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6A4B5E" w:rsidRDefault="00566557" w:rsidP="006A4B5E">
      <w:pPr>
        <w:ind w:right="2269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6A4B5E">
        <w:rPr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6A4B5E">
        <w:rPr>
          <w:rFonts w:ascii="Calibri" w:hAnsi="Calibri" w:cs="Calibri"/>
          <w:b/>
          <w:sz w:val="22"/>
          <w:szCs w:val="22"/>
        </w:rPr>
        <w:t>Cel szczegółowy nr1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: </w:t>
      </w:r>
      <w:r w:rsidR="006A4B5E" w:rsidRPr="006A4B5E">
        <w:rPr>
          <w:rFonts w:ascii="Calibri" w:hAnsi="Calibri" w:cs="Calibr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6A4B5E" w:rsidRDefault="00566557" w:rsidP="007215A2">
      <w:pPr>
        <w:rPr>
          <w:rFonts w:ascii="Calibri" w:hAnsi="Calibri" w:cs="Calibri"/>
          <w:sz w:val="22"/>
          <w:szCs w:val="22"/>
        </w:rPr>
      </w:pPr>
    </w:p>
    <w:p w:rsidR="0043638C" w:rsidRPr="006A4B5E" w:rsidRDefault="006A4B5E" w:rsidP="00566557">
      <w:pPr>
        <w:ind w:left="1985" w:hanging="1985"/>
        <w:rPr>
          <w:rFonts w:ascii="Calibri" w:hAnsi="Calibri"/>
          <w:sz w:val="22"/>
          <w:szCs w:val="22"/>
        </w:rPr>
      </w:pPr>
      <w:r w:rsidRPr="006A4B5E">
        <w:rPr>
          <w:rFonts w:ascii="Calibri" w:hAnsi="Calibri" w:cs="Calibri"/>
          <w:b/>
          <w:sz w:val="22"/>
          <w:szCs w:val="22"/>
        </w:rPr>
        <w:t>Obszar n</w:t>
      </w:r>
      <w:r w:rsidR="00425B75">
        <w:rPr>
          <w:rFonts w:ascii="Calibri" w:hAnsi="Calibri" w:cs="Calibri"/>
          <w:b/>
          <w:sz w:val="22"/>
          <w:szCs w:val="22"/>
        </w:rPr>
        <w:t>r</w:t>
      </w:r>
      <w:r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A70A33">
        <w:rPr>
          <w:rFonts w:ascii="Calibri" w:hAnsi="Calibri" w:cs="Calibri"/>
          <w:b/>
          <w:sz w:val="22"/>
          <w:szCs w:val="22"/>
        </w:rPr>
        <w:t>4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="00566557"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F1298E" w:rsidRPr="00F1298E">
        <w:rPr>
          <w:rFonts w:ascii="Calibri" w:hAnsi="Calibri"/>
          <w:b/>
          <w:sz w:val="22"/>
          <w:szCs w:val="22"/>
        </w:rPr>
        <w:t>Propagowanie kultury bezpieczeństwa ruchu drogowego wśród obywateli</w:t>
      </w:r>
    </w:p>
    <w:p w:rsidR="0043638C" w:rsidRDefault="0043638C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p w:rsidR="00EF32F3" w:rsidRPr="006A4B5E" w:rsidRDefault="00EF32F3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723E6D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723E6D" w:rsidRDefault="00EB5C43" w:rsidP="0084250A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38C" w:rsidRDefault="0043638C" w:rsidP="00D05929">
      <w:pPr>
        <w:rPr>
          <w:sz w:val="22"/>
          <w:szCs w:val="22"/>
        </w:rPr>
      </w:pPr>
    </w:p>
    <w:p w:rsidR="00EB5C43" w:rsidRDefault="00EB5C43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Nazwa/Tytuł projektu:</w:t>
      </w: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Default="006A4B5E" w:rsidP="00D05929">
      <w:pPr>
        <w:rPr>
          <w:rFonts w:ascii="Calibri" w:hAnsi="Calibr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D075BF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D075BF" w:rsidRDefault="00011897" w:rsidP="00D05929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D075BF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b/>
                <w:sz w:val="20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D075BF" w:rsidRDefault="00F3386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b/>
                <w:sz w:val="20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D075B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D075BF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pkt. </w:t>
            </w:r>
            <w:r w:rsidRPr="00D075BF">
              <w:rPr>
                <w:rFonts w:asciiTheme="minorHAnsi" w:hAnsiTheme="minorHAnsi" w:cstheme="minorHAnsi"/>
                <w:bCs/>
                <w:sz w:val="20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D075B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UZYSKANA</w:t>
            </w:r>
          </w:p>
          <w:p w:rsidR="0043638C" w:rsidRPr="00D075B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D075BF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b/>
                <w:bCs/>
                <w:sz w:val="20"/>
                <w:szCs w:val="22"/>
                <w:lang w:eastAsia="en-US"/>
              </w:rPr>
              <w:t>pkt</w:t>
            </w:r>
          </w:p>
        </w:tc>
      </w:tr>
      <w:tr w:rsidR="0043638C" w:rsidRPr="00D075BF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D075B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D075BF" w:rsidRDefault="004363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Adresaci/beneficjenci: pośredni, bezpośredni (</w:t>
            </w:r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>czy grupa docelowa</w:t>
            </w:r>
          </w:p>
          <w:p w:rsidR="0043638C" w:rsidRPr="00D075BF" w:rsidRDefault="0043638C" w:rsidP="007E057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 xml:space="preserve">jest </w:t>
            </w:r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u w:val="single"/>
                <w:lang w:eastAsia="en-US"/>
              </w:rPr>
              <w:t>adekwatna</w:t>
            </w:r>
            <w:r w:rsidRPr="00D075BF">
              <w:rPr>
                <w:rFonts w:asciiTheme="minorHAnsi" w:hAnsiTheme="minorHAnsi" w:cstheme="minorHAnsi"/>
                <w:i/>
                <w:sz w:val="20"/>
                <w:szCs w:val="22"/>
                <w:lang w:eastAsia="en-US"/>
              </w:rPr>
              <w:t xml:space="preserve"> do celów projektu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D075BF" w:rsidRDefault="0043638C" w:rsidP="005205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D075BF" w:rsidRDefault="0043638C" w:rsidP="000E6991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D075BF" w:rsidRDefault="0043638C" w:rsidP="00D0592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3638C" w:rsidRPr="00D075BF" w:rsidTr="00011897">
        <w:tc>
          <w:tcPr>
            <w:tcW w:w="568" w:type="dxa"/>
          </w:tcPr>
          <w:p w:rsidR="0043638C" w:rsidRPr="00D075B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43638C" w:rsidRPr="00D075BF" w:rsidRDefault="0043638C" w:rsidP="00261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Czy projekt opiera się i/lub przewiduje analizę zagrożeń bezpieczeństwa i realnych potrzeb</w:t>
            </w:r>
            <w:r w:rsidR="00261D65"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W ramach projektu:</w:t>
            </w:r>
          </w:p>
          <w:p w:rsidR="0066681B" w:rsidRPr="00D075B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u w:val="single"/>
                <w:lang w:eastAsia="en-US"/>
              </w:rPr>
              <w:t>zagrożeń bezpieczeństwa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: 1-5 pkt.,</w:t>
            </w:r>
          </w:p>
          <w:p w:rsidR="0043638C" w:rsidRPr="00D075B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u w:val="single"/>
                <w:lang w:eastAsia="en-US"/>
              </w:rPr>
              <w:t>potrzeb społeczności lokalnych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D075BF" w:rsidRDefault="00261D65" w:rsidP="000E6991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D075BF" w:rsidRDefault="0043638C" w:rsidP="00D05929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Czy projekt przewiduje organizowanie działań profilaktycznych mających na celu poprawę bezpieczeństwa wszystkich uczestników ruchu drogowego? 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zastosowanych działań: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3: 6-10 pkt.,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Czy projekt włącza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br/>
              <w:t>w działania podmioty odpowiedzialne za bezpieczeństwo?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podmiotów włączonych do współpracy:</w:t>
            </w:r>
          </w:p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od 1 do 5: 1-5 pkt., </w:t>
            </w:r>
          </w:p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6: 6-10 pkt.</w:t>
            </w:r>
          </w:p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Czy projekt angażuje różne grupy wiekowe (dzieci w wieku przedszkolnym, dzieci ze szkół podstawowych, młodzież ze szkół ponadpodstawowych, osoby dorosłe, seniorzy) do wspólnych działań zapewniających bezpieczeństwo w ruchu drogowym?</w:t>
            </w:r>
          </w:p>
        </w:tc>
        <w:tc>
          <w:tcPr>
            <w:tcW w:w="4536" w:type="dxa"/>
          </w:tcPr>
          <w:p w:rsidR="0066681B" w:rsidRPr="00D075BF" w:rsidRDefault="00A70A33" w:rsidP="0066681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od 1 do 3: </w:t>
            </w:r>
            <w:r w:rsidR="0066681B"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1-5 pkt.,</w:t>
            </w:r>
          </w:p>
          <w:p w:rsidR="0066681B" w:rsidRPr="00D075BF" w:rsidRDefault="0066681B" w:rsidP="00A70A3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powyżej 4: 6-10 pkt.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zastosowanych działań: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3: 4-5 pkt.,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Czy projekt przewiduje zorganizowanie debat, </w:t>
            </w:r>
            <w:r w:rsidRPr="00D075B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warsztatów, spotkań oraz innych przedsięwzięć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?   </w:t>
            </w:r>
            <w:r w:rsidRPr="00D075B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zorganizowanych debat społecznych, warsztatów i innych przedsięwzięć: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4: 4-5 pkt.</w:t>
            </w:r>
          </w:p>
          <w:p w:rsidR="0066681B" w:rsidRPr="00D075BF" w:rsidRDefault="00A70A33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- od 1do 3: 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1-4 pkt</w:t>
            </w:r>
            <w:r w:rsidR="0066681B" w:rsidRPr="00D075BF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6681B" w:rsidRPr="00D075BF" w:rsidTr="00011897">
        <w:tc>
          <w:tcPr>
            <w:tcW w:w="568" w:type="dxa"/>
          </w:tcPr>
          <w:p w:rsidR="0066681B" w:rsidRPr="00D075B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D075BF" w:rsidRDefault="0066681B" w:rsidP="00D075BF">
            <w:pP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Czy projekt ma na celu edukację w zakresie podniesienia wiedzy i świ</w:t>
            </w:r>
            <w:r w:rsid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adomości prawnej w zakresie skutków niestosowania się do przepisów oraz </w:t>
            </w:r>
            <w:r w:rsidR="00D075BF"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kształtowanie właściwych postaw</w:t>
            </w:r>
            <w:r w:rsid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uczestników ruchu drogowego?   </w:t>
            </w:r>
          </w:p>
        </w:tc>
        <w:tc>
          <w:tcPr>
            <w:tcW w:w="4536" w:type="dxa"/>
          </w:tcPr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zastosowanych działań: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3: 6-10 pkt.,</w:t>
            </w:r>
          </w:p>
          <w:p w:rsidR="0066681B" w:rsidRPr="00D075BF" w:rsidRDefault="0066681B" w:rsidP="0066681B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D075BF" w:rsidRDefault="0066681B" w:rsidP="0066681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D075BF" w:rsidRDefault="0066681B" w:rsidP="0066681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70A33" w:rsidRPr="00D075BF" w:rsidTr="00011897">
        <w:tc>
          <w:tcPr>
            <w:tcW w:w="568" w:type="dxa"/>
          </w:tcPr>
          <w:p w:rsidR="00A70A33" w:rsidRPr="00D075B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77295A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Czy projekt przewiduje </w:t>
            </w:r>
            <w:r w:rsidRPr="00A70A33">
              <w:rPr>
                <w:rFonts w:ascii="Calibri" w:hAnsi="Calibri" w:cs="Arial"/>
                <w:sz w:val="20"/>
                <w:szCs w:val="20"/>
                <w:lang w:eastAsia="en-US"/>
              </w:rPr>
              <w:t>wykorzystanie praktycznych metod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i sposobów nauki zasad bezpieczeństwa w ruchu drogowym, np. ćwiczenia plenerowe, z wykorzystaniem miasteczek ruchu drogowego, symulacja zdarzenia na drodze itp.?</w:t>
            </w:r>
          </w:p>
        </w:tc>
        <w:tc>
          <w:tcPr>
            <w:tcW w:w="4536" w:type="dxa"/>
          </w:tcPr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W ramach projektu przewiduje się wykorzystanie metod:</w:t>
            </w:r>
          </w:p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- od 1 do 3: 1- 5</w:t>
            </w:r>
            <w:r w:rsidRPr="000F24C8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</w:t>
            </w:r>
          </w:p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A70A33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- powyżej 4: 6-10</w:t>
            </w:r>
            <w:r w:rsidRPr="000F24C8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</w:t>
            </w:r>
          </w:p>
          <w:p w:rsidR="00A70A33" w:rsidRPr="000F24C8" w:rsidRDefault="00A70A33" w:rsidP="00A70A3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70A33" w:rsidRPr="00D075BF" w:rsidRDefault="00A70A33" w:rsidP="00A70A3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D075BF" w:rsidRDefault="00A70A33" w:rsidP="00A70A33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70A33" w:rsidRPr="00D075BF" w:rsidTr="00011897">
        <w:tc>
          <w:tcPr>
            <w:tcW w:w="568" w:type="dxa"/>
          </w:tcPr>
          <w:p w:rsidR="00A70A33" w:rsidRPr="00D075B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D075BF" w:rsidRDefault="00A70A33" w:rsidP="00A70A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A70A33" w:rsidRPr="00D075BF" w:rsidRDefault="00A70A33" w:rsidP="00A70A3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Zastosowanie działań:</w:t>
            </w:r>
          </w:p>
          <w:p w:rsidR="00A70A33" w:rsidRPr="00D075BF" w:rsidRDefault="00A70A33" w:rsidP="00A70A3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innowacyjnych i wpływających na atrakcyjność:</w:t>
            </w:r>
          </w:p>
          <w:p w:rsidR="00A70A33" w:rsidRPr="00D075B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3 działania: </w:t>
            </w: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6-10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pkt.,</w:t>
            </w:r>
          </w:p>
          <w:p w:rsidR="00A70A33" w:rsidRPr="00D075B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1-2 działania: </w:t>
            </w: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1-5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 pkt.,</w:t>
            </w:r>
          </w:p>
          <w:p w:rsidR="00A70A33" w:rsidRPr="00D075BF" w:rsidRDefault="00A70A33" w:rsidP="00A70A33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tylko wpływających na atrakcyjność projektu: </w:t>
            </w:r>
            <w: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 xml:space="preserve">2 </w:t>
            </w: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pkt.</w:t>
            </w:r>
          </w:p>
        </w:tc>
        <w:tc>
          <w:tcPr>
            <w:tcW w:w="850" w:type="dxa"/>
            <w:vAlign w:val="center"/>
          </w:tcPr>
          <w:p w:rsidR="00A70A33" w:rsidRPr="00D075BF" w:rsidRDefault="00A70A33" w:rsidP="00A70A3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D075BF" w:rsidRDefault="00A70A33" w:rsidP="00A70A33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70A33" w:rsidRPr="00D075BF" w:rsidTr="00011897">
        <w:tc>
          <w:tcPr>
            <w:tcW w:w="568" w:type="dxa"/>
          </w:tcPr>
          <w:p w:rsidR="00A70A33" w:rsidRPr="00D075B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D075BF" w:rsidRDefault="00A70A33" w:rsidP="00A70A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A70A33" w:rsidRPr="00D075BF" w:rsidRDefault="00A70A33" w:rsidP="00A70A33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Koszt jednostkowy dofinansowania w ramach projektu (na osobę):</w:t>
            </w:r>
          </w:p>
          <w:p w:rsidR="00A70A33" w:rsidRPr="00D075BF" w:rsidRDefault="00A70A33" w:rsidP="00A70A33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1.000,00 zł: 1 pkt.</w:t>
            </w:r>
          </w:p>
          <w:p w:rsidR="00A70A33" w:rsidRPr="00D075BF" w:rsidRDefault="00A70A33" w:rsidP="00A70A33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od 500,00 zł do 999,99 zł: 2 – </w:t>
            </w:r>
            <w:r w:rsidR="00DC7DE2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 pkt.</w:t>
            </w:r>
          </w:p>
          <w:p w:rsidR="00A70A33" w:rsidRPr="00D075BF" w:rsidRDefault="00A70A33" w:rsidP="00A70A33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od 100,00 zł do 499,99 zł: 9 – </w:t>
            </w:r>
            <w:r w:rsidR="00DC7DE2">
              <w:rPr>
                <w:rFonts w:asciiTheme="minorHAnsi" w:hAnsiTheme="minorHAnsi" w:cstheme="minorHAnsi"/>
                <w:sz w:val="20"/>
                <w:szCs w:val="22"/>
              </w:rPr>
              <w:t>8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 pkt.</w:t>
            </w:r>
          </w:p>
          <w:p w:rsidR="00A70A33" w:rsidRPr="00D075BF" w:rsidRDefault="00A70A33" w:rsidP="00DC7DE2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- poniżej 100,00 zł: </w:t>
            </w:r>
            <w:r w:rsidR="00DC7DE2">
              <w:rPr>
                <w:rFonts w:asciiTheme="minorHAnsi" w:hAnsiTheme="minorHAnsi" w:cstheme="minorHAnsi"/>
                <w:sz w:val="20"/>
                <w:szCs w:val="22"/>
              </w:rPr>
              <w:t>10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A70A33" w:rsidRPr="00D075BF" w:rsidRDefault="00A70A33" w:rsidP="00A70A3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15</w:t>
            </w:r>
          </w:p>
        </w:tc>
        <w:tc>
          <w:tcPr>
            <w:tcW w:w="1276" w:type="dxa"/>
          </w:tcPr>
          <w:p w:rsidR="00A70A33" w:rsidRPr="00D075BF" w:rsidRDefault="00A70A33" w:rsidP="00A70A33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DC7DE2" w:rsidRPr="00D075BF" w:rsidTr="00011897">
        <w:tc>
          <w:tcPr>
            <w:tcW w:w="568" w:type="dxa"/>
          </w:tcPr>
          <w:p w:rsidR="00DC7DE2" w:rsidRPr="00D075BF" w:rsidRDefault="00DC7DE2" w:rsidP="00DC7DE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DC7DE2" w:rsidRPr="00723E6D" w:rsidRDefault="00DC7DE2" w:rsidP="00DC7D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DC7DE2" w:rsidRDefault="00DC7DE2" w:rsidP="00DC7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DC7DE2" w:rsidRPr="00723E6D" w:rsidRDefault="00DC7DE2" w:rsidP="00DC7DE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C7DE2" w:rsidRPr="00723E6D" w:rsidRDefault="00DC7DE2" w:rsidP="00DC7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7DE2" w:rsidRPr="00D075BF" w:rsidRDefault="00DC7DE2" w:rsidP="00DC7DE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="0043638C" w:rsidRDefault="0043638C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43638C" w:rsidRPr="0070027C" w:rsidRDefault="0043638C" w:rsidP="00261D65">
      <w:pPr>
        <w:ind w:left="4248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60" w:rsidRDefault="00886160" w:rsidP="00F6131A">
      <w:r>
        <w:separator/>
      </w:r>
    </w:p>
  </w:endnote>
  <w:endnote w:type="continuationSeparator" w:id="0">
    <w:p w:rsidR="00886160" w:rsidRDefault="00886160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60" w:rsidRDefault="00886160" w:rsidP="00F6131A">
      <w:r>
        <w:separator/>
      </w:r>
    </w:p>
  </w:footnote>
  <w:footnote w:type="continuationSeparator" w:id="0">
    <w:p w:rsidR="00886160" w:rsidRDefault="00886160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20C7"/>
    <w:rsid w:val="002B429F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E0699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120D"/>
    <w:rsid w:val="005E25E2"/>
    <w:rsid w:val="0060197E"/>
    <w:rsid w:val="006232FA"/>
    <w:rsid w:val="006259A6"/>
    <w:rsid w:val="0064130C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86160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70A33"/>
    <w:rsid w:val="00A80A58"/>
    <w:rsid w:val="00A83AAE"/>
    <w:rsid w:val="00A840BE"/>
    <w:rsid w:val="00AA0D3C"/>
    <w:rsid w:val="00AD1A9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C7DE2"/>
    <w:rsid w:val="00DE16C2"/>
    <w:rsid w:val="00DF5D24"/>
    <w:rsid w:val="00E044F5"/>
    <w:rsid w:val="00E3217A"/>
    <w:rsid w:val="00EA535C"/>
    <w:rsid w:val="00EB2050"/>
    <w:rsid w:val="00EB5C43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2025-05-20T07:16:00Z</dcterms:created>
  <dcterms:modified xsi:type="dcterms:W3CDTF">2025-05-20T07:16:00Z</dcterms:modified>
</cp:coreProperties>
</file>