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74698655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</w:t>
      </w:r>
      <w:r w:rsidR="00D161D8">
        <w:rPr>
          <w:b/>
          <w:bCs/>
        </w:rPr>
        <w:t>3</w:t>
      </w:r>
      <w:r w:rsidRPr="001139F8">
        <w:rPr>
          <w:b/>
          <w:bCs/>
        </w:rPr>
        <w:t>.202</w:t>
      </w:r>
      <w:r w:rsidR="00D161D8">
        <w:rPr>
          <w:b/>
          <w:bCs/>
        </w:rPr>
        <w:t>6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578F6882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>tanowisko asystenta prokuratora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108B3" w14:textId="77777777" w:rsidR="00331415" w:rsidRDefault="00331415" w:rsidP="004F238E">
      <w:r>
        <w:separator/>
      </w:r>
    </w:p>
  </w:endnote>
  <w:endnote w:type="continuationSeparator" w:id="0">
    <w:p w14:paraId="3F1E4B43" w14:textId="77777777" w:rsidR="00331415" w:rsidRDefault="00331415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4F391" w14:textId="77777777" w:rsidR="00331415" w:rsidRDefault="00331415" w:rsidP="004F238E">
      <w:r>
        <w:separator/>
      </w:r>
    </w:p>
  </w:footnote>
  <w:footnote w:type="continuationSeparator" w:id="0">
    <w:p w14:paraId="5FB04DD0" w14:textId="77777777" w:rsidR="00331415" w:rsidRDefault="00331415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321A26"/>
    <w:rsid w:val="00331415"/>
    <w:rsid w:val="00347920"/>
    <w:rsid w:val="00450155"/>
    <w:rsid w:val="00497740"/>
    <w:rsid w:val="004F238E"/>
    <w:rsid w:val="00516643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99496F"/>
    <w:rsid w:val="00AE2A6D"/>
    <w:rsid w:val="00B059FE"/>
    <w:rsid w:val="00B11438"/>
    <w:rsid w:val="00B74FC5"/>
    <w:rsid w:val="00BB3811"/>
    <w:rsid w:val="00C4396A"/>
    <w:rsid w:val="00C470BE"/>
    <w:rsid w:val="00C950BC"/>
    <w:rsid w:val="00D161D8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Barwińska Aneta (PO Gorzów Wielkopolski)</cp:lastModifiedBy>
  <cp:revision>6</cp:revision>
  <cp:lastPrinted>2024-02-06T07:44:00Z</cp:lastPrinted>
  <dcterms:created xsi:type="dcterms:W3CDTF">2024-02-06T07:45:00Z</dcterms:created>
  <dcterms:modified xsi:type="dcterms:W3CDTF">2026-01-09T11:05:00Z</dcterms:modified>
</cp:coreProperties>
</file>