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4DA" w:rsidRPr="00776965" w:rsidRDefault="00AE42C0" w:rsidP="001F07F1">
      <w:pPr>
        <w:pStyle w:val="Nagwek2"/>
        <w:numPr>
          <w:ilvl w:val="0"/>
          <w:numId w:val="0"/>
        </w:numPr>
        <w:shd w:val="clear" w:color="auto" w:fill="FFFFFF"/>
        <w:jc w:val="both"/>
        <w:rPr>
          <w:b/>
          <w:sz w:val="24"/>
          <w:szCs w:val="24"/>
        </w:rPr>
      </w:pPr>
      <w:bookmarkStart w:id="0" w:name="_Toc201980309"/>
      <w:r w:rsidRPr="00776965">
        <w:rPr>
          <w:b/>
          <w:sz w:val="24"/>
          <w:szCs w:val="24"/>
        </w:rPr>
        <w:tab/>
      </w:r>
      <w:r w:rsidRPr="00776965">
        <w:rPr>
          <w:b/>
          <w:sz w:val="24"/>
          <w:szCs w:val="24"/>
        </w:rPr>
        <w:tab/>
      </w:r>
      <w:r w:rsidRPr="00776965">
        <w:rPr>
          <w:b/>
          <w:sz w:val="24"/>
          <w:szCs w:val="24"/>
        </w:rPr>
        <w:tab/>
      </w:r>
      <w:r w:rsidRPr="00776965">
        <w:rPr>
          <w:b/>
          <w:sz w:val="24"/>
          <w:szCs w:val="24"/>
        </w:rPr>
        <w:tab/>
      </w:r>
      <w:r w:rsidRPr="00776965">
        <w:rPr>
          <w:b/>
          <w:sz w:val="24"/>
          <w:szCs w:val="24"/>
        </w:rPr>
        <w:tab/>
      </w:r>
      <w:r w:rsidRPr="00776965">
        <w:rPr>
          <w:b/>
          <w:sz w:val="24"/>
          <w:szCs w:val="24"/>
        </w:rPr>
        <w:tab/>
      </w:r>
      <w:r w:rsidRPr="00776965">
        <w:rPr>
          <w:b/>
          <w:sz w:val="24"/>
          <w:szCs w:val="24"/>
        </w:rPr>
        <w:tab/>
      </w:r>
      <w:r w:rsidRPr="00776965">
        <w:rPr>
          <w:b/>
          <w:sz w:val="24"/>
          <w:szCs w:val="24"/>
        </w:rPr>
        <w:tab/>
      </w:r>
      <w:r w:rsidRPr="00776965">
        <w:rPr>
          <w:b/>
          <w:sz w:val="24"/>
          <w:szCs w:val="24"/>
        </w:rPr>
        <w:tab/>
      </w:r>
      <w:bookmarkEnd w:id="0"/>
    </w:p>
    <w:p w:rsidR="00BF24DA" w:rsidRPr="00776965" w:rsidRDefault="00BF24DA" w:rsidP="00C25FF4">
      <w:pPr>
        <w:pStyle w:val="ZnakZnak5"/>
        <w:pBdr>
          <w:top w:val="single" w:sz="4" w:space="0" w:color="auto"/>
          <w:left w:val="single" w:sz="4" w:space="4" w:color="auto"/>
          <w:bottom w:val="single" w:sz="4" w:space="1" w:color="auto"/>
          <w:right w:val="single" w:sz="4" w:space="4" w:color="auto"/>
        </w:pBdr>
        <w:shd w:val="clear" w:color="auto" w:fill="FFFFFF"/>
      </w:pPr>
      <w:bookmarkStart w:id="1" w:name="_Toc197244316"/>
      <w:r w:rsidRPr="00776965">
        <w:rPr>
          <w:b/>
        </w:rPr>
        <w:t xml:space="preserve">INSTRUKCJA WYPEŁNIANIA WNIOSKU </w:t>
      </w:r>
      <w:bookmarkEnd w:id="1"/>
      <w:r w:rsidR="00C609FF" w:rsidRPr="00C609FF">
        <w:rPr>
          <w:b/>
        </w:rPr>
        <w:t xml:space="preserve">O </w:t>
      </w:r>
      <w:r w:rsidR="00F104D3">
        <w:rPr>
          <w:b/>
        </w:rPr>
        <w:t>UDZIELENIE POMOCY Z TYTUŁU ZAPRZESTANIA PRODUKCJI WIEPRZOWINY POSIADACZOM ŚWIŃ UTRZYMUJĄCYCH NIE WIĘCEJ NIŻ 50 ŚWIŃ</w:t>
      </w:r>
    </w:p>
    <w:p w:rsidR="00BF24DA" w:rsidRPr="00776965" w:rsidRDefault="00BF24DA" w:rsidP="001F07F1">
      <w:pPr>
        <w:pStyle w:val="ZnakZnak5"/>
        <w:pBdr>
          <w:top w:val="single" w:sz="4" w:space="1" w:color="auto"/>
          <w:left w:val="single" w:sz="4" w:space="4" w:color="auto"/>
          <w:bottom w:val="single" w:sz="4" w:space="1" w:color="auto"/>
          <w:right w:val="single" w:sz="4" w:space="4" w:color="auto"/>
        </w:pBdr>
        <w:shd w:val="clear" w:color="auto" w:fill="FFFFFF"/>
        <w:jc w:val="both"/>
        <w:rPr>
          <w:b/>
        </w:rPr>
      </w:pPr>
      <w:bookmarkStart w:id="2" w:name="_Toc197244318"/>
      <w:r w:rsidRPr="00776965">
        <w:rPr>
          <w:b/>
        </w:rPr>
        <w:t>Informacje wstępne</w:t>
      </w:r>
      <w:bookmarkEnd w:id="2"/>
    </w:p>
    <w:p w:rsidR="00867A10" w:rsidRDefault="00867A10" w:rsidP="001F07F1">
      <w:pPr>
        <w:shd w:val="clear" w:color="auto" w:fill="FFFFFF"/>
        <w:tabs>
          <w:tab w:val="left" w:pos="567"/>
        </w:tabs>
        <w:spacing w:before="0"/>
        <w:jc w:val="both"/>
        <w:rPr>
          <w:szCs w:val="24"/>
        </w:rPr>
      </w:pPr>
    </w:p>
    <w:p w:rsidR="006968B0" w:rsidRDefault="0031713E" w:rsidP="001F07F1">
      <w:pPr>
        <w:shd w:val="clear" w:color="auto" w:fill="FFFFFF"/>
        <w:tabs>
          <w:tab w:val="left" w:pos="567"/>
        </w:tabs>
        <w:spacing w:before="0"/>
        <w:jc w:val="both"/>
        <w:rPr>
          <w:szCs w:val="24"/>
        </w:rPr>
      </w:pPr>
      <w:r w:rsidRPr="00663050">
        <w:rPr>
          <w:szCs w:val="24"/>
        </w:rPr>
        <w:t>Pomoc</w:t>
      </w:r>
      <w:r w:rsidR="00C609FF">
        <w:rPr>
          <w:szCs w:val="24"/>
        </w:rPr>
        <w:t xml:space="preserve"> finansową</w:t>
      </w:r>
      <w:r w:rsidR="005C527C" w:rsidRPr="00663050">
        <w:rPr>
          <w:szCs w:val="24"/>
        </w:rPr>
        <w:t xml:space="preserve"> </w:t>
      </w:r>
      <w:r w:rsidR="00F104D3">
        <w:rPr>
          <w:color w:val="000000"/>
        </w:rPr>
        <w:t xml:space="preserve">w ramach mechanizmu </w:t>
      </w:r>
      <w:r w:rsidR="00F104D3" w:rsidRPr="00F104D3">
        <w:rPr>
          <w:i/>
          <w:color w:val="000000"/>
        </w:rPr>
        <w:t>„Ustanowienie środka nadzwyczajnego z tytułu zaprzestania produkcji wieprzowiny dla posiadaczy świń utrzymujących nie więcej niż 50 świń”</w:t>
      </w:r>
      <w:r w:rsidR="00C609FF">
        <w:rPr>
          <w:szCs w:val="24"/>
        </w:rPr>
        <w:t xml:space="preserve"> </w:t>
      </w:r>
      <w:r w:rsidRPr="00663050">
        <w:rPr>
          <w:szCs w:val="24"/>
        </w:rPr>
        <w:t>przyznaje się na po</w:t>
      </w:r>
      <w:r w:rsidR="00B277E6">
        <w:rPr>
          <w:szCs w:val="24"/>
        </w:rPr>
        <w:t>d</w:t>
      </w:r>
      <w:r w:rsidRPr="00663050">
        <w:rPr>
          <w:szCs w:val="24"/>
        </w:rPr>
        <w:t xml:space="preserve">stawie rozporządzenia </w:t>
      </w:r>
      <w:r w:rsidR="00F104D3" w:rsidRPr="00B04D6F">
        <w:t xml:space="preserve">Rady Ministrów z dnia </w:t>
      </w:r>
      <w:r w:rsidR="00F104D3">
        <w:t xml:space="preserve">28 listopada </w:t>
      </w:r>
      <w:r w:rsidR="00F104D3" w:rsidRPr="00B04D6F">
        <w:t xml:space="preserve">2017 r. </w:t>
      </w:r>
      <w:r w:rsidR="00E73709">
        <w:br/>
      </w:r>
      <w:r w:rsidR="00F104D3" w:rsidRPr="00B04D6F">
        <w:t xml:space="preserve">w sprawie realizacji przez Agencję </w:t>
      </w:r>
      <w:r w:rsidR="00F104D3">
        <w:t xml:space="preserve">Restrukturyzacji i Modernizacji Rolnictwa </w:t>
      </w:r>
      <w:r w:rsidR="00F104D3" w:rsidRPr="00B04D6F">
        <w:t xml:space="preserve">zadań związanych z ustanowieniem </w:t>
      </w:r>
      <w:r w:rsidR="00F104D3">
        <w:t>środka</w:t>
      </w:r>
      <w:r w:rsidR="00F104D3" w:rsidRPr="00253378">
        <w:t xml:space="preserve"> </w:t>
      </w:r>
      <w:r w:rsidR="00F104D3" w:rsidRPr="00B04D6F">
        <w:t>nadzwyczajn</w:t>
      </w:r>
      <w:r w:rsidR="00F104D3">
        <w:t>ego polegającego na udzieleniu pomocy posiadaczom świń utrzymującym nie więcej niż 50 świń</w:t>
      </w:r>
      <w:r w:rsidR="00F104D3" w:rsidRPr="00B04D6F">
        <w:t xml:space="preserve"> (Dz. U. z 2017 r. poz. </w:t>
      </w:r>
      <w:r w:rsidR="00DA086A">
        <w:t>2272</w:t>
      </w:r>
      <w:r w:rsidR="00F104D3" w:rsidRPr="00B04D6F">
        <w:t>)</w:t>
      </w:r>
      <w:r w:rsidR="00F104D3">
        <w:t xml:space="preserve">, </w:t>
      </w:r>
      <w:r w:rsidRPr="00776965">
        <w:rPr>
          <w:szCs w:val="24"/>
        </w:rPr>
        <w:t xml:space="preserve">nazywanego dalej </w:t>
      </w:r>
      <w:r w:rsidRPr="00776965">
        <w:rPr>
          <w:i/>
          <w:szCs w:val="24"/>
        </w:rPr>
        <w:t>Rozporządzeniem</w:t>
      </w:r>
      <w:r w:rsidR="00F01638">
        <w:rPr>
          <w:i/>
          <w:szCs w:val="24"/>
        </w:rPr>
        <w:t xml:space="preserve"> RM</w:t>
      </w:r>
      <w:r w:rsidR="006968B0">
        <w:rPr>
          <w:i/>
          <w:szCs w:val="24"/>
        </w:rPr>
        <w:t xml:space="preserve">, </w:t>
      </w:r>
      <w:r w:rsidR="006968B0" w:rsidRPr="006968B0">
        <w:rPr>
          <w:szCs w:val="24"/>
        </w:rPr>
        <w:t>o</w:t>
      </w:r>
      <w:r w:rsidR="006968B0" w:rsidRPr="00D54FB6">
        <w:rPr>
          <w:szCs w:val="24"/>
        </w:rPr>
        <w:t>raz</w:t>
      </w:r>
      <w:r w:rsidR="006968B0">
        <w:rPr>
          <w:i/>
          <w:szCs w:val="24"/>
        </w:rPr>
        <w:t xml:space="preserve"> </w:t>
      </w:r>
      <w:r w:rsidR="006968B0">
        <w:rPr>
          <w:color w:val="000000"/>
        </w:rPr>
        <w:t>Rozporządzenia wykonawczego Komisji (UE) 2017/1536 z dnia 11 września 2017 r. w sprawie środka nadzwyczajnego w formie pomocy gospodarstwom utrzymującym nie więcej niż 50 świń i znajdującym się na określonych obszarach Polski w przypadku wstrzymania produkcji wieprzowiny z powodu nowych wymagań związanych z afrykańskim pomorem świń (Dz. Urz. UE L 234 z 12.09.2017, str. 1), zwanego dalej „rozporządzeniem 2017/1536”.</w:t>
      </w:r>
    </w:p>
    <w:p w:rsidR="00F104D3" w:rsidRPr="000D25F2" w:rsidRDefault="0031713E" w:rsidP="001F07F1">
      <w:pPr>
        <w:shd w:val="clear" w:color="auto" w:fill="FFFFFF"/>
        <w:tabs>
          <w:tab w:val="left" w:pos="567"/>
        </w:tabs>
        <w:spacing w:before="0"/>
        <w:jc w:val="both"/>
      </w:pPr>
      <w:r w:rsidRPr="00776965">
        <w:rPr>
          <w:szCs w:val="24"/>
        </w:rPr>
        <w:t xml:space="preserve">Zgodnie z </w:t>
      </w:r>
      <w:r w:rsidR="00055D29" w:rsidRPr="00055D29">
        <w:rPr>
          <w:i/>
          <w:szCs w:val="24"/>
        </w:rPr>
        <w:t>Rozporządzeniem</w:t>
      </w:r>
      <w:r w:rsidR="00F01638">
        <w:rPr>
          <w:i/>
          <w:szCs w:val="24"/>
        </w:rPr>
        <w:t xml:space="preserve"> RM</w:t>
      </w:r>
      <w:r w:rsidR="007C35A0" w:rsidRPr="00A96A4B">
        <w:rPr>
          <w:b/>
          <w:szCs w:val="24"/>
        </w:rPr>
        <w:t xml:space="preserve"> </w:t>
      </w:r>
      <w:r w:rsidR="00055D29" w:rsidRPr="00055D29">
        <w:rPr>
          <w:b/>
          <w:szCs w:val="24"/>
        </w:rPr>
        <w:t>pomoc moż</w:t>
      </w:r>
      <w:r w:rsidR="00F104D3">
        <w:rPr>
          <w:b/>
          <w:szCs w:val="24"/>
        </w:rPr>
        <w:t>e być przyznana producentowi świń</w:t>
      </w:r>
      <w:r w:rsidR="00055D29" w:rsidRPr="00055D29">
        <w:rPr>
          <w:b/>
          <w:szCs w:val="24"/>
        </w:rPr>
        <w:t>,</w:t>
      </w:r>
      <w:r w:rsidR="00F104D3">
        <w:rPr>
          <w:color w:val="000000"/>
        </w:rPr>
        <w:t xml:space="preserve"> któremu </w:t>
      </w:r>
      <w:r w:rsidR="00F104D3" w:rsidRPr="000D25F2">
        <w:t xml:space="preserve">powiatowy lekarz weterynarii (PLW) wydał decyzję </w:t>
      </w:r>
      <w:r w:rsidR="005713F0">
        <w:t>administracyjn</w:t>
      </w:r>
      <w:r w:rsidR="00B277E6">
        <w:t>ą</w:t>
      </w:r>
      <w:r w:rsidR="005713F0">
        <w:t xml:space="preserve"> </w:t>
      </w:r>
      <w:r w:rsidR="00F104D3" w:rsidRPr="000D25F2">
        <w:t>nakazującą zabicie lub ubój świń oraz zaprzestanie produkcji wieprzowiny (tj. zakazującą utrzymywania świń)</w:t>
      </w:r>
      <w:r w:rsidR="00CE56FE">
        <w:t>,</w:t>
      </w:r>
      <w:r w:rsidR="00F104D3" w:rsidRPr="000D25F2">
        <w:t xml:space="preserve"> </w:t>
      </w:r>
      <w:r w:rsidR="00E73709">
        <w:br/>
      </w:r>
      <w:r w:rsidR="00F104D3" w:rsidRPr="000D25F2">
        <w:t>w związku z wystąpieniem afrykańskiego pomoru świń, o której mowa w art. 48 b</w:t>
      </w:r>
      <w:r w:rsidR="00B277E6">
        <w:t xml:space="preserve"> ust.1 pkt. 2</w:t>
      </w:r>
      <w:r w:rsidR="00F104D3" w:rsidRPr="000D25F2">
        <w:t xml:space="preserve"> ustawy z dnia 11 marca 2004 r. o ochronie zdrowia zwierząt oraz zwalczaniu chorób zakaźnych zwierząt,</w:t>
      </w:r>
      <w:r w:rsidR="00B277E6">
        <w:t xml:space="preserve"> po spełnieniu </w:t>
      </w:r>
      <w:r w:rsidR="00F104D3" w:rsidRPr="000D25F2">
        <w:t>następując</w:t>
      </w:r>
      <w:r w:rsidR="00B277E6">
        <w:t>ych</w:t>
      </w:r>
      <w:r w:rsidR="00F104D3" w:rsidRPr="000D25F2">
        <w:t xml:space="preserve"> warunk</w:t>
      </w:r>
      <w:r w:rsidR="00B277E6">
        <w:t>ów</w:t>
      </w:r>
      <w:r w:rsidR="00F104D3" w:rsidRPr="000D25F2">
        <w:t>:</w:t>
      </w:r>
    </w:p>
    <w:p w:rsidR="00F104D3" w:rsidRPr="000D25F2" w:rsidRDefault="00F104D3" w:rsidP="001F07F1">
      <w:pPr>
        <w:pStyle w:val="Akapitzlist"/>
        <w:widowControl/>
        <w:numPr>
          <w:ilvl w:val="0"/>
          <w:numId w:val="26"/>
        </w:numPr>
        <w:autoSpaceDE/>
        <w:autoSpaceDN/>
        <w:adjustRightInd/>
        <w:ind w:left="360"/>
        <w:jc w:val="both"/>
        <w:rPr>
          <w:rFonts w:ascii="Times New Roman" w:hAnsi="Times New Roman" w:cs="Times New Roman"/>
          <w:sz w:val="24"/>
        </w:rPr>
      </w:pPr>
      <w:r w:rsidRPr="000D25F2">
        <w:rPr>
          <w:rFonts w:ascii="Times New Roman" w:hAnsi="Times New Roman" w:cs="Times New Roman"/>
          <w:sz w:val="24"/>
        </w:rPr>
        <w:t>w dniu wydania decyzji PLW jego gospodarstwo/siedziba stada znajdował</w:t>
      </w:r>
      <w:r w:rsidR="00EB0777">
        <w:rPr>
          <w:rFonts w:ascii="Times New Roman" w:hAnsi="Times New Roman" w:cs="Times New Roman"/>
          <w:sz w:val="24"/>
        </w:rPr>
        <w:t>a</w:t>
      </w:r>
      <w:r w:rsidRPr="000D25F2">
        <w:rPr>
          <w:rFonts w:ascii="Times New Roman" w:hAnsi="Times New Roman" w:cs="Times New Roman"/>
          <w:sz w:val="24"/>
        </w:rPr>
        <w:t xml:space="preserve"> się na jednym z obszarów objętych środkami ochronnymi wprowadzonymi w związku z wystąpieniem afrykańskiego pomoru świń, wymienionych w załączniku do decyzji wykonawczej Komisji 2014/709/UE, zmienionej decyzją wykonawczą Komisji 2017/1481</w:t>
      </w:r>
      <w:r w:rsidR="00CE56FE">
        <w:rPr>
          <w:rFonts w:ascii="Times New Roman" w:hAnsi="Times New Roman" w:cs="Times New Roman"/>
          <w:sz w:val="24"/>
        </w:rPr>
        <w:t>/U</w:t>
      </w:r>
      <w:r w:rsidR="00EB0777">
        <w:rPr>
          <w:rFonts w:ascii="Times New Roman" w:hAnsi="Times New Roman" w:cs="Times New Roman"/>
          <w:sz w:val="24"/>
        </w:rPr>
        <w:t>E</w:t>
      </w:r>
      <w:r w:rsidRPr="000D25F2">
        <w:rPr>
          <w:rFonts w:ascii="Times New Roman" w:hAnsi="Times New Roman" w:cs="Times New Roman"/>
          <w:sz w:val="24"/>
        </w:rPr>
        <w:t xml:space="preserve">,  </w:t>
      </w:r>
    </w:p>
    <w:p w:rsidR="00F104D3" w:rsidRPr="000D25F2" w:rsidRDefault="00F104D3" w:rsidP="001F07F1">
      <w:pPr>
        <w:pStyle w:val="Akapitzlist"/>
        <w:widowControl/>
        <w:numPr>
          <w:ilvl w:val="0"/>
          <w:numId w:val="26"/>
        </w:numPr>
        <w:autoSpaceDE/>
        <w:autoSpaceDN/>
        <w:adjustRightInd/>
        <w:ind w:left="360"/>
        <w:jc w:val="both"/>
        <w:rPr>
          <w:rFonts w:ascii="Times New Roman" w:hAnsi="Times New Roman" w:cs="Times New Roman"/>
          <w:sz w:val="24"/>
        </w:rPr>
      </w:pPr>
      <w:r w:rsidRPr="000D25F2">
        <w:rPr>
          <w:rFonts w:ascii="Times New Roman" w:hAnsi="Times New Roman" w:cs="Times New Roman"/>
          <w:sz w:val="24"/>
        </w:rPr>
        <w:t xml:space="preserve">utrzymywał średnio nie więcej niż 50 świń w okresie od dnia 1 lipca 2016 r. do 30 czerwca 2017 r., zwanego dalej „okresem referencyjnym” i przynajmniej jedno takie zwierzę </w:t>
      </w:r>
      <w:r w:rsidR="00E73709">
        <w:rPr>
          <w:rFonts w:ascii="Times New Roman" w:hAnsi="Times New Roman" w:cs="Times New Roman"/>
          <w:sz w:val="24"/>
        </w:rPr>
        <w:br/>
      </w:r>
      <w:r w:rsidRPr="000D25F2">
        <w:rPr>
          <w:rFonts w:ascii="Times New Roman" w:hAnsi="Times New Roman" w:cs="Times New Roman"/>
          <w:sz w:val="24"/>
        </w:rPr>
        <w:t>w czasie wizyty kontrolnej, która doprowadziła do wydania decyzji nakazującej zaprzestanie produkcji wieprzowiny,</w:t>
      </w:r>
    </w:p>
    <w:p w:rsidR="00F104D3" w:rsidRPr="000D25F2" w:rsidRDefault="00F104D3" w:rsidP="001F07F1">
      <w:pPr>
        <w:pStyle w:val="Akapitzlist"/>
        <w:widowControl/>
        <w:numPr>
          <w:ilvl w:val="0"/>
          <w:numId w:val="26"/>
        </w:numPr>
        <w:autoSpaceDE/>
        <w:autoSpaceDN/>
        <w:adjustRightInd/>
        <w:ind w:left="360"/>
        <w:jc w:val="both"/>
        <w:rPr>
          <w:rFonts w:ascii="Times New Roman" w:hAnsi="Times New Roman" w:cs="Times New Roman"/>
          <w:sz w:val="24"/>
        </w:rPr>
      </w:pPr>
      <w:r w:rsidRPr="000D25F2">
        <w:rPr>
          <w:rFonts w:ascii="Times New Roman" w:hAnsi="Times New Roman" w:cs="Times New Roman"/>
          <w:sz w:val="24"/>
        </w:rPr>
        <w:t>świnie opuściły gospodarstwo w terminie wskazanym w decyzji PLW, jednak nie później niż w ciągu 120 dni od daty jej wydania,</w:t>
      </w:r>
    </w:p>
    <w:p w:rsidR="00F104D3" w:rsidRPr="000D25F2" w:rsidRDefault="00F104D3" w:rsidP="001F07F1">
      <w:pPr>
        <w:pStyle w:val="Akapitzlist"/>
        <w:widowControl/>
        <w:numPr>
          <w:ilvl w:val="0"/>
          <w:numId w:val="26"/>
        </w:numPr>
        <w:autoSpaceDE/>
        <w:autoSpaceDN/>
        <w:adjustRightInd/>
        <w:ind w:left="360"/>
        <w:jc w:val="both"/>
        <w:rPr>
          <w:rFonts w:ascii="Times New Roman" w:hAnsi="Times New Roman" w:cs="Times New Roman"/>
          <w:sz w:val="24"/>
        </w:rPr>
      </w:pPr>
      <w:r w:rsidRPr="000D25F2">
        <w:rPr>
          <w:rFonts w:ascii="Times New Roman" w:hAnsi="Times New Roman" w:cs="Times New Roman"/>
          <w:sz w:val="24"/>
        </w:rPr>
        <w:t>nie skorzystał z tytułu tej samej straty dochodu lub z tytułu tych samych zwierząt z pomocy państwa, ubezpieczenia, lub pomocy finansowanej w ramach wkładu finansowego Un</w:t>
      </w:r>
      <w:r w:rsidR="00E73709">
        <w:rPr>
          <w:rFonts w:ascii="Times New Roman" w:hAnsi="Times New Roman" w:cs="Times New Roman"/>
          <w:sz w:val="24"/>
        </w:rPr>
        <w:t>ii,</w:t>
      </w:r>
      <w:r w:rsidR="00E73709">
        <w:rPr>
          <w:rFonts w:ascii="Times New Roman" w:hAnsi="Times New Roman" w:cs="Times New Roman"/>
          <w:sz w:val="24"/>
        </w:rPr>
        <w:br/>
        <w:t xml:space="preserve"> na podstawie rozporządzenia</w:t>
      </w:r>
      <w:r w:rsidRPr="000D25F2">
        <w:rPr>
          <w:rFonts w:ascii="Times New Roman" w:hAnsi="Times New Roman" w:cs="Times New Roman"/>
          <w:sz w:val="24"/>
        </w:rPr>
        <w:t xml:space="preserve"> Parlamentu Europejskiego i Rady (UE) nr 652/2014.</w:t>
      </w:r>
    </w:p>
    <w:p w:rsidR="00F104D3" w:rsidRPr="000D25F2" w:rsidRDefault="00F104D3" w:rsidP="001F07F1">
      <w:pPr>
        <w:pStyle w:val="Akapitzlist"/>
        <w:widowControl/>
        <w:autoSpaceDE/>
        <w:autoSpaceDN/>
        <w:adjustRightInd/>
        <w:ind w:left="360"/>
        <w:jc w:val="both"/>
        <w:rPr>
          <w:rFonts w:ascii="Times New Roman" w:hAnsi="Times New Roman" w:cs="Times New Roman"/>
          <w:sz w:val="24"/>
        </w:rPr>
      </w:pPr>
    </w:p>
    <w:p w:rsidR="009E1D19" w:rsidRDefault="009E1D19" w:rsidP="001F07F1">
      <w:pPr>
        <w:spacing w:before="0"/>
        <w:jc w:val="both"/>
        <w:rPr>
          <w:color w:val="000000"/>
        </w:rPr>
      </w:pPr>
      <w:r>
        <w:rPr>
          <w:color w:val="000000"/>
        </w:rPr>
        <w:t>Średnią liczbę zwierząt, o której mowa w art. 1 ust.1 lit b rozporządzenia 2017/1536, tj. średnią liczbę świń utrzymywanych przez posiadacza świń w okresie referencyjnym we wszystkich posiadanych siedzibach, ustala się:</w:t>
      </w:r>
    </w:p>
    <w:p w:rsidR="009E1D19" w:rsidRDefault="009E1D19" w:rsidP="001F07F1">
      <w:pPr>
        <w:spacing w:before="0"/>
        <w:jc w:val="both"/>
        <w:rPr>
          <w:color w:val="000000"/>
        </w:rPr>
      </w:pPr>
      <w:r>
        <w:rPr>
          <w:color w:val="000000"/>
        </w:rPr>
        <w:t xml:space="preserve">   a)   jako iloraz sumy liczby świń utrzymywanych przez posiadacza świń we wszystkich posiadanych siedzibach, w ostatnim dniu każdego miesiąca okresu referencyjnego i liczby 12;</w:t>
      </w:r>
    </w:p>
    <w:p w:rsidR="009E1D19" w:rsidRDefault="009E1D19" w:rsidP="001F07F1">
      <w:pPr>
        <w:jc w:val="both"/>
        <w:rPr>
          <w:color w:val="000000"/>
        </w:rPr>
      </w:pPr>
      <w:r>
        <w:rPr>
          <w:color w:val="000000"/>
        </w:rPr>
        <w:t>b) na podstawie danych zawartych w rejestrze zwierząt gospodarskich oznakowanych i siedzib stad tych zwierząt, o którym mowa w ustawie z dnia 2 kwietnia 2004 r. o systemie identyfikacji i rejestracji zwierząt (Dz. U. z 2017 r. poz. 546), zwanym dalej „rejestrem zwierząt gospodarskich” - według zgłoszeń dokonanych do dnia 31 sierpnia 2017 r.</w:t>
      </w:r>
    </w:p>
    <w:p w:rsidR="009E1D19" w:rsidRDefault="009E1D19" w:rsidP="001F07F1">
      <w:pPr>
        <w:jc w:val="both"/>
        <w:rPr>
          <w:color w:val="000000"/>
        </w:rPr>
      </w:pPr>
      <w:r>
        <w:rPr>
          <w:color w:val="000000"/>
        </w:rPr>
        <w:lastRenderedPageBreak/>
        <w:t>Średnią liczbę zwierząt, o której mowa w art. 2 ust. 2 rozporządzenia 2017/1536, tj. średnią liczbę świń utrzymywanych w okresie referencyjnym przez posiadacza świń w siedzibie stada, w odniesieniu do której wnioskodawca ubiega się o pomoc, ustala się:</w:t>
      </w:r>
    </w:p>
    <w:p w:rsidR="009E1D19" w:rsidRDefault="00E73709" w:rsidP="001F07F1">
      <w:pPr>
        <w:spacing w:before="0"/>
        <w:jc w:val="both"/>
        <w:rPr>
          <w:color w:val="000000"/>
        </w:rPr>
      </w:pPr>
      <w:r>
        <w:rPr>
          <w:color w:val="000000"/>
        </w:rPr>
        <w:t>a)</w:t>
      </w:r>
      <w:r w:rsidR="009E1D19">
        <w:rPr>
          <w:color w:val="000000"/>
        </w:rPr>
        <w:t xml:space="preserve"> jako iloraz sumy liczby świń utrzymywanych przez posiadacza świń w ostatnim dniu każdego miesiąca okresu referencyjnego w siedzibie stad</w:t>
      </w:r>
      <w:r>
        <w:rPr>
          <w:color w:val="000000"/>
        </w:rPr>
        <w:t xml:space="preserve">a, której dotyczy decyzja </w:t>
      </w:r>
      <w:r w:rsidR="009E1D19">
        <w:rPr>
          <w:color w:val="000000"/>
        </w:rPr>
        <w:t xml:space="preserve">administracyjna nakazująca zabicie lub ubój świń oraz zakazująca utrzymywania świń </w:t>
      </w:r>
      <w:r>
        <w:rPr>
          <w:color w:val="000000"/>
        </w:rPr>
        <w:br/>
      </w:r>
      <w:r w:rsidR="009E1D19">
        <w:rPr>
          <w:color w:val="000000"/>
        </w:rPr>
        <w:t>w gospodarstwie, wydana na podstawie art. 48b ust. 1 pkt 2 ustawy o ochronie zdrowia</w:t>
      </w:r>
      <w:r w:rsidR="00EB0777">
        <w:rPr>
          <w:color w:val="000000"/>
        </w:rPr>
        <w:t xml:space="preserve"> zwierząt</w:t>
      </w:r>
      <w:r w:rsidR="009E1D19">
        <w:rPr>
          <w:color w:val="000000"/>
        </w:rPr>
        <w:t>, i liczby 12;</w:t>
      </w:r>
    </w:p>
    <w:p w:rsidR="009E1D19" w:rsidRDefault="00E73709" w:rsidP="001F07F1">
      <w:pPr>
        <w:spacing w:before="0"/>
        <w:jc w:val="both"/>
        <w:rPr>
          <w:color w:val="000000"/>
        </w:rPr>
      </w:pPr>
      <w:r>
        <w:rPr>
          <w:color w:val="000000"/>
        </w:rPr>
        <w:t>b)</w:t>
      </w:r>
      <w:r w:rsidR="009E1D19">
        <w:rPr>
          <w:color w:val="000000"/>
        </w:rPr>
        <w:t xml:space="preserve"> na podstawie danych zawartych w rejestrze zwierząt gospodarskich – według zgłoszeń dokonanych do dnia 31 sierpnia 2017 r.</w:t>
      </w:r>
    </w:p>
    <w:p w:rsidR="002F57DC" w:rsidRDefault="002F57DC" w:rsidP="001F07F1">
      <w:pPr>
        <w:pStyle w:val="USTustnpkodeksu"/>
        <w:spacing w:line="240" w:lineRule="auto"/>
        <w:ind w:firstLine="0"/>
        <w:rPr>
          <w:rFonts w:ascii="Times New Roman" w:eastAsia="Times New Roman" w:hAnsi="Times New Roman" w:cs="Times New Roman"/>
          <w:bCs w:val="0"/>
        </w:rPr>
      </w:pPr>
    </w:p>
    <w:p w:rsidR="00927CA9" w:rsidRPr="000D25F2" w:rsidRDefault="00927CA9" w:rsidP="001F07F1">
      <w:pPr>
        <w:pStyle w:val="USTustnpkodeksu"/>
        <w:spacing w:line="240" w:lineRule="auto"/>
        <w:ind w:firstLine="0"/>
        <w:rPr>
          <w:rFonts w:ascii="Times New Roman" w:eastAsia="Times New Roman" w:hAnsi="Times New Roman" w:cs="Times New Roman"/>
          <w:bCs w:val="0"/>
        </w:rPr>
      </w:pPr>
      <w:r w:rsidRPr="000D25F2">
        <w:rPr>
          <w:rFonts w:ascii="Times New Roman" w:eastAsia="Times New Roman" w:hAnsi="Times New Roman" w:cs="Times New Roman"/>
          <w:bCs w:val="0"/>
        </w:rPr>
        <w:t>W przypadku</w:t>
      </w:r>
      <w:r w:rsidR="00EB0777">
        <w:rPr>
          <w:rFonts w:ascii="Times New Roman" w:eastAsia="Times New Roman" w:hAnsi="Times New Roman" w:cs="Times New Roman"/>
          <w:bCs w:val="0"/>
        </w:rPr>
        <w:t>,</w:t>
      </w:r>
      <w:r w:rsidRPr="000D25F2">
        <w:rPr>
          <w:rFonts w:ascii="Times New Roman" w:eastAsia="Times New Roman" w:hAnsi="Times New Roman" w:cs="Times New Roman"/>
          <w:bCs w:val="0"/>
        </w:rPr>
        <w:t xml:space="preserve"> gdy średnia l</w:t>
      </w:r>
      <w:r w:rsidR="005713F0" w:rsidRPr="005713F0">
        <w:rPr>
          <w:rFonts w:ascii="Times New Roman" w:eastAsia="Times New Roman" w:hAnsi="Times New Roman" w:cs="Times New Roman"/>
          <w:bCs w:val="0"/>
        </w:rPr>
        <w:t>iczba zwierząt określona w spos</w:t>
      </w:r>
      <w:r w:rsidR="00EB0777">
        <w:rPr>
          <w:rFonts w:ascii="Times New Roman" w:eastAsia="Times New Roman" w:hAnsi="Times New Roman" w:cs="Times New Roman"/>
          <w:bCs w:val="0"/>
        </w:rPr>
        <w:t>ó</w:t>
      </w:r>
      <w:r w:rsidRPr="000D25F2">
        <w:rPr>
          <w:rFonts w:ascii="Times New Roman" w:eastAsia="Times New Roman" w:hAnsi="Times New Roman" w:cs="Times New Roman"/>
          <w:bCs w:val="0"/>
        </w:rPr>
        <w:t>b</w:t>
      </w:r>
      <w:r w:rsidR="005713F0" w:rsidRPr="005713F0">
        <w:rPr>
          <w:rFonts w:ascii="Times New Roman" w:eastAsia="Times New Roman" w:hAnsi="Times New Roman" w:cs="Times New Roman"/>
          <w:bCs w:val="0"/>
        </w:rPr>
        <w:t>, o który</w:t>
      </w:r>
      <w:r w:rsidR="00EB0777">
        <w:rPr>
          <w:rFonts w:ascii="Times New Roman" w:eastAsia="Times New Roman" w:hAnsi="Times New Roman" w:cs="Times New Roman"/>
          <w:bCs w:val="0"/>
        </w:rPr>
        <w:t>m</w:t>
      </w:r>
      <w:r w:rsidRPr="000D25F2">
        <w:rPr>
          <w:rFonts w:ascii="Times New Roman" w:eastAsia="Times New Roman" w:hAnsi="Times New Roman" w:cs="Times New Roman"/>
          <w:bCs w:val="0"/>
        </w:rPr>
        <w:t xml:space="preserve"> mowa </w:t>
      </w:r>
      <w:r w:rsidR="005713F0">
        <w:rPr>
          <w:rFonts w:ascii="Times New Roman" w:eastAsia="Times New Roman" w:hAnsi="Times New Roman" w:cs="Times New Roman"/>
          <w:bCs w:val="0"/>
        </w:rPr>
        <w:t>powyżej</w:t>
      </w:r>
      <w:r w:rsidRPr="000D25F2">
        <w:rPr>
          <w:rFonts w:ascii="Times New Roman" w:eastAsia="Times New Roman" w:hAnsi="Times New Roman" w:cs="Times New Roman"/>
          <w:bCs w:val="0"/>
        </w:rPr>
        <w:t>, jest:</w:t>
      </w:r>
    </w:p>
    <w:p w:rsidR="00927CA9" w:rsidRPr="000D25F2" w:rsidRDefault="00927CA9" w:rsidP="001F07F1">
      <w:pPr>
        <w:pStyle w:val="PKTpunkt"/>
        <w:spacing w:line="240" w:lineRule="auto"/>
        <w:rPr>
          <w:rFonts w:ascii="Times New Roman" w:eastAsia="Times New Roman" w:hAnsi="Times New Roman" w:cs="Times New Roman"/>
          <w:bCs w:val="0"/>
        </w:rPr>
      </w:pPr>
      <w:r w:rsidRPr="000D25F2">
        <w:rPr>
          <w:rFonts w:ascii="Times New Roman" w:eastAsia="Times New Roman" w:hAnsi="Times New Roman" w:cs="Times New Roman"/>
          <w:bCs w:val="0"/>
        </w:rPr>
        <w:t xml:space="preserve">1) </w:t>
      </w:r>
      <w:r w:rsidRPr="000D25F2">
        <w:rPr>
          <w:rFonts w:ascii="Times New Roman" w:eastAsia="Times New Roman" w:hAnsi="Times New Roman" w:cs="Times New Roman"/>
          <w:bCs w:val="0"/>
        </w:rPr>
        <w:tab/>
        <w:t>mniejsza niż 1 – ustala się, że średnia liczba zwierząt, o której mowa w art. 1 ust. 1 lit. b oraz art. 2 ust. 2 rozporządzenia 2017/1536, wynosi 1;</w:t>
      </w:r>
    </w:p>
    <w:p w:rsidR="00927CA9" w:rsidRDefault="00927CA9" w:rsidP="001F07F1">
      <w:pPr>
        <w:pStyle w:val="PKTpunkt"/>
        <w:spacing w:line="240" w:lineRule="auto"/>
        <w:rPr>
          <w:rFonts w:ascii="Times New Roman" w:eastAsia="Times New Roman" w:hAnsi="Times New Roman" w:cs="Times New Roman"/>
          <w:bCs w:val="0"/>
        </w:rPr>
      </w:pPr>
      <w:r w:rsidRPr="000D25F2">
        <w:rPr>
          <w:rFonts w:ascii="Times New Roman" w:eastAsia="Times New Roman" w:hAnsi="Times New Roman" w:cs="Times New Roman"/>
          <w:bCs w:val="0"/>
        </w:rPr>
        <w:t xml:space="preserve">2) </w:t>
      </w:r>
      <w:r w:rsidRPr="000D25F2">
        <w:rPr>
          <w:rFonts w:ascii="Times New Roman" w:eastAsia="Times New Roman" w:hAnsi="Times New Roman" w:cs="Times New Roman"/>
          <w:bCs w:val="0"/>
        </w:rPr>
        <w:tab/>
        <w:t xml:space="preserve">większa niż 1 – liczbę zwierząt ustala się po zaokrągleniu do pełnych sztuk. </w:t>
      </w:r>
    </w:p>
    <w:p w:rsidR="009E1D19" w:rsidRDefault="00E07CF6" w:rsidP="001F07F1">
      <w:pPr>
        <w:jc w:val="both"/>
        <w:rPr>
          <w:color w:val="000000"/>
        </w:rPr>
      </w:pPr>
      <w:r>
        <w:rPr>
          <w:color w:val="000000"/>
        </w:rPr>
        <w:t>Liczbę</w:t>
      </w:r>
      <w:r w:rsidR="009E1D19">
        <w:rPr>
          <w:color w:val="000000"/>
        </w:rPr>
        <w:t xml:space="preserve"> kwalifikujących się zwierząt, o której mowa w art. 2 ust. 2 rozporządzenia 2017/1536, tj. liczb</w:t>
      </w:r>
      <w:r w:rsidR="00EB0777">
        <w:rPr>
          <w:color w:val="000000"/>
        </w:rPr>
        <w:t>ę</w:t>
      </w:r>
      <w:r w:rsidR="009E1D19">
        <w:rPr>
          <w:color w:val="000000"/>
        </w:rPr>
        <w:t xml:space="preserve"> świń </w:t>
      </w:r>
      <w:r>
        <w:rPr>
          <w:color w:val="000000"/>
        </w:rPr>
        <w:t xml:space="preserve">(w podziale na liczbę prosiąt do 20 kg oraz liczbę innych świń) </w:t>
      </w:r>
      <w:r w:rsidR="009E1D19">
        <w:rPr>
          <w:color w:val="000000"/>
        </w:rPr>
        <w:t>na podstawie której naliczana będzie pomoc w odniesieniu do siedziby stada, której dotyczy decyzja PLW stanowi:</w:t>
      </w:r>
    </w:p>
    <w:p w:rsidR="009E1D19" w:rsidRDefault="009E1D19" w:rsidP="001F07F1">
      <w:pPr>
        <w:spacing w:before="0"/>
        <w:ind w:left="142"/>
        <w:jc w:val="both"/>
        <w:rPr>
          <w:color w:val="000000"/>
        </w:rPr>
      </w:pPr>
      <w:r>
        <w:rPr>
          <w:color w:val="000000"/>
        </w:rPr>
        <w:t>a) w przy</w:t>
      </w:r>
      <w:r w:rsidR="00E07CF6">
        <w:rPr>
          <w:color w:val="000000"/>
        </w:rPr>
        <w:t>padku prosiąt do 20 kg - średnia liczba</w:t>
      </w:r>
      <w:r>
        <w:rPr>
          <w:color w:val="000000"/>
        </w:rPr>
        <w:t xml:space="preserve"> prosiąt do 20 kg </w:t>
      </w:r>
      <w:r w:rsidR="00E07CF6">
        <w:rPr>
          <w:color w:val="000000"/>
        </w:rPr>
        <w:t xml:space="preserve">utrzymywanych w okresie referencyjnym </w:t>
      </w:r>
      <w:r>
        <w:rPr>
          <w:color w:val="000000"/>
        </w:rPr>
        <w:t xml:space="preserve">w siedzibie stada, której dotyczy decyzja </w:t>
      </w:r>
      <w:r w:rsidR="00E07CF6">
        <w:rPr>
          <w:color w:val="000000"/>
        </w:rPr>
        <w:t>PLW</w:t>
      </w:r>
      <w:r>
        <w:rPr>
          <w:color w:val="000000"/>
        </w:rPr>
        <w:t>,</w:t>
      </w:r>
    </w:p>
    <w:p w:rsidR="009E1D19" w:rsidRDefault="009E1D19" w:rsidP="001F07F1">
      <w:pPr>
        <w:spacing w:before="0"/>
        <w:ind w:left="142"/>
        <w:jc w:val="both"/>
        <w:rPr>
          <w:color w:val="000000"/>
        </w:rPr>
      </w:pPr>
      <w:r>
        <w:rPr>
          <w:color w:val="000000"/>
        </w:rPr>
        <w:t xml:space="preserve">b) w </w:t>
      </w:r>
      <w:r w:rsidR="00E07CF6">
        <w:rPr>
          <w:color w:val="000000"/>
        </w:rPr>
        <w:t>przypadku innych świń –  różnica</w:t>
      </w:r>
      <w:r>
        <w:rPr>
          <w:color w:val="000000"/>
        </w:rPr>
        <w:t xml:space="preserve"> między </w:t>
      </w:r>
      <w:r w:rsidR="00E07CF6">
        <w:rPr>
          <w:color w:val="000000"/>
        </w:rPr>
        <w:t xml:space="preserve">średnią liczbą świń utrzymywanych w okresie referencyjnym przez posiadacza świń w siedzibie stada, w odniesieniu do której wnioskodawca ubiega się o pomoc </w:t>
      </w:r>
      <w:r w:rsidR="0001566B">
        <w:rPr>
          <w:color w:val="000000"/>
        </w:rPr>
        <w:t xml:space="preserve">a </w:t>
      </w:r>
      <w:r w:rsidR="00E07CF6">
        <w:rPr>
          <w:color w:val="000000"/>
        </w:rPr>
        <w:t>średnią liczbą</w:t>
      </w:r>
      <w:r>
        <w:rPr>
          <w:color w:val="000000"/>
        </w:rPr>
        <w:t xml:space="preserve"> prosiąt do 20 kg, o której mowa w</w:t>
      </w:r>
      <w:r w:rsidR="00E07CF6">
        <w:rPr>
          <w:color w:val="000000"/>
        </w:rPr>
        <w:t xml:space="preserve"> ww.</w:t>
      </w:r>
      <w:r>
        <w:rPr>
          <w:color w:val="000000"/>
        </w:rPr>
        <w:t xml:space="preserve"> </w:t>
      </w:r>
      <w:proofErr w:type="spellStart"/>
      <w:r>
        <w:rPr>
          <w:color w:val="000000"/>
        </w:rPr>
        <w:t>ppkt</w:t>
      </w:r>
      <w:proofErr w:type="spellEnd"/>
      <w:r>
        <w:rPr>
          <w:color w:val="000000"/>
        </w:rPr>
        <w:t xml:space="preserve"> a. </w:t>
      </w:r>
    </w:p>
    <w:p w:rsidR="009E1D19" w:rsidRPr="000D25F2" w:rsidRDefault="009E1D19" w:rsidP="001F07F1">
      <w:pPr>
        <w:pStyle w:val="PKTpunkt"/>
        <w:spacing w:line="240" w:lineRule="auto"/>
        <w:rPr>
          <w:rFonts w:ascii="Times New Roman" w:eastAsia="Times New Roman" w:hAnsi="Times New Roman" w:cs="Times New Roman"/>
          <w:bCs w:val="0"/>
        </w:rPr>
      </w:pPr>
    </w:p>
    <w:p w:rsidR="00927CA9" w:rsidRPr="000D25F2" w:rsidRDefault="00927CA9" w:rsidP="001F07F1">
      <w:pPr>
        <w:pStyle w:val="USTustnpkodeksu"/>
        <w:spacing w:line="240" w:lineRule="auto"/>
        <w:rPr>
          <w:rFonts w:ascii="Times New Roman" w:eastAsia="Times New Roman" w:hAnsi="Times New Roman" w:cs="Times New Roman"/>
          <w:bCs w:val="0"/>
        </w:rPr>
      </w:pPr>
      <w:r w:rsidRPr="000D25F2">
        <w:rPr>
          <w:rFonts w:ascii="Times New Roman" w:eastAsia="Times New Roman" w:hAnsi="Times New Roman" w:cs="Times New Roman"/>
          <w:bCs w:val="0"/>
        </w:rPr>
        <w:t xml:space="preserve">Średnią liczbę prosiąt do 20 kg, </w:t>
      </w:r>
      <w:r w:rsidR="00E07CF6">
        <w:rPr>
          <w:color w:val="000000"/>
        </w:rPr>
        <w:t>utrzymywanych w okresie referencyjnym w siedzibie stada, której dotyczy decyzja PLW</w:t>
      </w:r>
      <w:r w:rsidR="00E07CF6" w:rsidRPr="000D25F2" w:rsidDel="00E07CF6">
        <w:rPr>
          <w:rFonts w:ascii="Times New Roman" w:eastAsia="Times New Roman" w:hAnsi="Times New Roman" w:cs="Times New Roman"/>
          <w:bCs w:val="0"/>
        </w:rPr>
        <w:t xml:space="preserve"> </w:t>
      </w:r>
      <w:r w:rsidRPr="000D25F2">
        <w:rPr>
          <w:rFonts w:ascii="Times New Roman" w:eastAsia="Times New Roman" w:hAnsi="Times New Roman" w:cs="Times New Roman"/>
          <w:bCs w:val="0"/>
        </w:rPr>
        <w:t>, ustala się jako iloraz sumy liczby prosiąt do 20 kg utrzymywanych przez posiadacza świń w ostatnim dniu każdego miesiąca okresu</w:t>
      </w:r>
      <w:r w:rsidR="00E07CF6">
        <w:rPr>
          <w:rFonts w:ascii="Times New Roman" w:eastAsia="Times New Roman" w:hAnsi="Times New Roman" w:cs="Times New Roman"/>
          <w:bCs w:val="0"/>
        </w:rPr>
        <w:t xml:space="preserve"> referencyjnego</w:t>
      </w:r>
      <w:r w:rsidRPr="000D25F2">
        <w:rPr>
          <w:rFonts w:ascii="Times New Roman" w:eastAsia="Times New Roman" w:hAnsi="Times New Roman" w:cs="Times New Roman"/>
          <w:bCs w:val="0"/>
        </w:rPr>
        <w:t>,</w:t>
      </w:r>
      <w:r w:rsidR="00E07CF6">
        <w:rPr>
          <w:rFonts w:ascii="Times New Roman" w:eastAsia="Times New Roman" w:hAnsi="Times New Roman" w:cs="Times New Roman"/>
          <w:bCs w:val="0"/>
        </w:rPr>
        <w:t xml:space="preserve"> </w:t>
      </w:r>
      <w:r w:rsidRPr="000D25F2">
        <w:rPr>
          <w:rFonts w:ascii="Times New Roman" w:eastAsia="Times New Roman" w:hAnsi="Times New Roman" w:cs="Times New Roman"/>
          <w:bCs w:val="0"/>
        </w:rPr>
        <w:t xml:space="preserve">w siedzibie stada, której dotyczy decyzja </w:t>
      </w:r>
      <w:r w:rsidR="00E07CF6">
        <w:rPr>
          <w:rFonts w:ascii="Times New Roman" w:eastAsia="Times New Roman" w:hAnsi="Times New Roman" w:cs="Times New Roman"/>
          <w:bCs w:val="0"/>
        </w:rPr>
        <w:t>PLW</w:t>
      </w:r>
      <w:r w:rsidRPr="000D25F2">
        <w:rPr>
          <w:rFonts w:ascii="Times New Roman" w:eastAsia="Times New Roman" w:hAnsi="Times New Roman" w:cs="Times New Roman"/>
          <w:bCs w:val="0"/>
        </w:rPr>
        <w:t>,</w:t>
      </w:r>
      <w:r w:rsidR="00E07CF6">
        <w:rPr>
          <w:rFonts w:ascii="Times New Roman" w:eastAsia="Times New Roman" w:hAnsi="Times New Roman" w:cs="Times New Roman"/>
          <w:bCs w:val="0"/>
        </w:rPr>
        <w:t xml:space="preserve"> </w:t>
      </w:r>
      <w:r w:rsidRPr="000D25F2">
        <w:rPr>
          <w:rFonts w:ascii="Times New Roman" w:eastAsia="Times New Roman" w:hAnsi="Times New Roman" w:cs="Times New Roman"/>
          <w:bCs w:val="0"/>
        </w:rPr>
        <w:t>i liczby 12, po zaokrągleniu do pełnych sztuk.</w:t>
      </w:r>
    </w:p>
    <w:p w:rsidR="00927CA9" w:rsidRPr="000D25F2" w:rsidRDefault="00927CA9" w:rsidP="001F07F1">
      <w:pPr>
        <w:pStyle w:val="USTustnpkodeksu"/>
        <w:spacing w:line="240" w:lineRule="auto"/>
        <w:rPr>
          <w:rFonts w:ascii="Times New Roman" w:eastAsia="Times New Roman" w:hAnsi="Times New Roman" w:cs="Times New Roman"/>
          <w:bCs w:val="0"/>
        </w:rPr>
      </w:pPr>
      <w:r w:rsidRPr="000D25F2">
        <w:rPr>
          <w:rFonts w:ascii="Times New Roman" w:eastAsia="Times New Roman" w:hAnsi="Times New Roman" w:cs="Times New Roman"/>
          <w:bCs w:val="0"/>
        </w:rPr>
        <w:t xml:space="preserve">Liczbę prosiąt do 20 kg utrzymywanych przez posiadacza świń w ostatnim dniu każdego miesiąca okresu </w:t>
      </w:r>
      <w:r w:rsidR="000B3691">
        <w:rPr>
          <w:rFonts w:ascii="Times New Roman" w:eastAsia="Times New Roman" w:hAnsi="Times New Roman" w:cs="Times New Roman"/>
          <w:bCs w:val="0"/>
        </w:rPr>
        <w:t>referencyjnego</w:t>
      </w:r>
      <w:r w:rsidRPr="000D25F2">
        <w:rPr>
          <w:rFonts w:ascii="Times New Roman" w:eastAsia="Times New Roman" w:hAnsi="Times New Roman" w:cs="Times New Roman"/>
          <w:bCs w:val="0"/>
        </w:rPr>
        <w:t>,</w:t>
      </w:r>
      <w:r w:rsidR="000B3691">
        <w:rPr>
          <w:rFonts w:ascii="Times New Roman" w:eastAsia="Times New Roman" w:hAnsi="Times New Roman" w:cs="Times New Roman"/>
          <w:bCs w:val="0"/>
        </w:rPr>
        <w:t xml:space="preserve"> </w:t>
      </w:r>
      <w:r w:rsidRPr="000D25F2">
        <w:rPr>
          <w:rFonts w:ascii="Times New Roman" w:eastAsia="Times New Roman" w:hAnsi="Times New Roman" w:cs="Times New Roman"/>
          <w:bCs w:val="0"/>
        </w:rPr>
        <w:t xml:space="preserve">w siedzibie stada, której dotyczy decyzja </w:t>
      </w:r>
      <w:r w:rsidR="000B3691">
        <w:rPr>
          <w:rFonts w:ascii="Times New Roman" w:eastAsia="Times New Roman" w:hAnsi="Times New Roman" w:cs="Times New Roman"/>
          <w:bCs w:val="0"/>
        </w:rPr>
        <w:t>PLW</w:t>
      </w:r>
      <w:r w:rsidRPr="000D25F2">
        <w:rPr>
          <w:rFonts w:ascii="Times New Roman" w:eastAsia="Times New Roman" w:hAnsi="Times New Roman" w:cs="Times New Roman"/>
          <w:bCs w:val="0"/>
        </w:rPr>
        <w:t>, ustala się na podstawie liczby świń urodzonych w tej siedzibie w okresie od dnia 1 lipca 2016 r. do dnia 30 czerwca 2017 r., zgłoszonych do rejestru zwierząt gospodarskich – według zgłoszeń dokonanych do dnia 31 sierpnia 2017 r.</w:t>
      </w:r>
    </w:p>
    <w:p w:rsidR="00927CA9" w:rsidRPr="000D25F2" w:rsidRDefault="00927CA9" w:rsidP="001F07F1">
      <w:pPr>
        <w:pStyle w:val="USTustnpkodeksu"/>
        <w:spacing w:line="240" w:lineRule="auto"/>
        <w:rPr>
          <w:rFonts w:ascii="Times New Roman" w:eastAsia="Times New Roman" w:hAnsi="Times New Roman" w:cs="Times New Roman"/>
          <w:bCs w:val="0"/>
        </w:rPr>
      </w:pPr>
      <w:r w:rsidRPr="000D25F2">
        <w:rPr>
          <w:rFonts w:ascii="Times New Roman" w:eastAsia="Times New Roman" w:hAnsi="Times New Roman" w:cs="Times New Roman"/>
          <w:bCs w:val="0"/>
        </w:rPr>
        <w:t>Ustalając liczbę prosiąt do 20 kg,</w:t>
      </w:r>
      <w:r w:rsidR="000B3691" w:rsidRPr="000B3691">
        <w:rPr>
          <w:rFonts w:ascii="Times New Roman" w:eastAsia="Times New Roman" w:hAnsi="Times New Roman" w:cs="Times New Roman"/>
          <w:bCs w:val="0"/>
        </w:rPr>
        <w:t xml:space="preserve"> </w:t>
      </w:r>
      <w:r w:rsidR="000B3691" w:rsidRPr="000D25F2">
        <w:rPr>
          <w:rFonts w:ascii="Times New Roman" w:eastAsia="Times New Roman" w:hAnsi="Times New Roman" w:cs="Times New Roman"/>
          <w:bCs w:val="0"/>
        </w:rPr>
        <w:t>utrzymywanych przez posiadacza świń w ostatn</w:t>
      </w:r>
      <w:r w:rsidR="000B3691">
        <w:rPr>
          <w:rFonts w:ascii="Times New Roman" w:eastAsia="Times New Roman" w:hAnsi="Times New Roman" w:cs="Times New Roman"/>
          <w:bCs w:val="0"/>
        </w:rPr>
        <w:t>im dniu każdego miesiąca okresu</w:t>
      </w:r>
      <w:r w:rsidR="000B3691" w:rsidRPr="000D25F2">
        <w:rPr>
          <w:rFonts w:ascii="Times New Roman" w:eastAsia="Times New Roman" w:hAnsi="Times New Roman" w:cs="Times New Roman"/>
          <w:bCs w:val="0"/>
        </w:rPr>
        <w:t xml:space="preserve"> </w:t>
      </w:r>
      <w:r w:rsidR="000B3691">
        <w:rPr>
          <w:rFonts w:ascii="Times New Roman" w:eastAsia="Times New Roman" w:hAnsi="Times New Roman" w:cs="Times New Roman"/>
          <w:bCs w:val="0"/>
        </w:rPr>
        <w:t>referencyjnego</w:t>
      </w:r>
      <w:r w:rsidR="000B3691" w:rsidRPr="000D25F2">
        <w:rPr>
          <w:rFonts w:ascii="Times New Roman" w:eastAsia="Times New Roman" w:hAnsi="Times New Roman" w:cs="Times New Roman"/>
          <w:bCs w:val="0"/>
        </w:rPr>
        <w:t>,</w:t>
      </w:r>
      <w:r w:rsidR="000B3691">
        <w:rPr>
          <w:rFonts w:ascii="Times New Roman" w:eastAsia="Times New Roman" w:hAnsi="Times New Roman" w:cs="Times New Roman"/>
          <w:bCs w:val="0"/>
        </w:rPr>
        <w:t xml:space="preserve"> </w:t>
      </w:r>
      <w:r w:rsidR="000B3691" w:rsidRPr="000D25F2">
        <w:rPr>
          <w:rFonts w:ascii="Times New Roman" w:eastAsia="Times New Roman" w:hAnsi="Times New Roman" w:cs="Times New Roman"/>
          <w:bCs w:val="0"/>
        </w:rPr>
        <w:t xml:space="preserve">w siedzibie stada, której dotyczy decyzja </w:t>
      </w:r>
      <w:r w:rsidR="000B3691">
        <w:rPr>
          <w:rFonts w:ascii="Times New Roman" w:eastAsia="Times New Roman" w:hAnsi="Times New Roman" w:cs="Times New Roman"/>
          <w:bCs w:val="0"/>
        </w:rPr>
        <w:t>PLW</w:t>
      </w:r>
      <w:r w:rsidRPr="000D25F2">
        <w:rPr>
          <w:rFonts w:ascii="Times New Roman" w:eastAsia="Times New Roman" w:hAnsi="Times New Roman" w:cs="Times New Roman"/>
          <w:bCs w:val="0"/>
        </w:rPr>
        <w:t xml:space="preserve">, przyjmuje się, że świnie urodzone w </w:t>
      </w:r>
      <w:r w:rsidR="000B3691">
        <w:rPr>
          <w:rFonts w:ascii="Times New Roman" w:eastAsia="Times New Roman" w:hAnsi="Times New Roman" w:cs="Times New Roman"/>
          <w:bCs w:val="0"/>
        </w:rPr>
        <w:t xml:space="preserve">tej </w:t>
      </w:r>
      <w:r w:rsidRPr="000D25F2">
        <w:rPr>
          <w:rFonts w:ascii="Times New Roman" w:eastAsia="Times New Roman" w:hAnsi="Times New Roman" w:cs="Times New Roman"/>
          <w:bCs w:val="0"/>
        </w:rPr>
        <w:t>siedzibie stada należy uwzględnić jako prosięta do 20 kg w ostatnim dniu miesiąca, w którym świnie te urodziły się, z uwzględnieniem padnięć tych świń w tym miesiącu, wynikających z dokumentów, o których mowa w § 6 ust. 3 pkt 2</w:t>
      </w:r>
      <w:r w:rsidR="006968B0">
        <w:rPr>
          <w:rFonts w:ascii="Times New Roman" w:eastAsia="Times New Roman" w:hAnsi="Times New Roman" w:cs="Times New Roman"/>
          <w:bCs w:val="0"/>
        </w:rPr>
        <w:t xml:space="preserve"> Rozporządzenia</w:t>
      </w:r>
      <w:r w:rsidRPr="000D25F2">
        <w:rPr>
          <w:rFonts w:ascii="Times New Roman" w:eastAsia="Times New Roman" w:hAnsi="Times New Roman" w:cs="Times New Roman"/>
          <w:bCs w:val="0"/>
        </w:rPr>
        <w:t>.</w:t>
      </w:r>
    </w:p>
    <w:p w:rsidR="00927CA9" w:rsidRPr="000D25F2" w:rsidRDefault="00927CA9" w:rsidP="001F07F1">
      <w:pPr>
        <w:pStyle w:val="USTustnpkodeksu"/>
        <w:spacing w:line="240" w:lineRule="auto"/>
        <w:rPr>
          <w:rFonts w:ascii="Times New Roman" w:eastAsia="Times New Roman" w:hAnsi="Times New Roman" w:cs="Times New Roman"/>
          <w:bCs w:val="0"/>
        </w:rPr>
      </w:pPr>
      <w:r w:rsidRPr="000D25F2">
        <w:rPr>
          <w:rFonts w:ascii="Times New Roman" w:eastAsia="Times New Roman" w:hAnsi="Times New Roman" w:cs="Times New Roman"/>
          <w:bCs w:val="0"/>
        </w:rPr>
        <w:t>W przypadku śmierci posiadacza świń albo w przypadku wystąpienia innego zdarzenia, w wyniku którego zaistniało następstwo prawne, do ustalania średniej liczby świń w odniesieniu do spadkobiercy albo innego następcy prawnego</w:t>
      </w:r>
      <w:r w:rsidR="00187582">
        <w:rPr>
          <w:rFonts w:ascii="Times New Roman" w:eastAsia="Times New Roman" w:hAnsi="Times New Roman" w:cs="Times New Roman"/>
          <w:bCs w:val="0"/>
        </w:rPr>
        <w:t xml:space="preserve">, </w:t>
      </w:r>
      <w:r w:rsidRPr="000D25F2">
        <w:rPr>
          <w:rFonts w:ascii="Times New Roman" w:eastAsia="Times New Roman" w:hAnsi="Times New Roman" w:cs="Times New Roman"/>
          <w:bCs w:val="0"/>
        </w:rPr>
        <w:t>wlicza się świnie utrzymywane w gospodarstwie przez zmarłego posiadacza świń albo poprzednika prawnego, przez część okresu, o którym mowa w art. 1 ust. 1 lit. b oraz art. 2 ust. 2 rozporządzenia 2017/1536, przypadającą przed śmiercią posiadacza świń albo przed wystąpieniem innego zdarzenia prawnego, w wyniku którego zaistniało następstwo prawne.</w:t>
      </w:r>
    </w:p>
    <w:p w:rsidR="00927CA9" w:rsidRPr="000D25F2" w:rsidRDefault="00927CA9" w:rsidP="001F07F1">
      <w:pPr>
        <w:pStyle w:val="USTustnpkodeksu"/>
        <w:spacing w:line="240" w:lineRule="auto"/>
        <w:rPr>
          <w:rFonts w:ascii="Times New Roman" w:eastAsia="Times New Roman" w:hAnsi="Times New Roman" w:cs="Times New Roman"/>
          <w:bCs w:val="0"/>
        </w:rPr>
      </w:pPr>
      <w:r w:rsidRPr="000D25F2">
        <w:rPr>
          <w:rFonts w:ascii="Times New Roman" w:eastAsia="Times New Roman" w:hAnsi="Times New Roman" w:cs="Times New Roman"/>
          <w:bCs w:val="0"/>
        </w:rPr>
        <w:lastRenderedPageBreak/>
        <w:t>Świnie utrzymywane w gospodarstwie przez zmarłego posiadacza świń albo poprzednika prawnego wlicza się do ustalania średniej liczby świń w odniesieniu wyłącznie do jednego spadkobiercy albo innego następcy prawnego, który ubiega się o przyznanie pomocy, co do którego pozostali współspadkobiercy albo następcy prawni wyrazili pisemną zgodę.</w:t>
      </w:r>
    </w:p>
    <w:p w:rsidR="00F104D3" w:rsidRPr="000D25F2" w:rsidRDefault="00F104D3" w:rsidP="001F07F1">
      <w:pPr>
        <w:spacing w:before="0"/>
        <w:jc w:val="both"/>
      </w:pPr>
    </w:p>
    <w:p w:rsidR="00F104D3" w:rsidRDefault="00F104D3" w:rsidP="001F07F1">
      <w:pPr>
        <w:spacing w:before="0"/>
        <w:jc w:val="both"/>
        <w:rPr>
          <w:b/>
          <w:color w:val="000000"/>
        </w:rPr>
      </w:pPr>
    </w:p>
    <w:p w:rsidR="0057438A" w:rsidRDefault="0057438A" w:rsidP="001F07F1">
      <w:pPr>
        <w:spacing w:before="0"/>
        <w:jc w:val="both"/>
        <w:rPr>
          <w:b/>
        </w:rPr>
      </w:pPr>
    </w:p>
    <w:p w:rsidR="00D179D3" w:rsidRDefault="00055D29" w:rsidP="001F07F1">
      <w:pPr>
        <w:spacing w:before="0"/>
        <w:jc w:val="both"/>
      </w:pPr>
      <w:r w:rsidRPr="00055D29">
        <w:rPr>
          <w:b/>
        </w:rPr>
        <w:t xml:space="preserve">Wnioski o </w:t>
      </w:r>
      <w:r w:rsidR="002E768D">
        <w:rPr>
          <w:b/>
        </w:rPr>
        <w:t>udzielenie</w:t>
      </w:r>
      <w:r w:rsidR="002E768D" w:rsidRPr="00055D29">
        <w:rPr>
          <w:b/>
        </w:rPr>
        <w:t xml:space="preserve"> </w:t>
      </w:r>
      <w:r w:rsidRPr="00055D29">
        <w:rPr>
          <w:b/>
        </w:rPr>
        <w:t>pomocy</w:t>
      </w:r>
      <w:r w:rsidR="006D5054" w:rsidRPr="002339BE">
        <w:rPr>
          <w:i/>
        </w:rPr>
        <w:t xml:space="preserve"> </w:t>
      </w:r>
      <w:r w:rsidR="006D5054" w:rsidRPr="002339BE">
        <w:t xml:space="preserve">składa się do </w:t>
      </w:r>
      <w:r w:rsidR="00A54778">
        <w:t>kierownika biura powiatowego</w:t>
      </w:r>
      <w:r w:rsidR="006D5054" w:rsidRPr="002339BE">
        <w:t xml:space="preserve"> Agencji, właściwego ze względu na miejsce </w:t>
      </w:r>
      <w:r w:rsidR="00A54778">
        <w:t>zamieszkania albo siedzibę posiadacza świń ubiegającego się o pomoc</w:t>
      </w:r>
      <w:r w:rsidR="006D5054" w:rsidRPr="002339BE">
        <w:t xml:space="preserve">. </w:t>
      </w:r>
    </w:p>
    <w:p w:rsidR="002E768D" w:rsidRPr="00674A84" w:rsidRDefault="002E768D" w:rsidP="001F07F1">
      <w:pPr>
        <w:spacing w:before="0" w:after="120"/>
        <w:jc w:val="both"/>
        <w:rPr>
          <w:b/>
        </w:rPr>
      </w:pPr>
      <w:r w:rsidRPr="00674A84">
        <w:rPr>
          <w:b/>
          <w:color w:val="000000"/>
        </w:rPr>
        <w:t xml:space="preserve">Informacja o naborze wniosków oraz termin składania wniosków ogłaszane są na stronie internetowej Agencji </w:t>
      </w:r>
      <w:r w:rsidRPr="00674A84">
        <w:rPr>
          <w:b/>
        </w:rPr>
        <w:t>oraz w siedzibie Agencji, oddziałach regionalnych i biurach powiatowych Agencji.</w:t>
      </w:r>
    </w:p>
    <w:p w:rsidR="002E768D" w:rsidRDefault="002E768D" w:rsidP="001F07F1">
      <w:pPr>
        <w:spacing w:before="0"/>
        <w:jc w:val="both"/>
        <w:rPr>
          <w:color w:val="000000"/>
        </w:rPr>
      </w:pPr>
      <w:r w:rsidRPr="00C513C4">
        <w:rPr>
          <w:b/>
        </w:rPr>
        <w:t>Wnioski należy składać</w:t>
      </w:r>
      <w:r>
        <w:t xml:space="preserve"> na formularzu opracowanym przez Agencję, </w:t>
      </w:r>
      <w:r w:rsidRPr="00C513C4">
        <w:rPr>
          <w:b/>
          <w:color w:val="000000"/>
        </w:rPr>
        <w:t xml:space="preserve">w terminie 150 dni </w:t>
      </w:r>
      <w:r w:rsidR="00E73709">
        <w:rPr>
          <w:b/>
          <w:color w:val="000000"/>
        </w:rPr>
        <w:br/>
      </w:r>
      <w:r w:rsidRPr="00C513C4">
        <w:rPr>
          <w:b/>
          <w:color w:val="000000"/>
        </w:rPr>
        <w:t>od dnia wydania decyzji PLW</w:t>
      </w:r>
      <w:r>
        <w:rPr>
          <w:color w:val="000000"/>
        </w:rPr>
        <w:t xml:space="preserve"> nakazującej zabicie lub ubój świń oraz zakazującej </w:t>
      </w:r>
      <w:r w:rsidR="00E73709">
        <w:rPr>
          <w:color w:val="000000"/>
        </w:rPr>
        <w:br/>
      </w:r>
      <w:r>
        <w:rPr>
          <w:color w:val="000000"/>
        </w:rPr>
        <w:t xml:space="preserve">ich utrzymywania w gospodarstwie, </w:t>
      </w:r>
      <w:r w:rsidRPr="00C513C4">
        <w:rPr>
          <w:b/>
          <w:color w:val="000000"/>
        </w:rPr>
        <w:t>jednak nie później niż do dnia 14 sierpnia 2018 r.</w:t>
      </w:r>
      <w:r>
        <w:rPr>
          <w:color w:val="000000"/>
        </w:rPr>
        <w:t>, chyba że wcześniej zostanie osiągnięty limit liczby prosiąt do 20 kg oraz limit liczby innych świń,</w:t>
      </w:r>
      <w:r w:rsidR="00E73709">
        <w:rPr>
          <w:color w:val="000000"/>
        </w:rPr>
        <w:br/>
      </w:r>
      <w:r>
        <w:rPr>
          <w:color w:val="000000"/>
        </w:rPr>
        <w:t xml:space="preserve"> o których mowa w art. 2 ust. 1 rozporządzenia 2017/1536.</w:t>
      </w:r>
    </w:p>
    <w:p w:rsidR="002E768D" w:rsidRPr="004943DA" w:rsidRDefault="002E768D" w:rsidP="001F07F1">
      <w:pPr>
        <w:jc w:val="both"/>
        <w:rPr>
          <w:szCs w:val="24"/>
        </w:rPr>
      </w:pPr>
      <w:r w:rsidRPr="004943DA">
        <w:rPr>
          <w:szCs w:val="24"/>
        </w:rPr>
        <w:t>Maksymalna liczba świń</w:t>
      </w:r>
      <w:r>
        <w:rPr>
          <w:szCs w:val="24"/>
        </w:rPr>
        <w:t>,</w:t>
      </w:r>
      <w:r w:rsidRPr="004943DA">
        <w:rPr>
          <w:szCs w:val="24"/>
        </w:rPr>
        <w:t xml:space="preserve"> do których </w:t>
      </w:r>
      <w:r>
        <w:rPr>
          <w:szCs w:val="24"/>
        </w:rPr>
        <w:t xml:space="preserve">w ramach mechanizmu </w:t>
      </w:r>
      <w:r w:rsidRPr="004943DA">
        <w:rPr>
          <w:szCs w:val="24"/>
        </w:rPr>
        <w:t xml:space="preserve">może zostać </w:t>
      </w:r>
      <w:r w:rsidR="0001566B">
        <w:rPr>
          <w:szCs w:val="24"/>
        </w:rPr>
        <w:t>udzielona</w:t>
      </w:r>
      <w:r w:rsidRPr="004943DA">
        <w:rPr>
          <w:szCs w:val="24"/>
        </w:rPr>
        <w:t xml:space="preserve"> pomoc</w:t>
      </w:r>
      <w:r w:rsidR="00B4675E">
        <w:rPr>
          <w:szCs w:val="24"/>
        </w:rPr>
        <w:t>,</w:t>
      </w:r>
      <w:r w:rsidRPr="004943DA">
        <w:rPr>
          <w:szCs w:val="24"/>
        </w:rPr>
        <w:t xml:space="preserve"> wynosi:</w:t>
      </w:r>
    </w:p>
    <w:p w:rsidR="002E768D" w:rsidRPr="004943DA" w:rsidRDefault="002E768D" w:rsidP="001F07F1">
      <w:pPr>
        <w:pStyle w:val="Akapitzlist"/>
        <w:widowControl/>
        <w:numPr>
          <w:ilvl w:val="0"/>
          <w:numId w:val="34"/>
        </w:numPr>
        <w:autoSpaceDE/>
        <w:autoSpaceDN/>
        <w:adjustRightInd/>
        <w:spacing w:after="160" w:line="259" w:lineRule="auto"/>
        <w:ind w:hanging="219"/>
        <w:jc w:val="both"/>
        <w:rPr>
          <w:rFonts w:ascii="Times New Roman" w:hAnsi="Times New Roman" w:cs="Times New Roman"/>
          <w:sz w:val="24"/>
          <w:szCs w:val="24"/>
        </w:rPr>
      </w:pPr>
      <w:r w:rsidRPr="004943DA">
        <w:rPr>
          <w:rFonts w:ascii="Times New Roman" w:hAnsi="Times New Roman" w:cs="Times New Roman"/>
          <w:sz w:val="24"/>
          <w:szCs w:val="24"/>
        </w:rPr>
        <w:t>w przypadku prosiąt o masie do 20 kg – 10 000 szt.</w:t>
      </w:r>
    </w:p>
    <w:p w:rsidR="002E768D" w:rsidRPr="004943DA" w:rsidRDefault="002E768D" w:rsidP="001F07F1">
      <w:pPr>
        <w:pStyle w:val="Akapitzlist"/>
        <w:widowControl/>
        <w:numPr>
          <w:ilvl w:val="0"/>
          <w:numId w:val="34"/>
        </w:numPr>
        <w:autoSpaceDE/>
        <w:autoSpaceDN/>
        <w:adjustRightInd/>
        <w:spacing w:after="160" w:line="259" w:lineRule="auto"/>
        <w:ind w:hanging="219"/>
        <w:jc w:val="both"/>
        <w:rPr>
          <w:rFonts w:ascii="Times New Roman" w:hAnsi="Times New Roman" w:cs="Times New Roman"/>
          <w:sz w:val="24"/>
          <w:szCs w:val="24"/>
        </w:rPr>
      </w:pPr>
      <w:r w:rsidRPr="004943DA">
        <w:rPr>
          <w:rFonts w:ascii="Times New Roman" w:hAnsi="Times New Roman" w:cs="Times New Roman"/>
          <w:sz w:val="24"/>
          <w:szCs w:val="24"/>
        </w:rPr>
        <w:t>w przypadku innych świń – 171 654 szt.</w:t>
      </w:r>
    </w:p>
    <w:p w:rsidR="00D179D3" w:rsidRDefault="002E768D" w:rsidP="001F07F1">
      <w:pPr>
        <w:spacing w:before="0"/>
        <w:jc w:val="both"/>
      </w:pPr>
      <w:r>
        <w:t>P</w:t>
      </w:r>
      <w:r w:rsidR="00A54778" w:rsidRPr="00742AD8">
        <w:t xml:space="preserve">rezes Agencji poda </w:t>
      </w:r>
      <w:r w:rsidR="0001566B">
        <w:t xml:space="preserve">niezwłocznie </w:t>
      </w:r>
      <w:r w:rsidR="00A54778" w:rsidRPr="00742AD8">
        <w:t xml:space="preserve">na stronie internetowej Agencji informację </w:t>
      </w:r>
      <w:r w:rsidR="00A54778">
        <w:br/>
      </w:r>
      <w:r w:rsidR="00A54778" w:rsidRPr="00742AD8">
        <w:t>o</w:t>
      </w:r>
      <w:r w:rsidR="00A54778">
        <w:t xml:space="preserve"> </w:t>
      </w:r>
      <w:r w:rsidR="00A54778" w:rsidRPr="00742AD8">
        <w:t>osiągnięciu limitu liczby prosiąt do 20 kg lub limitu liczby innych świń</w:t>
      </w:r>
      <w:r w:rsidR="006D5054" w:rsidRPr="002339BE">
        <w:t xml:space="preserve">. </w:t>
      </w:r>
    </w:p>
    <w:p w:rsidR="00A54778" w:rsidRDefault="00A54778" w:rsidP="001F07F1">
      <w:pPr>
        <w:spacing w:before="0"/>
        <w:jc w:val="both"/>
        <w:rPr>
          <w:sz w:val="16"/>
          <w:szCs w:val="16"/>
        </w:rPr>
      </w:pPr>
    </w:p>
    <w:p w:rsidR="00A54778" w:rsidRPr="00773A99" w:rsidRDefault="00A54778" w:rsidP="001F07F1">
      <w:pPr>
        <w:pStyle w:val="USTustnpkodeksu"/>
        <w:spacing w:line="240" w:lineRule="auto"/>
        <w:ind w:firstLine="0"/>
        <w:rPr>
          <w:rFonts w:ascii="Times New Roman" w:eastAsia="Times New Roman" w:hAnsi="Times New Roman" w:cs="Times New Roman"/>
          <w:bCs w:val="0"/>
        </w:rPr>
      </w:pPr>
      <w:r w:rsidRPr="00773A99">
        <w:rPr>
          <w:rFonts w:ascii="Times New Roman" w:eastAsia="Times New Roman" w:hAnsi="Times New Roman" w:cs="Times New Roman"/>
          <w:bCs w:val="0"/>
        </w:rPr>
        <w:t xml:space="preserve">Pomoc </w:t>
      </w:r>
      <w:r>
        <w:rPr>
          <w:rFonts w:ascii="Times New Roman" w:eastAsia="Times New Roman" w:hAnsi="Times New Roman" w:cs="Times New Roman"/>
          <w:bCs w:val="0"/>
        </w:rPr>
        <w:t xml:space="preserve">finansowa przyznawana </w:t>
      </w:r>
      <w:r w:rsidRPr="00773A99">
        <w:rPr>
          <w:rFonts w:ascii="Times New Roman" w:eastAsia="Times New Roman" w:hAnsi="Times New Roman" w:cs="Times New Roman"/>
          <w:bCs w:val="0"/>
        </w:rPr>
        <w:t>za sztukę</w:t>
      </w:r>
      <w:r>
        <w:rPr>
          <w:rFonts w:ascii="Times New Roman" w:eastAsia="Times New Roman" w:hAnsi="Times New Roman" w:cs="Times New Roman"/>
          <w:bCs w:val="0"/>
        </w:rPr>
        <w:t xml:space="preserve"> zwierzęcia</w:t>
      </w:r>
      <w:r w:rsidRPr="00773A99">
        <w:rPr>
          <w:rFonts w:ascii="Times New Roman" w:eastAsia="Times New Roman" w:hAnsi="Times New Roman" w:cs="Times New Roman"/>
          <w:bCs w:val="0"/>
        </w:rPr>
        <w:t>, przeliczon</w:t>
      </w:r>
      <w:r w:rsidR="00666B8E">
        <w:rPr>
          <w:rFonts w:ascii="Times New Roman" w:eastAsia="Times New Roman" w:hAnsi="Times New Roman" w:cs="Times New Roman"/>
          <w:bCs w:val="0"/>
        </w:rPr>
        <w:t>a</w:t>
      </w:r>
      <w:r w:rsidRPr="00773A99">
        <w:rPr>
          <w:rFonts w:ascii="Times New Roman" w:eastAsia="Times New Roman" w:hAnsi="Times New Roman" w:cs="Times New Roman"/>
          <w:bCs w:val="0"/>
        </w:rPr>
        <w:t xml:space="preserve"> na złote</w:t>
      </w:r>
      <w:r>
        <w:rPr>
          <w:rFonts w:ascii="Times New Roman" w:eastAsia="Times New Roman" w:hAnsi="Times New Roman" w:cs="Times New Roman"/>
          <w:bCs w:val="0"/>
        </w:rPr>
        <w:t xml:space="preserve">, </w:t>
      </w:r>
      <w:r w:rsidR="00666B8E">
        <w:rPr>
          <w:rFonts w:ascii="Times New Roman" w:eastAsia="Times New Roman" w:hAnsi="Times New Roman" w:cs="Times New Roman"/>
          <w:bCs w:val="0"/>
        </w:rPr>
        <w:t>wynosi</w:t>
      </w:r>
      <w:r w:rsidRPr="00773A99">
        <w:rPr>
          <w:rFonts w:ascii="Times New Roman" w:eastAsia="Times New Roman" w:hAnsi="Times New Roman" w:cs="Times New Roman"/>
          <w:bCs w:val="0"/>
        </w:rPr>
        <w:t>:</w:t>
      </w:r>
    </w:p>
    <w:p w:rsidR="00A54778" w:rsidRPr="00773A99" w:rsidRDefault="00A54778" w:rsidP="001F07F1">
      <w:pPr>
        <w:pStyle w:val="PKTpunkt"/>
        <w:spacing w:line="240" w:lineRule="auto"/>
        <w:rPr>
          <w:rFonts w:ascii="Times New Roman" w:eastAsia="Times New Roman" w:hAnsi="Times New Roman" w:cs="Times New Roman"/>
          <w:bCs w:val="0"/>
        </w:rPr>
      </w:pPr>
      <w:r w:rsidRPr="00773A99">
        <w:rPr>
          <w:rFonts w:ascii="Times New Roman" w:eastAsia="Times New Roman" w:hAnsi="Times New Roman" w:cs="Times New Roman"/>
          <w:bCs w:val="0"/>
        </w:rPr>
        <w:t xml:space="preserve">1) </w:t>
      </w:r>
      <w:r w:rsidRPr="00773A99">
        <w:rPr>
          <w:rFonts w:ascii="Times New Roman" w:eastAsia="Times New Roman" w:hAnsi="Times New Roman" w:cs="Times New Roman"/>
          <w:bCs w:val="0"/>
        </w:rPr>
        <w:tab/>
        <w:t>190 zł – w przypadku prosiąt</w:t>
      </w:r>
      <w:r w:rsidR="00C513C4" w:rsidRPr="00C513C4">
        <w:rPr>
          <w:rFonts w:ascii="Times New Roman" w:hAnsi="Times New Roman" w:cs="Times New Roman"/>
          <w:szCs w:val="24"/>
        </w:rPr>
        <w:t xml:space="preserve"> </w:t>
      </w:r>
      <w:r w:rsidR="00C513C4" w:rsidRPr="004943DA">
        <w:rPr>
          <w:rFonts w:ascii="Times New Roman" w:hAnsi="Times New Roman" w:cs="Times New Roman"/>
          <w:szCs w:val="24"/>
        </w:rPr>
        <w:t>o masie</w:t>
      </w:r>
      <w:r w:rsidRPr="00773A99">
        <w:rPr>
          <w:rFonts w:ascii="Times New Roman" w:eastAsia="Times New Roman" w:hAnsi="Times New Roman" w:cs="Times New Roman"/>
          <w:bCs w:val="0"/>
        </w:rPr>
        <w:t xml:space="preserve"> do 20 kg;</w:t>
      </w:r>
    </w:p>
    <w:p w:rsidR="00A54778" w:rsidRPr="00773A99" w:rsidRDefault="00A54778" w:rsidP="001F07F1">
      <w:pPr>
        <w:pStyle w:val="PKTpunkt"/>
        <w:spacing w:line="240" w:lineRule="auto"/>
        <w:rPr>
          <w:rFonts w:ascii="Times New Roman" w:eastAsia="Times New Roman" w:hAnsi="Times New Roman" w:cs="Times New Roman"/>
          <w:bCs w:val="0"/>
        </w:rPr>
      </w:pPr>
      <w:r w:rsidRPr="00773A99">
        <w:rPr>
          <w:rFonts w:ascii="Times New Roman" w:eastAsia="Times New Roman" w:hAnsi="Times New Roman" w:cs="Times New Roman"/>
          <w:bCs w:val="0"/>
        </w:rPr>
        <w:t xml:space="preserve">2) </w:t>
      </w:r>
      <w:r w:rsidRPr="00773A99">
        <w:rPr>
          <w:rFonts w:ascii="Times New Roman" w:eastAsia="Times New Roman" w:hAnsi="Times New Roman" w:cs="Times New Roman"/>
          <w:bCs w:val="0"/>
        </w:rPr>
        <w:tab/>
        <w:t>300 zł – w przypadku innych świń.</w:t>
      </w:r>
    </w:p>
    <w:p w:rsidR="00D179D3" w:rsidRPr="000D25F2" w:rsidRDefault="00D179D3" w:rsidP="001F07F1">
      <w:pPr>
        <w:tabs>
          <w:tab w:val="left" w:pos="426"/>
        </w:tabs>
        <w:spacing w:before="0"/>
        <w:jc w:val="both"/>
      </w:pPr>
    </w:p>
    <w:p w:rsidR="00D179D3" w:rsidRPr="000D25F2" w:rsidRDefault="00A54778" w:rsidP="001F07F1">
      <w:pPr>
        <w:spacing w:before="0"/>
        <w:jc w:val="both"/>
      </w:pPr>
      <w:r w:rsidRPr="000D25F2">
        <w:rPr>
          <w:b/>
        </w:rPr>
        <w:t xml:space="preserve">Producent świń </w:t>
      </w:r>
      <w:r w:rsidR="00DA086A">
        <w:rPr>
          <w:b/>
        </w:rPr>
        <w:t xml:space="preserve"> zobowiązany </w:t>
      </w:r>
      <w:r w:rsidR="00F27F6F" w:rsidRPr="000D25F2">
        <w:rPr>
          <w:b/>
        </w:rPr>
        <w:t>je</w:t>
      </w:r>
      <w:r w:rsidR="00DA086A">
        <w:rPr>
          <w:b/>
        </w:rPr>
        <w:t>st</w:t>
      </w:r>
      <w:r w:rsidR="00F27F6F" w:rsidRPr="000D25F2">
        <w:rPr>
          <w:b/>
        </w:rPr>
        <w:t xml:space="preserve"> </w:t>
      </w:r>
      <w:r w:rsidR="00F27F6F" w:rsidRPr="000D25F2">
        <w:t>do</w:t>
      </w:r>
      <w:r w:rsidRPr="000D25F2">
        <w:t xml:space="preserve"> nieut</w:t>
      </w:r>
      <w:r w:rsidRPr="00D86232">
        <w:t>rzymywania świń w gospodarstwie</w:t>
      </w:r>
      <w:r w:rsidR="00DA086A">
        <w:t>/siedzibie stada</w:t>
      </w:r>
      <w:r w:rsidRPr="00D86232">
        <w:t>, do które</w:t>
      </w:r>
      <w:r w:rsidR="0001566B">
        <w:t>j</w:t>
      </w:r>
      <w:r w:rsidRPr="00D86232">
        <w:t xml:space="preserve"> otrzymał</w:t>
      </w:r>
      <w:r w:rsidRPr="000D25F2">
        <w:t xml:space="preserve"> pomoc</w:t>
      </w:r>
      <w:r w:rsidR="00DA086A">
        <w:t xml:space="preserve">, </w:t>
      </w:r>
      <w:r w:rsidR="00DA086A">
        <w:rPr>
          <w:color w:val="000000"/>
        </w:rPr>
        <w:t>od dnia</w:t>
      </w:r>
      <w:r w:rsidR="00DA086A" w:rsidRPr="002F3EAE">
        <w:rPr>
          <w:color w:val="000000"/>
        </w:rPr>
        <w:t xml:space="preserve"> </w:t>
      </w:r>
      <w:r w:rsidR="00DA086A" w:rsidRPr="004A5A45">
        <w:rPr>
          <w:color w:val="000000"/>
        </w:rPr>
        <w:t>zaprzestania produkcji wieprzowiny wskazan</w:t>
      </w:r>
      <w:r w:rsidR="00B4675E">
        <w:rPr>
          <w:color w:val="000000"/>
        </w:rPr>
        <w:t>ego</w:t>
      </w:r>
      <w:r w:rsidR="00DA086A" w:rsidRPr="004A5A45">
        <w:rPr>
          <w:color w:val="000000"/>
        </w:rPr>
        <w:t xml:space="preserve"> w decyzji P</w:t>
      </w:r>
      <w:r w:rsidR="00DA086A">
        <w:rPr>
          <w:color w:val="000000"/>
        </w:rPr>
        <w:t xml:space="preserve">owiatowego </w:t>
      </w:r>
      <w:r w:rsidR="00DA086A" w:rsidRPr="004A5A45">
        <w:rPr>
          <w:color w:val="000000"/>
        </w:rPr>
        <w:t>L</w:t>
      </w:r>
      <w:r w:rsidR="00DA086A">
        <w:rPr>
          <w:color w:val="000000"/>
        </w:rPr>
        <w:t xml:space="preserve">ekarza </w:t>
      </w:r>
      <w:r w:rsidR="00DA086A" w:rsidRPr="004A5A45">
        <w:rPr>
          <w:color w:val="000000"/>
        </w:rPr>
        <w:t>W</w:t>
      </w:r>
      <w:r w:rsidR="00DA086A">
        <w:rPr>
          <w:color w:val="000000"/>
        </w:rPr>
        <w:t>eterynarii</w:t>
      </w:r>
      <w:r w:rsidR="00DA086A" w:rsidRPr="004A5A45">
        <w:rPr>
          <w:color w:val="000000"/>
        </w:rPr>
        <w:t xml:space="preserve"> (tj. </w:t>
      </w:r>
      <w:r w:rsidR="00DA086A">
        <w:rPr>
          <w:color w:val="000000"/>
        </w:rPr>
        <w:t>od dnia</w:t>
      </w:r>
      <w:r w:rsidR="00DA086A" w:rsidRPr="004A5A45">
        <w:rPr>
          <w:color w:val="000000"/>
        </w:rPr>
        <w:t xml:space="preserve"> w którym wszystkie świnie opuści</w:t>
      </w:r>
      <w:r w:rsidR="0001566B">
        <w:rPr>
          <w:color w:val="000000"/>
        </w:rPr>
        <w:t>ły</w:t>
      </w:r>
      <w:r w:rsidR="00DA086A" w:rsidRPr="004A5A45">
        <w:rPr>
          <w:color w:val="000000"/>
        </w:rPr>
        <w:t xml:space="preserve"> tę siedzibę)</w:t>
      </w:r>
      <w:r w:rsidR="00DA086A" w:rsidRPr="002F3EAE">
        <w:rPr>
          <w:color w:val="000000"/>
        </w:rPr>
        <w:t xml:space="preserve">, </w:t>
      </w:r>
      <w:r w:rsidR="00DA086A">
        <w:rPr>
          <w:color w:val="000000"/>
        </w:rPr>
        <w:t>do czasu zakończenia</w:t>
      </w:r>
      <w:r w:rsidR="00DA086A" w:rsidRPr="002F3EAE">
        <w:rPr>
          <w:color w:val="000000"/>
        </w:rPr>
        <w:t xml:space="preserve"> obowiązywania środków </w:t>
      </w:r>
      <w:r w:rsidR="00DA086A">
        <w:rPr>
          <w:color w:val="000000"/>
        </w:rPr>
        <w:t xml:space="preserve">ochronnych </w:t>
      </w:r>
      <w:r w:rsidR="00DA086A" w:rsidRPr="002F3EAE">
        <w:rPr>
          <w:color w:val="000000"/>
        </w:rPr>
        <w:t>dotyczących zdrowia zwierząt</w:t>
      </w:r>
      <w:r w:rsidR="00B4675E">
        <w:rPr>
          <w:color w:val="000000"/>
        </w:rPr>
        <w:t>,</w:t>
      </w:r>
      <w:r w:rsidR="00DA086A" w:rsidRPr="002F3EAE">
        <w:rPr>
          <w:color w:val="000000"/>
        </w:rPr>
        <w:t xml:space="preserve"> w odniesieniu do afrykańskiego pomoru świń</w:t>
      </w:r>
      <w:r w:rsidR="00DA086A">
        <w:rPr>
          <w:color w:val="000000"/>
        </w:rPr>
        <w:t>, jednak nie krócej niż</w:t>
      </w:r>
      <w:r w:rsidRPr="000D25F2">
        <w:t xml:space="preserve"> </w:t>
      </w:r>
      <w:r w:rsidRPr="00D86232">
        <w:t>przez okres dwóch</w:t>
      </w:r>
      <w:r w:rsidR="00FB3CDD" w:rsidRPr="00D86232">
        <w:t xml:space="preserve"> lat</w:t>
      </w:r>
      <w:r w:rsidR="00D47CF9" w:rsidRPr="00BE45B5">
        <w:t>.</w:t>
      </w:r>
    </w:p>
    <w:p w:rsidR="004945F9" w:rsidRPr="00776965" w:rsidRDefault="004945F9" w:rsidP="001F07F1">
      <w:pPr>
        <w:shd w:val="clear" w:color="auto" w:fill="FFFFFF"/>
        <w:spacing w:before="120"/>
        <w:jc w:val="both"/>
        <w:rPr>
          <w:szCs w:val="24"/>
        </w:rPr>
      </w:pPr>
    </w:p>
    <w:p w:rsidR="00BF24DA" w:rsidRPr="00DD5C9F" w:rsidRDefault="00BF24DA" w:rsidP="00DD5C9F">
      <w:pPr>
        <w:pStyle w:val="ZnakZnak5"/>
        <w:pBdr>
          <w:top w:val="single" w:sz="4" w:space="1" w:color="auto"/>
          <w:left w:val="single" w:sz="4" w:space="4" w:color="auto"/>
          <w:bottom w:val="single" w:sz="4" w:space="1" w:color="auto"/>
          <w:right w:val="single" w:sz="4" w:space="4" w:color="auto"/>
        </w:pBdr>
        <w:shd w:val="clear" w:color="auto" w:fill="FFFFFF"/>
        <w:jc w:val="both"/>
        <w:rPr>
          <w:b/>
        </w:rPr>
      </w:pPr>
      <w:bookmarkStart w:id="3" w:name="_Toc197244319"/>
      <w:r w:rsidRPr="00776965">
        <w:rPr>
          <w:b/>
        </w:rPr>
        <w:t>Informacje ogólne</w:t>
      </w:r>
      <w:bookmarkEnd w:id="3"/>
    </w:p>
    <w:p w:rsidR="00FE4AD6" w:rsidRPr="00776965" w:rsidRDefault="00BF24DA" w:rsidP="001F07F1">
      <w:pPr>
        <w:pStyle w:val="NormalnyWeb"/>
        <w:numPr>
          <w:ilvl w:val="0"/>
          <w:numId w:val="4"/>
        </w:numPr>
        <w:shd w:val="clear" w:color="auto" w:fill="FFFFFF"/>
        <w:tabs>
          <w:tab w:val="clear" w:pos="1620"/>
        </w:tabs>
        <w:spacing w:before="120" w:after="0"/>
        <w:ind w:left="426" w:hanging="426"/>
        <w:jc w:val="both"/>
        <w:rPr>
          <w:szCs w:val="24"/>
        </w:rPr>
      </w:pPr>
      <w:r w:rsidRPr="00776965">
        <w:rPr>
          <w:szCs w:val="24"/>
        </w:rPr>
        <w:t>Przed wypełnieniem formularza</w:t>
      </w:r>
      <w:r w:rsidRPr="00776965">
        <w:rPr>
          <w:i/>
          <w:iCs/>
          <w:szCs w:val="24"/>
        </w:rPr>
        <w:t xml:space="preserve"> </w:t>
      </w:r>
      <w:r w:rsidR="00525D3D" w:rsidRPr="00776965">
        <w:rPr>
          <w:i/>
          <w:iCs/>
          <w:szCs w:val="24"/>
        </w:rPr>
        <w:t xml:space="preserve">wniosku o </w:t>
      </w:r>
      <w:r w:rsidR="00D47CF9">
        <w:rPr>
          <w:i/>
          <w:iCs/>
          <w:szCs w:val="24"/>
        </w:rPr>
        <w:t>udzielenie pomocy z tytułu zaprzestania produkcji wieprzowiny posiadaczom świń utrzymujący</w:t>
      </w:r>
      <w:r w:rsidR="009B7973">
        <w:rPr>
          <w:i/>
          <w:iCs/>
          <w:szCs w:val="24"/>
        </w:rPr>
        <w:t>m</w:t>
      </w:r>
      <w:r w:rsidR="00D47CF9">
        <w:rPr>
          <w:i/>
          <w:iCs/>
          <w:szCs w:val="24"/>
        </w:rPr>
        <w:t xml:space="preserve"> nie więcej niż 50 świń</w:t>
      </w:r>
      <w:r w:rsidR="00B4675E">
        <w:rPr>
          <w:i/>
          <w:iCs/>
          <w:szCs w:val="24"/>
        </w:rPr>
        <w:t>,</w:t>
      </w:r>
      <w:r w:rsidR="008F40A2" w:rsidRPr="00776965">
        <w:rPr>
          <w:i/>
          <w:szCs w:val="24"/>
        </w:rPr>
        <w:t xml:space="preserve"> </w:t>
      </w:r>
      <w:r w:rsidRPr="00776965">
        <w:rPr>
          <w:szCs w:val="24"/>
        </w:rPr>
        <w:t>należy zapoznać się z zasadami przyznawania pomocy zawartymi w</w:t>
      </w:r>
      <w:r w:rsidR="0035372F" w:rsidRPr="00776965">
        <w:rPr>
          <w:szCs w:val="24"/>
        </w:rPr>
        <w:t xml:space="preserve"> Rozporządzeniu</w:t>
      </w:r>
      <w:r w:rsidR="00C513C4">
        <w:rPr>
          <w:szCs w:val="24"/>
        </w:rPr>
        <w:t xml:space="preserve"> RM, rozporządzeniu 2017/1536</w:t>
      </w:r>
      <w:r w:rsidR="0035372F" w:rsidRPr="00776965">
        <w:rPr>
          <w:szCs w:val="24"/>
        </w:rPr>
        <w:t xml:space="preserve"> </w:t>
      </w:r>
      <w:r w:rsidRPr="00776965">
        <w:rPr>
          <w:szCs w:val="24"/>
        </w:rPr>
        <w:t>oraz ze</w:t>
      </w:r>
      <w:r w:rsidR="00890DA4" w:rsidRPr="00776965">
        <w:rPr>
          <w:szCs w:val="24"/>
        </w:rPr>
        <w:t> </w:t>
      </w:r>
      <w:r w:rsidRPr="00776965">
        <w:rPr>
          <w:szCs w:val="24"/>
        </w:rPr>
        <w:t>wskazówkami dotyczącymi wypełniania wniosku zamieszczonymi w niniejszej instrukcji.</w:t>
      </w:r>
    </w:p>
    <w:p w:rsidR="00BF24DA" w:rsidRPr="00776965" w:rsidRDefault="00FE4AD6" w:rsidP="001F07F1">
      <w:pPr>
        <w:pStyle w:val="NormalnyWeb"/>
        <w:numPr>
          <w:ilvl w:val="0"/>
          <w:numId w:val="4"/>
        </w:numPr>
        <w:shd w:val="clear" w:color="auto" w:fill="FFFFFF"/>
        <w:tabs>
          <w:tab w:val="clear" w:pos="1620"/>
          <w:tab w:val="num" w:pos="426"/>
        </w:tabs>
        <w:spacing w:before="120" w:after="0"/>
        <w:ind w:left="426" w:hanging="426"/>
        <w:jc w:val="both"/>
        <w:rPr>
          <w:szCs w:val="24"/>
        </w:rPr>
      </w:pPr>
      <w:r w:rsidRPr="00776965">
        <w:rPr>
          <w:szCs w:val="24"/>
        </w:rPr>
        <w:t xml:space="preserve">Instrukcja zawiera </w:t>
      </w:r>
      <w:r w:rsidR="009B7973">
        <w:rPr>
          <w:szCs w:val="24"/>
        </w:rPr>
        <w:t>równi</w:t>
      </w:r>
      <w:r w:rsidRPr="00776965">
        <w:rPr>
          <w:szCs w:val="24"/>
        </w:rPr>
        <w:t>eż dodatkowe informacje, które mogą być przydatne wnioskodawcy. Informacje te umieszczono w nawiasach kwadratowych i zapisano</w:t>
      </w:r>
      <w:r w:rsidRPr="00776965">
        <w:rPr>
          <w:i/>
          <w:szCs w:val="24"/>
        </w:rPr>
        <w:t xml:space="preserve"> kursywą. </w:t>
      </w:r>
    </w:p>
    <w:p w:rsidR="0078570E" w:rsidRPr="00776965" w:rsidRDefault="0078570E" w:rsidP="001F07F1">
      <w:pPr>
        <w:numPr>
          <w:ilvl w:val="0"/>
          <w:numId w:val="4"/>
        </w:numPr>
        <w:shd w:val="clear" w:color="auto" w:fill="FFFFFF"/>
        <w:tabs>
          <w:tab w:val="clear" w:pos="1620"/>
          <w:tab w:val="num" w:pos="426"/>
        </w:tabs>
        <w:spacing w:before="120"/>
        <w:ind w:left="720" w:hanging="720"/>
        <w:jc w:val="both"/>
        <w:rPr>
          <w:szCs w:val="24"/>
        </w:rPr>
      </w:pPr>
      <w:r w:rsidRPr="00776965">
        <w:rPr>
          <w:szCs w:val="24"/>
        </w:rPr>
        <w:t>Formularz wniosku jest uniwersalny. Wnioskodawca wypełnia go, jeśli:</w:t>
      </w:r>
    </w:p>
    <w:p w:rsidR="0078570E" w:rsidRPr="00776965" w:rsidRDefault="0078570E" w:rsidP="001F07F1">
      <w:pPr>
        <w:numPr>
          <w:ilvl w:val="1"/>
          <w:numId w:val="4"/>
        </w:numPr>
        <w:shd w:val="clear" w:color="auto" w:fill="FFFFFF"/>
        <w:tabs>
          <w:tab w:val="clear" w:pos="1440"/>
          <w:tab w:val="num" w:pos="709"/>
        </w:tabs>
        <w:spacing w:before="120"/>
        <w:ind w:left="709" w:hanging="283"/>
        <w:jc w:val="both"/>
        <w:rPr>
          <w:szCs w:val="24"/>
        </w:rPr>
      </w:pPr>
      <w:r w:rsidRPr="00776965">
        <w:rPr>
          <w:szCs w:val="24"/>
        </w:rPr>
        <w:t xml:space="preserve">występuje o przyznanie pomocy </w:t>
      </w:r>
      <w:r w:rsidR="00D47CF9">
        <w:rPr>
          <w:i/>
          <w:iCs/>
          <w:szCs w:val="24"/>
        </w:rPr>
        <w:t>z tytułu zaprzestania produkcji wieprzowiny posiadaczom świń utrzymujący</w:t>
      </w:r>
      <w:r w:rsidR="009B7973">
        <w:rPr>
          <w:i/>
          <w:iCs/>
          <w:szCs w:val="24"/>
        </w:rPr>
        <w:t>m</w:t>
      </w:r>
      <w:r w:rsidR="00D47CF9">
        <w:rPr>
          <w:i/>
          <w:iCs/>
          <w:szCs w:val="24"/>
        </w:rPr>
        <w:t xml:space="preserve"> nie więcej niż 50 świń,</w:t>
      </w:r>
    </w:p>
    <w:p w:rsidR="0078570E" w:rsidRPr="00776965" w:rsidRDefault="00C14AA5" w:rsidP="001F07F1">
      <w:pPr>
        <w:numPr>
          <w:ilvl w:val="1"/>
          <w:numId w:val="4"/>
        </w:numPr>
        <w:shd w:val="clear" w:color="auto" w:fill="FFFFFF"/>
        <w:tabs>
          <w:tab w:val="clear" w:pos="1440"/>
          <w:tab w:val="num" w:pos="993"/>
        </w:tabs>
        <w:spacing w:before="120"/>
        <w:ind w:left="709" w:hanging="283"/>
        <w:jc w:val="both"/>
        <w:rPr>
          <w:szCs w:val="24"/>
        </w:rPr>
      </w:pPr>
      <w:r w:rsidRPr="00776965">
        <w:rPr>
          <w:szCs w:val="24"/>
        </w:rPr>
        <w:lastRenderedPageBreak/>
        <w:t xml:space="preserve">chce, </w:t>
      </w:r>
      <w:r w:rsidR="0078570E" w:rsidRPr="00776965">
        <w:rPr>
          <w:szCs w:val="24"/>
        </w:rPr>
        <w:t>z własnej inicjatywy</w:t>
      </w:r>
      <w:r w:rsidRPr="00776965">
        <w:rPr>
          <w:szCs w:val="24"/>
        </w:rPr>
        <w:t>,</w:t>
      </w:r>
      <w:r w:rsidR="0078570E" w:rsidRPr="00776965">
        <w:rPr>
          <w:szCs w:val="24"/>
        </w:rPr>
        <w:t xml:space="preserve"> dokon</w:t>
      </w:r>
      <w:r w:rsidRPr="00776965">
        <w:rPr>
          <w:szCs w:val="24"/>
        </w:rPr>
        <w:t>ać</w:t>
      </w:r>
      <w:r w:rsidR="0078570E" w:rsidRPr="00776965">
        <w:rPr>
          <w:szCs w:val="24"/>
        </w:rPr>
        <w:t xml:space="preserve"> zmian w </w:t>
      </w:r>
      <w:r w:rsidRPr="00776965">
        <w:rPr>
          <w:szCs w:val="24"/>
        </w:rPr>
        <w:t xml:space="preserve">treści wniosku </w:t>
      </w:r>
      <w:r w:rsidR="0078570E" w:rsidRPr="00776965">
        <w:rPr>
          <w:szCs w:val="24"/>
        </w:rPr>
        <w:t>złożon</w:t>
      </w:r>
      <w:r w:rsidRPr="00776965">
        <w:rPr>
          <w:szCs w:val="24"/>
        </w:rPr>
        <w:t>ego</w:t>
      </w:r>
      <w:r w:rsidR="0078570E" w:rsidRPr="00776965">
        <w:rPr>
          <w:szCs w:val="24"/>
        </w:rPr>
        <w:t xml:space="preserve"> wcześniej;</w:t>
      </w:r>
    </w:p>
    <w:p w:rsidR="0078570E" w:rsidRPr="00776965" w:rsidRDefault="0078570E" w:rsidP="001F07F1">
      <w:pPr>
        <w:numPr>
          <w:ilvl w:val="1"/>
          <w:numId w:val="4"/>
        </w:numPr>
        <w:shd w:val="clear" w:color="auto" w:fill="FFFFFF"/>
        <w:tabs>
          <w:tab w:val="clear" w:pos="1440"/>
          <w:tab w:val="num" w:pos="709"/>
        </w:tabs>
        <w:spacing w:before="120"/>
        <w:ind w:left="993" w:hanging="567"/>
        <w:jc w:val="both"/>
        <w:rPr>
          <w:szCs w:val="24"/>
        </w:rPr>
      </w:pPr>
      <w:r w:rsidRPr="00776965">
        <w:rPr>
          <w:szCs w:val="24"/>
        </w:rPr>
        <w:t xml:space="preserve">na pisemne wezwanie ARiMR dokonuje korekty </w:t>
      </w:r>
      <w:r w:rsidR="00C14AA5" w:rsidRPr="00776965">
        <w:rPr>
          <w:szCs w:val="24"/>
        </w:rPr>
        <w:t xml:space="preserve">treści </w:t>
      </w:r>
      <w:r w:rsidRPr="00776965">
        <w:rPr>
          <w:szCs w:val="24"/>
        </w:rPr>
        <w:t>złożonego wcześniej</w:t>
      </w:r>
      <w:r w:rsidR="008F40A2" w:rsidRPr="00776965">
        <w:rPr>
          <w:szCs w:val="24"/>
        </w:rPr>
        <w:t xml:space="preserve"> wniosku</w:t>
      </w:r>
    </w:p>
    <w:p w:rsidR="00D47CF9" w:rsidRPr="000D25F2" w:rsidRDefault="00C14AA5" w:rsidP="001F07F1">
      <w:pPr>
        <w:numPr>
          <w:ilvl w:val="1"/>
          <w:numId w:val="4"/>
        </w:numPr>
        <w:shd w:val="clear" w:color="auto" w:fill="FFFFFF"/>
        <w:tabs>
          <w:tab w:val="clear" w:pos="1440"/>
          <w:tab w:val="num" w:pos="709"/>
        </w:tabs>
        <w:spacing w:before="120"/>
        <w:ind w:left="709" w:hanging="283"/>
        <w:jc w:val="both"/>
        <w:rPr>
          <w:szCs w:val="24"/>
        </w:rPr>
      </w:pPr>
      <w:r w:rsidRPr="00D47CF9">
        <w:rPr>
          <w:szCs w:val="24"/>
        </w:rPr>
        <w:t xml:space="preserve">po złożeniu wniosku, chce zrezygnować </w:t>
      </w:r>
      <w:r w:rsidR="0078570E" w:rsidRPr="00D47CF9">
        <w:rPr>
          <w:szCs w:val="24"/>
        </w:rPr>
        <w:t xml:space="preserve">z ubiegania się </w:t>
      </w:r>
      <w:r w:rsidR="008F40A2" w:rsidRPr="00D47CF9">
        <w:rPr>
          <w:szCs w:val="24"/>
        </w:rPr>
        <w:t xml:space="preserve">o przyznanie pomocy </w:t>
      </w:r>
      <w:r w:rsidR="00D47CF9">
        <w:rPr>
          <w:i/>
          <w:iCs/>
          <w:szCs w:val="24"/>
        </w:rPr>
        <w:t>z tytułu zaprzestania produkcji wieprzowiny posiadaczom świń utrzymujący</w:t>
      </w:r>
      <w:r w:rsidR="009B7973">
        <w:rPr>
          <w:i/>
          <w:iCs/>
          <w:szCs w:val="24"/>
        </w:rPr>
        <w:t>m</w:t>
      </w:r>
      <w:r w:rsidR="00D47CF9">
        <w:rPr>
          <w:i/>
          <w:iCs/>
          <w:szCs w:val="24"/>
        </w:rPr>
        <w:t xml:space="preserve"> nie więcej niż </w:t>
      </w:r>
      <w:r w:rsidR="00E73709">
        <w:rPr>
          <w:i/>
          <w:iCs/>
          <w:szCs w:val="24"/>
        </w:rPr>
        <w:br/>
      </w:r>
      <w:r w:rsidR="00D47CF9">
        <w:rPr>
          <w:i/>
          <w:iCs/>
          <w:szCs w:val="24"/>
        </w:rPr>
        <w:t>50 świń.</w:t>
      </w:r>
    </w:p>
    <w:p w:rsidR="00F25089" w:rsidRPr="00D47CF9" w:rsidRDefault="00E23AF8" w:rsidP="001F07F1">
      <w:pPr>
        <w:numPr>
          <w:ilvl w:val="0"/>
          <w:numId w:val="4"/>
        </w:numPr>
        <w:shd w:val="clear" w:color="auto" w:fill="FFFFFF"/>
        <w:tabs>
          <w:tab w:val="clear" w:pos="1620"/>
          <w:tab w:val="num" w:pos="426"/>
          <w:tab w:val="num" w:pos="709"/>
        </w:tabs>
        <w:spacing w:before="120"/>
        <w:ind w:left="426" w:hanging="426"/>
        <w:jc w:val="both"/>
        <w:rPr>
          <w:szCs w:val="24"/>
        </w:rPr>
      </w:pPr>
      <w:r w:rsidRPr="00D47CF9">
        <w:rPr>
          <w:szCs w:val="24"/>
        </w:rPr>
        <w:t>Wydrukowany w</w:t>
      </w:r>
      <w:r w:rsidR="00BF24DA" w:rsidRPr="00D47CF9">
        <w:rPr>
          <w:szCs w:val="24"/>
        </w:rPr>
        <w:t>niosek należy wypełnić</w:t>
      </w:r>
      <w:r w:rsidR="00EE02EA" w:rsidRPr="00D47CF9">
        <w:rPr>
          <w:szCs w:val="24"/>
        </w:rPr>
        <w:t xml:space="preserve"> przy pomocy komputera bądź </w:t>
      </w:r>
      <w:r w:rsidR="00BF24DA" w:rsidRPr="00D47CF9">
        <w:rPr>
          <w:szCs w:val="24"/>
        </w:rPr>
        <w:t xml:space="preserve">czytelnie długopisem, kolorem czarnym lub niebieskim, drukowanymi literami, bez skreśleń </w:t>
      </w:r>
      <w:r w:rsidR="00E73709">
        <w:rPr>
          <w:szCs w:val="24"/>
        </w:rPr>
        <w:br/>
      </w:r>
      <w:r w:rsidR="00BF24DA" w:rsidRPr="00D47CF9">
        <w:rPr>
          <w:szCs w:val="24"/>
        </w:rPr>
        <w:t xml:space="preserve">i poprawek w danych osobowych. </w:t>
      </w:r>
    </w:p>
    <w:p w:rsidR="00DF2297" w:rsidRPr="00776965" w:rsidRDefault="00BF24DA" w:rsidP="001F07F1">
      <w:pPr>
        <w:pStyle w:val="NormalnyWeb"/>
        <w:numPr>
          <w:ilvl w:val="0"/>
          <w:numId w:val="4"/>
        </w:numPr>
        <w:shd w:val="clear" w:color="auto" w:fill="FFFFFF"/>
        <w:tabs>
          <w:tab w:val="clear" w:pos="1620"/>
        </w:tabs>
        <w:spacing w:before="120" w:after="0"/>
        <w:ind w:left="426" w:hanging="426"/>
        <w:jc w:val="both"/>
        <w:rPr>
          <w:szCs w:val="24"/>
        </w:rPr>
      </w:pPr>
      <w:r w:rsidRPr="00776965">
        <w:rPr>
          <w:bCs/>
          <w:szCs w:val="24"/>
        </w:rPr>
        <w:t xml:space="preserve">Wnioskodawca jest obowiązany czytelnie podpisać wniosek </w:t>
      </w:r>
      <w:r w:rsidRPr="00776965">
        <w:rPr>
          <w:szCs w:val="24"/>
        </w:rPr>
        <w:t xml:space="preserve">pełnym imieniem </w:t>
      </w:r>
      <w:r w:rsidR="00E73709">
        <w:rPr>
          <w:szCs w:val="24"/>
        </w:rPr>
        <w:br/>
      </w:r>
      <w:r w:rsidRPr="00776965">
        <w:rPr>
          <w:szCs w:val="24"/>
        </w:rPr>
        <w:t xml:space="preserve">i nazwiskiem, potwierdzając prawdziwość wpisanych danych oraz oświadczając, że zna zasady przyznawania pomocy </w:t>
      </w:r>
      <w:r w:rsidR="002269E2" w:rsidRPr="002269E2">
        <w:rPr>
          <w:szCs w:val="24"/>
        </w:rPr>
        <w:t xml:space="preserve">określone w przepisach rozporządzenia </w:t>
      </w:r>
      <w:r w:rsidR="00D47CF9" w:rsidRPr="00B04D6F">
        <w:t xml:space="preserve">Rady Ministrów </w:t>
      </w:r>
      <w:r w:rsidR="00E73709">
        <w:br/>
      </w:r>
      <w:r w:rsidR="00D47CF9" w:rsidRPr="00B04D6F">
        <w:t xml:space="preserve">z dnia </w:t>
      </w:r>
      <w:r w:rsidR="00D47CF9">
        <w:t xml:space="preserve">28 listopada </w:t>
      </w:r>
      <w:r w:rsidR="00D47CF9" w:rsidRPr="00B04D6F">
        <w:t xml:space="preserve">2017 r. w sprawie realizacji przez Agencję </w:t>
      </w:r>
      <w:r w:rsidR="00D47CF9">
        <w:t xml:space="preserve">Restrukturyzacji </w:t>
      </w:r>
      <w:r w:rsidR="00E73709">
        <w:br/>
      </w:r>
      <w:r w:rsidR="00D47CF9">
        <w:t xml:space="preserve">i Modernizacji Rolnictwa </w:t>
      </w:r>
      <w:r w:rsidR="00D47CF9" w:rsidRPr="00B04D6F">
        <w:t xml:space="preserve">zadań związanych z ustanowieniem </w:t>
      </w:r>
      <w:r w:rsidR="00D47CF9">
        <w:t>środka</w:t>
      </w:r>
      <w:r w:rsidR="00D47CF9" w:rsidRPr="00253378">
        <w:t xml:space="preserve"> </w:t>
      </w:r>
      <w:r w:rsidR="00D47CF9" w:rsidRPr="00B04D6F">
        <w:t>nadzwyczajn</w:t>
      </w:r>
      <w:r w:rsidR="00D47CF9">
        <w:t xml:space="preserve">ego polegającego na udzieleniu pomocy posiadaczom świń utrzymującym nie więcej </w:t>
      </w:r>
      <w:r w:rsidR="00E73709">
        <w:br/>
      </w:r>
      <w:r w:rsidR="00D47CF9">
        <w:t>niż 50 świń</w:t>
      </w:r>
      <w:r w:rsidR="00D47CF9" w:rsidRPr="00B04D6F">
        <w:t xml:space="preserve"> (Dz. U. z 2017 r. poz. </w:t>
      </w:r>
      <w:r w:rsidR="00506B1A">
        <w:t>2272</w:t>
      </w:r>
      <w:r w:rsidR="00506B1A" w:rsidRPr="00B04D6F">
        <w:t>)</w:t>
      </w:r>
      <w:r w:rsidR="00506B1A" w:rsidRPr="002269E2">
        <w:rPr>
          <w:szCs w:val="24"/>
        </w:rPr>
        <w:t xml:space="preserve"> </w:t>
      </w:r>
      <w:r w:rsidR="002269E2" w:rsidRPr="002269E2">
        <w:rPr>
          <w:szCs w:val="24"/>
        </w:rPr>
        <w:t xml:space="preserve">oraz, że zna skutki wynikające z art. 297 § 1 ustawy z dnia 6 czerwca 1997 r. Kodeks karny </w:t>
      </w:r>
      <w:r w:rsidR="00FC37E8">
        <w:rPr>
          <w:szCs w:val="24"/>
        </w:rPr>
        <w:t>(</w:t>
      </w:r>
      <w:r w:rsidR="00FC37E8" w:rsidRPr="00FC37E8">
        <w:rPr>
          <w:szCs w:val="24"/>
        </w:rPr>
        <w:t>Dz. U. z</w:t>
      </w:r>
      <w:r w:rsidR="00FC37E8">
        <w:rPr>
          <w:szCs w:val="24"/>
        </w:rPr>
        <w:t xml:space="preserve"> 2016 r. poz. 1137 z </w:t>
      </w:r>
      <w:proofErr w:type="spellStart"/>
      <w:r w:rsidR="00FC37E8">
        <w:rPr>
          <w:szCs w:val="24"/>
        </w:rPr>
        <w:t>późn</w:t>
      </w:r>
      <w:proofErr w:type="spellEnd"/>
      <w:r w:rsidR="00FC37E8">
        <w:rPr>
          <w:szCs w:val="24"/>
        </w:rPr>
        <w:t>. zm.).</w:t>
      </w:r>
      <w:r w:rsidR="00D47CF9">
        <w:rPr>
          <w:szCs w:val="24"/>
        </w:rPr>
        <w:t xml:space="preserve"> </w:t>
      </w:r>
      <w:r w:rsidRPr="00674A84">
        <w:rPr>
          <w:b/>
          <w:szCs w:val="24"/>
        </w:rPr>
        <w:t xml:space="preserve">Brak podpisu, spowoduje, że wniosek nie zostanie rozpatrzony, </w:t>
      </w:r>
      <w:r w:rsidRPr="00776965">
        <w:rPr>
          <w:szCs w:val="24"/>
        </w:rPr>
        <w:t xml:space="preserve">o ile wnioskodawca </w:t>
      </w:r>
      <w:r w:rsidR="00E73709">
        <w:rPr>
          <w:szCs w:val="24"/>
        </w:rPr>
        <w:br/>
      </w:r>
      <w:r w:rsidRPr="00776965">
        <w:rPr>
          <w:szCs w:val="24"/>
        </w:rPr>
        <w:t>nie dopełni obowiązku złożenia podpisu w terminie określonym przez ARiMR.</w:t>
      </w:r>
    </w:p>
    <w:p w:rsidR="00BF24DA" w:rsidRPr="00776965" w:rsidRDefault="00C14AA5" w:rsidP="001F07F1">
      <w:pPr>
        <w:pStyle w:val="NormalnyWeb"/>
        <w:numPr>
          <w:ilvl w:val="0"/>
          <w:numId w:val="4"/>
        </w:numPr>
        <w:shd w:val="clear" w:color="auto" w:fill="FFFFFF"/>
        <w:tabs>
          <w:tab w:val="clear" w:pos="1620"/>
          <w:tab w:val="num" w:pos="426"/>
        </w:tabs>
        <w:spacing w:before="120" w:after="0"/>
        <w:ind w:left="426" w:hanging="426"/>
        <w:jc w:val="both"/>
        <w:rPr>
          <w:szCs w:val="24"/>
        </w:rPr>
      </w:pPr>
      <w:r w:rsidRPr="00776965">
        <w:rPr>
          <w:bCs/>
          <w:szCs w:val="24"/>
        </w:rPr>
        <w:t>Jeśli powodem składania formularza jest</w:t>
      </w:r>
      <w:r w:rsidR="00BF24DA" w:rsidRPr="00776965">
        <w:rPr>
          <w:bCs/>
          <w:szCs w:val="24"/>
        </w:rPr>
        <w:t xml:space="preserve"> </w:t>
      </w:r>
      <w:r w:rsidRPr="00776965">
        <w:rPr>
          <w:b/>
          <w:bCs/>
          <w:szCs w:val="24"/>
        </w:rPr>
        <w:t>zmiana</w:t>
      </w:r>
      <w:r w:rsidR="00BF24DA" w:rsidRPr="00776965">
        <w:rPr>
          <w:b/>
          <w:bCs/>
          <w:szCs w:val="24"/>
        </w:rPr>
        <w:t xml:space="preserve"> do wniosku</w:t>
      </w:r>
      <w:r w:rsidR="00BF24DA" w:rsidRPr="00776965">
        <w:rPr>
          <w:bCs/>
          <w:szCs w:val="24"/>
        </w:rPr>
        <w:t xml:space="preserve"> lub </w:t>
      </w:r>
      <w:r w:rsidRPr="00776965">
        <w:rPr>
          <w:b/>
          <w:bCs/>
          <w:szCs w:val="24"/>
        </w:rPr>
        <w:t>korekta</w:t>
      </w:r>
      <w:r w:rsidR="00BF24DA" w:rsidRPr="00776965">
        <w:rPr>
          <w:b/>
          <w:bCs/>
          <w:szCs w:val="24"/>
        </w:rPr>
        <w:t xml:space="preserve"> </w:t>
      </w:r>
      <w:r w:rsidR="00BF24DA" w:rsidRPr="00776965">
        <w:rPr>
          <w:b/>
          <w:bCs/>
          <w:iCs/>
          <w:szCs w:val="24"/>
        </w:rPr>
        <w:t>wniosku</w:t>
      </w:r>
      <w:r w:rsidR="00793E43" w:rsidRPr="00776965">
        <w:rPr>
          <w:bCs/>
          <w:iCs/>
          <w:szCs w:val="24"/>
        </w:rPr>
        <w:t>,</w:t>
      </w:r>
      <w:r w:rsidR="00704F1E" w:rsidRPr="00776965">
        <w:rPr>
          <w:bCs/>
          <w:iCs/>
          <w:szCs w:val="24"/>
        </w:rPr>
        <w:t xml:space="preserve"> </w:t>
      </w:r>
      <w:r w:rsidR="00BF24DA" w:rsidRPr="00776965">
        <w:rPr>
          <w:bCs/>
          <w:szCs w:val="24"/>
        </w:rPr>
        <w:t xml:space="preserve">wnioskodawca obowiązkowo wypełnia: </w:t>
      </w:r>
    </w:p>
    <w:p w:rsidR="00DF2297" w:rsidRPr="00776965" w:rsidRDefault="00DF2297" w:rsidP="001F07F1">
      <w:pPr>
        <w:numPr>
          <w:ilvl w:val="0"/>
          <w:numId w:val="5"/>
        </w:numPr>
        <w:shd w:val="clear" w:color="auto" w:fill="FFFFFF"/>
        <w:tabs>
          <w:tab w:val="clear" w:pos="1620"/>
        </w:tabs>
        <w:spacing w:before="0"/>
        <w:ind w:left="709" w:hanging="283"/>
        <w:jc w:val="both"/>
        <w:rPr>
          <w:szCs w:val="24"/>
        </w:rPr>
      </w:pPr>
      <w:r w:rsidRPr="00776965">
        <w:rPr>
          <w:bCs/>
          <w:szCs w:val="24"/>
        </w:rPr>
        <w:t xml:space="preserve">cześć I – cel złożenia wniosku, </w:t>
      </w:r>
    </w:p>
    <w:p w:rsidR="00B433D7" w:rsidRPr="00776965" w:rsidRDefault="00DF2297" w:rsidP="001F07F1">
      <w:pPr>
        <w:numPr>
          <w:ilvl w:val="0"/>
          <w:numId w:val="5"/>
        </w:numPr>
        <w:shd w:val="clear" w:color="auto" w:fill="FFFFFF"/>
        <w:tabs>
          <w:tab w:val="clear" w:pos="1620"/>
          <w:tab w:val="num" w:pos="709"/>
        </w:tabs>
        <w:spacing w:before="0"/>
        <w:ind w:left="1616" w:hanging="1190"/>
        <w:jc w:val="both"/>
        <w:rPr>
          <w:szCs w:val="24"/>
        </w:rPr>
      </w:pPr>
      <w:r w:rsidRPr="00776965">
        <w:rPr>
          <w:bCs/>
          <w:szCs w:val="24"/>
        </w:rPr>
        <w:t xml:space="preserve">część II – </w:t>
      </w:r>
      <w:r w:rsidR="00D47CF9">
        <w:rPr>
          <w:bCs/>
          <w:szCs w:val="24"/>
        </w:rPr>
        <w:t>numer identyfikacyjny</w:t>
      </w:r>
      <w:r w:rsidR="00B433D7" w:rsidRPr="00776965">
        <w:rPr>
          <w:bCs/>
          <w:szCs w:val="24"/>
        </w:rPr>
        <w:t>,</w:t>
      </w:r>
    </w:p>
    <w:p w:rsidR="00DF2297" w:rsidRPr="00776965" w:rsidRDefault="00DF2297" w:rsidP="001F07F1">
      <w:pPr>
        <w:numPr>
          <w:ilvl w:val="0"/>
          <w:numId w:val="5"/>
        </w:numPr>
        <w:shd w:val="clear" w:color="auto" w:fill="FFFFFF"/>
        <w:tabs>
          <w:tab w:val="clear" w:pos="1620"/>
          <w:tab w:val="left" w:pos="709"/>
        </w:tabs>
        <w:spacing w:before="0"/>
        <w:ind w:left="1616" w:hanging="1190"/>
        <w:jc w:val="both"/>
        <w:rPr>
          <w:szCs w:val="24"/>
        </w:rPr>
      </w:pPr>
      <w:r w:rsidRPr="00776965">
        <w:rPr>
          <w:bCs/>
          <w:szCs w:val="24"/>
        </w:rPr>
        <w:t>część V</w:t>
      </w:r>
      <w:r w:rsidR="0047446F">
        <w:rPr>
          <w:bCs/>
          <w:szCs w:val="24"/>
        </w:rPr>
        <w:t>II</w:t>
      </w:r>
      <w:r w:rsidR="008F40A2" w:rsidRPr="00776965">
        <w:rPr>
          <w:bCs/>
          <w:szCs w:val="24"/>
        </w:rPr>
        <w:t>I</w:t>
      </w:r>
      <w:r w:rsidR="00E73709">
        <w:rPr>
          <w:bCs/>
          <w:szCs w:val="24"/>
        </w:rPr>
        <w:t>, pole</w:t>
      </w:r>
      <w:r w:rsidRPr="00776965">
        <w:rPr>
          <w:bCs/>
          <w:szCs w:val="24"/>
        </w:rPr>
        <w:t xml:space="preserve"> nr </w:t>
      </w:r>
      <w:r w:rsidR="00D86232">
        <w:rPr>
          <w:bCs/>
          <w:szCs w:val="24"/>
        </w:rPr>
        <w:t>1</w:t>
      </w:r>
      <w:r w:rsidRPr="00776965">
        <w:rPr>
          <w:bCs/>
          <w:szCs w:val="24"/>
        </w:rPr>
        <w:t xml:space="preserve"> – data i </w:t>
      </w:r>
      <w:r w:rsidR="00D86232">
        <w:rPr>
          <w:bCs/>
          <w:szCs w:val="24"/>
        </w:rPr>
        <w:t xml:space="preserve">czytelny </w:t>
      </w:r>
      <w:r w:rsidRPr="00776965">
        <w:rPr>
          <w:bCs/>
          <w:szCs w:val="24"/>
        </w:rPr>
        <w:t xml:space="preserve">podpis wnioskodawcy, </w:t>
      </w:r>
    </w:p>
    <w:p w:rsidR="00DF2297" w:rsidRPr="00776965" w:rsidRDefault="00DF2297" w:rsidP="001F07F1">
      <w:pPr>
        <w:numPr>
          <w:ilvl w:val="0"/>
          <w:numId w:val="5"/>
        </w:numPr>
        <w:shd w:val="clear" w:color="auto" w:fill="FFFFFF"/>
        <w:tabs>
          <w:tab w:val="clear" w:pos="1620"/>
          <w:tab w:val="num" w:pos="709"/>
        </w:tabs>
        <w:spacing w:before="0"/>
        <w:ind w:hanging="1194"/>
        <w:jc w:val="both"/>
        <w:rPr>
          <w:szCs w:val="24"/>
        </w:rPr>
      </w:pPr>
      <w:r w:rsidRPr="00776965">
        <w:rPr>
          <w:bCs/>
          <w:szCs w:val="24"/>
        </w:rPr>
        <w:t xml:space="preserve">te pola formularza, których dotyczą zmiany lub korekty danych. </w:t>
      </w:r>
    </w:p>
    <w:p w:rsidR="00DF2297" w:rsidRPr="00776965" w:rsidRDefault="00F56FCD" w:rsidP="001F07F1">
      <w:pPr>
        <w:shd w:val="clear" w:color="auto" w:fill="FFFFFF"/>
        <w:spacing w:before="120"/>
        <w:jc w:val="both"/>
        <w:rPr>
          <w:szCs w:val="24"/>
        </w:rPr>
      </w:pPr>
      <w:r w:rsidRPr="00776965">
        <w:rPr>
          <w:szCs w:val="24"/>
        </w:rPr>
        <w:t>Jeśli</w:t>
      </w:r>
      <w:r w:rsidR="00DF2297" w:rsidRPr="00776965">
        <w:rPr>
          <w:szCs w:val="24"/>
        </w:rPr>
        <w:t xml:space="preserve"> </w:t>
      </w:r>
      <w:r w:rsidR="00C6138E" w:rsidRPr="00776965">
        <w:rPr>
          <w:szCs w:val="24"/>
        </w:rPr>
        <w:t xml:space="preserve">formularz składa się, żeby dokonać </w:t>
      </w:r>
      <w:r w:rsidR="00C6138E" w:rsidRPr="00776965">
        <w:rPr>
          <w:b/>
          <w:szCs w:val="24"/>
        </w:rPr>
        <w:t>korekty</w:t>
      </w:r>
      <w:r w:rsidR="00C6138E" w:rsidRPr="00776965">
        <w:rPr>
          <w:szCs w:val="24"/>
        </w:rPr>
        <w:t xml:space="preserve"> albo </w:t>
      </w:r>
      <w:r w:rsidR="00C6138E" w:rsidRPr="00776965">
        <w:rPr>
          <w:b/>
          <w:szCs w:val="24"/>
        </w:rPr>
        <w:t>zmiany</w:t>
      </w:r>
      <w:r w:rsidRPr="00776965">
        <w:rPr>
          <w:b/>
          <w:szCs w:val="24"/>
        </w:rPr>
        <w:t xml:space="preserve"> wniosku</w:t>
      </w:r>
      <w:r w:rsidRPr="00776965">
        <w:rPr>
          <w:szCs w:val="24"/>
        </w:rPr>
        <w:t xml:space="preserve"> </w:t>
      </w:r>
      <w:r w:rsidR="00C6138E" w:rsidRPr="00776965">
        <w:rPr>
          <w:szCs w:val="24"/>
        </w:rPr>
        <w:t>tylko w tej części, która dotyczy</w:t>
      </w:r>
      <w:r w:rsidR="00DF2297" w:rsidRPr="00776965">
        <w:rPr>
          <w:szCs w:val="24"/>
        </w:rPr>
        <w:t xml:space="preserve"> danych osobowych lub </w:t>
      </w:r>
      <w:r w:rsidR="00C6138E" w:rsidRPr="00776965">
        <w:rPr>
          <w:szCs w:val="24"/>
        </w:rPr>
        <w:t>w celu uzupełnienia brakującego</w:t>
      </w:r>
      <w:r w:rsidR="00DF2297" w:rsidRPr="00776965">
        <w:rPr>
          <w:szCs w:val="24"/>
        </w:rPr>
        <w:t xml:space="preserve"> podpisu na wniosku, </w:t>
      </w:r>
      <w:r w:rsidR="00C6138E" w:rsidRPr="00776965">
        <w:rPr>
          <w:szCs w:val="24"/>
        </w:rPr>
        <w:t>należy wypełnić</w:t>
      </w:r>
      <w:r w:rsidR="00DF2297" w:rsidRPr="00776965">
        <w:rPr>
          <w:szCs w:val="24"/>
        </w:rPr>
        <w:t xml:space="preserve"> wszystkie </w:t>
      </w:r>
      <w:r w:rsidRPr="00776965">
        <w:rPr>
          <w:szCs w:val="24"/>
        </w:rPr>
        <w:t xml:space="preserve">pola odnoszące się do </w:t>
      </w:r>
      <w:r w:rsidR="00DF2297" w:rsidRPr="00776965">
        <w:rPr>
          <w:szCs w:val="24"/>
        </w:rPr>
        <w:t>dan</w:t>
      </w:r>
      <w:r w:rsidRPr="00776965">
        <w:rPr>
          <w:szCs w:val="24"/>
        </w:rPr>
        <w:t>ych</w:t>
      </w:r>
      <w:r w:rsidR="00DF2297" w:rsidRPr="00776965">
        <w:rPr>
          <w:szCs w:val="24"/>
        </w:rPr>
        <w:t xml:space="preserve"> osobow</w:t>
      </w:r>
      <w:r w:rsidRPr="00776965">
        <w:rPr>
          <w:szCs w:val="24"/>
        </w:rPr>
        <w:t>ych oraz</w:t>
      </w:r>
      <w:r w:rsidR="00DF2297" w:rsidRPr="00776965">
        <w:rPr>
          <w:szCs w:val="24"/>
        </w:rPr>
        <w:t xml:space="preserve"> podpis</w:t>
      </w:r>
      <w:r w:rsidR="00C6138E" w:rsidRPr="00776965">
        <w:rPr>
          <w:szCs w:val="24"/>
        </w:rPr>
        <w:t>ać</w:t>
      </w:r>
      <w:r w:rsidR="00DF2297" w:rsidRPr="00776965">
        <w:rPr>
          <w:szCs w:val="24"/>
        </w:rPr>
        <w:t xml:space="preserve"> wniosek.</w:t>
      </w:r>
    </w:p>
    <w:p w:rsidR="00F56FCD" w:rsidRPr="00776965" w:rsidRDefault="00F56FCD" w:rsidP="001F07F1">
      <w:pPr>
        <w:shd w:val="clear" w:color="auto" w:fill="FFFFFF"/>
        <w:spacing w:before="120"/>
        <w:jc w:val="both"/>
        <w:rPr>
          <w:bCs/>
          <w:szCs w:val="24"/>
        </w:rPr>
      </w:pPr>
      <w:r w:rsidRPr="00776965">
        <w:rPr>
          <w:bCs/>
          <w:szCs w:val="24"/>
        </w:rPr>
        <w:t>Składając formularz</w:t>
      </w:r>
      <w:r w:rsidR="00C6138E" w:rsidRPr="00776965">
        <w:rPr>
          <w:bCs/>
          <w:szCs w:val="24"/>
        </w:rPr>
        <w:t xml:space="preserve"> w celu</w:t>
      </w:r>
      <w:r w:rsidRPr="00776965">
        <w:rPr>
          <w:bCs/>
          <w:szCs w:val="24"/>
        </w:rPr>
        <w:t xml:space="preserve"> </w:t>
      </w:r>
      <w:r w:rsidRPr="00776965">
        <w:rPr>
          <w:b/>
          <w:bCs/>
          <w:szCs w:val="24"/>
        </w:rPr>
        <w:t>„zmiany wniosku”</w:t>
      </w:r>
      <w:r w:rsidRPr="00776965">
        <w:rPr>
          <w:bCs/>
          <w:szCs w:val="24"/>
        </w:rPr>
        <w:t xml:space="preserve"> można </w:t>
      </w:r>
      <w:r w:rsidR="00C6138E" w:rsidRPr="00776965">
        <w:rPr>
          <w:bCs/>
          <w:szCs w:val="24"/>
        </w:rPr>
        <w:t>zmienić dane w każdym polu wniosku.</w:t>
      </w:r>
      <w:r w:rsidRPr="00776965">
        <w:rPr>
          <w:bCs/>
          <w:szCs w:val="24"/>
        </w:rPr>
        <w:t xml:space="preserve"> </w:t>
      </w:r>
    </w:p>
    <w:p w:rsidR="00DF2297" w:rsidRPr="00776965" w:rsidRDefault="00F56FCD" w:rsidP="001F07F1">
      <w:pPr>
        <w:shd w:val="clear" w:color="auto" w:fill="FFFFFF"/>
        <w:spacing w:before="120"/>
        <w:jc w:val="both"/>
        <w:rPr>
          <w:szCs w:val="24"/>
        </w:rPr>
      </w:pPr>
      <w:r w:rsidRPr="00776965">
        <w:rPr>
          <w:bCs/>
          <w:szCs w:val="24"/>
        </w:rPr>
        <w:t xml:space="preserve">Składając </w:t>
      </w:r>
      <w:r w:rsidR="00DF2297" w:rsidRPr="00776965">
        <w:rPr>
          <w:bCs/>
          <w:szCs w:val="24"/>
        </w:rPr>
        <w:t xml:space="preserve">formularz </w:t>
      </w:r>
      <w:r w:rsidR="00C6138E" w:rsidRPr="00776965">
        <w:rPr>
          <w:bCs/>
          <w:szCs w:val="24"/>
        </w:rPr>
        <w:t xml:space="preserve">w celu </w:t>
      </w:r>
      <w:r w:rsidR="00DF2297" w:rsidRPr="00776965">
        <w:rPr>
          <w:b/>
          <w:bCs/>
          <w:szCs w:val="24"/>
        </w:rPr>
        <w:t xml:space="preserve">„korekty wniosku” </w:t>
      </w:r>
      <w:r w:rsidRPr="00776965">
        <w:rPr>
          <w:bCs/>
          <w:szCs w:val="24"/>
        </w:rPr>
        <w:t xml:space="preserve">można zmienić tylko </w:t>
      </w:r>
      <w:r w:rsidR="00DF2297" w:rsidRPr="00776965">
        <w:rPr>
          <w:bCs/>
          <w:szCs w:val="24"/>
        </w:rPr>
        <w:t xml:space="preserve">te dane, które </w:t>
      </w:r>
      <w:r w:rsidRPr="00776965">
        <w:rPr>
          <w:bCs/>
          <w:szCs w:val="24"/>
        </w:rPr>
        <w:t xml:space="preserve">zostały </w:t>
      </w:r>
      <w:r w:rsidR="00DF2297" w:rsidRPr="00776965">
        <w:rPr>
          <w:bCs/>
          <w:szCs w:val="24"/>
        </w:rPr>
        <w:t xml:space="preserve">wymienione w „ Wezwaniu…” wysłanym </w:t>
      </w:r>
      <w:r w:rsidRPr="00776965">
        <w:rPr>
          <w:bCs/>
          <w:szCs w:val="24"/>
        </w:rPr>
        <w:t xml:space="preserve">do wnioskodawcy </w:t>
      </w:r>
      <w:r w:rsidR="00DF2297" w:rsidRPr="00776965">
        <w:rPr>
          <w:bCs/>
          <w:szCs w:val="24"/>
        </w:rPr>
        <w:t>przez ARiMR.</w:t>
      </w:r>
      <w:r w:rsidR="00DF2297" w:rsidRPr="00776965">
        <w:rPr>
          <w:szCs w:val="24"/>
        </w:rPr>
        <w:t xml:space="preserve"> </w:t>
      </w:r>
    </w:p>
    <w:p w:rsidR="00B433D7" w:rsidRPr="00776965" w:rsidRDefault="00F56FCD" w:rsidP="001F07F1">
      <w:pPr>
        <w:shd w:val="clear" w:color="auto" w:fill="FFFFFF"/>
        <w:spacing w:before="120"/>
        <w:jc w:val="both"/>
        <w:rPr>
          <w:b/>
          <w:bCs/>
          <w:szCs w:val="24"/>
        </w:rPr>
      </w:pPr>
      <w:r w:rsidRPr="00776965">
        <w:rPr>
          <w:szCs w:val="24"/>
        </w:rPr>
        <w:t xml:space="preserve">Jeśli </w:t>
      </w:r>
      <w:r w:rsidR="00B433D7" w:rsidRPr="00776965">
        <w:rPr>
          <w:szCs w:val="24"/>
        </w:rPr>
        <w:t>w/w</w:t>
      </w:r>
      <w:r w:rsidR="00DF2297" w:rsidRPr="00776965">
        <w:rPr>
          <w:szCs w:val="24"/>
        </w:rPr>
        <w:t xml:space="preserve"> „Wezwanie…” dotyczy </w:t>
      </w:r>
      <w:r w:rsidR="00C6138E" w:rsidRPr="00776965">
        <w:rPr>
          <w:szCs w:val="24"/>
        </w:rPr>
        <w:t>wyłącznie</w:t>
      </w:r>
      <w:r w:rsidR="00DF2297" w:rsidRPr="00776965">
        <w:rPr>
          <w:szCs w:val="24"/>
        </w:rPr>
        <w:t xml:space="preserve"> braku załączników, wnioskodawca składa </w:t>
      </w:r>
      <w:r w:rsidR="00B433D7" w:rsidRPr="00776965">
        <w:rPr>
          <w:szCs w:val="24"/>
        </w:rPr>
        <w:t xml:space="preserve">także </w:t>
      </w:r>
      <w:r w:rsidRPr="00776965">
        <w:rPr>
          <w:szCs w:val="24"/>
        </w:rPr>
        <w:t xml:space="preserve">formularz </w:t>
      </w:r>
      <w:r w:rsidRPr="00776965">
        <w:rPr>
          <w:b/>
          <w:bCs/>
          <w:szCs w:val="24"/>
        </w:rPr>
        <w:t>„korekty wniosku”</w:t>
      </w:r>
      <w:r w:rsidR="00B433D7" w:rsidRPr="00776965">
        <w:rPr>
          <w:b/>
          <w:bCs/>
          <w:szCs w:val="24"/>
        </w:rPr>
        <w:t xml:space="preserve"> w tym:</w:t>
      </w:r>
    </w:p>
    <w:p w:rsidR="00B433D7" w:rsidRPr="00776965" w:rsidRDefault="00B433D7" w:rsidP="001F07F1">
      <w:pPr>
        <w:numPr>
          <w:ilvl w:val="0"/>
          <w:numId w:val="5"/>
        </w:numPr>
        <w:shd w:val="clear" w:color="auto" w:fill="FFFFFF"/>
        <w:tabs>
          <w:tab w:val="clear" w:pos="1620"/>
        </w:tabs>
        <w:spacing w:before="0"/>
        <w:ind w:left="709" w:hanging="283"/>
        <w:jc w:val="both"/>
        <w:rPr>
          <w:szCs w:val="24"/>
        </w:rPr>
      </w:pPr>
      <w:r w:rsidRPr="00776965">
        <w:rPr>
          <w:bCs/>
          <w:szCs w:val="24"/>
        </w:rPr>
        <w:t xml:space="preserve">cześć I – cel złożenia wniosku, </w:t>
      </w:r>
    </w:p>
    <w:p w:rsidR="00B433D7" w:rsidRPr="00776965" w:rsidRDefault="00B433D7" w:rsidP="001F07F1">
      <w:pPr>
        <w:numPr>
          <w:ilvl w:val="0"/>
          <w:numId w:val="5"/>
        </w:numPr>
        <w:shd w:val="clear" w:color="auto" w:fill="FFFFFF"/>
        <w:tabs>
          <w:tab w:val="clear" w:pos="1620"/>
          <w:tab w:val="num" w:pos="709"/>
        </w:tabs>
        <w:spacing w:before="0"/>
        <w:ind w:left="1616" w:hanging="1190"/>
        <w:jc w:val="both"/>
        <w:rPr>
          <w:szCs w:val="24"/>
        </w:rPr>
      </w:pPr>
      <w:r w:rsidRPr="00776965">
        <w:rPr>
          <w:bCs/>
          <w:szCs w:val="24"/>
        </w:rPr>
        <w:t>część II</w:t>
      </w:r>
      <w:r w:rsidR="00CD6DC7">
        <w:rPr>
          <w:bCs/>
          <w:szCs w:val="24"/>
        </w:rPr>
        <w:t>I</w:t>
      </w:r>
      <w:r w:rsidRPr="00776965">
        <w:rPr>
          <w:bCs/>
          <w:szCs w:val="24"/>
        </w:rPr>
        <w:t xml:space="preserve"> – dane identyfikacyjne,</w:t>
      </w:r>
    </w:p>
    <w:p w:rsidR="00B433D7" w:rsidRPr="00776965" w:rsidRDefault="00B433D7" w:rsidP="001F07F1">
      <w:pPr>
        <w:numPr>
          <w:ilvl w:val="0"/>
          <w:numId w:val="5"/>
        </w:numPr>
        <w:shd w:val="clear" w:color="auto" w:fill="FFFFFF"/>
        <w:tabs>
          <w:tab w:val="clear" w:pos="1620"/>
          <w:tab w:val="num" w:pos="709"/>
        </w:tabs>
        <w:spacing w:before="0"/>
        <w:ind w:left="1616" w:hanging="1190"/>
        <w:jc w:val="both"/>
        <w:rPr>
          <w:szCs w:val="24"/>
        </w:rPr>
      </w:pPr>
      <w:r w:rsidRPr="00776965">
        <w:rPr>
          <w:bCs/>
          <w:szCs w:val="24"/>
        </w:rPr>
        <w:t xml:space="preserve">część </w:t>
      </w:r>
      <w:r w:rsidR="0047446F" w:rsidRPr="00776965">
        <w:rPr>
          <w:bCs/>
          <w:szCs w:val="24"/>
        </w:rPr>
        <w:t>V</w:t>
      </w:r>
      <w:r w:rsidR="0047446F">
        <w:rPr>
          <w:bCs/>
          <w:szCs w:val="24"/>
        </w:rPr>
        <w:t>II</w:t>
      </w:r>
      <w:r w:rsidR="00D86232">
        <w:rPr>
          <w:bCs/>
          <w:szCs w:val="24"/>
        </w:rPr>
        <w:t>I, pole  nr 1</w:t>
      </w:r>
      <w:r w:rsidRPr="00776965">
        <w:rPr>
          <w:bCs/>
          <w:szCs w:val="24"/>
        </w:rPr>
        <w:t xml:space="preserve">– data i </w:t>
      </w:r>
      <w:r w:rsidR="00D86232">
        <w:rPr>
          <w:bCs/>
          <w:szCs w:val="24"/>
        </w:rPr>
        <w:t xml:space="preserve">czytelny </w:t>
      </w:r>
      <w:r w:rsidRPr="00776965">
        <w:rPr>
          <w:bCs/>
          <w:szCs w:val="24"/>
        </w:rPr>
        <w:t xml:space="preserve">podpis wnioskodawcy, </w:t>
      </w:r>
    </w:p>
    <w:p w:rsidR="00DF2297" w:rsidRPr="00776965" w:rsidRDefault="00B433D7" w:rsidP="001F07F1">
      <w:pPr>
        <w:shd w:val="clear" w:color="auto" w:fill="FFFFFF"/>
        <w:spacing w:before="120"/>
        <w:jc w:val="both"/>
        <w:rPr>
          <w:szCs w:val="24"/>
        </w:rPr>
      </w:pPr>
      <w:r w:rsidRPr="00776965">
        <w:rPr>
          <w:bCs/>
          <w:szCs w:val="24"/>
        </w:rPr>
        <w:t>oraz</w:t>
      </w:r>
      <w:r w:rsidR="00F56FCD" w:rsidRPr="00776965">
        <w:rPr>
          <w:bCs/>
          <w:szCs w:val="24"/>
        </w:rPr>
        <w:t xml:space="preserve"> </w:t>
      </w:r>
      <w:r w:rsidR="00DF2297" w:rsidRPr="00776965">
        <w:rPr>
          <w:szCs w:val="24"/>
        </w:rPr>
        <w:t>przesyła brakujące załączniki wraz z</w:t>
      </w:r>
      <w:r w:rsidR="00C6138E" w:rsidRPr="00776965">
        <w:rPr>
          <w:szCs w:val="24"/>
        </w:rPr>
        <w:t> </w:t>
      </w:r>
      <w:r w:rsidR="00DF2297" w:rsidRPr="00776965">
        <w:rPr>
          <w:szCs w:val="24"/>
        </w:rPr>
        <w:t>pismem przewodnim, którego wzór udostępnia ARiMR.</w:t>
      </w:r>
    </w:p>
    <w:p w:rsidR="00BF24DA" w:rsidRPr="00776965" w:rsidRDefault="00776965" w:rsidP="001F07F1">
      <w:pPr>
        <w:shd w:val="clear" w:color="auto" w:fill="FFFFFF"/>
        <w:spacing w:before="120"/>
        <w:ind w:left="426" w:hanging="426"/>
        <w:jc w:val="both"/>
        <w:rPr>
          <w:bCs/>
          <w:szCs w:val="24"/>
        </w:rPr>
      </w:pPr>
      <w:r>
        <w:rPr>
          <w:szCs w:val="24"/>
        </w:rPr>
        <w:t>7.</w:t>
      </w:r>
      <w:r w:rsidR="00DF2297" w:rsidRPr="00776965">
        <w:rPr>
          <w:szCs w:val="24"/>
        </w:rPr>
        <w:tab/>
      </w:r>
      <w:r w:rsidR="00C6138E" w:rsidRPr="00776965">
        <w:rPr>
          <w:szCs w:val="24"/>
        </w:rPr>
        <w:t xml:space="preserve">Składając formularz w celu </w:t>
      </w:r>
      <w:r w:rsidR="00BF24DA" w:rsidRPr="00776965">
        <w:rPr>
          <w:b/>
          <w:bCs/>
          <w:szCs w:val="24"/>
        </w:rPr>
        <w:t>wycofania wniosku</w:t>
      </w:r>
      <w:r w:rsidR="00C6138E" w:rsidRPr="00776965">
        <w:rPr>
          <w:bCs/>
          <w:szCs w:val="24"/>
        </w:rPr>
        <w:t xml:space="preserve">, należy </w:t>
      </w:r>
      <w:r w:rsidR="00BF24DA" w:rsidRPr="00776965">
        <w:rPr>
          <w:bCs/>
          <w:szCs w:val="24"/>
        </w:rPr>
        <w:t>obowiązkowo wypełni</w:t>
      </w:r>
      <w:r w:rsidR="00C6138E" w:rsidRPr="00776965">
        <w:rPr>
          <w:bCs/>
          <w:szCs w:val="24"/>
        </w:rPr>
        <w:t>ć</w:t>
      </w:r>
      <w:r w:rsidR="00BF24DA" w:rsidRPr="00776965">
        <w:rPr>
          <w:bCs/>
          <w:szCs w:val="24"/>
        </w:rPr>
        <w:t xml:space="preserve">: </w:t>
      </w:r>
    </w:p>
    <w:p w:rsidR="00B433D7" w:rsidRPr="00776965" w:rsidRDefault="00B433D7" w:rsidP="001F07F1">
      <w:pPr>
        <w:numPr>
          <w:ilvl w:val="0"/>
          <w:numId w:val="5"/>
        </w:numPr>
        <w:shd w:val="clear" w:color="auto" w:fill="FFFFFF"/>
        <w:tabs>
          <w:tab w:val="clear" w:pos="1620"/>
          <w:tab w:val="num" w:pos="709"/>
        </w:tabs>
        <w:spacing w:before="0"/>
        <w:ind w:left="1616" w:hanging="1190"/>
        <w:jc w:val="both"/>
        <w:rPr>
          <w:szCs w:val="24"/>
        </w:rPr>
      </w:pPr>
      <w:r w:rsidRPr="00776965">
        <w:rPr>
          <w:bCs/>
          <w:szCs w:val="24"/>
        </w:rPr>
        <w:t xml:space="preserve">cześć I – cel złożenia wniosku, </w:t>
      </w:r>
    </w:p>
    <w:p w:rsidR="00B433D7" w:rsidRPr="00776965" w:rsidRDefault="00B433D7" w:rsidP="001F07F1">
      <w:pPr>
        <w:numPr>
          <w:ilvl w:val="0"/>
          <w:numId w:val="5"/>
        </w:numPr>
        <w:shd w:val="clear" w:color="auto" w:fill="FFFFFF"/>
        <w:tabs>
          <w:tab w:val="clear" w:pos="1620"/>
          <w:tab w:val="num" w:pos="709"/>
        </w:tabs>
        <w:spacing w:before="0"/>
        <w:ind w:left="1616" w:hanging="1190"/>
        <w:jc w:val="both"/>
        <w:rPr>
          <w:szCs w:val="24"/>
        </w:rPr>
      </w:pPr>
      <w:r w:rsidRPr="00776965">
        <w:rPr>
          <w:bCs/>
          <w:szCs w:val="24"/>
        </w:rPr>
        <w:t xml:space="preserve">część II – </w:t>
      </w:r>
      <w:r w:rsidR="00CD6DC7">
        <w:rPr>
          <w:bCs/>
          <w:szCs w:val="24"/>
        </w:rPr>
        <w:t xml:space="preserve">numer </w:t>
      </w:r>
      <w:r w:rsidRPr="00776965">
        <w:rPr>
          <w:bCs/>
          <w:szCs w:val="24"/>
        </w:rPr>
        <w:t xml:space="preserve"> identyfikacyjn</w:t>
      </w:r>
      <w:r w:rsidR="00CD6DC7">
        <w:rPr>
          <w:bCs/>
          <w:szCs w:val="24"/>
        </w:rPr>
        <w:t>y</w:t>
      </w:r>
      <w:r w:rsidRPr="00776965">
        <w:rPr>
          <w:bCs/>
          <w:szCs w:val="24"/>
        </w:rPr>
        <w:t>,</w:t>
      </w:r>
    </w:p>
    <w:p w:rsidR="00B433D7" w:rsidRPr="00776965" w:rsidRDefault="00B433D7" w:rsidP="001F07F1">
      <w:pPr>
        <w:numPr>
          <w:ilvl w:val="0"/>
          <w:numId w:val="5"/>
        </w:numPr>
        <w:shd w:val="clear" w:color="auto" w:fill="FFFFFF"/>
        <w:tabs>
          <w:tab w:val="clear" w:pos="1620"/>
          <w:tab w:val="num" w:pos="709"/>
        </w:tabs>
        <w:spacing w:before="0"/>
        <w:ind w:left="1616" w:hanging="1190"/>
        <w:jc w:val="both"/>
        <w:rPr>
          <w:szCs w:val="24"/>
        </w:rPr>
      </w:pPr>
      <w:r w:rsidRPr="00776965">
        <w:rPr>
          <w:bCs/>
          <w:szCs w:val="24"/>
        </w:rPr>
        <w:t xml:space="preserve">część III – </w:t>
      </w:r>
      <w:r w:rsidR="00540BF7">
        <w:rPr>
          <w:bCs/>
          <w:szCs w:val="24"/>
        </w:rPr>
        <w:t xml:space="preserve">imię i nazwisko oraz </w:t>
      </w:r>
      <w:r w:rsidRPr="00776965">
        <w:rPr>
          <w:bCs/>
          <w:szCs w:val="24"/>
        </w:rPr>
        <w:t xml:space="preserve">adres zamieszkania wnioskodawcy, </w:t>
      </w:r>
    </w:p>
    <w:p w:rsidR="00B433D7" w:rsidRPr="00776965" w:rsidRDefault="00B433D7" w:rsidP="001F07F1">
      <w:pPr>
        <w:numPr>
          <w:ilvl w:val="0"/>
          <w:numId w:val="5"/>
        </w:numPr>
        <w:shd w:val="clear" w:color="auto" w:fill="FFFFFF"/>
        <w:tabs>
          <w:tab w:val="clear" w:pos="1620"/>
          <w:tab w:val="num" w:pos="709"/>
        </w:tabs>
        <w:spacing w:before="0"/>
        <w:ind w:left="1616" w:hanging="1190"/>
        <w:jc w:val="both"/>
        <w:rPr>
          <w:szCs w:val="24"/>
        </w:rPr>
      </w:pPr>
      <w:r w:rsidRPr="00776965">
        <w:rPr>
          <w:bCs/>
          <w:szCs w:val="24"/>
        </w:rPr>
        <w:t xml:space="preserve">część </w:t>
      </w:r>
      <w:r w:rsidR="0047446F" w:rsidRPr="00776965">
        <w:rPr>
          <w:bCs/>
          <w:szCs w:val="24"/>
        </w:rPr>
        <w:t>V</w:t>
      </w:r>
      <w:r w:rsidR="0047446F">
        <w:rPr>
          <w:bCs/>
          <w:szCs w:val="24"/>
        </w:rPr>
        <w:t>II</w:t>
      </w:r>
      <w:r w:rsidR="0047446F" w:rsidRPr="00776965">
        <w:rPr>
          <w:bCs/>
          <w:szCs w:val="24"/>
        </w:rPr>
        <w:t xml:space="preserve">I, pole  nr </w:t>
      </w:r>
      <w:r w:rsidR="00D86232">
        <w:rPr>
          <w:bCs/>
          <w:szCs w:val="24"/>
        </w:rPr>
        <w:t xml:space="preserve"> 1</w:t>
      </w:r>
      <w:r w:rsidR="0047446F">
        <w:rPr>
          <w:bCs/>
          <w:szCs w:val="24"/>
        </w:rPr>
        <w:t xml:space="preserve"> </w:t>
      </w:r>
      <w:r w:rsidRPr="00776965">
        <w:rPr>
          <w:bCs/>
          <w:szCs w:val="24"/>
        </w:rPr>
        <w:t xml:space="preserve">– data i </w:t>
      </w:r>
      <w:r w:rsidR="00D86232">
        <w:rPr>
          <w:bCs/>
          <w:szCs w:val="24"/>
        </w:rPr>
        <w:t xml:space="preserve">czytelny </w:t>
      </w:r>
      <w:r w:rsidRPr="00776965">
        <w:rPr>
          <w:bCs/>
          <w:szCs w:val="24"/>
        </w:rPr>
        <w:t xml:space="preserve">podpis wnioskodawcy, </w:t>
      </w:r>
    </w:p>
    <w:p w:rsidR="007159E1" w:rsidRDefault="007159E1" w:rsidP="001F07F1">
      <w:pPr>
        <w:shd w:val="clear" w:color="auto" w:fill="FFFFFF"/>
        <w:spacing w:before="120"/>
        <w:ind w:left="360"/>
        <w:jc w:val="both"/>
        <w:rPr>
          <w:b/>
          <w:szCs w:val="24"/>
        </w:rPr>
      </w:pPr>
    </w:p>
    <w:p w:rsidR="00BF24DA" w:rsidRPr="00776965" w:rsidRDefault="00BF24DA" w:rsidP="001F07F1">
      <w:pPr>
        <w:pStyle w:val="ZnakZnak5ZnakZnakZnak"/>
        <w:shd w:val="clear" w:color="auto" w:fill="FFFFFF"/>
        <w:jc w:val="both"/>
        <w:rPr>
          <w:b/>
        </w:rPr>
      </w:pPr>
      <w:bookmarkStart w:id="4" w:name="_Toc197244320"/>
      <w:r w:rsidRPr="00776965">
        <w:rPr>
          <w:b/>
        </w:rPr>
        <w:t>Informacje szczegółowe</w:t>
      </w:r>
      <w:bookmarkEnd w:id="4"/>
    </w:p>
    <w:p w:rsidR="00BF24DA" w:rsidRPr="00776965" w:rsidRDefault="00BF24DA" w:rsidP="001F07F1">
      <w:pPr>
        <w:shd w:val="clear" w:color="auto" w:fill="FFFFFF"/>
        <w:spacing w:before="120"/>
        <w:ind w:left="357"/>
        <w:jc w:val="both"/>
        <w:rPr>
          <w:b/>
          <w:bCs/>
          <w:szCs w:val="24"/>
        </w:rPr>
      </w:pPr>
    </w:p>
    <w:p w:rsidR="00C6138E" w:rsidRPr="00776965" w:rsidRDefault="00BF24DA" w:rsidP="001F07F1">
      <w:pPr>
        <w:pStyle w:val="ZnakZnak5"/>
        <w:pBdr>
          <w:top w:val="single" w:sz="4" w:space="1" w:color="auto"/>
          <w:left w:val="single" w:sz="4" w:space="4" w:color="auto"/>
          <w:bottom w:val="single" w:sz="4" w:space="1" w:color="auto"/>
          <w:right w:val="single" w:sz="4" w:space="4" w:color="auto"/>
        </w:pBdr>
        <w:shd w:val="clear" w:color="auto" w:fill="FFFFFF"/>
        <w:jc w:val="both"/>
        <w:rPr>
          <w:b/>
        </w:rPr>
      </w:pPr>
      <w:bookmarkStart w:id="5" w:name="_Toc197244321"/>
      <w:r w:rsidRPr="00776965">
        <w:rPr>
          <w:b/>
        </w:rPr>
        <w:lastRenderedPageBreak/>
        <w:t>I. CEL ZŁOŻENIA</w:t>
      </w:r>
      <w:bookmarkEnd w:id="5"/>
      <w:r w:rsidR="008B1184" w:rsidRPr="00776965">
        <w:rPr>
          <w:b/>
        </w:rPr>
        <w:t xml:space="preserve"> </w:t>
      </w:r>
      <w:r w:rsidR="00055D29" w:rsidRPr="00055D29">
        <w:rPr>
          <w:b/>
          <w:i/>
        </w:rPr>
        <w:t>formularza w</w:t>
      </w:r>
      <w:r w:rsidR="00D8662A">
        <w:rPr>
          <w:b/>
          <w:i/>
          <w:iCs/>
        </w:rPr>
        <w:t>niosku</w:t>
      </w:r>
      <w:r w:rsidR="00B433D7" w:rsidRPr="00776965">
        <w:rPr>
          <w:b/>
          <w:i/>
          <w:iCs/>
        </w:rPr>
        <w:t xml:space="preserve"> o </w:t>
      </w:r>
      <w:r w:rsidR="002218A5">
        <w:rPr>
          <w:b/>
          <w:i/>
          <w:iCs/>
        </w:rPr>
        <w:t>udzielenie pomocy z tytułu zaprzestania produkcji wieprzowiny posiadaczom świń utrzymującym nie więcej niż 50 świń</w:t>
      </w:r>
    </w:p>
    <w:p w:rsidR="0035372F" w:rsidRPr="00776965" w:rsidRDefault="004C2B2E" w:rsidP="001F07F1">
      <w:pPr>
        <w:shd w:val="clear" w:color="auto" w:fill="FFFFFF"/>
        <w:tabs>
          <w:tab w:val="left" w:pos="2160"/>
        </w:tabs>
        <w:spacing w:before="120"/>
        <w:jc w:val="both"/>
        <w:rPr>
          <w:szCs w:val="24"/>
        </w:rPr>
      </w:pPr>
      <w:r w:rsidRPr="00776965">
        <w:rPr>
          <w:szCs w:val="24"/>
        </w:rPr>
        <w:t>Wstawić</w:t>
      </w:r>
      <w:r w:rsidR="00BF24DA" w:rsidRPr="00776965">
        <w:rPr>
          <w:szCs w:val="24"/>
        </w:rPr>
        <w:t xml:space="preserve"> „</w:t>
      </w:r>
      <w:r w:rsidR="00BF24DA" w:rsidRPr="00776965">
        <w:rPr>
          <w:b/>
          <w:bCs/>
          <w:szCs w:val="24"/>
        </w:rPr>
        <w:t xml:space="preserve">X” </w:t>
      </w:r>
      <w:r w:rsidRPr="00776965">
        <w:rPr>
          <w:bCs/>
          <w:szCs w:val="24"/>
        </w:rPr>
        <w:t>w</w:t>
      </w:r>
      <w:r w:rsidRPr="00776965">
        <w:rPr>
          <w:b/>
          <w:bCs/>
          <w:szCs w:val="24"/>
        </w:rPr>
        <w:t xml:space="preserve"> </w:t>
      </w:r>
      <w:r w:rsidR="008B1184" w:rsidRPr="00776965">
        <w:rPr>
          <w:szCs w:val="24"/>
        </w:rPr>
        <w:t>ten</w:t>
      </w:r>
      <w:r w:rsidR="00BF24DA" w:rsidRPr="00776965">
        <w:rPr>
          <w:szCs w:val="24"/>
        </w:rPr>
        <w:t xml:space="preserve"> kwadrat</w:t>
      </w:r>
      <w:r w:rsidR="008B1184" w:rsidRPr="00776965">
        <w:rPr>
          <w:szCs w:val="24"/>
        </w:rPr>
        <w:t>, który</w:t>
      </w:r>
      <w:r w:rsidR="00BF24DA" w:rsidRPr="00776965">
        <w:rPr>
          <w:szCs w:val="24"/>
        </w:rPr>
        <w:t xml:space="preserve"> określa cel</w:t>
      </w:r>
      <w:r w:rsidR="003E4D0C" w:rsidRPr="00776965">
        <w:rPr>
          <w:szCs w:val="24"/>
        </w:rPr>
        <w:t xml:space="preserve">, w </w:t>
      </w:r>
      <w:r w:rsidR="00E471A1" w:rsidRPr="00776965">
        <w:rPr>
          <w:szCs w:val="24"/>
        </w:rPr>
        <w:t>jakim</w:t>
      </w:r>
      <w:r w:rsidR="003E4D0C" w:rsidRPr="00776965">
        <w:rPr>
          <w:szCs w:val="24"/>
        </w:rPr>
        <w:t xml:space="preserve"> składa się</w:t>
      </w:r>
      <w:r w:rsidR="00BF24DA" w:rsidRPr="00776965">
        <w:rPr>
          <w:szCs w:val="24"/>
        </w:rPr>
        <w:t xml:space="preserve"> </w:t>
      </w:r>
      <w:r w:rsidR="008B1184" w:rsidRPr="00776965">
        <w:rPr>
          <w:szCs w:val="24"/>
        </w:rPr>
        <w:t>formularz</w:t>
      </w:r>
      <w:r w:rsidRPr="00776965">
        <w:rPr>
          <w:szCs w:val="24"/>
        </w:rPr>
        <w:t>, tzn. w pole</w:t>
      </w:r>
      <w:r w:rsidR="003E4D0C" w:rsidRPr="00776965">
        <w:rPr>
          <w:szCs w:val="24"/>
        </w:rPr>
        <w:t xml:space="preserve"> o treści</w:t>
      </w:r>
      <w:r w:rsidR="00CD6DC7">
        <w:rPr>
          <w:szCs w:val="24"/>
        </w:rPr>
        <w:t>:</w:t>
      </w:r>
      <w:r w:rsidR="00BF24DA" w:rsidRPr="00776965">
        <w:rPr>
          <w:szCs w:val="24"/>
        </w:rPr>
        <w:t>:</w:t>
      </w:r>
    </w:p>
    <w:tbl>
      <w:tblPr>
        <w:tblW w:w="0" w:type="auto"/>
        <w:tblLook w:val="01E0" w:firstRow="1" w:lastRow="1" w:firstColumn="1" w:lastColumn="1" w:noHBand="0" w:noVBand="0"/>
      </w:tblPr>
      <w:tblGrid>
        <w:gridCol w:w="2028"/>
        <w:gridCol w:w="296"/>
        <w:gridCol w:w="6748"/>
      </w:tblGrid>
      <w:tr w:rsidR="0035372F" w:rsidRPr="00776965" w:rsidTr="00BB6A8D">
        <w:tc>
          <w:tcPr>
            <w:tcW w:w="2028" w:type="dxa"/>
          </w:tcPr>
          <w:p w:rsidR="0035372F" w:rsidRPr="00776965" w:rsidRDefault="0035372F" w:rsidP="001F07F1">
            <w:pPr>
              <w:shd w:val="clear" w:color="auto" w:fill="FFFFFF"/>
              <w:spacing w:before="120" w:after="120"/>
              <w:jc w:val="both"/>
              <w:rPr>
                <w:b/>
                <w:bCs/>
                <w:szCs w:val="24"/>
              </w:rPr>
            </w:pPr>
            <w:r w:rsidRPr="00776965">
              <w:rPr>
                <w:b/>
                <w:i/>
                <w:iCs/>
                <w:szCs w:val="24"/>
              </w:rPr>
              <w:t>Wniosek</w:t>
            </w:r>
          </w:p>
        </w:tc>
        <w:tc>
          <w:tcPr>
            <w:tcW w:w="296" w:type="dxa"/>
          </w:tcPr>
          <w:p w:rsidR="0035372F" w:rsidRPr="00776965" w:rsidRDefault="0035372F" w:rsidP="001F07F1">
            <w:pPr>
              <w:shd w:val="clear" w:color="auto" w:fill="FFFFFF"/>
              <w:spacing w:before="120" w:after="120"/>
              <w:jc w:val="both"/>
              <w:rPr>
                <w:b/>
                <w:bCs/>
                <w:szCs w:val="24"/>
              </w:rPr>
            </w:pPr>
            <w:r w:rsidRPr="00776965">
              <w:rPr>
                <w:b/>
                <w:bCs/>
                <w:szCs w:val="24"/>
              </w:rPr>
              <w:t>-</w:t>
            </w:r>
          </w:p>
        </w:tc>
        <w:tc>
          <w:tcPr>
            <w:tcW w:w="6748" w:type="dxa"/>
          </w:tcPr>
          <w:p w:rsidR="0035372F" w:rsidRPr="00776965" w:rsidRDefault="0035372F" w:rsidP="001F07F1">
            <w:pPr>
              <w:shd w:val="clear" w:color="auto" w:fill="FFFFFF"/>
              <w:spacing w:before="120" w:after="120"/>
              <w:jc w:val="both"/>
              <w:rPr>
                <w:b/>
                <w:bCs/>
                <w:szCs w:val="24"/>
              </w:rPr>
            </w:pPr>
            <w:r w:rsidRPr="00776965">
              <w:rPr>
                <w:szCs w:val="24"/>
              </w:rPr>
              <w:t xml:space="preserve">jeśli wnioskodawca </w:t>
            </w:r>
            <w:r w:rsidR="003E4D0C" w:rsidRPr="00776965">
              <w:rPr>
                <w:szCs w:val="24"/>
              </w:rPr>
              <w:t xml:space="preserve">ubiega się o </w:t>
            </w:r>
            <w:r w:rsidR="002218A5">
              <w:rPr>
                <w:iCs/>
                <w:szCs w:val="24"/>
              </w:rPr>
              <w:t>udzieleni</w:t>
            </w:r>
            <w:r w:rsidR="00D216E5">
              <w:rPr>
                <w:iCs/>
                <w:szCs w:val="24"/>
              </w:rPr>
              <w:t>e</w:t>
            </w:r>
            <w:r w:rsidR="002218A5" w:rsidRPr="00776965">
              <w:rPr>
                <w:iCs/>
                <w:szCs w:val="24"/>
              </w:rPr>
              <w:t xml:space="preserve"> </w:t>
            </w:r>
            <w:r w:rsidRPr="00776965">
              <w:rPr>
                <w:iCs/>
                <w:szCs w:val="24"/>
              </w:rPr>
              <w:t xml:space="preserve">pomocy </w:t>
            </w:r>
          </w:p>
        </w:tc>
      </w:tr>
      <w:tr w:rsidR="0035372F" w:rsidRPr="00776965" w:rsidTr="00BB6A8D">
        <w:tc>
          <w:tcPr>
            <w:tcW w:w="2028" w:type="dxa"/>
          </w:tcPr>
          <w:p w:rsidR="0035372F" w:rsidRPr="00776965" w:rsidRDefault="0035372F" w:rsidP="001F07F1">
            <w:pPr>
              <w:shd w:val="clear" w:color="auto" w:fill="FFFFFF"/>
              <w:spacing w:before="120" w:after="120"/>
              <w:jc w:val="both"/>
              <w:rPr>
                <w:b/>
                <w:bCs/>
                <w:szCs w:val="24"/>
              </w:rPr>
            </w:pPr>
            <w:r w:rsidRPr="00776965">
              <w:rPr>
                <w:b/>
                <w:bCs/>
                <w:i/>
                <w:szCs w:val="24"/>
              </w:rPr>
              <w:t xml:space="preserve">Zmiana wniosku </w:t>
            </w:r>
            <w:r w:rsidRPr="00776965">
              <w:rPr>
                <w:b/>
                <w:bCs/>
                <w:szCs w:val="24"/>
              </w:rPr>
              <w:t xml:space="preserve"> </w:t>
            </w:r>
          </w:p>
        </w:tc>
        <w:tc>
          <w:tcPr>
            <w:tcW w:w="296" w:type="dxa"/>
          </w:tcPr>
          <w:p w:rsidR="0035372F" w:rsidRPr="00776965" w:rsidRDefault="0035372F" w:rsidP="001F07F1">
            <w:pPr>
              <w:shd w:val="clear" w:color="auto" w:fill="FFFFFF"/>
              <w:spacing w:before="120" w:after="120"/>
              <w:jc w:val="both"/>
              <w:rPr>
                <w:b/>
                <w:bCs/>
                <w:szCs w:val="24"/>
              </w:rPr>
            </w:pPr>
            <w:r w:rsidRPr="00776965">
              <w:rPr>
                <w:b/>
                <w:bCs/>
                <w:szCs w:val="24"/>
              </w:rPr>
              <w:t>-</w:t>
            </w:r>
          </w:p>
        </w:tc>
        <w:tc>
          <w:tcPr>
            <w:tcW w:w="6748" w:type="dxa"/>
          </w:tcPr>
          <w:p w:rsidR="0035372F" w:rsidRPr="00776965" w:rsidRDefault="0035372F" w:rsidP="001F07F1">
            <w:pPr>
              <w:shd w:val="clear" w:color="auto" w:fill="FFFFFF"/>
              <w:spacing w:before="120" w:after="120"/>
              <w:jc w:val="both"/>
              <w:rPr>
                <w:iCs/>
                <w:szCs w:val="24"/>
              </w:rPr>
            </w:pPr>
            <w:r w:rsidRPr="00776965">
              <w:rPr>
                <w:szCs w:val="24"/>
              </w:rPr>
              <w:t>jeśli wnioskodawca z własnej inicjatywy składa zmianę do wcześniej złożonego wniosku</w:t>
            </w:r>
          </w:p>
          <w:p w:rsidR="0035372F" w:rsidRPr="00776965" w:rsidRDefault="0035372F" w:rsidP="001F07F1">
            <w:pPr>
              <w:shd w:val="clear" w:color="auto" w:fill="FFFFFF"/>
              <w:spacing w:before="120" w:after="120"/>
              <w:jc w:val="both"/>
              <w:rPr>
                <w:i/>
                <w:iCs/>
                <w:szCs w:val="24"/>
              </w:rPr>
            </w:pPr>
            <w:r w:rsidRPr="00776965">
              <w:rPr>
                <w:i/>
                <w:iCs/>
                <w:szCs w:val="24"/>
              </w:rPr>
              <w:t>[Wnioskodawca jest zobowiązany do informowania Agencji o wszelkich zaistniałych zmianach mających wpływ na przyznanie pomocy.]</w:t>
            </w:r>
          </w:p>
        </w:tc>
      </w:tr>
      <w:tr w:rsidR="0035372F" w:rsidRPr="00776965" w:rsidTr="00BB6A8D">
        <w:tc>
          <w:tcPr>
            <w:tcW w:w="2028" w:type="dxa"/>
          </w:tcPr>
          <w:p w:rsidR="0035372F" w:rsidRPr="00776965" w:rsidRDefault="0035372F" w:rsidP="001F07F1">
            <w:pPr>
              <w:shd w:val="clear" w:color="auto" w:fill="FFFFFF"/>
              <w:spacing w:before="120" w:after="120"/>
              <w:jc w:val="both"/>
              <w:rPr>
                <w:b/>
                <w:bCs/>
                <w:szCs w:val="24"/>
              </w:rPr>
            </w:pPr>
            <w:r w:rsidRPr="00776965">
              <w:rPr>
                <w:b/>
                <w:bCs/>
                <w:i/>
                <w:szCs w:val="24"/>
              </w:rPr>
              <w:t>Korekta wniosku</w:t>
            </w:r>
            <w:r w:rsidRPr="00776965">
              <w:rPr>
                <w:b/>
                <w:bCs/>
                <w:szCs w:val="24"/>
              </w:rPr>
              <w:t xml:space="preserve">  </w:t>
            </w:r>
          </w:p>
        </w:tc>
        <w:tc>
          <w:tcPr>
            <w:tcW w:w="296" w:type="dxa"/>
          </w:tcPr>
          <w:p w:rsidR="0035372F" w:rsidRPr="00776965" w:rsidRDefault="0035372F" w:rsidP="001F07F1">
            <w:pPr>
              <w:shd w:val="clear" w:color="auto" w:fill="FFFFFF"/>
              <w:spacing w:before="120" w:after="120"/>
              <w:jc w:val="both"/>
              <w:rPr>
                <w:b/>
                <w:bCs/>
                <w:szCs w:val="24"/>
              </w:rPr>
            </w:pPr>
            <w:r w:rsidRPr="00776965">
              <w:rPr>
                <w:b/>
                <w:bCs/>
                <w:szCs w:val="24"/>
              </w:rPr>
              <w:t>-</w:t>
            </w:r>
          </w:p>
        </w:tc>
        <w:tc>
          <w:tcPr>
            <w:tcW w:w="6748" w:type="dxa"/>
          </w:tcPr>
          <w:p w:rsidR="0035372F" w:rsidRPr="00776965" w:rsidRDefault="0035372F" w:rsidP="001F07F1">
            <w:pPr>
              <w:shd w:val="clear" w:color="auto" w:fill="FFFFFF"/>
              <w:spacing w:before="120" w:after="120"/>
              <w:jc w:val="both"/>
              <w:rPr>
                <w:b/>
                <w:bCs/>
                <w:szCs w:val="24"/>
              </w:rPr>
            </w:pPr>
            <w:r w:rsidRPr="00776965">
              <w:rPr>
                <w:szCs w:val="24"/>
              </w:rPr>
              <w:t xml:space="preserve">jeśli wnioskodawca na wezwanie ARiMR składa korektę do wcześniej złożonego </w:t>
            </w:r>
            <w:r w:rsidRPr="00776965">
              <w:rPr>
                <w:iCs/>
                <w:szCs w:val="24"/>
              </w:rPr>
              <w:t xml:space="preserve">wniosku </w:t>
            </w:r>
          </w:p>
        </w:tc>
      </w:tr>
      <w:tr w:rsidR="0035372F" w:rsidRPr="00776965" w:rsidTr="00BB6A8D">
        <w:tc>
          <w:tcPr>
            <w:tcW w:w="2028" w:type="dxa"/>
          </w:tcPr>
          <w:p w:rsidR="0035372F" w:rsidRPr="00776965" w:rsidRDefault="0035372F" w:rsidP="001F07F1">
            <w:pPr>
              <w:shd w:val="clear" w:color="auto" w:fill="FFFFFF"/>
              <w:spacing w:before="120" w:after="120"/>
              <w:jc w:val="both"/>
              <w:rPr>
                <w:b/>
                <w:bCs/>
                <w:szCs w:val="24"/>
              </w:rPr>
            </w:pPr>
            <w:r w:rsidRPr="00776965">
              <w:rPr>
                <w:b/>
                <w:bCs/>
                <w:i/>
                <w:szCs w:val="24"/>
              </w:rPr>
              <w:t>Wycofanie wniosku</w:t>
            </w:r>
          </w:p>
        </w:tc>
        <w:tc>
          <w:tcPr>
            <w:tcW w:w="296" w:type="dxa"/>
          </w:tcPr>
          <w:p w:rsidR="0035372F" w:rsidRPr="00776965" w:rsidRDefault="0035372F" w:rsidP="001F07F1">
            <w:pPr>
              <w:shd w:val="clear" w:color="auto" w:fill="FFFFFF"/>
              <w:spacing w:before="120" w:after="120"/>
              <w:jc w:val="both"/>
              <w:rPr>
                <w:b/>
                <w:bCs/>
                <w:szCs w:val="24"/>
              </w:rPr>
            </w:pPr>
            <w:r w:rsidRPr="00776965">
              <w:rPr>
                <w:b/>
                <w:bCs/>
                <w:szCs w:val="24"/>
              </w:rPr>
              <w:t>-</w:t>
            </w:r>
          </w:p>
        </w:tc>
        <w:tc>
          <w:tcPr>
            <w:tcW w:w="6748" w:type="dxa"/>
          </w:tcPr>
          <w:p w:rsidR="0035372F" w:rsidRPr="00776965" w:rsidRDefault="0035372F" w:rsidP="001F07F1">
            <w:pPr>
              <w:shd w:val="clear" w:color="auto" w:fill="FFFFFF"/>
              <w:spacing w:before="120" w:after="120"/>
              <w:jc w:val="both"/>
              <w:rPr>
                <w:b/>
                <w:bCs/>
                <w:szCs w:val="24"/>
              </w:rPr>
            </w:pPr>
            <w:r w:rsidRPr="00776965">
              <w:rPr>
                <w:szCs w:val="24"/>
              </w:rPr>
              <w:t xml:space="preserve">jeśli wnioskodawca z własnej inicjatywy </w:t>
            </w:r>
            <w:r w:rsidR="003E4D0C" w:rsidRPr="00776965">
              <w:rPr>
                <w:szCs w:val="24"/>
              </w:rPr>
              <w:t xml:space="preserve">rezygnuje z ubiegania się o </w:t>
            </w:r>
            <w:r w:rsidR="003E4D0C" w:rsidRPr="00776965">
              <w:rPr>
                <w:iCs/>
                <w:szCs w:val="24"/>
              </w:rPr>
              <w:t>pomoc</w:t>
            </w:r>
            <w:r w:rsidR="008B1184" w:rsidRPr="00776965">
              <w:rPr>
                <w:iCs/>
                <w:szCs w:val="24"/>
              </w:rPr>
              <w:t>.</w:t>
            </w:r>
          </w:p>
        </w:tc>
      </w:tr>
      <w:tr w:rsidR="00BB6A8D" w:rsidRPr="00776965" w:rsidTr="00BB6A8D">
        <w:tc>
          <w:tcPr>
            <w:tcW w:w="2028" w:type="dxa"/>
          </w:tcPr>
          <w:p w:rsidR="00BB6A8D" w:rsidRPr="00776965" w:rsidRDefault="00BB6A8D" w:rsidP="001F07F1">
            <w:pPr>
              <w:shd w:val="clear" w:color="auto" w:fill="FFFFFF"/>
              <w:spacing w:before="120" w:after="120"/>
              <w:jc w:val="both"/>
              <w:rPr>
                <w:b/>
                <w:bCs/>
                <w:i/>
                <w:szCs w:val="24"/>
              </w:rPr>
            </w:pPr>
          </w:p>
        </w:tc>
        <w:tc>
          <w:tcPr>
            <w:tcW w:w="296" w:type="dxa"/>
          </w:tcPr>
          <w:p w:rsidR="00BB6A8D" w:rsidRPr="00776965" w:rsidRDefault="00BB6A8D" w:rsidP="001F07F1">
            <w:pPr>
              <w:shd w:val="clear" w:color="auto" w:fill="FFFFFF"/>
              <w:spacing w:before="120" w:after="120"/>
              <w:jc w:val="both"/>
              <w:rPr>
                <w:b/>
                <w:bCs/>
                <w:szCs w:val="24"/>
              </w:rPr>
            </w:pPr>
          </w:p>
        </w:tc>
        <w:tc>
          <w:tcPr>
            <w:tcW w:w="6748" w:type="dxa"/>
          </w:tcPr>
          <w:p w:rsidR="00BB6A8D" w:rsidRPr="00776965" w:rsidRDefault="00BB6A8D" w:rsidP="001F07F1">
            <w:pPr>
              <w:shd w:val="clear" w:color="auto" w:fill="FFFFFF"/>
              <w:spacing w:before="120" w:after="120"/>
              <w:jc w:val="both"/>
              <w:rPr>
                <w:szCs w:val="24"/>
              </w:rPr>
            </w:pPr>
          </w:p>
        </w:tc>
      </w:tr>
    </w:tbl>
    <w:p w:rsidR="00BB6A8D" w:rsidRPr="00776965" w:rsidRDefault="00BB6A8D" w:rsidP="001F07F1">
      <w:pPr>
        <w:pStyle w:val="ZnakZnak5"/>
        <w:pBdr>
          <w:top w:val="single" w:sz="4" w:space="1" w:color="auto"/>
          <w:left w:val="single" w:sz="4" w:space="4" w:color="auto"/>
          <w:bottom w:val="single" w:sz="4" w:space="1" w:color="auto"/>
          <w:right w:val="single" w:sz="4" w:space="4" w:color="auto"/>
        </w:pBdr>
        <w:shd w:val="clear" w:color="auto" w:fill="FFFFFF"/>
        <w:jc w:val="both"/>
        <w:rPr>
          <w:b/>
        </w:rPr>
      </w:pPr>
      <w:r>
        <w:rPr>
          <w:b/>
        </w:rPr>
        <w:t>II. NUMER IDENTYFIKACYJN</w:t>
      </w:r>
      <w:r w:rsidR="00264DBE">
        <w:rPr>
          <w:b/>
        </w:rPr>
        <w:t>Y</w:t>
      </w:r>
    </w:p>
    <w:tbl>
      <w:tblPr>
        <w:tblW w:w="0" w:type="auto"/>
        <w:tblLook w:val="01E0" w:firstRow="1" w:lastRow="1" w:firstColumn="1" w:lastColumn="1" w:noHBand="0" w:noVBand="0"/>
      </w:tblPr>
      <w:tblGrid>
        <w:gridCol w:w="2028"/>
        <w:gridCol w:w="296"/>
        <w:gridCol w:w="6748"/>
      </w:tblGrid>
      <w:tr w:rsidR="00BB6A8D" w:rsidRPr="00776965" w:rsidTr="00D216E5">
        <w:tc>
          <w:tcPr>
            <w:tcW w:w="2028" w:type="dxa"/>
          </w:tcPr>
          <w:p w:rsidR="00BB6A8D" w:rsidRPr="00776965" w:rsidRDefault="00BB6A8D" w:rsidP="001F07F1">
            <w:pPr>
              <w:shd w:val="clear" w:color="auto" w:fill="FFFFFF"/>
              <w:spacing w:before="120" w:after="120"/>
              <w:jc w:val="both"/>
              <w:rPr>
                <w:b/>
                <w:bCs/>
                <w:szCs w:val="24"/>
              </w:rPr>
            </w:pPr>
          </w:p>
        </w:tc>
        <w:tc>
          <w:tcPr>
            <w:tcW w:w="296" w:type="dxa"/>
          </w:tcPr>
          <w:p w:rsidR="00BB6A8D" w:rsidRPr="00776965" w:rsidRDefault="00BB6A8D" w:rsidP="001F07F1">
            <w:pPr>
              <w:shd w:val="clear" w:color="auto" w:fill="FFFFFF"/>
              <w:spacing w:before="120" w:after="120"/>
              <w:jc w:val="both"/>
              <w:rPr>
                <w:b/>
                <w:bCs/>
                <w:szCs w:val="24"/>
              </w:rPr>
            </w:pPr>
            <w:r w:rsidRPr="00776965">
              <w:rPr>
                <w:b/>
                <w:bCs/>
                <w:szCs w:val="24"/>
              </w:rPr>
              <w:t>-</w:t>
            </w:r>
          </w:p>
        </w:tc>
        <w:tc>
          <w:tcPr>
            <w:tcW w:w="6748" w:type="dxa"/>
          </w:tcPr>
          <w:p w:rsidR="00BB6A8D" w:rsidRPr="00776965" w:rsidRDefault="00BB6A8D" w:rsidP="001F07F1">
            <w:pPr>
              <w:shd w:val="clear" w:color="auto" w:fill="FFFFFF"/>
              <w:spacing w:before="120" w:after="120"/>
              <w:jc w:val="both"/>
              <w:rPr>
                <w:b/>
                <w:bCs/>
                <w:szCs w:val="24"/>
              </w:rPr>
            </w:pPr>
            <w:r w:rsidRPr="00776965">
              <w:rPr>
                <w:bCs/>
                <w:szCs w:val="24"/>
              </w:rPr>
              <w:t>wpisać numer identyfikacyjny z ewidencji producentów, nadany przez ARiMR</w:t>
            </w:r>
            <w:r w:rsidRPr="00776965">
              <w:rPr>
                <w:szCs w:val="24"/>
              </w:rPr>
              <w:t xml:space="preserve">. </w:t>
            </w:r>
          </w:p>
        </w:tc>
      </w:tr>
    </w:tbl>
    <w:p w:rsidR="00BF24DA" w:rsidRPr="00776965" w:rsidRDefault="00BF24DA" w:rsidP="001F07F1">
      <w:pPr>
        <w:shd w:val="clear" w:color="auto" w:fill="FFFFFF"/>
        <w:spacing w:before="120"/>
        <w:jc w:val="both"/>
        <w:rPr>
          <w:iCs/>
          <w:szCs w:val="24"/>
        </w:rPr>
      </w:pPr>
    </w:p>
    <w:p w:rsidR="000B013A" w:rsidRPr="00DD5C9F" w:rsidRDefault="00BF24DA" w:rsidP="00DD5C9F">
      <w:pPr>
        <w:pStyle w:val="ZnakZnak5"/>
        <w:pBdr>
          <w:top w:val="single" w:sz="4" w:space="1" w:color="auto"/>
          <w:left w:val="single" w:sz="4" w:space="4" w:color="auto"/>
          <w:bottom w:val="single" w:sz="4" w:space="1" w:color="auto"/>
          <w:right w:val="single" w:sz="4" w:space="4" w:color="auto"/>
        </w:pBdr>
        <w:shd w:val="clear" w:color="auto" w:fill="FFFFFF"/>
        <w:jc w:val="both"/>
        <w:rPr>
          <w:b/>
        </w:rPr>
      </w:pPr>
      <w:bookmarkStart w:id="6" w:name="_Toc197244322"/>
      <w:r w:rsidRPr="00776965">
        <w:rPr>
          <w:b/>
        </w:rPr>
        <w:t>I</w:t>
      </w:r>
      <w:r w:rsidR="00BB6A8D">
        <w:rPr>
          <w:b/>
        </w:rPr>
        <w:t>I</w:t>
      </w:r>
      <w:r w:rsidRPr="00776965">
        <w:rPr>
          <w:b/>
        </w:rPr>
        <w:t xml:space="preserve">I. DANE IDENTYFIKACYJNE </w:t>
      </w:r>
      <w:bookmarkEnd w:id="6"/>
    </w:p>
    <w:tbl>
      <w:tblPr>
        <w:tblW w:w="0" w:type="auto"/>
        <w:tblLook w:val="01E0" w:firstRow="1" w:lastRow="1" w:firstColumn="1" w:lastColumn="1" w:noHBand="0" w:noVBand="0"/>
      </w:tblPr>
      <w:tblGrid>
        <w:gridCol w:w="1002"/>
        <w:gridCol w:w="352"/>
        <w:gridCol w:w="7718"/>
      </w:tblGrid>
      <w:tr w:rsidR="00C51270" w:rsidRPr="00776965" w:rsidTr="000D25F2">
        <w:tc>
          <w:tcPr>
            <w:tcW w:w="1002" w:type="dxa"/>
          </w:tcPr>
          <w:p w:rsidR="00C51270" w:rsidRPr="00776965" w:rsidRDefault="00C51270" w:rsidP="001F07F1">
            <w:pPr>
              <w:shd w:val="clear" w:color="auto" w:fill="FFFFFF"/>
              <w:spacing w:before="120" w:after="120"/>
              <w:jc w:val="both"/>
              <w:rPr>
                <w:b/>
                <w:bCs/>
                <w:szCs w:val="24"/>
              </w:rPr>
            </w:pPr>
            <w:r w:rsidRPr="00776965">
              <w:rPr>
                <w:b/>
                <w:bCs/>
                <w:szCs w:val="24"/>
              </w:rPr>
              <w:t xml:space="preserve">pole </w:t>
            </w:r>
            <w:r w:rsidR="00D86232">
              <w:rPr>
                <w:b/>
                <w:bCs/>
                <w:szCs w:val="24"/>
              </w:rPr>
              <w:t>1</w:t>
            </w:r>
          </w:p>
        </w:tc>
        <w:tc>
          <w:tcPr>
            <w:tcW w:w="352" w:type="dxa"/>
          </w:tcPr>
          <w:p w:rsidR="00C51270" w:rsidRPr="00776965" w:rsidRDefault="00C51270" w:rsidP="001F07F1">
            <w:pPr>
              <w:shd w:val="clear" w:color="auto" w:fill="FFFFFF"/>
              <w:spacing w:before="120" w:after="120"/>
              <w:jc w:val="both"/>
              <w:rPr>
                <w:b/>
                <w:bCs/>
                <w:szCs w:val="24"/>
              </w:rPr>
            </w:pPr>
            <w:r w:rsidRPr="00776965">
              <w:rPr>
                <w:b/>
                <w:bCs/>
                <w:szCs w:val="24"/>
              </w:rPr>
              <w:t>-</w:t>
            </w:r>
          </w:p>
        </w:tc>
        <w:tc>
          <w:tcPr>
            <w:tcW w:w="7718" w:type="dxa"/>
          </w:tcPr>
          <w:p w:rsidR="00C51270" w:rsidRPr="00776965" w:rsidRDefault="00C51270" w:rsidP="001F07F1">
            <w:pPr>
              <w:shd w:val="clear" w:color="auto" w:fill="FFFFFF"/>
              <w:spacing w:before="120" w:after="120"/>
              <w:jc w:val="both"/>
              <w:rPr>
                <w:b/>
                <w:bCs/>
                <w:szCs w:val="24"/>
              </w:rPr>
            </w:pPr>
            <w:r w:rsidRPr="00776965">
              <w:rPr>
                <w:szCs w:val="24"/>
              </w:rPr>
              <w:t xml:space="preserve">wpisać </w:t>
            </w:r>
            <w:r w:rsidR="005D51B5">
              <w:rPr>
                <w:szCs w:val="24"/>
              </w:rPr>
              <w:t xml:space="preserve">imię i </w:t>
            </w:r>
            <w:r w:rsidRPr="00776965">
              <w:rPr>
                <w:szCs w:val="24"/>
              </w:rPr>
              <w:t xml:space="preserve">nazwisko wnioskodawcy </w:t>
            </w:r>
            <w:r w:rsidR="00C513C4">
              <w:rPr>
                <w:szCs w:val="24"/>
              </w:rPr>
              <w:t>/ nazwę w</w:t>
            </w:r>
            <w:r w:rsidR="005D51B5">
              <w:rPr>
                <w:szCs w:val="24"/>
              </w:rPr>
              <w:t xml:space="preserve">nioskodawcy </w:t>
            </w:r>
            <w:r w:rsidRPr="00776965">
              <w:rPr>
                <w:bCs/>
                <w:szCs w:val="24"/>
              </w:rPr>
              <w:t>(w nazwiskach</w:t>
            </w:r>
            <w:r w:rsidRPr="00776965">
              <w:rPr>
                <w:b/>
                <w:bCs/>
                <w:szCs w:val="24"/>
              </w:rPr>
              <w:t xml:space="preserve"> </w:t>
            </w:r>
            <w:r w:rsidRPr="00776965">
              <w:rPr>
                <w:szCs w:val="24"/>
              </w:rPr>
              <w:t>dwuczłonowych, poszczególne człony nazwiska oddz</w:t>
            </w:r>
            <w:r w:rsidR="003E4D0C" w:rsidRPr="00776965">
              <w:rPr>
                <w:szCs w:val="24"/>
              </w:rPr>
              <w:t>ielić</w:t>
            </w:r>
            <w:r w:rsidRPr="00776965">
              <w:rPr>
                <w:szCs w:val="24"/>
              </w:rPr>
              <w:t xml:space="preserve"> kreską np.: </w:t>
            </w:r>
            <w:r w:rsidR="00955299" w:rsidRPr="00776965">
              <w:rPr>
                <w:szCs w:val="24"/>
              </w:rPr>
              <w:t>Nowa</w:t>
            </w:r>
            <w:r w:rsidR="00CD6DC7">
              <w:rPr>
                <w:szCs w:val="24"/>
              </w:rPr>
              <w:t>k</w:t>
            </w:r>
            <w:r w:rsidRPr="00776965">
              <w:rPr>
                <w:szCs w:val="24"/>
              </w:rPr>
              <w:t>-Kowalska);</w:t>
            </w:r>
          </w:p>
        </w:tc>
      </w:tr>
      <w:tr w:rsidR="00C51270" w:rsidRPr="00776965" w:rsidTr="000D25F2">
        <w:tc>
          <w:tcPr>
            <w:tcW w:w="1002" w:type="dxa"/>
          </w:tcPr>
          <w:p w:rsidR="00C51270" w:rsidRPr="00776965" w:rsidRDefault="00C51270" w:rsidP="001F07F1">
            <w:pPr>
              <w:shd w:val="clear" w:color="auto" w:fill="FFFFFF"/>
              <w:spacing w:before="120" w:after="120"/>
              <w:jc w:val="both"/>
              <w:rPr>
                <w:b/>
                <w:bCs/>
                <w:szCs w:val="24"/>
              </w:rPr>
            </w:pPr>
            <w:r w:rsidRPr="00776965">
              <w:rPr>
                <w:b/>
                <w:bCs/>
                <w:szCs w:val="24"/>
              </w:rPr>
              <w:t xml:space="preserve">pole </w:t>
            </w:r>
            <w:r w:rsidR="00D86232">
              <w:rPr>
                <w:b/>
                <w:bCs/>
                <w:szCs w:val="24"/>
              </w:rPr>
              <w:t>2</w:t>
            </w:r>
          </w:p>
        </w:tc>
        <w:tc>
          <w:tcPr>
            <w:tcW w:w="352" w:type="dxa"/>
          </w:tcPr>
          <w:p w:rsidR="00C51270" w:rsidRPr="00776965" w:rsidRDefault="00C51270" w:rsidP="001F07F1">
            <w:pPr>
              <w:shd w:val="clear" w:color="auto" w:fill="FFFFFF"/>
              <w:spacing w:before="120" w:after="120"/>
              <w:jc w:val="both"/>
              <w:rPr>
                <w:b/>
                <w:bCs/>
                <w:szCs w:val="24"/>
              </w:rPr>
            </w:pPr>
            <w:r w:rsidRPr="00776965">
              <w:rPr>
                <w:b/>
                <w:bCs/>
                <w:szCs w:val="24"/>
              </w:rPr>
              <w:t>-</w:t>
            </w:r>
          </w:p>
        </w:tc>
        <w:tc>
          <w:tcPr>
            <w:tcW w:w="7718" w:type="dxa"/>
          </w:tcPr>
          <w:p w:rsidR="00C51270" w:rsidRPr="00776965" w:rsidRDefault="00C51270" w:rsidP="001F07F1">
            <w:pPr>
              <w:shd w:val="clear" w:color="auto" w:fill="FFFFFF"/>
              <w:spacing w:before="120" w:after="120"/>
              <w:jc w:val="both"/>
              <w:rPr>
                <w:b/>
                <w:bCs/>
                <w:szCs w:val="24"/>
              </w:rPr>
            </w:pPr>
            <w:r w:rsidRPr="00776965">
              <w:rPr>
                <w:szCs w:val="24"/>
              </w:rPr>
              <w:t>wpisać</w:t>
            </w:r>
            <w:r w:rsidR="004C2B2E" w:rsidRPr="00776965">
              <w:rPr>
                <w:szCs w:val="24"/>
              </w:rPr>
              <w:t xml:space="preserve"> </w:t>
            </w:r>
            <w:r w:rsidR="005D51B5">
              <w:rPr>
                <w:szCs w:val="24"/>
              </w:rPr>
              <w:t xml:space="preserve">adres miejsca zamieszkania / siedziby wnioskodawcy (miejscowość, ulica / </w:t>
            </w:r>
            <w:r w:rsidR="00CD6DC7">
              <w:rPr>
                <w:szCs w:val="24"/>
              </w:rPr>
              <w:t>n</w:t>
            </w:r>
            <w:r w:rsidR="005D51B5">
              <w:rPr>
                <w:szCs w:val="24"/>
              </w:rPr>
              <w:t>r domu / nr lokalu, kod pocztowy, poczta)</w:t>
            </w:r>
            <w:r w:rsidR="00713F0A" w:rsidRPr="00776965">
              <w:rPr>
                <w:szCs w:val="24"/>
              </w:rPr>
              <w:t>;</w:t>
            </w:r>
          </w:p>
        </w:tc>
      </w:tr>
      <w:tr w:rsidR="00C51270" w:rsidRPr="00776965" w:rsidTr="000D25F2">
        <w:tc>
          <w:tcPr>
            <w:tcW w:w="1002" w:type="dxa"/>
          </w:tcPr>
          <w:p w:rsidR="00C51270" w:rsidRPr="00776965" w:rsidRDefault="00C51270" w:rsidP="001F07F1">
            <w:pPr>
              <w:shd w:val="clear" w:color="auto" w:fill="FFFFFF"/>
              <w:spacing w:before="120" w:after="120"/>
              <w:jc w:val="both"/>
              <w:rPr>
                <w:b/>
                <w:bCs/>
                <w:szCs w:val="24"/>
              </w:rPr>
            </w:pPr>
            <w:r w:rsidRPr="00776965">
              <w:rPr>
                <w:b/>
                <w:bCs/>
                <w:szCs w:val="24"/>
              </w:rPr>
              <w:t xml:space="preserve">pole </w:t>
            </w:r>
            <w:r w:rsidR="00D86232">
              <w:rPr>
                <w:b/>
                <w:bCs/>
                <w:szCs w:val="24"/>
              </w:rPr>
              <w:t>3</w:t>
            </w:r>
          </w:p>
        </w:tc>
        <w:tc>
          <w:tcPr>
            <w:tcW w:w="352" w:type="dxa"/>
          </w:tcPr>
          <w:p w:rsidR="00C51270" w:rsidRPr="00776965" w:rsidRDefault="00C51270" w:rsidP="001F07F1">
            <w:pPr>
              <w:shd w:val="clear" w:color="auto" w:fill="FFFFFF"/>
              <w:spacing w:before="120" w:after="120"/>
              <w:jc w:val="both"/>
              <w:rPr>
                <w:b/>
                <w:bCs/>
                <w:szCs w:val="24"/>
              </w:rPr>
            </w:pPr>
            <w:r w:rsidRPr="00776965">
              <w:rPr>
                <w:b/>
                <w:bCs/>
                <w:szCs w:val="24"/>
              </w:rPr>
              <w:t>-</w:t>
            </w:r>
          </w:p>
        </w:tc>
        <w:tc>
          <w:tcPr>
            <w:tcW w:w="7718" w:type="dxa"/>
          </w:tcPr>
          <w:p w:rsidR="00C51270" w:rsidRPr="00776965" w:rsidRDefault="005D51B5" w:rsidP="001F07F1">
            <w:pPr>
              <w:shd w:val="clear" w:color="auto" w:fill="FFFFFF"/>
              <w:spacing w:before="120" w:after="120"/>
              <w:jc w:val="both"/>
              <w:rPr>
                <w:b/>
                <w:bCs/>
                <w:szCs w:val="24"/>
              </w:rPr>
            </w:pPr>
            <w:r w:rsidRPr="00776965">
              <w:rPr>
                <w:szCs w:val="24"/>
              </w:rPr>
              <w:t xml:space="preserve">wpisać </w:t>
            </w:r>
            <w:r>
              <w:rPr>
                <w:szCs w:val="24"/>
              </w:rPr>
              <w:t>adres do korespondencji – należy wypełnić w przypadku</w:t>
            </w:r>
            <w:r w:rsidR="00B4675E">
              <w:rPr>
                <w:szCs w:val="24"/>
              </w:rPr>
              <w:t>,</w:t>
            </w:r>
            <w:r>
              <w:rPr>
                <w:szCs w:val="24"/>
              </w:rPr>
              <w:t xml:space="preserve"> gdy jest inny niż w polu </w:t>
            </w:r>
            <w:r w:rsidR="00CD6DC7">
              <w:rPr>
                <w:szCs w:val="24"/>
              </w:rPr>
              <w:t>2</w:t>
            </w:r>
            <w:r>
              <w:rPr>
                <w:szCs w:val="24"/>
              </w:rPr>
              <w:t xml:space="preserve"> - (miejscowość, ulica / </w:t>
            </w:r>
            <w:r w:rsidR="00CD6DC7">
              <w:rPr>
                <w:szCs w:val="24"/>
              </w:rPr>
              <w:t>n</w:t>
            </w:r>
            <w:r>
              <w:rPr>
                <w:szCs w:val="24"/>
              </w:rPr>
              <w:t>r domu / nr lokalu, kod pocztowy, poczta)</w:t>
            </w:r>
            <w:r w:rsidRPr="00776965">
              <w:rPr>
                <w:szCs w:val="24"/>
              </w:rPr>
              <w:t>;</w:t>
            </w:r>
          </w:p>
        </w:tc>
      </w:tr>
      <w:tr w:rsidR="00C51270" w:rsidRPr="00776965" w:rsidTr="000D25F2">
        <w:tc>
          <w:tcPr>
            <w:tcW w:w="1002" w:type="dxa"/>
          </w:tcPr>
          <w:p w:rsidR="00C51270" w:rsidRPr="00776965" w:rsidRDefault="00C51270" w:rsidP="001F07F1">
            <w:pPr>
              <w:shd w:val="clear" w:color="auto" w:fill="FFFFFF"/>
              <w:spacing w:before="120" w:after="120"/>
              <w:jc w:val="both"/>
              <w:rPr>
                <w:b/>
                <w:bCs/>
                <w:szCs w:val="24"/>
              </w:rPr>
            </w:pPr>
            <w:r w:rsidRPr="00776965">
              <w:rPr>
                <w:b/>
                <w:bCs/>
                <w:szCs w:val="24"/>
              </w:rPr>
              <w:t xml:space="preserve">pole </w:t>
            </w:r>
            <w:r w:rsidR="00BE45B5">
              <w:rPr>
                <w:b/>
                <w:bCs/>
                <w:szCs w:val="24"/>
              </w:rPr>
              <w:t>4</w:t>
            </w:r>
          </w:p>
        </w:tc>
        <w:tc>
          <w:tcPr>
            <w:tcW w:w="352" w:type="dxa"/>
          </w:tcPr>
          <w:p w:rsidR="00C51270" w:rsidRPr="00776965" w:rsidRDefault="00C51270" w:rsidP="001F07F1">
            <w:pPr>
              <w:shd w:val="clear" w:color="auto" w:fill="FFFFFF"/>
              <w:spacing w:before="120" w:after="120"/>
              <w:jc w:val="both"/>
              <w:rPr>
                <w:b/>
                <w:bCs/>
                <w:szCs w:val="24"/>
              </w:rPr>
            </w:pPr>
            <w:r w:rsidRPr="00776965">
              <w:rPr>
                <w:b/>
                <w:bCs/>
                <w:szCs w:val="24"/>
              </w:rPr>
              <w:t>-</w:t>
            </w:r>
          </w:p>
        </w:tc>
        <w:tc>
          <w:tcPr>
            <w:tcW w:w="7718" w:type="dxa"/>
          </w:tcPr>
          <w:p w:rsidR="00C51270" w:rsidRPr="00776965" w:rsidRDefault="005D51B5" w:rsidP="001F07F1">
            <w:pPr>
              <w:shd w:val="clear" w:color="auto" w:fill="FFFFFF"/>
              <w:spacing w:before="120" w:after="120"/>
              <w:jc w:val="both"/>
              <w:rPr>
                <w:b/>
                <w:bCs/>
                <w:szCs w:val="24"/>
              </w:rPr>
            </w:pPr>
            <w:r w:rsidRPr="00776965">
              <w:rPr>
                <w:szCs w:val="24"/>
              </w:rPr>
              <w:t xml:space="preserve">wpisać numer PESEL wnioskodawcy; jeżeli wnioskodawca </w:t>
            </w:r>
            <w:r w:rsidRPr="00776965">
              <w:rPr>
                <w:bCs/>
                <w:szCs w:val="24"/>
              </w:rPr>
              <w:t>nie posiada obywatelstwa polskiego</w:t>
            </w:r>
            <w:r w:rsidRPr="00776965">
              <w:rPr>
                <w:b/>
                <w:bCs/>
                <w:szCs w:val="24"/>
              </w:rPr>
              <w:t xml:space="preserve"> </w:t>
            </w:r>
            <w:r w:rsidRPr="00776965">
              <w:rPr>
                <w:bCs/>
                <w:szCs w:val="24"/>
              </w:rPr>
              <w:t>– pole pozostaje puste</w:t>
            </w:r>
            <w:r w:rsidR="00C51270" w:rsidRPr="00776965">
              <w:rPr>
                <w:szCs w:val="24"/>
              </w:rPr>
              <w:t>;</w:t>
            </w:r>
          </w:p>
        </w:tc>
      </w:tr>
      <w:tr w:rsidR="00C51270" w:rsidRPr="00776965" w:rsidTr="000D25F2">
        <w:tc>
          <w:tcPr>
            <w:tcW w:w="1002" w:type="dxa"/>
          </w:tcPr>
          <w:p w:rsidR="00C51270" w:rsidRPr="00776965" w:rsidRDefault="00C51270" w:rsidP="001F07F1">
            <w:pPr>
              <w:shd w:val="clear" w:color="auto" w:fill="FFFFFF"/>
              <w:spacing w:before="120" w:after="120"/>
              <w:jc w:val="both"/>
              <w:rPr>
                <w:b/>
                <w:bCs/>
                <w:szCs w:val="24"/>
              </w:rPr>
            </w:pPr>
            <w:r w:rsidRPr="00776965">
              <w:rPr>
                <w:b/>
                <w:bCs/>
                <w:szCs w:val="24"/>
              </w:rPr>
              <w:t xml:space="preserve">pole </w:t>
            </w:r>
            <w:r w:rsidR="00BE45B5">
              <w:rPr>
                <w:b/>
                <w:bCs/>
                <w:szCs w:val="24"/>
              </w:rPr>
              <w:t>5</w:t>
            </w:r>
          </w:p>
        </w:tc>
        <w:tc>
          <w:tcPr>
            <w:tcW w:w="352" w:type="dxa"/>
          </w:tcPr>
          <w:p w:rsidR="00C51270" w:rsidRPr="00776965" w:rsidRDefault="00C51270" w:rsidP="001F07F1">
            <w:pPr>
              <w:shd w:val="clear" w:color="auto" w:fill="FFFFFF"/>
              <w:spacing w:before="120" w:after="120"/>
              <w:jc w:val="both"/>
              <w:rPr>
                <w:b/>
                <w:bCs/>
                <w:szCs w:val="24"/>
              </w:rPr>
            </w:pPr>
            <w:r w:rsidRPr="00776965">
              <w:rPr>
                <w:b/>
                <w:bCs/>
                <w:szCs w:val="24"/>
              </w:rPr>
              <w:t>-</w:t>
            </w:r>
          </w:p>
        </w:tc>
        <w:tc>
          <w:tcPr>
            <w:tcW w:w="7718" w:type="dxa"/>
          </w:tcPr>
          <w:p w:rsidR="00C51270" w:rsidRPr="00776965" w:rsidRDefault="004C2B2E" w:rsidP="001F07F1">
            <w:pPr>
              <w:shd w:val="clear" w:color="auto" w:fill="FFFFFF"/>
              <w:spacing w:before="120" w:after="120"/>
              <w:jc w:val="both"/>
              <w:rPr>
                <w:b/>
                <w:bCs/>
                <w:szCs w:val="24"/>
              </w:rPr>
            </w:pPr>
            <w:r w:rsidRPr="00776965">
              <w:rPr>
                <w:szCs w:val="24"/>
              </w:rPr>
              <w:t>wstawić</w:t>
            </w:r>
            <w:r w:rsidR="00C51270" w:rsidRPr="00776965">
              <w:rPr>
                <w:szCs w:val="24"/>
              </w:rPr>
              <w:t xml:space="preserve"> </w:t>
            </w:r>
            <w:r w:rsidR="005D51B5">
              <w:rPr>
                <w:szCs w:val="24"/>
              </w:rPr>
              <w:t>NIP (pole nieobowiązkowe dla osób fizycznych objętych rejestrem PESEL nieprowadzący</w:t>
            </w:r>
            <w:r w:rsidR="00CD6DC7">
              <w:rPr>
                <w:szCs w:val="24"/>
              </w:rPr>
              <w:t>ch</w:t>
            </w:r>
            <w:r w:rsidR="005D51B5">
              <w:rPr>
                <w:szCs w:val="24"/>
              </w:rPr>
              <w:t xml:space="preserve"> działalności gospodarczej lub nie będących zarejestrowanymi podatnikami podatku od towarów i usług (VAT))</w:t>
            </w:r>
            <w:r w:rsidR="00C51270" w:rsidRPr="00776965">
              <w:rPr>
                <w:szCs w:val="24"/>
              </w:rPr>
              <w:t>;</w:t>
            </w:r>
          </w:p>
        </w:tc>
      </w:tr>
      <w:tr w:rsidR="00C51270" w:rsidRPr="00776965" w:rsidTr="000D25F2">
        <w:tc>
          <w:tcPr>
            <w:tcW w:w="1002" w:type="dxa"/>
          </w:tcPr>
          <w:p w:rsidR="00C51270" w:rsidRPr="00776965" w:rsidRDefault="00C51270" w:rsidP="001F07F1">
            <w:pPr>
              <w:shd w:val="clear" w:color="auto" w:fill="FFFFFF"/>
              <w:spacing w:before="120" w:after="120"/>
              <w:jc w:val="both"/>
              <w:rPr>
                <w:b/>
                <w:bCs/>
                <w:szCs w:val="24"/>
              </w:rPr>
            </w:pPr>
            <w:r w:rsidRPr="00776965">
              <w:rPr>
                <w:b/>
                <w:bCs/>
                <w:szCs w:val="24"/>
              </w:rPr>
              <w:t xml:space="preserve">pole </w:t>
            </w:r>
            <w:r w:rsidR="00BE45B5">
              <w:rPr>
                <w:b/>
                <w:bCs/>
                <w:szCs w:val="24"/>
              </w:rPr>
              <w:t>6</w:t>
            </w:r>
          </w:p>
        </w:tc>
        <w:tc>
          <w:tcPr>
            <w:tcW w:w="352" w:type="dxa"/>
          </w:tcPr>
          <w:p w:rsidR="00C51270" w:rsidRPr="00776965" w:rsidRDefault="00C51270" w:rsidP="001F07F1">
            <w:pPr>
              <w:shd w:val="clear" w:color="auto" w:fill="FFFFFF"/>
              <w:spacing w:before="120" w:after="120"/>
              <w:jc w:val="both"/>
              <w:rPr>
                <w:b/>
                <w:bCs/>
                <w:szCs w:val="24"/>
              </w:rPr>
            </w:pPr>
            <w:r w:rsidRPr="00776965">
              <w:rPr>
                <w:b/>
                <w:bCs/>
                <w:szCs w:val="24"/>
              </w:rPr>
              <w:t>-</w:t>
            </w:r>
          </w:p>
        </w:tc>
        <w:tc>
          <w:tcPr>
            <w:tcW w:w="7718" w:type="dxa"/>
          </w:tcPr>
          <w:p w:rsidR="00C51270" w:rsidRPr="00776965" w:rsidRDefault="00C51270" w:rsidP="001F07F1">
            <w:pPr>
              <w:shd w:val="clear" w:color="auto" w:fill="FFFFFF"/>
              <w:spacing w:before="120" w:after="120"/>
              <w:jc w:val="both"/>
              <w:rPr>
                <w:b/>
                <w:bCs/>
                <w:szCs w:val="24"/>
              </w:rPr>
            </w:pPr>
            <w:r w:rsidRPr="00776965">
              <w:rPr>
                <w:szCs w:val="24"/>
              </w:rPr>
              <w:t>wpisać</w:t>
            </w:r>
            <w:r w:rsidR="005D51B5">
              <w:rPr>
                <w:szCs w:val="24"/>
              </w:rPr>
              <w:t xml:space="preserve"> KRS (pole nieobowiązkowe)</w:t>
            </w:r>
            <w:r w:rsidRPr="00776965">
              <w:rPr>
                <w:szCs w:val="24"/>
              </w:rPr>
              <w:t>;</w:t>
            </w:r>
          </w:p>
        </w:tc>
      </w:tr>
      <w:tr w:rsidR="00C51270" w:rsidRPr="00776965" w:rsidTr="000D25F2">
        <w:tc>
          <w:tcPr>
            <w:tcW w:w="1002" w:type="dxa"/>
          </w:tcPr>
          <w:p w:rsidR="00C51270" w:rsidRPr="00776965" w:rsidRDefault="00C51270" w:rsidP="001F07F1">
            <w:pPr>
              <w:shd w:val="clear" w:color="auto" w:fill="FFFFFF"/>
              <w:spacing w:before="120" w:after="120"/>
              <w:jc w:val="both"/>
              <w:rPr>
                <w:b/>
                <w:bCs/>
                <w:szCs w:val="24"/>
              </w:rPr>
            </w:pPr>
            <w:r w:rsidRPr="00776965">
              <w:rPr>
                <w:b/>
                <w:bCs/>
                <w:szCs w:val="24"/>
              </w:rPr>
              <w:t xml:space="preserve">pole </w:t>
            </w:r>
            <w:r w:rsidR="00BE45B5">
              <w:rPr>
                <w:b/>
                <w:bCs/>
                <w:szCs w:val="24"/>
              </w:rPr>
              <w:t>7</w:t>
            </w:r>
          </w:p>
        </w:tc>
        <w:tc>
          <w:tcPr>
            <w:tcW w:w="352" w:type="dxa"/>
          </w:tcPr>
          <w:p w:rsidR="00C51270" w:rsidRPr="00776965" w:rsidRDefault="00C51270" w:rsidP="001F07F1">
            <w:pPr>
              <w:shd w:val="clear" w:color="auto" w:fill="FFFFFF"/>
              <w:spacing w:before="120" w:after="120"/>
              <w:jc w:val="both"/>
              <w:rPr>
                <w:b/>
                <w:bCs/>
                <w:szCs w:val="24"/>
              </w:rPr>
            </w:pPr>
            <w:r w:rsidRPr="00776965">
              <w:rPr>
                <w:b/>
                <w:bCs/>
                <w:szCs w:val="24"/>
              </w:rPr>
              <w:t>-</w:t>
            </w:r>
          </w:p>
        </w:tc>
        <w:tc>
          <w:tcPr>
            <w:tcW w:w="7718" w:type="dxa"/>
          </w:tcPr>
          <w:p w:rsidR="00C51270" w:rsidRPr="00776965" w:rsidRDefault="00C51270" w:rsidP="001F07F1">
            <w:pPr>
              <w:shd w:val="clear" w:color="auto" w:fill="FFFFFF"/>
              <w:spacing w:before="120" w:after="120"/>
              <w:jc w:val="both"/>
              <w:rPr>
                <w:b/>
                <w:bCs/>
                <w:szCs w:val="24"/>
              </w:rPr>
            </w:pPr>
            <w:r w:rsidRPr="00776965">
              <w:rPr>
                <w:szCs w:val="24"/>
              </w:rPr>
              <w:t xml:space="preserve">wpisać </w:t>
            </w:r>
            <w:r w:rsidR="005D51B5">
              <w:rPr>
                <w:szCs w:val="24"/>
              </w:rPr>
              <w:t>REGON (o ile został nadany)</w:t>
            </w:r>
            <w:r w:rsidRPr="00776965">
              <w:rPr>
                <w:bCs/>
                <w:szCs w:val="24"/>
              </w:rPr>
              <w:t>;</w:t>
            </w:r>
          </w:p>
        </w:tc>
      </w:tr>
      <w:tr w:rsidR="00C51270" w:rsidRPr="00776965" w:rsidTr="000D25F2">
        <w:tc>
          <w:tcPr>
            <w:tcW w:w="1002" w:type="dxa"/>
          </w:tcPr>
          <w:p w:rsidR="00C51270" w:rsidRPr="00776965" w:rsidRDefault="00C51270" w:rsidP="001F07F1">
            <w:pPr>
              <w:shd w:val="clear" w:color="auto" w:fill="FFFFFF"/>
              <w:spacing w:before="120" w:after="120"/>
              <w:jc w:val="both"/>
              <w:rPr>
                <w:b/>
                <w:bCs/>
                <w:szCs w:val="24"/>
              </w:rPr>
            </w:pPr>
            <w:r w:rsidRPr="00776965">
              <w:rPr>
                <w:b/>
                <w:bCs/>
                <w:szCs w:val="24"/>
              </w:rPr>
              <w:t xml:space="preserve">pole </w:t>
            </w:r>
            <w:r w:rsidR="00DA47E3">
              <w:rPr>
                <w:b/>
                <w:bCs/>
                <w:szCs w:val="24"/>
              </w:rPr>
              <w:t>8</w:t>
            </w:r>
            <w:r w:rsidRPr="00776965">
              <w:rPr>
                <w:b/>
                <w:bCs/>
                <w:szCs w:val="24"/>
              </w:rPr>
              <w:t xml:space="preserve">                                                                                                                                                                                                                                                                                                                                    </w:t>
            </w:r>
          </w:p>
        </w:tc>
        <w:tc>
          <w:tcPr>
            <w:tcW w:w="352" w:type="dxa"/>
          </w:tcPr>
          <w:p w:rsidR="00C51270" w:rsidRPr="00776965" w:rsidRDefault="00C51270" w:rsidP="001F07F1">
            <w:pPr>
              <w:shd w:val="clear" w:color="auto" w:fill="FFFFFF"/>
              <w:spacing w:before="120" w:after="120"/>
              <w:jc w:val="both"/>
              <w:rPr>
                <w:b/>
                <w:bCs/>
                <w:szCs w:val="24"/>
              </w:rPr>
            </w:pPr>
            <w:r w:rsidRPr="00776965">
              <w:rPr>
                <w:b/>
                <w:bCs/>
                <w:szCs w:val="24"/>
              </w:rPr>
              <w:t>-</w:t>
            </w:r>
          </w:p>
        </w:tc>
        <w:tc>
          <w:tcPr>
            <w:tcW w:w="7718" w:type="dxa"/>
          </w:tcPr>
          <w:p w:rsidR="00C51270" w:rsidRPr="00776965" w:rsidRDefault="009B64A3" w:rsidP="001F07F1">
            <w:pPr>
              <w:shd w:val="clear" w:color="auto" w:fill="FFFFFF"/>
              <w:spacing w:before="120" w:after="120"/>
              <w:jc w:val="both"/>
              <w:rPr>
                <w:szCs w:val="24"/>
              </w:rPr>
            </w:pPr>
            <w:r w:rsidRPr="00776965">
              <w:rPr>
                <w:bCs/>
                <w:szCs w:val="24"/>
              </w:rPr>
              <w:t>wpisać kod kraju, którego obywatelstwo posiada wnioskodawca</w:t>
            </w:r>
            <w:r w:rsidR="00BA209D">
              <w:rPr>
                <w:bCs/>
                <w:szCs w:val="24"/>
              </w:rPr>
              <w:t xml:space="preserve"> (jeżeli inne niż polskie)</w:t>
            </w:r>
            <w:r w:rsidR="00CD6DC7">
              <w:rPr>
                <w:bCs/>
                <w:szCs w:val="24"/>
              </w:rPr>
              <w:t xml:space="preserve"> oraz numer paszportu lub innego dokumentu stwierdzającego tożsamość</w:t>
            </w:r>
            <w:r w:rsidRPr="00776965">
              <w:rPr>
                <w:bCs/>
                <w:szCs w:val="24"/>
              </w:rPr>
              <w:t>;</w:t>
            </w:r>
          </w:p>
        </w:tc>
      </w:tr>
      <w:tr w:rsidR="00C51270" w:rsidRPr="00776965" w:rsidTr="000D25F2">
        <w:tc>
          <w:tcPr>
            <w:tcW w:w="1002" w:type="dxa"/>
          </w:tcPr>
          <w:p w:rsidR="00C51270" w:rsidRPr="00776965" w:rsidRDefault="00C51270" w:rsidP="001F07F1">
            <w:pPr>
              <w:shd w:val="clear" w:color="auto" w:fill="FFFFFF"/>
              <w:spacing w:before="120" w:after="120"/>
              <w:jc w:val="both"/>
              <w:rPr>
                <w:b/>
                <w:bCs/>
                <w:szCs w:val="24"/>
              </w:rPr>
            </w:pPr>
            <w:r w:rsidRPr="00776965">
              <w:rPr>
                <w:b/>
                <w:bCs/>
                <w:szCs w:val="24"/>
              </w:rPr>
              <w:lastRenderedPageBreak/>
              <w:t xml:space="preserve">pole </w:t>
            </w:r>
            <w:r w:rsidR="00DA47E3">
              <w:rPr>
                <w:b/>
                <w:bCs/>
                <w:szCs w:val="24"/>
              </w:rPr>
              <w:t>9</w:t>
            </w:r>
            <w:r w:rsidRPr="00776965">
              <w:rPr>
                <w:b/>
                <w:bCs/>
                <w:szCs w:val="24"/>
              </w:rPr>
              <w:t xml:space="preserve">                                                                                                                                                                                                                                                                                                                                   </w:t>
            </w:r>
          </w:p>
        </w:tc>
        <w:tc>
          <w:tcPr>
            <w:tcW w:w="352" w:type="dxa"/>
          </w:tcPr>
          <w:p w:rsidR="00C51270" w:rsidRPr="00776965" w:rsidRDefault="00C51270" w:rsidP="001F07F1">
            <w:pPr>
              <w:shd w:val="clear" w:color="auto" w:fill="FFFFFF"/>
              <w:spacing w:before="120" w:after="120"/>
              <w:jc w:val="both"/>
              <w:rPr>
                <w:b/>
                <w:bCs/>
                <w:szCs w:val="24"/>
              </w:rPr>
            </w:pPr>
            <w:r w:rsidRPr="00776965">
              <w:rPr>
                <w:b/>
                <w:bCs/>
                <w:szCs w:val="24"/>
              </w:rPr>
              <w:t>-</w:t>
            </w:r>
          </w:p>
        </w:tc>
        <w:tc>
          <w:tcPr>
            <w:tcW w:w="7718" w:type="dxa"/>
          </w:tcPr>
          <w:p w:rsidR="00C51270" w:rsidRPr="00776965" w:rsidRDefault="00BF508B" w:rsidP="001F07F1">
            <w:pPr>
              <w:shd w:val="clear" w:color="auto" w:fill="FFFFFF"/>
              <w:spacing w:before="120" w:after="120"/>
              <w:jc w:val="both"/>
              <w:rPr>
                <w:b/>
                <w:bCs/>
                <w:szCs w:val="24"/>
              </w:rPr>
            </w:pPr>
            <w:r>
              <w:rPr>
                <w:bCs/>
                <w:szCs w:val="24"/>
              </w:rPr>
              <w:t>wpisać nr telefonu (pole nieobowiązkowe)</w:t>
            </w:r>
            <w:r w:rsidR="009B64A3" w:rsidRPr="00776965">
              <w:rPr>
                <w:bCs/>
                <w:szCs w:val="24"/>
              </w:rPr>
              <w:t>;</w:t>
            </w:r>
          </w:p>
        </w:tc>
      </w:tr>
      <w:tr w:rsidR="00C51270" w:rsidRPr="00776965" w:rsidTr="008355FF">
        <w:trPr>
          <w:trHeight w:val="542"/>
        </w:trPr>
        <w:tc>
          <w:tcPr>
            <w:tcW w:w="1002" w:type="dxa"/>
          </w:tcPr>
          <w:p w:rsidR="00C51270" w:rsidRPr="00776965" w:rsidRDefault="00C51270" w:rsidP="001F07F1">
            <w:pPr>
              <w:shd w:val="clear" w:color="auto" w:fill="FFFFFF"/>
              <w:spacing w:before="120" w:after="120"/>
              <w:jc w:val="both"/>
              <w:rPr>
                <w:b/>
                <w:bCs/>
                <w:szCs w:val="24"/>
              </w:rPr>
            </w:pPr>
            <w:r w:rsidRPr="00776965">
              <w:rPr>
                <w:b/>
                <w:bCs/>
                <w:szCs w:val="24"/>
              </w:rPr>
              <w:t>pole 1</w:t>
            </w:r>
            <w:r w:rsidR="00DA47E3">
              <w:rPr>
                <w:b/>
                <w:bCs/>
                <w:szCs w:val="24"/>
              </w:rPr>
              <w:t>0</w:t>
            </w:r>
            <w:r w:rsidRPr="00776965">
              <w:rPr>
                <w:b/>
                <w:bCs/>
                <w:szCs w:val="24"/>
              </w:rPr>
              <w:t xml:space="preserve">                                                                                                                                                                                                                                                                                                                                    </w:t>
            </w:r>
          </w:p>
        </w:tc>
        <w:tc>
          <w:tcPr>
            <w:tcW w:w="352" w:type="dxa"/>
          </w:tcPr>
          <w:p w:rsidR="00C51270" w:rsidRPr="00776965" w:rsidRDefault="00C51270" w:rsidP="001F07F1">
            <w:pPr>
              <w:shd w:val="clear" w:color="auto" w:fill="FFFFFF"/>
              <w:spacing w:before="120" w:after="120"/>
              <w:jc w:val="both"/>
              <w:rPr>
                <w:b/>
                <w:bCs/>
                <w:szCs w:val="24"/>
              </w:rPr>
            </w:pPr>
            <w:r w:rsidRPr="00776965">
              <w:rPr>
                <w:b/>
                <w:bCs/>
                <w:szCs w:val="24"/>
              </w:rPr>
              <w:t>-</w:t>
            </w:r>
          </w:p>
        </w:tc>
        <w:tc>
          <w:tcPr>
            <w:tcW w:w="7718" w:type="dxa"/>
          </w:tcPr>
          <w:p w:rsidR="00C51270" w:rsidRPr="00776965" w:rsidRDefault="00D63B96" w:rsidP="001F07F1">
            <w:pPr>
              <w:shd w:val="clear" w:color="auto" w:fill="FFFFFF"/>
              <w:spacing w:before="120" w:after="120"/>
              <w:jc w:val="both"/>
              <w:rPr>
                <w:bCs/>
                <w:szCs w:val="24"/>
              </w:rPr>
            </w:pPr>
            <w:r w:rsidRPr="00776965">
              <w:rPr>
                <w:bCs/>
                <w:szCs w:val="24"/>
              </w:rPr>
              <w:t xml:space="preserve">wpisać </w:t>
            </w:r>
            <w:r w:rsidR="00BF508B">
              <w:rPr>
                <w:bCs/>
                <w:szCs w:val="24"/>
              </w:rPr>
              <w:t xml:space="preserve">adres e-mail (pole nieobowiązkowe) </w:t>
            </w:r>
          </w:p>
          <w:p w:rsidR="00D179D3" w:rsidRPr="00D74E23" w:rsidRDefault="00D179D3" w:rsidP="001F07F1">
            <w:pPr>
              <w:tabs>
                <w:tab w:val="num" w:pos="400"/>
              </w:tabs>
              <w:spacing w:before="0"/>
              <w:jc w:val="both"/>
              <w:rPr>
                <w:bCs/>
                <w:i/>
                <w:szCs w:val="24"/>
              </w:rPr>
            </w:pPr>
          </w:p>
        </w:tc>
      </w:tr>
    </w:tbl>
    <w:p w:rsidR="00C456C2" w:rsidRPr="00DD5C9F" w:rsidRDefault="00BF24DA" w:rsidP="00DD5C9F">
      <w:pPr>
        <w:pStyle w:val="ZnakZnak5"/>
        <w:pBdr>
          <w:top w:val="single" w:sz="4" w:space="1" w:color="auto"/>
          <w:left w:val="single" w:sz="4" w:space="4" w:color="auto"/>
          <w:bottom w:val="single" w:sz="4" w:space="1" w:color="auto"/>
          <w:right w:val="single" w:sz="4" w:space="4" w:color="auto"/>
        </w:pBdr>
        <w:shd w:val="clear" w:color="auto" w:fill="FFFFFF"/>
        <w:jc w:val="both"/>
        <w:rPr>
          <w:b/>
        </w:rPr>
      </w:pPr>
      <w:bookmarkStart w:id="7" w:name="_Toc197244324"/>
      <w:r w:rsidRPr="00776965">
        <w:rPr>
          <w:b/>
        </w:rPr>
        <w:t>I</w:t>
      </w:r>
      <w:r w:rsidR="005255E1">
        <w:rPr>
          <w:b/>
        </w:rPr>
        <w:t>V</w:t>
      </w:r>
      <w:r w:rsidRPr="00776965">
        <w:rPr>
          <w:b/>
        </w:rPr>
        <w:t xml:space="preserve">. </w:t>
      </w:r>
      <w:bookmarkEnd w:id="7"/>
      <w:r w:rsidR="005255E1">
        <w:rPr>
          <w:b/>
        </w:rPr>
        <w:t>INFORMACJE DOTYCZĄCE SIEDZIB STAD ŚWIŃ ORAZ WNIOSKOWANEJ POMOCY</w:t>
      </w:r>
      <w:r w:rsidRPr="00776965">
        <w:rPr>
          <w:b/>
        </w:rPr>
        <w:t xml:space="preserve"> </w:t>
      </w: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firstRow="1" w:lastRow="1" w:firstColumn="1" w:lastColumn="1" w:noHBand="0" w:noVBand="0"/>
      </w:tblPr>
      <w:tblGrid>
        <w:gridCol w:w="993"/>
        <w:gridCol w:w="336"/>
        <w:gridCol w:w="7733"/>
      </w:tblGrid>
      <w:tr w:rsidR="00F33DCE" w:rsidRPr="00776965" w:rsidTr="000D25F2">
        <w:tc>
          <w:tcPr>
            <w:tcW w:w="993" w:type="dxa"/>
          </w:tcPr>
          <w:p w:rsidR="00F33DCE" w:rsidRPr="00776965" w:rsidRDefault="00F33DCE" w:rsidP="001F07F1">
            <w:pPr>
              <w:shd w:val="clear" w:color="auto" w:fill="FFFFFF"/>
              <w:spacing w:before="120" w:after="120"/>
              <w:jc w:val="both"/>
              <w:rPr>
                <w:b/>
                <w:szCs w:val="24"/>
              </w:rPr>
            </w:pPr>
            <w:r w:rsidRPr="00776965">
              <w:rPr>
                <w:b/>
                <w:szCs w:val="24"/>
              </w:rPr>
              <w:t>pole 1</w:t>
            </w:r>
            <w:r w:rsidR="00540BF7">
              <w:rPr>
                <w:b/>
                <w:szCs w:val="24"/>
              </w:rPr>
              <w:t xml:space="preserve"> a) – e)</w:t>
            </w:r>
          </w:p>
        </w:tc>
        <w:tc>
          <w:tcPr>
            <w:tcW w:w="336" w:type="dxa"/>
          </w:tcPr>
          <w:p w:rsidR="00F33DCE" w:rsidRPr="00776965" w:rsidRDefault="00F33DCE" w:rsidP="001F07F1">
            <w:pPr>
              <w:shd w:val="clear" w:color="auto" w:fill="FFFFFF"/>
              <w:spacing w:before="120" w:after="120"/>
              <w:jc w:val="both"/>
              <w:rPr>
                <w:b/>
                <w:szCs w:val="24"/>
              </w:rPr>
            </w:pPr>
            <w:r w:rsidRPr="00776965">
              <w:rPr>
                <w:b/>
                <w:szCs w:val="24"/>
              </w:rPr>
              <w:t>–</w:t>
            </w:r>
          </w:p>
        </w:tc>
        <w:tc>
          <w:tcPr>
            <w:tcW w:w="7733" w:type="dxa"/>
          </w:tcPr>
          <w:p w:rsidR="00F33DCE" w:rsidRPr="00776965" w:rsidRDefault="00F33DCE" w:rsidP="001F07F1">
            <w:pPr>
              <w:shd w:val="clear" w:color="auto" w:fill="FFFFFF"/>
              <w:spacing w:before="120" w:after="120"/>
              <w:jc w:val="both"/>
              <w:rPr>
                <w:b/>
                <w:szCs w:val="24"/>
              </w:rPr>
            </w:pPr>
            <w:r w:rsidRPr="00776965">
              <w:rPr>
                <w:szCs w:val="24"/>
              </w:rPr>
              <w:t xml:space="preserve">wpisać </w:t>
            </w:r>
            <w:r w:rsidR="005255E1">
              <w:rPr>
                <w:szCs w:val="24"/>
              </w:rPr>
              <w:t>dane dotyczące wszystkich siedzib stad świń posiadanych przez wnioskodawcę (numer siedziby stada, adres siedziby stada – miejscowość/ulica/nr, gmina, powiat, kod pocztowy, poczta)</w:t>
            </w:r>
            <w:r w:rsidRPr="00776965">
              <w:rPr>
                <w:szCs w:val="24"/>
              </w:rPr>
              <w:t>;</w:t>
            </w:r>
          </w:p>
        </w:tc>
      </w:tr>
      <w:tr w:rsidR="00F33DCE" w:rsidRPr="00776965" w:rsidTr="000D25F2">
        <w:tc>
          <w:tcPr>
            <w:tcW w:w="993" w:type="dxa"/>
          </w:tcPr>
          <w:p w:rsidR="00F33DCE" w:rsidRDefault="00870D79" w:rsidP="001F07F1">
            <w:pPr>
              <w:shd w:val="clear" w:color="auto" w:fill="FFFFFF"/>
              <w:spacing w:before="120" w:after="120"/>
              <w:jc w:val="both"/>
              <w:rPr>
                <w:b/>
                <w:szCs w:val="24"/>
              </w:rPr>
            </w:pPr>
            <w:r w:rsidRPr="00776965">
              <w:rPr>
                <w:b/>
                <w:szCs w:val="24"/>
              </w:rPr>
              <w:t xml:space="preserve">pole </w:t>
            </w:r>
            <w:r w:rsidR="0008795A">
              <w:rPr>
                <w:b/>
                <w:szCs w:val="24"/>
              </w:rPr>
              <w:t>2</w:t>
            </w:r>
            <w:r w:rsidR="00F33DCE" w:rsidRPr="00776965">
              <w:rPr>
                <w:b/>
                <w:szCs w:val="24"/>
              </w:rPr>
              <w:t xml:space="preserve"> </w:t>
            </w:r>
          </w:p>
          <w:p w:rsidR="00540BF7" w:rsidRPr="00776965" w:rsidRDefault="00540BF7" w:rsidP="001F07F1">
            <w:pPr>
              <w:shd w:val="clear" w:color="auto" w:fill="FFFFFF"/>
              <w:spacing w:before="120" w:after="120"/>
              <w:jc w:val="both"/>
              <w:rPr>
                <w:szCs w:val="24"/>
              </w:rPr>
            </w:pPr>
            <w:r>
              <w:rPr>
                <w:b/>
                <w:szCs w:val="24"/>
              </w:rPr>
              <w:t>a)</w:t>
            </w:r>
            <w:bookmarkStart w:id="8" w:name="_GoBack"/>
            <w:bookmarkEnd w:id="8"/>
            <w:r>
              <w:rPr>
                <w:b/>
                <w:szCs w:val="24"/>
              </w:rPr>
              <w:t xml:space="preserve"> – c)</w:t>
            </w:r>
          </w:p>
        </w:tc>
        <w:tc>
          <w:tcPr>
            <w:tcW w:w="336" w:type="dxa"/>
          </w:tcPr>
          <w:p w:rsidR="00F33DCE" w:rsidRPr="00776965" w:rsidRDefault="00F33DCE" w:rsidP="001F07F1">
            <w:pPr>
              <w:shd w:val="clear" w:color="auto" w:fill="FFFFFF"/>
              <w:spacing w:before="120" w:after="120"/>
              <w:jc w:val="both"/>
              <w:rPr>
                <w:b/>
                <w:szCs w:val="24"/>
              </w:rPr>
            </w:pPr>
            <w:r w:rsidRPr="00776965">
              <w:rPr>
                <w:b/>
                <w:szCs w:val="24"/>
              </w:rPr>
              <w:t>–</w:t>
            </w:r>
          </w:p>
        </w:tc>
        <w:tc>
          <w:tcPr>
            <w:tcW w:w="7733" w:type="dxa"/>
          </w:tcPr>
          <w:p w:rsidR="00F33DCE" w:rsidRDefault="00F33DCE" w:rsidP="001F07F1">
            <w:pPr>
              <w:shd w:val="clear" w:color="auto" w:fill="FFFFFF"/>
              <w:spacing w:before="120" w:after="120"/>
              <w:jc w:val="both"/>
              <w:rPr>
                <w:bCs/>
                <w:szCs w:val="24"/>
              </w:rPr>
            </w:pPr>
            <w:r w:rsidRPr="00776965">
              <w:rPr>
                <w:bCs/>
                <w:szCs w:val="24"/>
              </w:rPr>
              <w:t xml:space="preserve">wpisać </w:t>
            </w:r>
            <w:r w:rsidR="005255E1">
              <w:rPr>
                <w:bCs/>
                <w:szCs w:val="24"/>
              </w:rPr>
              <w:t>nr siedziby stada</w:t>
            </w:r>
            <w:r w:rsidR="00BC1182">
              <w:rPr>
                <w:bCs/>
                <w:szCs w:val="24"/>
              </w:rPr>
              <w:t>,</w:t>
            </w:r>
            <w:r w:rsidR="005255E1">
              <w:rPr>
                <w:bCs/>
                <w:szCs w:val="24"/>
              </w:rPr>
              <w:t xml:space="preserve"> której </w:t>
            </w:r>
            <w:r w:rsidR="00586992">
              <w:rPr>
                <w:bCs/>
                <w:szCs w:val="24"/>
              </w:rPr>
              <w:t xml:space="preserve">dotyczy </w:t>
            </w:r>
            <w:r w:rsidR="005255E1">
              <w:rPr>
                <w:bCs/>
                <w:szCs w:val="24"/>
              </w:rPr>
              <w:t>wydana decyzj</w:t>
            </w:r>
            <w:r w:rsidR="00586992">
              <w:rPr>
                <w:bCs/>
                <w:szCs w:val="24"/>
              </w:rPr>
              <w:t>a</w:t>
            </w:r>
            <w:r w:rsidR="005255E1">
              <w:rPr>
                <w:color w:val="000000"/>
              </w:rPr>
              <w:t xml:space="preserve"> administracyjn</w:t>
            </w:r>
            <w:r w:rsidR="00586992">
              <w:rPr>
                <w:color w:val="000000"/>
              </w:rPr>
              <w:t>a</w:t>
            </w:r>
            <w:r w:rsidR="005255E1">
              <w:rPr>
                <w:color w:val="000000"/>
              </w:rPr>
              <w:t xml:space="preserve"> nakazującą</w:t>
            </w:r>
            <w:r w:rsidR="005255E1" w:rsidRPr="00CD2C0D">
              <w:rPr>
                <w:color w:val="000000"/>
              </w:rPr>
              <w:t xml:space="preserve"> zabic</w:t>
            </w:r>
            <w:r w:rsidR="005255E1">
              <w:rPr>
                <w:color w:val="000000"/>
              </w:rPr>
              <w:t>ie lub ubój świń oraz zakazująca</w:t>
            </w:r>
            <w:r w:rsidR="005255E1" w:rsidRPr="00CD2C0D">
              <w:rPr>
                <w:color w:val="000000"/>
              </w:rPr>
              <w:t xml:space="preserve"> utrzymywania świń w gospodarstwie, wydana na podstawie art. 48b ust. 1 pkt 2 ustawy z dnia </w:t>
            </w:r>
            <w:r w:rsidR="004F667A">
              <w:rPr>
                <w:color w:val="000000"/>
              </w:rPr>
              <w:br/>
            </w:r>
            <w:r w:rsidR="005255E1" w:rsidRPr="00CD2C0D">
              <w:rPr>
                <w:color w:val="000000"/>
              </w:rPr>
              <w:t>11 marca 2004 r. o ochronie zdrowia zwierząt oraz zwalczaniu chorób zakaźnych zwierząt</w:t>
            </w:r>
            <w:r w:rsidRPr="00776965">
              <w:rPr>
                <w:bCs/>
                <w:szCs w:val="24"/>
              </w:rPr>
              <w:t>;</w:t>
            </w:r>
          </w:p>
          <w:p w:rsidR="00DD5C9F" w:rsidRPr="00776965" w:rsidRDefault="00DD5C9F" w:rsidP="001F07F1">
            <w:pPr>
              <w:shd w:val="clear" w:color="auto" w:fill="FFFFFF"/>
              <w:spacing w:before="120" w:after="120"/>
              <w:jc w:val="both"/>
              <w:rPr>
                <w:b/>
                <w:szCs w:val="24"/>
              </w:rPr>
            </w:pPr>
          </w:p>
        </w:tc>
      </w:tr>
    </w:tbl>
    <w:p w:rsidR="00DD5C9F" w:rsidRPr="00DD5C9F" w:rsidRDefault="00A249C3" w:rsidP="00DD5C9F">
      <w:pPr>
        <w:pStyle w:val="ZnakZnak5"/>
        <w:pBdr>
          <w:top w:val="single" w:sz="4" w:space="1" w:color="auto"/>
          <w:left w:val="single" w:sz="4" w:space="4" w:color="auto"/>
          <w:bottom w:val="single" w:sz="4" w:space="1" w:color="auto"/>
          <w:right w:val="single" w:sz="4" w:space="4" w:color="auto"/>
        </w:pBdr>
        <w:shd w:val="clear" w:color="auto" w:fill="FFFFFF"/>
        <w:jc w:val="both"/>
        <w:rPr>
          <w:b/>
        </w:rPr>
      </w:pPr>
      <w:r>
        <w:rPr>
          <w:b/>
        </w:rPr>
        <w:t>V</w:t>
      </w:r>
      <w:r w:rsidRPr="00776965">
        <w:rPr>
          <w:b/>
        </w:rPr>
        <w:t xml:space="preserve">. </w:t>
      </w:r>
      <w:r>
        <w:rPr>
          <w:b/>
        </w:rPr>
        <w:t>OŚWIADCZENIA</w:t>
      </w:r>
      <w:r w:rsidR="001F07F1">
        <w:rPr>
          <w:b/>
        </w:rPr>
        <w:t xml:space="preserve"> WNIOSKODAWCY</w:t>
      </w:r>
      <w:r w:rsidRPr="00776965">
        <w:rPr>
          <w:b/>
        </w:rPr>
        <w:t xml:space="preserve"> </w:t>
      </w:r>
    </w:p>
    <w:p w:rsidR="00D731E1" w:rsidRPr="000D25F2" w:rsidRDefault="004F667A" w:rsidP="001F07F1">
      <w:pPr>
        <w:spacing w:before="120"/>
        <w:jc w:val="both"/>
        <w:rPr>
          <w:szCs w:val="24"/>
        </w:rPr>
      </w:pPr>
      <w:r>
        <w:rPr>
          <w:szCs w:val="24"/>
        </w:rPr>
        <w:t>Wniosek zawiera oświadczenia wnioskodawcy</w:t>
      </w:r>
      <w:r w:rsidR="001078FF">
        <w:rPr>
          <w:szCs w:val="24"/>
        </w:rPr>
        <w:t>, iż</w:t>
      </w:r>
      <w:r w:rsidR="00D731E1" w:rsidRPr="000D25F2">
        <w:rPr>
          <w:szCs w:val="24"/>
        </w:rPr>
        <w:t>:</w:t>
      </w:r>
    </w:p>
    <w:p w:rsidR="00D731E1" w:rsidRPr="000D25F2" w:rsidRDefault="00D731E1" w:rsidP="001F07F1">
      <w:pPr>
        <w:pStyle w:val="Akapitzlist"/>
        <w:widowControl/>
        <w:numPr>
          <w:ilvl w:val="0"/>
          <w:numId w:val="29"/>
        </w:numPr>
        <w:autoSpaceDE/>
        <w:autoSpaceDN/>
        <w:adjustRightInd/>
        <w:spacing w:before="120"/>
        <w:ind w:left="454" w:hanging="283"/>
        <w:jc w:val="both"/>
        <w:rPr>
          <w:rFonts w:ascii="Times New Roman" w:hAnsi="Times New Roman" w:cs="Times New Roman"/>
          <w:color w:val="000000"/>
          <w:sz w:val="24"/>
        </w:rPr>
      </w:pPr>
      <w:r w:rsidRPr="000D25F2">
        <w:rPr>
          <w:rFonts w:ascii="Times New Roman" w:hAnsi="Times New Roman" w:cs="Times New Roman"/>
          <w:color w:val="000000"/>
          <w:sz w:val="24"/>
        </w:rPr>
        <w:t>z tytułu nieutrzymywania świń nie ubieg</w:t>
      </w:r>
      <w:r w:rsidR="004F667A">
        <w:rPr>
          <w:rFonts w:ascii="Times New Roman" w:hAnsi="Times New Roman" w:cs="Times New Roman"/>
          <w:color w:val="000000"/>
          <w:sz w:val="24"/>
        </w:rPr>
        <w:t>ł</w:t>
      </w:r>
      <w:r w:rsidRPr="000D25F2">
        <w:rPr>
          <w:rFonts w:ascii="Times New Roman" w:hAnsi="Times New Roman" w:cs="Times New Roman"/>
          <w:color w:val="000000"/>
          <w:sz w:val="24"/>
        </w:rPr>
        <w:t xml:space="preserve"> </w:t>
      </w:r>
      <w:r w:rsidR="004F667A">
        <w:rPr>
          <w:rFonts w:ascii="Times New Roman" w:hAnsi="Times New Roman" w:cs="Times New Roman"/>
          <w:color w:val="000000"/>
          <w:sz w:val="24"/>
        </w:rPr>
        <w:t>się i nie przyznano mu</w:t>
      </w:r>
      <w:r w:rsidRPr="000D25F2">
        <w:rPr>
          <w:rFonts w:ascii="Times New Roman" w:hAnsi="Times New Roman" w:cs="Times New Roman"/>
          <w:color w:val="000000"/>
          <w:sz w:val="24"/>
        </w:rPr>
        <w:t xml:space="preserve"> pomocy finansowej </w:t>
      </w:r>
      <w:r w:rsidR="004F667A">
        <w:rPr>
          <w:rFonts w:ascii="Times New Roman" w:hAnsi="Times New Roman" w:cs="Times New Roman"/>
          <w:color w:val="000000"/>
          <w:sz w:val="24"/>
        </w:rPr>
        <w:br/>
      </w:r>
      <w:r w:rsidRPr="000D25F2">
        <w:rPr>
          <w:rFonts w:ascii="Times New Roman" w:hAnsi="Times New Roman" w:cs="Times New Roman"/>
          <w:color w:val="000000"/>
          <w:sz w:val="24"/>
        </w:rPr>
        <w:t>z budżetu państwa, ubezpieczenia lub budżetu Unii Europejskiej, w odniesieniu do siedziby stada wskazanej w pkt 2 części IV niniejszego wniosku;</w:t>
      </w:r>
    </w:p>
    <w:p w:rsidR="00D731E1" w:rsidRPr="000D25F2" w:rsidRDefault="00D731E1" w:rsidP="001F07F1">
      <w:pPr>
        <w:pStyle w:val="Akapitzlist"/>
        <w:widowControl/>
        <w:numPr>
          <w:ilvl w:val="0"/>
          <w:numId w:val="29"/>
        </w:numPr>
        <w:autoSpaceDE/>
        <w:autoSpaceDN/>
        <w:adjustRightInd/>
        <w:spacing w:before="120"/>
        <w:ind w:left="454" w:hanging="283"/>
        <w:jc w:val="both"/>
        <w:rPr>
          <w:rFonts w:ascii="Times New Roman" w:hAnsi="Times New Roman" w:cs="Times New Roman"/>
          <w:color w:val="000000"/>
          <w:sz w:val="24"/>
        </w:rPr>
      </w:pPr>
      <w:r w:rsidRPr="000D25F2">
        <w:rPr>
          <w:rFonts w:ascii="Times New Roman" w:hAnsi="Times New Roman" w:cs="Times New Roman"/>
          <w:color w:val="000000"/>
          <w:sz w:val="24"/>
        </w:rPr>
        <w:t>wszystkie dane podane we wniosku oraz w załącznikach są prawdziwe i zgodne ze stanem faktycznym oraz zostały podane dobrowolnie;</w:t>
      </w:r>
    </w:p>
    <w:p w:rsidR="00D731E1" w:rsidRPr="000D25F2" w:rsidRDefault="00D731E1" w:rsidP="001F07F1">
      <w:pPr>
        <w:pStyle w:val="Akapitzlist"/>
        <w:widowControl/>
        <w:numPr>
          <w:ilvl w:val="0"/>
          <w:numId w:val="29"/>
        </w:numPr>
        <w:autoSpaceDE/>
        <w:autoSpaceDN/>
        <w:adjustRightInd/>
        <w:spacing w:before="120"/>
        <w:ind w:left="454" w:hanging="283"/>
        <w:jc w:val="both"/>
        <w:rPr>
          <w:rFonts w:ascii="Times New Roman" w:hAnsi="Times New Roman" w:cs="Times New Roman"/>
          <w:color w:val="000000"/>
          <w:sz w:val="24"/>
        </w:rPr>
      </w:pPr>
      <w:r w:rsidRPr="000D25F2">
        <w:rPr>
          <w:rFonts w:ascii="Times New Roman" w:hAnsi="Times New Roman" w:cs="Times New Roman"/>
          <w:color w:val="000000"/>
          <w:sz w:val="24"/>
        </w:rPr>
        <w:t xml:space="preserve">znane są warunki otrzymania pomocy określone w rozporządzeniu wykonawczym Komisji (UE) 2017/1536 z dnia 11 września 2017 r. w sprawie środka nadzwyczajnego w formie pomocy gospodarstwom utrzymującym nie więcej niż 50 świń i znajdującym się </w:t>
      </w:r>
      <w:r w:rsidR="001F07F1">
        <w:rPr>
          <w:rFonts w:ascii="Times New Roman" w:hAnsi="Times New Roman" w:cs="Times New Roman"/>
          <w:color w:val="000000"/>
          <w:sz w:val="24"/>
        </w:rPr>
        <w:br/>
      </w:r>
      <w:r w:rsidRPr="000D25F2">
        <w:rPr>
          <w:rFonts w:ascii="Times New Roman" w:hAnsi="Times New Roman" w:cs="Times New Roman"/>
          <w:color w:val="000000"/>
          <w:sz w:val="24"/>
        </w:rPr>
        <w:t xml:space="preserve">na określonych obszarach Polski w przypadku wstrzymania produkcji wieprzowiny </w:t>
      </w:r>
      <w:r w:rsidR="001F07F1">
        <w:rPr>
          <w:rFonts w:ascii="Times New Roman" w:hAnsi="Times New Roman" w:cs="Times New Roman"/>
          <w:color w:val="000000"/>
          <w:sz w:val="24"/>
        </w:rPr>
        <w:br/>
      </w:r>
      <w:r w:rsidRPr="000D25F2">
        <w:rPr>
          <w:rFonts w:ascii="Times New Roman" w:hAnsi="Times New Roman" w:cs="Times New Roman"/>
          <w:color w:val="000000"/>
          <w:sz w:val="24"/>
        </w:rPr>
        <w:t>z powodu nowych wymagań związanych z afrykańskim pomorem świń (Dz. Urz. UE L 234 z 12.09.2017, str. 1) oraz rozporz</w:t>
      </w:r>
      <w:r w:rsidR="000326F7" w:rsidRPr="000326F7">
        <w:rPr>
          <w:rFonts w:ascii="Times New Roman" w:hAnsi="Times New Roman" w:cs="Times New Roman"/>
          <w:color w:val="000000"/>
          <w:sz w:val="24"/>
        </w:rPr>
        <w:t xml:space="preserve">ądzeniu Rady Ministrów z dnia 28 listopada 2017 r. </w:t>
      </w:r>
      <w:r w:rsidR="00374174">
        <w:rPr>
          <w:rFonts w:ascii="Times New Roman" w:hAnsi="Times New Roman" w:cs="Times New Roman"/>
          <w:color w:val="000000"/>
          <w:sz w:val="24"/>
        </w:rPr>
        <w:br/>
      </w:r>
      <w:r w:rsidRPr="000D25F2">
        <w:rPr>
          <w:rFonts w:ascii="Times New Roman" w:hAnsi="Times New Roman" w:cs="Times New Roman"/>
          <w:color w:val="000000"/>
          <w:sz w:val="24"/>
        </w:rPr>
        <w:t xml:space="preserve">w sprawie realizacji przez Agencję Restrukturyzacji i Modernizacji Rolnictwa zadań związanych z ustanowieniem środka nadzwyczajnego polegającego na udzieleniu pomocy posiadaczom świń utrzymujących nie więcej niż 50 świń (Dz. U. z 2017 r. poz. </w:t>
      </w:r>
      <w:r w:rsidR="000326F7">
        <w:rPr>
          <w:rFonts w:ascii="Times New Roman" w:hAnsi="Times New Roman" w:cs="Times New Roman"/>
          <w:color w:val="000000"/>
          <w:sz w:val="24"/>
        </w:rPr>
        <w:t>2272</w:t>
      </w:r>
      <w:r w:rsidRPr="000D25F2">
        <w:rPr>
          <w:rFonts w:ascii="Times New Roman" w:hAnsi="Times New Roman" w:cs="Times New Roman"/>
          <w:color w:val="000000"/>
          <w:sz w:val="24"/>
        </w:rPr>
        <w:t>);</w:t>
      </w:r>
    </w:p>
    <w:p w:rsidR="00D731E1" w:rsidRPr="000D25F2" w:rsidRDefault="00D731E1" w:rsidP="001F07F1">
      <w:pPr>
        <w:pStyle w:val="Akapitzlist"/>
        <w:widowControl/>
        <w:numPr>
          <w:ilvl w:val="0"/>
          <w:numId w:val="29"/>
        </w:numPr>
        <w:autoSpaceDE/>
        <w:autoSpaceDN/>
        <w:adjustRightInd/>
        <w:spacing w:before="120"/>
        <w:ind w:left="454" w:hanging="283"/>
        <w:jc w:val="both"/>
        <w:rPr>
          <w:rFonts w:ascii="Times New Roman" w:hAnsi="Times New Roman" w:cs="Times New Roman"/>
          <w:color w:val="000000"/>
          <w:sz w:val="24"/>
        </w:rPr>
      </w:pPr>
      <w:r w:rsidRPr="000D25F2">
        <w:rPr>
          <w:rFonts w:ascii="Times New Roman" w:hAnsi="Times New Roman" w:cs="Times New Roman"/>
          <w:color w:val="000000"/>
          <w:sz w:val="24"/>
        </w:rPr>
        <w:t xml:space="preserve">znane </w:t>
      </w:r>
      <w:r w:rsidR="00374174">
        <w:rPr>
          <w:rFonts w:ascii="Times New Roman" w:hAnsi="Times New Roman" w:cs="Times New Roman"/>
          <w:color w:val="000000"/>
          <w:sz w:val="24"/>
        </w:rPr>
        <w:t>wnioskodawcy</w:t>
      </w:r>
      <w:r w:rsidRPr="000D25F2">
        <w:rPr>
          <w:rFonts w:ascii="Times New Roman" w:hAnsi="Times New Roman" w:cs="Times New Roman"/>
          <w:color w:val="000000"/>
          <w:sz w:val="24"/>
        </w:rPr>
        <w:t xml:space="preserve"> są skutki składania fałszywych oświadczeń, wynikające </w:t>
      </w:r>
      <w:r w:rsidR="0035600C">
        <w:rPr>
          <w:rFonts w:ascii="Times New Roman" w:hAnsi="Times New Roman" w:cs="Times New Roman"/>
          <w:color w:val="000000"/>
          <w:sz w:val="24"/>
        </w:rPr>
        <w:br/>
      </w:r>
      <w:r w:rsidRPr="000D25F2">
        <w:rPr>
          <w:rFonts w:ascii="Times New Roman" w:hAnsi="Times New Roman" w:cs="Times New Roman"/>
          <w:color w:val="000000"/>
          <w:sz w:val="24"/>
        </w:rPr>
        <w:t>z art. 297 §</w:t>
      </w:r>
      <w:r w:rsidR="0035600C">
        <w:rPr>
          <w:rFonts w:ascii="Times New Roman" w:hAnsi="Times New Roman" w:cs="Times New Roman"/>
          <w:color w:val="000000"/>
          <w:sz w:val="24"/>
        </w:rPr>
        <w:t>1</w:t>
      </w:r>
      <w:r w:rsidRPr="000D25F2">
        <w:rPr>
          <w:rFonts w:ascii="Times New Roman" w:hAnsi="Times New Roman" w:cs="Times New Roman"/>
          <w:color w:val="000000"/>
          <w:sz w:val="24"/>
        </w:rPr>
        <w:t xml:space="preserve"> Kodeksu karnego;</w:t>
      </w:r>
    </w:p>
    <w:p w:rsidR="00D731E1" w:rsidRPr="000D25F2" w:rsidRDefault="00374174" w:rsidP="001F07F1">
      <w:pPr>
        <w:pStyle w:val="Akapitzlist"/>
        <w:widowControl/>
        <w:numPr>
          <w:ilvl w:val="0"/>
          <w:numId w:val="29"/>
        </w:numPr>
        <w:autoSpaceDE/>
        <w:autoSpaceDN/>
        <w:adjustRightInd/>
        <w:spacing w:before="120"/>
        <w:ind w:left="454" w:hanging="283"/>
        <w:jc w:val="both"/>
        <w:rPr>
          <w:rFonts w:ascii="Times New Roman" w:hAnsi="Times New Roman" w:cs="Times New Roman"/>
          <w:color w:val="000000"/>
          <w:sz w:val="24"/>
        </w:rPr>
      </w:pPr>
      <w:r>
        <w:rPr>
          <w:rFonts w:ascii="Times New Roman" w:hAnsi="Times New Roman" w:cs="Times New Roman"/>
          <w:color w:val="000000"/>
          <w:sz w:val="24"/>
        </w:rPr>
        <w:t>w przypadku złożenia przez</w:t>
      </w:r>
      <w:r w:rsidR="00D731E1" w:rsidRPr="000D25F2">
        <w:rPr>
          <w:rFonts w:ascii="Times New Roman" w:hAnsi="Times New Roman" w:cs="Times New Roman"/>
          <w:color w:val="000000"/>
          <w:sz w:val="24"/>
        </w:rPr>
        <w:t xml:space="preserve"> </w:t>
      </w:r>
      <w:r>
        <w:rPr>
          <w:rFonts w:ascii="Times New Roman" w:hAnsi="Times New Roman" w:cs="Times New Roman"/>
          <w:color w:val="000000"/>
          <w:sz w:val="24"/>
        </w:rPr>
        <w:t>wnioskodawcę we</w:t>
      </w:r>
      <w:r w:rsidR="00D731E1" w:rsidRPr="000D25F2">
        <w:rPr>
          <w:rFonts w:ascii="Times New Roman" w:hAnsi="Times New Roman" w:cs="Times New Roman"/>
          <w:color w:val="000000"/>
          <w:sz w:val="24"/>
        </w:rPr>
        <w:t xml:space="preserve"> wniosku niepełnych lub nieprawdziwych informacji, nie będ</w:t>
      </w:r>
      <w:r>
        <w:rPr>
          <w:rFonts w:ascii="Times New Roman" w:hAnsi="Times New Roman" w:cs="Times New Roman"/>
          <w:color w:val="000000"/>
          <w:sz w:val="24"/>
        </w:rPr>
        <w:t>zie on</w:t>
      </w:r>
      <w:r w:rsidR="00D731E1" w:rsidRPr="000D25F2">
        <w:rPr>
          <w:rFonts w:ascii="Times New Roman" w:hAnsi="Times New Roman" w:cs="Times New Roman"/>
          <w:color w:val="000000"/>
          <w:sz w:val="24"/>
        </w:rPr>
        <w:t xml:space="preserve"> zgłaszał wobec Agencji żadnych roszczeń z tytułu nieotrzymania pomocy finansowej z tytułu zaprzestania produkcji wieprzowiny posiadaczom świń utrzymującym nie więcej niż 50 świń;</w:t>
      </w:r>
    </w:p>
    <w:p w:rsidR="00D731E1" w:rsidRPr="000D25F2" w:rsidRDefault="00D731E1" w:rsidP="001F07F1">
      <w:pPr>
        <w:pStyle w:val="Akapitzlist"/>
        <w:widowControl/>
        <w:numPr>
          <w:ilvl w:val="0"/>
          <w:numId w:val="29"/>
        </w:numPr>
        <w:autoSpaceDE/>
        <w:autoSpaceDN/>
        <w:adjustRightInd/>
        <w:spacing w:before="120"/>
        <w:ind w:left="454" w:hanging="283"/>
        <w:jc w:val="both"/>
        <w:rPr>
          <w:rFonts w:ascii="Times New Roman" w:hAnsi="Times New Roman" w:cs="Times New Roman"/>
          <w:color w:val="000000"/>
          <w:sz w:val="24"/>
        </w:rPr>
      </w:pPr>
      <w:r w:rsidRPr="000D25F2">
        <w:rPr>
          <w:rFonts w:ascii="Times New Roman" w:hAnsi="Times New Roman" w:cs="Times New Roman"/>
          <w:color w:val="000000"/>
          <w:sz w:val="24"/>
        </w:rPr>
        <w:t xml:space="preserve">w przypadku stwierdzenia przez ARiMR, iż informacje są nieprawdziwe albo nierzetelne, </w:t>
      </w:r>
      <w:r w:rsidR="00374174">
        <w:rPr>
          <w:rFonts w:ascii="Times New Roman" w:hAnsi="Times New Roman" w:cs="Times New Roman"/>
          <w:color w:val="000000"/>
          <w:sz w:val="24"/>
        </w:rPr>
        <w:t xml:space="preserve">wnioskodawca zobowiązuje </w:t>
      </w:r>
      <w:r w:rsidRPr="000D25F2">
        <w:rPr>
          <w:rFonts w:ascii="Times New Roman" w:hAnsi="Times New Roman" w:cs="Times New Roman"/>
          <w:color w:val="000000"/>
          <w:sz w:val="24"/>
        </w:rPr>
        <w:t xml:space="preserve">się do zwrotu środków finansowych w tej części, która została w wyniku zaistnienia przynajmniej jednej z powyższych okoliczności pobrana nienależnie lub w nadmiernej wysokości albo wykorzystana niezgodnie z przeznaczeniem, wraz </w:t>
      </w:r>
      <w:r w:rsidR="001F07F1">
        <w:rPr>
          <w:rFonts w:ascii="Times New Roman" w:hAnsi="Times New Roman" w:cs="Times New Roman"/>
          <w:color w:val="000000"/>
          <w:sz w:val="24"/>
        </w:rPr>
        <w:br/>
      </w:r>
      <w:r w:rsidRPr="000D25F2">
        <w:rPr>
          <w:rFonts w:ascii="Times New Roman" w:hAnsi="Times New Roman" w:cs="Times New Roman"/>
          <w:color w:val="000000"/>
          <w:sz w:val="24"/>
        </w:rPr>
        <w:t xml:space="preserve">z odsetkami w wysokości określonej jak dla zaległości podatkowych liczonymi od daty przekazania przez Agencję środków finansowych na rachunek wnioskodawcy, do daty </w:t>
      </w:r>
      <w:r w:rsidR="003A5133">
        <w:rPr>
          <w:rFonts w:ascii="Times New Roman" w:hAnsi="Times New Roman" w:cs="Times New Roman"/>
          <w:color w:val="000000"/>
          <w:sz w:val="24"/>
        </w:rPr>
        <w:br/>
      </w:r>
      <w:r w:rsidRPr="000D25F2">
        <w:rPr>
          <w:rFonts w:ascii="Times New Roman" w:hAnsi="Times New Roman" w:cs="Times New Roman"/>
          <w:color w:val="000000"/>
          <w:sz w:val="24"/>
        </w:rPr>
        <w:t>ich zwrotu na rachunek Agencji;</w:t>
      </w:r>
    </w:p>
    <w:p w:rsidR="00D731E1" w:rsidRDefault="00D731E1" w:rsidP="001F07F1">
      <w:pPr>
        <w:pStyle w:val="Akapitzlist"/>
        <w:widowControl/>
        <w:numPr>
          <w:ilvl w:val="0"/>
          <w:numId w:val="29"/>
        </w:numPr>
        <w:autoSpaceDE/>
        <w:autoSpaceDN/>
        <w:adjustRightInd/>
        <w:spacing w:before="120"/>
        <w:ind w:left="454" w:hanging="283"/>
        <w:jc w:val="both"/>
        <w:rPr>
          <w:rFonts w:ascii="Times New Roman" w:hAnsi="Times New Roman" w:cs="Times New Roman"/>
          <w:color w:val="000000"/>
          <w:sz w:val="24"/>
        </w:rPr>
      </w:pPr>
      <w:r w:rsidRPr="000D25F2">
        <w:rPr>
          <w:rFonts w:ascii="Times New Roman" w:hAnsi="Times New Roman" w:cs="Times New Roman"/>
          <w:color w:val="000000"/>
          <w:sz w:val="24"/>
        </w:rPr>
        <w:t xml:space="preserve">zwrot środków finansowych pobranych nienależnie lub w nadmiernej wysokości albo wykorzystanych niezgodnie z przeznaczeniem nastąpi po uprzednim doręczeniu wezwania </w:t>
      </w:r>
      <w:r w:rsidRPr="000D25F2">
        <w:rPr>
          <w:rFonts w:ascii="Times New Roman" w:hAnsi="Times New Roman" w:cs="Times New Roman"/>
          <w:color w:val="000000"/>
          <w:sz w:val="24"/>
        </w:rPr>
        <w:lastRenderedPageBreak/>
        <w:t xml:space="preserve">Agencji wskazującym termin oraz numer rachunku bankowego, na który </w:t>
      </w:r>
      <w:r w:rsidR="0085291B">
        <w:rPr>
          <w:rFonts w:ascii="Times New Roman" w:hAnsi="Times New Roman" w:cs="Times New Roman"/>
          <w:color w:val="000000"/>
          <w:sz w:val="24"/>
        </w:rPr>
        <w:t>wnioskodawca zwróci</w:t>
      </w:r>
      <w:r w:rsidRPr="000D25F2">
        <w:rPr>
          <w:rFonts w:ascii="Times New Roman" w:hAnsi="Times New Roman" w:cs="Times New Roman"/>
          <w:color w:val="000000"/>
          <w:sz w:val="24"/>
        </w:rPr>
        <w:t xml:space="preserve"> środki finansowe;</w:t>
      </w:r>
    </w:p>
    <w:p w:rsidR="00BF24DA" w:rsidRPr="000D25F2" w:rsidRDefault="00D731E1" w:rsidP="001F07F1">
      <w:pPr>
        <w:pStyle w:val="Akapitzlist"/>
        <w:widowControl/>
        <w:numPr>
          <w:ilvl w:val="0"/>
          <w:numId w:val="29"/>
        </w:numPr>
        <w:autoSpaceDE/>
        <w:autoSpaceDN/>
        <w:adjustRightInd/>
        <w:spacing w:before="120"/>
        <w:ind w:left="454" w:hanging="283"/>
        <w:jc w:val="both"/>
        <w:rPr>
          <w:rFonts w:ascii="Times New Roman" w:hAnsi="Times New Roman" w:cs="Times New Roman"/>
          <w:color w:val="000000"/>
          <w:sz w:val="24"/>
        </w:rPr>
      </w:pPr>
      <w:r w:rsidRPr="000D25F2">
        <w:rPr>
          <w:rFonts w:ascii="Times New Roman" w:hAnsi="Times New Roman" w:cs="Times New Roman"/>
          <w:color w:val="000000"/>
          <w:sz w:val="24"/>
        </w:rPr>
        <w:t xml:space="preserve">udzielono informacji, że w przypadku niewykonania obowiązku zwrotu </w:t>
      </w:r>
      <w:r w:rsidRPr="002F23D1">
        <w:rPr>
          <w:rFonts w:ascii="Times New Roman" w:hAnsi="Times New Roman" w:cs="Times New Roman"/>
          <w:color w:val="000000"/>
          <w:sz w:val="24"/>
        </w:rPr>
        <w:t xml:space="preserve">wynikającego </w:t>
      </w:r>
      <w:r w:rsidR="004B786D">
        <w:rPr>
          <w:rFonts w:ascii="Times New Roman" w:hAnsi="Times New Roman" w:cs="Times New Roman"/>
          <w:color w:val="000000"/>
          <w:sz w:val="24"/>
        </w:rPr>
        <w:br/>
      </w:r>
      <w:r w:rsidRPr="002F23D1">
        <w:rPr>
          <w:rFonts w:ascii="Times New Roman" w:hAnsi="Times New Roman" w:cs="Times New Roman"/>
          <w:color w:val="000000"/>
          <w:sz w:val="24"/>
        </w:rPr>
        <w:t xml:space="preserve">z pkt </w:t>
      </w:r>
      <w:r w:rsidR="002F23D1" w:rsidRPr="00674A84">
        <w:rPr>
          <w:rFonts w:ascii="Times New Roman" w:hAnsi="Times New Roman" w:cs="Times New Roman"/>
          <w:color w:val="000000"/>
          <w:sz w:val="24"/>
        </w:rPr>
        <w:t>6</w:t>
      </w:r>
      <w:r w:rsidRPr="002F23D1">
        <w:rPr>
          <w:rFonts w:ascii="Times New Roman" w:hAnsi="Times New Roman" w:cs="Times New Roman"/>
          <w:color w:val="000000"/>
          <w:sz w:val="24"/>
        </w:rPr>
        <w:t xml:space="preserve"> i pkt </w:t>
      </w:r>
      <w:r w:rsidR="002F23D1" w:rsidRPr="00674A84">
        <w:rPr>
          <w:rFonts w:ascii="Times New Roman" w:hAnsi="Times New Roman" w:cs="Times New Roman"/>
          <w:color w:val="000000"/>
          <w:sz w:val="24"/>
        </w:rPr>
        <w:t>7</w:t>
      </w:r>
      <w:r w:rsidRPr="002F23D1">
        <w:rPr>
          <w:rFonts w:ascii="Times New Roman" w:hAnsi="Times New Roman" w:cs="Times New Roman"/>
          <w:color w:val="000000"/>
          <w:sz w:val="24"/>
        </w:rPr>
        <w:t>,</w:t>
      </w:r>
      <w:r w:rsidRPr="000D25F2">
        <w:rPr>
          <w:rFonts w:ascii="Times New Roman" w:hAnsi="Times New Roman" w:cs="Times New Roman"/>
          <w:color w:val="000000"/>
          <w:sz w:val="24"/>
        </w:rPr>
        <w:t xml:space="preserve"> Agencja będzie dochodzić należności na drodze postępowania sądowego.</w:t>
      </w:r>
    </w:p>
    <w:p w:rsidR="00D731E1" w:rsidRPr="000D25F2" w:rsidRDefault="004B786D" w:rsidP="001F07F1">
      <w:pPr>
        <w:spacing w:before="120"/>
        <w:jc w:val="both"/>
        <w:rPr>
          <w:color w:val="000000"/>
        </w:rPr>
      </w:pPr>
      <w:r>
        <w:rPr>
          <w:color w:val="000000"/>
        </w:rPr>
        <w:t>Jednocześnie wniosek zawiera oświadczenia</w:t>
      </w:r>
      <w:r w:rsidR="00D731E1" w:rsidRPr="000D25F2">
        <w:rPr>
          <w:color w:val="000000"/>
        </w:rPr>
        <w:t>, że</w:t>
      </w:r>
      <w:r>
        <w:rPr>
          <w:color w:val="000000"/>
        </w:rPr>
        <w:t xml:space="preserve"> wnioskodawca przyjmuje do wiadomości, </w:t>
      </w:r>
      <w:r w:rsidR="00D04D27">
        <w:rPr>
          <w:color w:val="000000"/>
        </w:rPr>
        <w:t>i</w:t>
      </w:r>
      <w:r>
        <w:rPr>
          <w:color w:val="000000"/>
        </w:rPr>
        <w:t>ż</w:t>
      </w:r>
      <w:r w:rsidR="00D731E1" w:rsidRPr="000D25F2">
        <w:rPr>
          <w:color w:val="000000"/>
        </w:rPr>
        <w:t>:</w:t>
      </w:r>
    </w:p>
    <w:p w:rsidR="000A54A1" w:rsidRPr="000A54A1" w:rsidRDefault="00D731E1" w:rsidP="000A54A1">
      <w:pPr>
        <w:pStyle w:val="Akapitzlist"/>
        <w:widowControl/>
        <w:numPr>
          <w:ilvl w:val="0"/>
          <w:numId w:val="30"/>
        </w:numPr>
        <w:autoSpaceDE/>
        <w:autoSpaceDN/>
        <w:adjustRightInd/>
        <w:spacing w:before="120"/>
        <w:ind w:left="454" w:hanging="283"/>
        <w:jc w:val="both"/>
        <w:rPr>
          <w:rFonts w:ascii="Times New Roman" w:hAnsi="Times New Roman" w:cs="Times New Roman"/>
          <w:color w:val="000000"/>
          <w:sz w:val="24"/>
          <w:szCs w:val="24"/>
        </w:rPr>
      </w:pPr>
      <w:r w:rsidRPr="000A54A1">
        <w:rPr>
          <w:rFonts w:ascii="Times New Roman" w:hAnsi="Times New Roman" w:cs="Times New Roman"/>
          <w:color w:val="000000"/>
          <w:sz w:val="24"/>
          <w:szCs w:val="24"/>
        </w:rPr>
        <w:t xml:space="preserve">zebrane dane osobowe będą przetwarzane przez </w:t>
      </w:r>
      <w:r w:rsidR="000A54A1" w:rsidRPr="000A54A1">
        <w:rPr>
          <w:rFonts w:ascii="Times New Roman" w:hAnsi="Times New Roman" w:cs="Times New Roman"/>
          <w:color w:val="000000"/>
          <w:sz w:val="24"/>
          <w:szCs w:val="24"/>
        </w:rPr>
        <w:t>organy audytowe i dochodzeniowe Unii Europejskiej i państw członkowskich dla zabezpieczenia interesów finansowych Unii;</w:t>
      </w:r>
    </w:p>
    <w:p w:rsidR="000A54A1" w:rsidRPr="000A54A1" w:rsidRDefault="000A54A1" w:rsidP="000A54A1">
      <w:pPr>
        <w:pStyle w:val="Akapitzlist"/>
        <w:widowControl/>
        <w:numPr>
          <w:ilvl w:val="0"/>
          <w:numId w:val="30"/>
        </w:numPr>
        <w:autoSpaceDE/>
        <w:autoSpaceDN/>
        <w:adjustRightInd/>
        <w:spacing w:before="120"/>
        <w:ind w:left="454" w:hanging="283"/>
        <w:jc w:val="both"/>
        <w:rPr>
          <w:rFonts w:ascii="Times New Roman" w:hAnsi="Times New Roman" w:cs="Times New Roman"/>
          <w:color w:val="000000"/>
          <w:sz w:val="24"/>
          <w:szCs w:val="24"/>
        </w:rPr>
      </w:pPr>
      <w:r w:rsidRPr="000A54A1">
        <w:rPr>
          <w:rFonts w:ascii="Times New Roman" w:hAnsi="Times New Roman" w:cs="Times New Roman"/>
          <w:color w:val="000000" w:themeColor="text1"/>
          <w:sz w:val="24"/>
          <w:szCs w:val="24"/>
        </w:rPr>
        <w:t xml:space="preserve">informacja o przyznaniu </w:t>
      </w:r>
      <w:r w:rsidR="00E67F32">
        <w:rPr>
          <w:rFonts w:ascii="Times New Roman" w:hAnsi="Times New Roman" w:cs="Times New Roman"/>
          <w:color w:val="000000" w:themeColor="text1"/>
          <w:sz w:val="24"/>
          <w:szCs w:val="24"/>
        </w:rPr>
        <w:t xml:space="preserve">beneficjentowi </w:t>
      </w:r>
      <w:r w:rsidRPr="000A54A1">
        <w:rPr>
          <w:rFonts w:ascii="Times New Roman" w:hAnsi="Times New Roman" w:cs="Times New Roman"/>
          <w:color w:val="000000" w:themeColor="text1"/>
          <w:sz w:val="24"/>
          <w:szCs w:val="24"/>
        </w:rPr>
        <w:t xml:space="preserve">pomocy z publicznych środków finansowych, </w:t>
      </w:r>
      <w:r w:rsidR="00D04D27">
        <w:rPr>
          <w:rFonts w:ascii="Times New Roman" w:hAnsi="Times New Roman" w:cs="Times New Roman"/>
          <w:color w:val="000000" w:themeColor="text1"/>
          <w:sz w:val="24"/>
          <w:szCs w:val="24"/>
        </w:rPr>
        <w:br/>
      </w:r>
      <w:r w:rsidRPr="000A54A1">
        <w:rPr>
          <w:rFonts w:ascii="Times New Roman" w:hAnsi="Times New Roman" w:cs="Times New Roman"/>
          <w:color w:val="000000" w:themeColor="text1"/>
          <w:sz w:val="24"/>
          <w:szCs w:val="24"/>
        </w:rPr>
        <w:t xml:space="preserve">w tym przyznana mi kwota płatności z tytułu udzielonej pomocy w ramach działania „Udzielenie pomocy z tytułu zaprzestania produkcji wieprzowiny posiadaczom świń utrzymującym nie więcej niż 50 świń” realizowanego na podstawie Rozporządzenia Rady Ministrów z dnia 28 listopada 2017 r. w sprawie realizacji przez Agencję Restrukturyzacji i Modernizacji Rolnictwa zadań związanych z ustanowieniem środka nadzwyczajnego polegającego na udzieleniu pomocy posiadaczom świń utrzymującym nie więcej </w:t>
      </w:r>
      <w:r w:rsidR="003A5133">
        <w:rPr>
          <w:rFonts w:ascii="Times New Roman" w:hAnsi="Times New Roman" w:cs="Times New Roman"/>
          <w:color w:val="000000" w:themeColor="text1"/>
          <w:sz w:val="24"/>
          <w:szCs w:val="24"/>
        </w:rPr>
        <w:br/>
      </w:r>
      <w:r w:rsidRPr="000A54A1">
        <w:rPr>
          <w:rFonts w:ascii="Times New Roman" w:hAnsi="Times New Roman" w:cs="Times New Roman"/>
          <w:color w:val="000000" w:themeColor="text1"/>
          <w:sz w:val="24"/>
          <w:szCs w:val="24"/>
        </w:rPr>
        <w:t>niż 50 świń, będzie publikowa</w:t>
      </w:r>
      <w:r>
        <w:rPr>
          <w:rFonts w:ascii="Times New Roman" w:hAnsi="Times New Roman" w:cs="Times New Roman"/>
          <w:color w:val="000000" w:themeColor="text1"/>
          <w:sz w:val="24"/>
          <w:szCs w:val="24"/>
        </w:rPr>
        <w:t xml:space="preserve">na na stronie internetowej </w:t>
      </w:r>
      <w:proofErr w:type="spellStart"/>
      <w:r>
        <w:rPr>
          <w:rFonts w:ascii="Times New Roman" w:hAnsi="Times New Roman" w:cs="Times New Roman"/>
          <w:color w:val="000000" w:themeColor="text1"/>
          <w:sz w:val="24"/>
          <w:szCs w:val="24"/>
        </w:rPr>
        <w:t>MRiR</w:t>
      </w:r>
      <w:r w:rsidR="00F818D9">
        <w:rPr>
          <w:rFonts w:ascii="Times New Roman" w:hAnsi="Times New Roman" w:cs="Times New Roman"/>
          <w:color w:val="000000" w:themeColor="text1"/>
          <w:sz w:val="24"/>
          <w:szCs w:val="24"/>
        </w:rPr>
        <w:t>W</w:t>
      </w:r>
      <w:proofErr w:type="spellEnd"/>
      <w:r w:rsidRPr="000A54A1">
        <w:rPr>
          <w:rFonts w:ascii="Times New Roman" w:hAnsi="Times New Roman" w:cs="Times New Roman"/>
          <w:color w:val="000000" w:themeColor="text1"/>
          <w:sz w:val="24"/>
          <w:szCs w:val="24"/>
        </w:rPr>
        <w:t>.</w:t>
      </w:r>
    </w:p>
    <w:p w:rsidR="000A54A1" w:rsidRPr="00F818D9" w:rsidRDefault="000A54A1" w:rsidP="000A54A1">
      <w:pPr>
        <w:pStyle w:val="Akapitzlist"/>
        <w:widowControl/>
        <w:numPr>
          <w:ilvl w:val="0"/>
          <w:numId w:val="30"/>
        </w:numPr>
        <w:autoSpaceDE/>
        <w:autoSpaceDN/>
        <w:adjustRightInd/>
        <w:spacing w:before="120"/>
        <w:ind w:left="454" w:hanging="283"/>
        <w:jc w:val="both"/>
        <w:rPr>
          <w:rFonts w:ascii="Times New Roman" w:hAnsi="Times New Roman" w:cs="Times New Roman"/>
          <w:color w:val="000000"/>
          <w:sz w:val="24"/>
          <w:szCs w:val="24"/>
        </w:rPr>
      </w:pPr>
      <w:r w:rsidRPr="000A54A1">
        <w:rPr>
          <w:rFonts w:ascii="Times New Roman" w:hAnsi="Times New Roman" w:cs="Times New Roman"/>
          <w:sz w:val="24"/>
          <w:szCs w:val="24"/>
        </w:rPr>
        <w:t>ARiMR nie ponosi odpowiedzialności za czynności dokonane w oparciu o nieprawdziwe lub nieaktualne informacje wynikające ze złożonego wniosku.</w:t>
      </w:r>
    </w:p>
    <w:p w:rsidR="00F818D9" w:rsidRDefault="00F818D9" w:rsidP="00F818D9">
      <w:pPr>
        <w:pStyle w:val="Akapitzlist"/>
        <w:widowControl/>
        <w:autoSpaceDE/>
        <w:autoSpaceDN/>
        <w:adjustRightInd/>
        <w:spacing w:before="120"/>
        <w:ind w:left="454"/>
        <w:jc w:val="both"/>
        <w:rPr>
          <w:rFonts w:ascii="Times New Roman" w:hAnsi="Times New Roman" w:cs="Times New Roman"/>
          <w:color w:val="000000"/>
          <w:sz w:val="24"/>
          <w:szCs w:val="24"/>
        </w:rPr>
      </w:pPr>
    </w:p>
    <w:p w:rsidR="00DD5C9F" w:rsidRPr="000A54A1" w:rsidRDefault="00DD5C9F" w:rsidP="00F818D9">
      <w:pPr>
        <w:pStyle w:val="Akapitzlist"/>
        <w:widowControl/>
        <w:autoSpaceDE/>
        <w:autoSpaceDN/>
        <w:adjustRightInd/>
        <w:spacing w:before="120"/>
        <w:ind w:left="454"/>
        <w:jc w:val="both"/>
        <w:rPr>
          <w:rFonts w:ascii="Times New Roman" w:hAnsi="Times New Roman" w:cs="Times New Roman"/>
          <w:color w:val="000000"/>
          <w:sz w:val="24"/>
          <w:szCs w:val="24"/>
        </w:rPr>
      </w:pPr>
    </w:p>
    <w:p w:rsidR="00DD5C9F" w:rsidRPr="00DD5C9F" w:rsidRDefault="00F818D9" w:rsidP="00DD5C9F">
      <w:pPr>
        <w:pStyle w:val="ZnakZnak5"/>
        <w:pBdr>
          <w:top w:val="single" w:sz="4" w:space="1" w:color="auto"/>
          <w:left w:val="single" w:sz="4" w:space="4" w:color="auto"/>
          <w:bottom w:val="single" w:sz="4" w:space="1" w:color="auto"/>
          <w:right w:val="single" w:sz="4" w:space="4" w:color="auto"/>
        </w:pBdr>
        <w:shd w:val="clear" w:color="auto" w:fill="FFFFFF"/>
        <w:jc w:val="both"/>
        <w:rPr>
          <w:b/>
        </w:rPr>
      </w:pPr>
      <w:r>
        <w:rPr>
          <w:b/>
        </w:rPr>
        <w:t>VI</w:t>
      </w:r>
      <w:r w:rsidRPr="00776965">
        <w:rPr>
          <w:b/>
        </w:rPr>
        <w:t xml:space="preserve">. </w:t>
      </w:r>
      <w:r>
        <w:rPr>
          <w:b/>
        </w:rPr>
        <w:t>OŚWIADCZENIA WNIOSKODAWCY</w:t>
      </w:r>
      <w:r w:rsidRPr="00776965">
        <w:rPr>
          <w:b/>
        </w:rPr>
        <w:t xml:space="preserve"> </w:t>
      </w:r>
      <w:r w:rsidR="00C62823">
        <w:rPr>
          <w:b/>
        </w:rPr>
        <w:t>DOTYCZĄCE PRZETWARZANIA DANYCH OSOBOWYCH</w:t>
      </w:r>
    </w:p>
    <w:p w:rsidR="00E67F32" w:rsidRPr="00D04D27" w:rsidRDefault="00E67F32" w:rsidP="00CC1F05">
      <w:pPr>
        <w:spacing w:before="120" w:after="120"/>
        <w:contextualSpacing/>
        <w:jc w:val="both"/>
        <w:rPr>
          <w:color w:val="000000" w:themeColor="text1"/>
          <w:szCs w:val="24"/>
        </w:rPr>
      </w:pPr>
      <w:r w:rsidRPr="00D04D27">
        <w:rPr>
          <w:szCs w:val="24"/>
        </w:rPr>
        <w:t>Wniosek zawiera oświadczenia wnioskodawcy dotyczące przetwarzania danych osobowych, iż:</w:t>
      </w:r>
    </w:p>
    <w:p w:rsidR="00F818D9" w:rsidRPr="00D04D27" w:rsidRDefault="00F818D9" w:rsidP="00E67F32">
      <w:pPr>
        <w:pStyle w:val="Akapitzlist"/>
        <w:widowControl/>
        <w:numPr>
          <w:ilvl w:val="0"/>
          <w:numId w:val="36"/>
        </w:numPr>
        <w:autoSpaceDE/>
        <w:autoSpaceDN/>
        <w:adjustRightInd/>
        <w:spacing w:before="120" w:after="120"/>
        <w:ind w:left="426" w:right="147" w:hanging="284"/>
        <w:jc w:val="both"/>
        <w:rPr>
          <w:rFonts w:ascii="Times New Roman" w:hAnsi="Times New Roman" w:cs="Times New Roman"/>
          <w:color w:val="000000" w:themeColor="text1"/>
          <w:sz w:val="24"/>
          <w:szCs w:val="24"/>
        </w:rPr>
      </w:pPr>
      <w:r w:rsidRPr="00D04D27">
        <w:rPr>
          <w:rFonts w:ascii="Times New Roman" w:hAnsi="Times New Roman" w:cs="Times New Roman"/>
          <w:color w:val="000000" w:themeColor="text1"/>
          <w:sz w:val="24"/>
          <w:szCs w:val="24"/>
        </w:rPr>
        <w:t>Agencja Restrukturyzacji i Modernizacji Rolnictwa z siedzibą w Warszawie, Al. Jana Pawła II 70, 00-175 Warszawa</w:t>
      </w:r>
      <w:r w:rsidR="00F22150" w:rsidRPr="00D04D27">
        <w:rPr>
          <w:rFonts w:ascii="Times New Roman" w:hAnsi="Times New Roman" w:cs="Times New Roman"/>
          <w:color w:val="000000" w:themeColor="text1"/>
          <w:sz w:val="24"/>
          <w:szCs w:val="24"/>
        </w:rPr>
        <w:t xml:space="preserve"> jest administratorem danych osobowych wnioskodawcy</w:t>
      </w:r>
      <w:r w:rsidRPr="00D04D27">
        <w:rPr>
          <w:rFonts w:ascii="Times New Roman" w:hAnsi="Times New Roman" w:cs="Times New Roman"/>
          <w:color w:val="000000" w:themeColor="text1"/>
          <w:sz w:val="24"/>
          <w:szCs w:val="24"/>
        </w:rPr>
        <w:t>;</w:t>
      </w:r>
    </w:p>
    <w:p w:rsidR="00F818D9" w:rsidRPr="00D04D27" w:rsidRDefault="00C62823" w:rsidP="00E67F32">
      <w:pPr>
        <w:pStyle w:val="Akapitzlist"/>
        <w:widowControl/>
        <w:numPr>
          <w:ilvl w:val="0"/>
          <w:numId w:val="36"/>
        </w:numPr>
        <w:autoSpaceDE/>
        <w:autoSpaceDN/>
        <w:adjustRightInd/>
        <w:spacing w:before="120" w:after="120"/>
        <w:ind w:left="426" w:right="147"/>
        <w:jc w:val="both"/>
        <w:rPr>
          <w:rFonts w:ascii="Times New Roman" w:hAnsi="Times New Roman" w:cs="Times New Roman"/>
          <w:color w:val="000000" w:themeColor="text1"/>
          <w:sz w:val="24"/>
          <w:szCs w:val="24"/>
        </w:rPr>
      </w:pPr>
      <w:r w:rsidRPr="00D04D27">
        <w:rPr>
          <w:rFonts w:ascii="Times New Roman" w:hAnsi="Times New Roman" w:cs="Times New Roman"/>
          <w:color w:val="000000" w:themeColor="text1"/>
          <w:sz w:val="24"/>
          <w:szCs w:val="24"/>
        </w:rPr>
        <w:t xml:space="preserve">w sprawach dotyczących przetwarzania danych osobowych </w:t>
      </w:r>
      <w:r w:rsidR="00E67F32" w:rsidRPr="00D04D27">
        <w:rPr>
          <w:rFonts w:ascii="Times New Roman" w:hAnsi="Times New Roman" w:cs="Times New Roman"/>
          <w:color w:val="000000" w:themeColor="text1"/>
          <w:sz w:val="24"/>
          <w:szCs w:val="24"/>
        </w:rPr>
        <w:t>beneficjent może</w:t>
      </w:r>
      <w:r w:rsidR="00C878CF">
        <w:rPr>
          <w:rFonts w:ascii="Times New Roman" w:hAnsi="Times New Roman" w:cs="Times New Roman"/>
          <w:color w:val="000000" w:themeColor="text1"/>
          <w:sz w:val="24"/>
          <w:szCs w:val="24"/>
        </w:rPr>
        <w:t xml:space="preserve"> </w:t>
      </w:r>
      <w:r w:rsidR="00F818D9" w:rsidRPr="00D04D27">
        <w:rPr>
          <w:rFonts w:ascii="Times New Roman" w:hAnsi="Times New Roman" w:cs="Times New Roman"/>
          <w:color w:val="000000" w:themeColor="text1"/>
          <w:sz w:val="24"/>
          <w:szCs w:val="24"/>
        </w:rPr>
        <w:t xml:space="preserve">kontaktować się z </w:t>
      </w:r>
      <w:r w:rsidR="00F22150" w:rsidRPr="00D04D27">
        <w:rPr>
          <w:rFonts w:ascii="Times New Roman" w:hAnsi="Times New Roman" w:cs="Times New Roman"/>
          <w:color w:val="000000" w:themeColor="text1"/>
          <w:sz w:val="24"/>
          <w:szCs w:val="24"/>
        </w:rPr>
        <w:t xml:space="preserve">administratorem </w:t>
      </w:r>
      <w:r w:rsidR="00F818D9" w:rsidRPr="00D04D27">
        <w:rPr>
          <w:rFonts w:ascii="Times New Roman" w:hAnsi="Times New Roman" w:cs="Times New Roman"/>
          <w:color w:val="000000" w:themeColor="text1"/>
          <w:sz w:val="24"/>
          <w:szCs w:val="24"/>
        </w:rPr>
        <w:t>danych osobowych poprzez adres e-mail:</w:t>
      </w:r>
      <w:r w:rsidR="00C878CF">
        <w:rPr>
          <w:rFonts w:ascii="Times New Roman" w:hAnsi="Times New Roman" w:cs="Times New Roman"/>
          <w:color w:val="000000" w:themeColor="text1"/>
          <w:sz w:val="24"/>
          <w:szCs w:val="24"/>
        </w:rPr>
        <w:t xml:space="preserve"> </w:t>
      </w:r>
      <w:hyperlink r:id="rId8" w:history="1">
        <w:r w:rsidR="00F818D9" w:rsidRPr="00D04D27">
          <w:rPr>
            <w:rStyle w:val="Hipercze"/>
            <w:rFonts w:ascii="Times New Roman" w:hAnsi="Times New Roman" w:cs="Times New Roman"/>
            <w:color w:val="000000" w:themeColor="text1"/>
            <w:sz w:val="24"/>
            <w:szCs w:val="24"/>
          </w:rPr>
          <w:t>info@arimr.gov.pl</w:t>
        </w:r>
      </w:hyperlink>
      <w:r w:rsidR="00F818D9" w:rsidRPr="00D04D27">
        <w:rPr>
          <w:rFonts w:ascii="Times New Roman" w:hAnsi="Times New Roman" w:cs="Times New Roman"/>
          <w:color w:val="000000" w:themeColor="text1"/>
          <w:sz w:val="24"/>
          <w:szCs w:val="24"/>
        </w:rPr>
        <w:t xml:space="preserve"> lub pisemnie na adres korespondencyjny Centrali Agenc</w:t>
      </w:r>
      <w:r w:rsidR="00C878CF">
        <w:rPr>
          <w:rFonts w:ascii="Times New Roman" w:hAnsi="Times New Roman" w:cs="Times New Roman"/>
          <w:color w:val="000000" w:themeColor="text1"/>
          <w:sz w:val="24"/>
          <w:szCs w:val="24"/>
        </w:rPr>
        <w:t xml:space="preserve">ja </w:t>
      </w:r>
      <w:r w:rsidR="00F818D9" w:rsidRPr="00D04D27">
        <w:rPr>
          <w:rFonts w:ascii="Times New Roman" w:hAnsi="Times New Roman" w:cs="Times New Roman"/>
          <w:color w:val="000000" w:themeColor="text1"/>
          <w:sz w:val="24"/>
          <w:szCs w:val="24"/>
        </w:rPr>
        <w:t>Restrukturyzacji i Modernizacji Rolnictwa,  ul. Poleczki 33, 02-822 Warszawa;</w:t>
      </w:r>
    </w:p>
    <w:p w:rsidR="00F818D9" w:rsidRPr="00D04D27" w:rsidRDefault="00D04D27" w:rsidP="00E67F32">
      <w:pPr>
        <w:pStyle w:val="Akapitzlist"/>
        <w:widowControl/>
        <w:numPr>
          <w:ilvl w:val="0"/>
          <w:numId w:val="36"/>
        </w:numPr>
        <w:autoSpaceDE/>
        <w:autoSpaceDN/>
        <w:adjustRightInd/>
        <w:spacing w:before="120" w:after="120"/>
        <w:ind w:left="426" w:right="147"/>
        <w:jc w:val="both"/>
        <w:rPr>
          <w:rFonts w:ascii="Times New Roman" w:hAnsi="Times New Roman" w:cs="Times New Roman"/>
          <w:color w:val="000000" w:themeColor="text1"/>
          <w:sz w:val="24"/>
          <w:szCs w:val="24"/>
        </w:rPr>
      </w:pPr>
      <w:r w:rsidRPr="00D04D27">
        <w:rPr>
          <w:rFonts w:ascii="Times New Roman" w:hAnsi="Times New Roman" w:cs="Times New Roman"/>
          <w:color w:val="000000" w:themeColor="text1"/>
          <w:sz w:val="24"/>
          <w:szCs w:val="24"/>
        </w:rPr>
        <w:t>w sprawach dotyczących przetwarzania danych osobowych oraz korzystania z praw związanych z przetwarzaniem danych</w:t>
      </w:r>
      <w:r w:rsidR="00C62823">
        <w:rPr>
          <w:rFonts w:ascii="Times New Roman" w:hAnsi="Times New Roman" w:cs="Times New Roman"/>
          <w:color w:val="000000" w:themeColor="text1"/>
          <w:sz w:val="24"/>
          <w:szCs w:val="24"/>
        </w:rPr>
        <w:t>,</w:t>
      </w:r>
      <w:r w:rsidRPr="00D04D27">
        <w:rPr>
          <w:rFonts w:ascii="Times New Roman" w:hAnsi="Times New Roman" w:cs="Times New Roman"/>
          <w:color w:val="000000" w:themeColor="text1"/>
          <w:sz w:val="24"/>
          <w:szCs w:val="24"/>
        </w:rPr>
        <w:t xml:space="preserve"> </w:t>
      </w:r>
      <w:r w:rsidR="00F818D9" w:rsidRPr="00D04D27">
        <w:rPr>
          <w:rFonts w:ascii="Times New Roman" w:hAnsi="Times New Roman" w:cs="Times New Roman"/>
          <w:color w:val="000000" w:themeColor="text1"/>
          <w:sz w:val="24"/>
          <w:szCs w:val="24"/>
        </w:rPr>
        <w:t xml:space="preserve">administrator danych wyznaczył inspektora ochrony danych osobowych, z którym można kontaktować się, poprzez adres e-mail: </w:t>
      </w:r>
      <w:hyperlink r:id="rId9" w:history="1">
        <w:r w:rsidR="00F818D9" w:rsidRPr="00D04D27">
          <w:rPr>
            <w:rStyle w:val="Hipercze"/>
            <w:rFonts w:ascii="Times New Roman" w:hAnsi="Times New Roman" w:cs="Times New Roman"/>
            <w:color w:val="000000" w:themeColor="text1"/>
            <w:sz w:val="24"/>
            <w:szCs w:val="24"/>
          </w:rPr>
          <w:t>iod@arimr.gov.pl</w:t>
        </w:r>
      </w:hyperlink>
      <w:r w:rsidR="00F818D9" w:rsidRPr="00D04D27">
        <w:rPr>
          <w:rFonts w:ascii="Times New Roman" w:hAnsi="Times New Roman" w:cs="Times New Roman"/>
          <w:color w:val="000000" w:themeColor="text1"/>
          <w:sz w:val="24"/>
          <w:szCs w:val="24"/>
        </w:rPr>
        <w:t xml:space="preserve"> lub pisemnie na adres korespondencyjny administratora danych, wskazany w pkt 2;</w:t>
      </w:r>
    </w:p>
    <w:p w:rsidR="00F818D9" w:rsidRPr="00D04D27" w:rsidRDefault="00F818D9" w:rsidP="00E67F32">
      <w:pPr>
        <w:pStyle w:val="Akapitzlist"/>
        <w:widowControl/>
        <w:numPr>
          <w:ilvl w:val="0"/>
          <w:numId w:val="36"/>
        </w:numPr>
        <w:autoSpaceDE/>
        <w:autoSpaceDN/>
        <w:adjustRightInd/>
        <w:spacing w:before="120" w:after="120"/>
        <w:ind w:left="426" w:right="147"/>
        <w:jc w:val="both"/>
        <w:rPr>
          <w:rFonts w:ascii="Times New Roman" w:hAnsi="Times New Roman" w:cs="Times New Roman"/>
          <w:color w:val="000000" w:themeColor="text1"/>
          <w:sz w:val="24"/>
          <w:szCs w:val="24"/>
        </w:rPr>
      </w:pPr>
      <w:r w:rsidRPr="00D04D27">
        <w:rPr>
          <w:rFonts w:ascii="Times New Roman" w:hAnsi="Times New Roman" w:cs="Times New Roman"/>
          <w:color w:val="000000" w:themeColor="text1"/>
          <w:sz w:val="24"/>
          <w:szCs w:val="24"/>
        </w:rPr>
        <w:t xml:space="preserve">zebrane dane osobowe </w:t>
      </w:r>
      <w:r w:rsidR="00F22150" w:rsidRPr="00D04D27">
        <w:rPr>
          <w:rFonts w:ascii="Times New Roman" w:hAnsi="Times New Roman" w:cs="Times New Roman"/>
          <w:color w:val="000000" w:themeColor="text1"/>
          <w:sz w:val="24"/>
          <w:szCs w:val="24"/>
        </w:rPr>
        <w:t>wnioskodawcy</w:t>
      </w:r>
      <w:r w:rsidR="00E67F32" w:rsidRPr="00D04D27">
        <w:rPr>
          <w:rFonts w:ascii="Times New Roman" w:hAnsi="Times New Roman" w:cs="Times New Roman"/>
          <w:color w:val="000000" w:themeColor="text1"/>
          <w:sz w:val="24"/>
          <w:szCs w:val="24"/>
        </w:rPr>
        <w:t xml:space="preserve"> </w:t>
      </w:r>
      <w:r w:rsidRPr="00D04D27">
        <w:rPr>
          <w:rFonts w:ascii="Times New Roman" w:hAnsi="Times New Roman" w:cs="Times New Roman"/>
          <w:color w:val="000000" w:themeColor="text1"/>
          <w:sz w:val="24"/>
          <w:szCs w:val="24"/>
        </w:rPr>
        <w:t xml:space="preserve">będą przetwarzane przez administratora danych </w:t>
      </w:r>
      <w:r w:rsidR="002B3764" w:rsidRPr="00D04D27">
        <w:rPr>
          <w:rFonts w:ascii="Times New Roman" w:hAnsi="Times New Roman" w:cs="Times New Roman"/>
          <w:color w:val="000000" w:themeColor="text1"/>
          <w:sz w:val="24"/>
          <w:szCs w:val="24"/>
        </w:rPr>
        <w:br/>
      </w:r>
      <w:r w:rsidRPr="00D04D27">
        <w:rPr>
          <w:rFonts w:ascii="Times New Roman" w:hAnsi="Times New Roman" w:cs="Times New Roman"/>
          <w:color w:val="000000" w:themeColor="text1"/>
          <w:sz w:val="24"/>
          <w:szCs w:val="24"/>
        </w:rPr>
        <w:t xml:space="preserve">na podstawie art. 6 ust. 1 lit. c) Rozporządzenia Parlamentu Europejskiego i Rady (UE) 2016/679 z dnia 27 kwietnia 2016 r. w sprawie ochrony osób fizycznych w związku </w:t>
      </w:r>
      <w:r w:rsidR="002B3764" w:rsidRPr="00D04D27">
        <w:rPr>
          <w:rFonts w:ascii="Times New Roman" w:hAnsi="Times New Roman" w:cs="Times New Roman"/>
          <w:color w:val="000000" w:themeColor="text1"/>
          <w:sz w:val="24"/>
          <w:szCs w:val="24"/>
        </w:rPr>
        <w:br/>
      </w:r>
      <w:r w:rsidRPr="00D04D27">
        <w:rPr>
          <w:rFonts w:ascii="Times New Roman" w:hAnsi="Times New Roman" w:cs="Times New Roman"/>
          <w:color w:val="000000" w:themeColor="text1"/>
          <w:sz w:val="24"/>
          <w:szCs w:val="24"/>
        </w:rPr>
        <w:t xml:space="preserve">z przetwarzaniem danych osobowych i w sprawie swobodnego przepływu takich danych oraz uchylenia dyrektywy 95/46/WE – ogólne rozporządzenie o ochronie </w:t>
      </w:r>
      <w:r w:rsidR="00E67F32" w:rsidRPr="00D04D27">
        <w:rPr>
          <w:rFonts w:ascii="Times New Roman" w:hAnsi="Times New Roman" w:cs="Times New Roman"/>
          <w:color w:val="000000" w:themeColor="text1"/>
          <w:sz w:val="24"/>
          <w:szCs w:val="24"/>
        </w:rPr>
        <w:t>danych [</w:t>
      </w:r>
      <w:proofErr w:type="spellStart"/>
      <w:r w:rsidR="00E67F32" w:rsidRPr="00D04D27">
        <w:rPr>
          <w:rFonts w:ascii="Times New Roman" w:hAnsi="Times New Roman" w:cs="Times New Roman"/>
          <w:color w:val="000000" w:themeColor="text1"/>
          <w:sz w:val="24"/>
          <w:szCs w:val="24"/>
        </w:rPr>
        <w:t>Dz.</w:t>
      </w:r>
      <w:r w:rsidRPr="00D04D27">
        <w:rPr>
          <w:rFonts w:ascii="Times New Roman" w:hAnsi="Times New Roman" w:cs="Times New Roman"/>
          <w:color w:val="000000" w:themeColor="text1"/>
          <w:sz w:val="24"/>
          <w:szCs w:val="24"/>
        </w:rPr>
        <w:t>U.UE.L</w:t>
      </w:r>
      <w:proofErr w:type="spellEnd"/>
      <w:r w:rsidRPr="00D04D27">
        <w:rPr>
          <w:rFonts w:ascii="Times New Roman" w:hAnsi="Times New Roman" w:cs="Times New Roman"/>
          <w:color w:val="000000" w:themeColor="text1"/>
          <w:sz w:val="24"/>
          <w:szCs w:val="24"/>
        </w:rPr>
        <w:t xml:space="preserve"> 2016.119.1], dalej „Rozporządzenie”, gdy jest to niezbędne do wypełnienia obowiązku prawnego ciążącego na administratorze danych (dane obowiązkowe) </w:t>
      </w:r>
      <w:r w:rsidR="002B3764" w:rsidRPr="00D04D27">
        <w:rPr>
          <w:rFonts w:ascii="Times New Roman" w:hAnsi="Times New Roman" w:cs="Times New Roman"/>
          <w:color w:val="000000" w:themeColor="text1"/>
          <w:sz w:val="24"/>
          <w:szCs w:val="24"/>
        </w:rPr>
        <w:br/>
      </w:r>
      <w:r w:rsidRPr="00D04D27">
        <w:rPr>
          <w:rFonts w:ascii="Times New Roman" w:hAnsi="Times New Roman" w:cs="Times New Roman"/>
          <w:color w:val="000000" w:themeColor="text1"/>
          <w:sz w:val="24"/>
          <w:szCs w:val="24"/>
        </w:rPr>
        <w:t>lub art. 6 ust. 1 lit. a) Rozporządzenia, tj. na podstawie odrębnej zgody na przetwarzanie danych osobowych, która obejmuje zakres danych szerszy, niż to wynika z powszechnie obowiązującego prawa (dane nieobowiązkowe);</w:t>
      </w:r>
    </w:p>
    <w:p w:rsidR="00F818D9" w:rsidRPr="00D04D27" w:rsidRDefault="00F818D9" w:rsidP="00E67F32">
      <w:pPr>
        <w:pStyle w:val="Akapitzlist"/>
        <w:widowControl/>
        <w:numPr>
          <w:ilvl w:val="0"/>
          <w:numId w:val="36"/>
        </w:numPr>
        <w:autoSpaceDE/>
        <w:autoSpaceDN/>
        <w:adjustRightInd/>
        <w:spacing w:before="120" w:after="120"/>
        <w:ind w:left="426" w:right="147"/>
        <w:jc w:val="both"/>
        <w:rPr>
          <w:rFonts w:ascii="Times New Roman" w:hAnsi="Times New Roman" w:cs="Times New Roman"/>
          <w:color w:val="000000" w:themeColor="text1"/>
          <w:sz w:val="24"/>
          <w:szCs w:val="24"/>
        </w:rPr>
      </w:pPr>
      <w:r w:rsidRPr="00D04D27">
        <w:rPr>
          <w:rFonts w:ascii="Times New Roman" w:hAnsi="Times New Roman" w:cs="Times New Roman"/>
          <w:color w:val="000000" w:themeColor="text1"/>
          <w:sz w:val="24"/>
          <w:szCs w:val="24"/>
        </w:rPr>
        <w:t>zebrane dane osobowe</w:t>
      </w:r>
      <w:r w:rsidR="00C62823">
        <w:rPr>
          <w:rFonts w:ascii="Times New Roman" w:hAnsi="Times New Roman" w:cs="Times New Roman"/>
          <w:color w:val="000000" w:themeColor="text1"/>
          <w:sz w:val="24"/>
          <w:szCs w:val="24"/>
        </w:rPr>
        <w:t xml:space="preserve"> wnioskodawcy,</w:t>
      </w:r>
      <w:r w:rsidRPr="00D04D27">
        <w:rPr>
          <w:rFonts w:ascii="Times New Roman" w:hAnsi="Times New Roman" w:cs="Times New Roman"/>
          <w:color w:val="000000" w:themeColor="text1"/>
          <w:sz w:val="24"/>
          <w:szCs w:val="24"/>
        </w:rPr>
        <w:t xml:space="preserve"> o których mowa w pkt</w:t>
      </w:r>
      <w:r w:rsidR="00C62823">
        <w:rPr>
          <w:rFonts w:ascii="Times New Roman" w:hAnsi="Times New Roman" w:cs="Times New Roman"/>
          <w:color w:val="000000" w:themeColor="text1"/>
          <w:sz w:val="24"/>
          <w:szCs w:val="24"/>
        </w:rPr>
        <w:t xml:space="preserve"> </w:t>
      </w:r>
      <w:r w:rsidRPr="00D04D27">
        <w:rPr>
          <w:rFonts w:ascii="Times New Roman" w:hAnsi="Times New Roman" w:cs="Times New Roman"/>
          <w:color w:val="000000" w:themeColor="text1"/>
          <w:sz w:val="24"/>
          <w:szCs w:val="24"/>
        </w:rPr>
        <w:t>4 będą przetwarzane przez administratora danych w celu przyznania pomocy finansowej i płatności w ramach mechanizmu „Udzielanie pomocy z tytułu zaprzestania produkcji wieprzowiny posiadaczom świń utrzymującym nie więcej niż 50 świń</w:t>
      </w:r>
      <w:r w:rsidR="00C62823">
        <w:rPr>
          <w:rFonts w:ascii="Times New Roman" w:hAnsi="Times New Roman" w:cs="Times New Roman"/>
          <w:color w:val="000000" w:themeColor="text1"/>
          <w:sz w:val="24"/>
          <w:szCs w:val="24"/>
        </w:rPr>
        <w:t>”</w:t>
      </w:r>
      <w:r w:rsidRPr="00D04D27">
        <w:rPr>
          <w:rFonts w:ascii="Times New Roman" w:hAnsi="Times New Roman" w:cs="Times New Roman"/>
          <w:color w:val="000000" w:themeColor="text1"/>
          <w:sz w:val="24"/>
          <w:szCs w:val="24"/>
        </w:rPr>
        <w:t xml:space="preserve"> realizowanego na podstawie Rozporządzenia Rady Ministrów z dnia 28 listopada 2017 r. w sprawie realizacji przez </w:t>
      </w:r>
      <w:r w:rsidRPr="00D04D27">
        <w:rPr>
          <w:rFonts w:ascii="Times New Roman" w:hAnsi="Times New Roman" w:cs="Times New Roman"/>
          <w:color w:val="000000" w:themeColor="text1"/>
          <w:sz w:val="24"/>
          <w:szCs w:val="24"/>
        </w:rPr>
        <w:lastRenderedPageBreak/>
        <w:t>Agencję Restrukturyzacji i Modernizacji Rolnictwa zadań związanych z ustanowieniem środka nadzwyczajnego polegającego na udzieleniu pomocy posiadaczom świń utrzymującym nie więcej niż 50 świń (Dz.U. z 2017 r. poz. 2272);</w:t>
      </w:r>
    </w:p>
    <w:p w:rsidR="00F818D9" w:rsidRPr="00D04D27" w:rsidRDefault="00F818D9" w:rsidP="00E67F32">
      <w:pPr>
        <w:pStyle w:val="Akapitzlist"/>
        <w:widowControl/>
        <w:numPr>
          <w:ilvl w:val="0"/>
          <w:numId w:val="36"/>
        </w:numPr>
        <w:autoSpaceDE/>
        <w:autoSpaceDN/>
        <w:adjustRightInd/>
        <w:spacing w:before="120"/>
        <w:ind w:left="426" w:right="147"/>
        <w:jc w:val="both"/>
        <w:rPr>
          <w:rFonts w:ascii="Times New Roman" w:hAnsi="Times New Roman" w:cs="Times New Roman"/>
          <w:color w:val="000000" w:themeColor="text1"/>
          <w:sz w:val="24"/>
          <w:szCs w:val="24"/>
        </w:rPr>
      </w:pPr>
      <w:r w:rsidRPr="00D04D27">
        <w:rPr>
          <w:rFonts w:ascii="Times New Roman" w:hAnsi="Times New Roman" w:cs="Times New Roman"/>
          <w:color w:val="000000" w:themeColor="text1"/>
          <w:sz w:val="24"/>
          <w:szCs w:val="24"/>
        </w:rPr>
        <w:t>zebrane dane osobowe</w:t>
      </w:r>
      <w:r w:rsidR="00C62823">
        <w:rPr>
          <w:rFonts w:ascii="Times New Roman" w:hAnsi="Times New Roman" w:cs="Times New Roman"/>
          <w:color w:val="000000" w:themeColor="text1"/>
          <w:sz w:val="24"/>
          <w:szCs w:val="24"/>
        </w:rPr>
        <w:t xml:space="preserve"> wnioskodawcy</w:t>
      </w:r>
      <w:r w:rsidRPr="00D04D27">
        <w:rPr>
          <w:rFonts w:ascii="Times New Roman" w:hAnsi="Times New Roman" w:cs="Times New Roman"/>
          <w:color w:val="000000" w:themeColor="text1"/>
          <w:sz w:val="24"/>
          <w:szCs w:val="24"/>
        </w:rPr>
        <w:t xml:space="preserve"> mogą być udostępniane podmiotom publicznym uprawnionym do przetwarzania danych osobowych na podstawie przepisów powszechnie obowiązującego prawa oraz podmiotom przetwarzającym dane osobowe na zlecenie administratora w związku z wykonaniem powierzonego im zadania w drodze zawartej umowy, np. dostawcom IT;</w:t>
      </w:r>
    </w:p>
    <w:p w:rsidR="00F818D9" w:rsidRPr="00D04D27" w:rsidRDefault="00F818D9" w:rsidP="00E67F32">
      <w:pPr>
        <w:pStyle w:val="Akapitzlist"/>
        <w:widowControl/>
        <w:numPr>
          <w:ilvl w:val="0"/>
          <w:numId w:val="36"/>
        </w:numPr>
        <w:autoSpaceDE/>
        <w:autoSpaceDN/>
        <w:adjustRightInd/>
        <w:spacing w:before="120"/>
        <w:ind w:left="426" w:right="147"/>
        <w:jc w:val="both"/>
        <w:rPr>
          <w:rFonts w:ascii="Times New Roman" w:hAnsi="Times New Roman" w:cs="Times New Roman"/>
          <w:color w:val="000000" w:themeColor="text1"/>
          <w:sz w:val="24"/>
          <w:szCs w:val="24"/>
        </w:rPr>
      </w:pPr>
      <w:r w:rsidRPr="00D04D27">
        <w:rPr>
          <w:rFonts w:ascii="Times New Roman" w:hAnsi="Times New Roman" w:cs="Times New Roman"/>
          <w:color w:val="000000" w:themeColor="text1"/>
          <w:sz w:val="24"/>
          <w:szCs w:val="24"/>
        </w:rPr>
        <w:t xml:space="preserve">dane osobowe </w:t>
      </w:r>
      <w:r w:rsidR="00C62823">
        <w:rPr>
          <w:rFonts w:ascii="Times New Roman" w:hAnsi="Times New Roman" w:cs="Times New Roman"/>
          <w:color w:val="000000" w:themeColor="text1"/>
          <w:sz w:val="24"/>
          <w:szCs w:val="24"/>
        </w:rPr>
        <w:t>wnioskodawcy</w:t>
      </w:r>
      <w:r w:rsidR="00C62823" w:rsidRPr="00D04D27">
        <w:rPr>
          <w:rFonts w:ascii="Times New Roman" w:hAnsi="Times New Roman" w:cs="Times New Roman"/>
          <w:color w:val="000000" w:themeColor="text1"/>
          <w:sz w:val="24"/>
          <w:szCs w:val="24"/>
        </w:rPr>
        <w:t xml:space="preserve"> </w:t>
      </w:r>
      <w:r w:rsidRPr="00D04D27">
        <w:rPr>
          <w:rFonts w:ascii="Times New Roman" w:hAnsi="Times New Roman" w:cs="Times New Roman"/>
          <w:color w:val="000000" w:themeColor="text1"/>
          <w:sz w:val="24"/>
          <w:szCs w:val="24"/>
        </w:rPr>
        <w:t>zebrane</w:t>
      </w:r>
      <w:r w:rsidR="00C62823">
        <w:rPr>
          <w:rFonts w:ascii="Times New Roman" w:hAnsi="Times New Roman" w:cs="Times New Roman"/>
          <w:color w:val="000000" w:themeColor="text1"/>
          <w:sz w:val="24"/>
          <w:szCs w:val="24"/>
        </w:rPr>
        <w:t xml:space="preserve"> </w:t>
      </w:r>
      <w:r w:rsidRPr="00D04D27">
        <w:rPr>
          <w:rFonts w:ascii="Times New Roman" w:hAnsi="Times New Roman" w:cs="Times New Roman"/>
          <w:color w:val="000000" w:themeColor="text1"/>
          <w:sz w:val="24"/>
          <w:szCs w:val="24"/>
        </w:rPr>
        <w:t>na podstawie art. 6 ust.1 lit. a) lub art. 6 ust.1 lit. c), będą przetwarzane przez administratora danych w celu przyznania pomocy w ramach działania „Udzielenie pomocy z tytułu zaprzestania produkcji wieprzowiny posiadaczom świń utrzymującym nie więcej niż 50 świń”.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F818D9" w:rsidRPr="00D04D27" w:rsidRDefault="00F818D9" w:rsidP="00E67F32">
      <w:pPr>
        <w:pStyle w:val="Akapitzlist"/>
        <w:widowControl/>
        <w:numPr>
          <w:ilvl w:val="0"/>
          <w:numId w:val="36"/>
        </w:numPr>
        <w:autoSpaceDE/>
        <w:autoSpaceDN/>
        <w:adjustRightInd/>
        <w:spacing w:before="120" w:after="120"/>
        <w:ind w:left="426" w:right="147"/>
        <w:jc w:val="both"/>
        <w:rPr>
          <w:rFonts w:ascii="Times New Roman" w:hAnsi="Times New Roman" w:cs="Times New Roman"/>
          <w:color w:val="000000" w:themeColor="text1"/>
          <w:sz w:val="24"/>
          <w:szCs w:val="24"/>
        </w:rPr>
      </w:pPr>
      <w:r w:rsidRPr="00D04D27">
        <w:rPr>
          <w:rFonts w:ascii="Times New Roman" w:hAnsi="Times New Roman" w:cs="Times New Roman"/>
          <w:color w:val="000000" w:themeColor="text1"/>
          <w:sz w:val="24"/>
          <w:szCs w:val="24"/>
        </w:rPr>
        <w:t xml:space="preserve">dane osobowe </w:t>
      </w:r>
      <w:r w:rsidR="00D04D27" w:rsidRPr="00D04D27">
        <w:rPr>
          <w:rFonts w:ascii="Times New Roman" w:hAnsi="Times New Roman" w:cs="Times New Roman"/>
          <w:color w:val="000000" w:themeColor="text1"/>
          <w:sz w:val="24"/>
          <w:szCs w:val="24"/>
        </w:rPr>
        <w:t xml:space="preserve">wnioskodawcy </w:t>
      </w:r>
      <w:r w:rsidRPr="00D04D27">
        <w:rPr>
          <w:rFonts w:ascii="Times New Roman" w:hAnsi="Times New Roman" w:cs="Times New Roman"/>
          <w:color w:val="000000" w:themeColor="text1"/>
          <w:sz w:val="24"/>
          <w:szCs w:val="24"/>
        </w:rPr>
        <w:t xml:space="preserve">zebrane na podstawie art. 6 ust. 1 lit. a) Rozporządzenia, tj. odrębnej zgody na przetwarzanie danych osobowych, będą przetwarzane przez okres przyznawania pomocy finansowej w ramach  mechanizmu „Udzielenie pomocy z tytułu zaprzestania produkcji wieprzowiny posiadaczom świń utrzymującym nie więcej </w:t>
      </w:r>
      <w:r w:rsidR="003A5133">
        <w:rPr>
          <w:rFonts w:ascii="Times New Roman" w:hAnsi="Times New Roman" w:cs="Times New Roman"/>
          <w:color w:val="000000" w:themeColor="text1"/>
          <w:sz w:val="24"/>
          <w:szCs w:val="24"/>
        </w:rPr>
        <w:br/>
      </w:r>
      <w:r w:rsidRPr="00D04D27">
        <w:rPr>
          <w:rFonts w:ascii="Times New Roman" w:hAnsi="Times New Roman" w:cs="Times New Roman"/>
          <w:color w:val="000000" w:themeColor="text1"/>
          <w:sz w:val="24"/>
          <w:szCs w:val="24"/>
        </w:rPr>
        <w:t>niż 50 świń” lub do czasu jej odwołania;</w:t>
      </w:r>
    </w:p>
    <w:p w:rsidR="00F818D9" w:rsidRPr="00D04D27" w:rsidRDefault="00D04D27" w:rsidP="00E67F32">
      <w:pPr>
        <w:pStyle w:val="Akapitzlist"/>
        <w:widowControl/>
        <w:numPr>
          <w:ilvl w:val="0"/>
          <w:numId w:val="36"/>
        </w:numPr>
        <w:autoSpaceDE/>
        <w:autoSpaceDN/>
        <w:adjustRightInd/>
        <w:spacing w:before="120" w:after="120"/>
        <w:ind w:left="426" w:right="147"/>
        <w:jc w:val="both"/>
        <w:rPr>
          <w:rFonts w:ascii="Times New Roman" w:hAnsi="Times New Roman" w:cs="Times New Roman"/>
          <w:color w:val="000000" w:themeColor="text1"/>
          <w:sz w:val="24"/>
          <w:szCs w:val="24"/>
        </w:rPr>
      </w:pPr>
      <w:r w:rsidRPr="00D04D27">
        <w:rPr>
          <w:rFonts w:ascii="Times New Roman" w:hAnsi="Times New Roman" w:cs="Times New Roman"/>
          <w:color w:val="000000" w:themeColor="text1"/>
          <w:sz w:val="24"/>
          <w:szCs w:val="24"/>
        </w:rPr>
        <w:t xml:space="preserve">wnioskodawcy </w:t>
      </w:r>
      <w:r w:rsidR="00F818D9" w:rsidRPr="00D04D27">
        <w:rPr>
          <w:rFonts w:ascii="Times New Roman" w:hAnsi="Times New Roman" w:cs="Times New Roman"/>
          <w:color w:val="000000" w:themeColor="text1"/>
          <w:sz w:val="24"/>
          <w:szCs w:val="24"/>
        </w:rPr>
        <w:t xml:space="preserve">przysługuje prawo dostępu do danych osobowych oraz prawo </w:t>
      </w:r>
      <w:r w:rsidR="00E67F32" w:rsidRPr="00D04D27">
        <w:rPr>
          <w:rFonts w:ascii="Times New Roman" w:hAnsi="Times New Roman" w:cs="Times New Roman"/>
          <w:color w:val="000000" w:themeColor="text1"/>
          <w:sz w:val="24"/>
          <w:szCs w:val="24"/>
        </w:rPr>
        <w:br/>
      </w:r>
      <w:r w:rsidR="00F818D9" w:rsidRPr="00D04D27">
        <w:rPr>
          <w:rFonts w:ascii="Times New Roman" w:hAnsi="Times New Roman" w:cs="Times New Roman"/>
          <w:color w:val="000000" w:themeColor="text1"/>
          <w:sz w:val="24"/>
          <w:szCs w:val="24"/>
        </w:rPr>
        <w:t>ich sprostowania, usunięcia, ograniczenia przetwarzania oraz prawo do przenoszenia danych;</w:t>
      </w:r>
    </w:p>
    <w:p w:rsidR="00F818D9" w:rsidRPr="00D04D27" w:rsidRDefault="00D04D27" w:rsidP="00E67F32">
      <w:pPr>
        <w:pStyle w:val="Akapitzlist"/>
        <w:widowControl/>
        <w:numPr>
          <w:ilvl w:val="0"/>
          <w:numId w:val="36"/>
        </w:numPr>
        <w:autoSpaceDE/>
        <w:autoSpaceDN/>
        <w:adjustRightInd/>
        <w:spacing w:before="120" w:after="120"/>
        <w:ind w:left="426" w:right="147"/>
        <w:jc w:val="both"/>
        <w:rPr>
          <w:rFonts w:ascii="Times New Roman" w:hAnsi="Times New Roman" w:cs="Times New Roman"/>
          <w:color w:val="000000" w:themeColor="text1"/>
          <w:sz w:val="24"/>
          <w:szCs w:val="24"/>
        </w:rPr>
      </w:pPr>
      <w:r w:rsidRPr="00D04D27">
        <w:rPr>
          <w:rFonts w:ascii="Times New Roman" w:hAnsi="Times New Roman" w:cs="Times New Roman"/>
          <w:color w:val="000000" w:themeColor="text1"/>
          <w:sz w:val="24"/>
          <w:szCs w:val="24"/>
        </w:rPr>
        <w:t xml:space="preserve">wnioskodawcy przysługuje prawo do odwołania tej zgody lub zmiany w dowolnym momencie, bez wpływu na zgodność z prawem przetwarzania, którego dokonano </w:t>
      </w:r>
      <w:r w:rsidRPr="00D04D27">
        <w:rPr>
          <w:rFonts w:ascii="Times New Roman" w:hAnsi="Times New Roman" w:cs="Times New Roman"/>
          <w:color w:val="000000" w:themeColor="text1"/>
          <w:sz w:val="24"/>
          <w:szCs w:val="24"/>
        </w:rPr>
        <w:br/>
        <w:t xml:space="preserve">na podstawie zgody przed  jej odwołaniem </w:t>
      </w:r>
      <w:r w:rsidR="00F818D9" w:rsidRPr="00D04D27">
        <w:rPr>
          <w:rFonts w:ascii="Times New Roman" w:hAnsi="Times New Roman" w:cs="Times New Roman"/>
          <w:color w:val="000000" w:themeColor="text1"/>
          <w:sz w:val="24"/>
          <w:szCs w:val="24"/>
        </w:rPr>
        <w:t xml:space="preserve">w przypadkach, w których przetwarzanie danych osobowych odbywa się na podstawie art. 6 ust. 1 lit. a) Rozporządzenia, </w:t>
      </w:r>
      <w:r w:rsidR="003A5133">
        <w:rPr>
          <w:rFonts w:ascii="Times New Roman" w:hAnsi="Times New Roman" w:cs="Times New Roman"/>
          <w:color w:val="000000" w:themeColor="text1"/>
          <w:sz w:val="24"/>
          <w:szCs w:val="24"/>
        </w:rPr>
        <w:br/>
      </w:r>
      <w:r w:rsidR="00F818D9" w:rsidRPr="00D04D27">
        <w:rPr>
          <w:rFonts w:ascii="Times New Roman" w:hAnsi="Times New Roman" w:cs="Times New Roman"/>
          <w:color w:val="000000" w:themeColor="text1"/>
          <w:sz w:val="24"/>
          <w:szCs w:val="24"/>
        </w:rPr>
        <w:t>tj. na podstawie odrębnej zgody na przetwarzanie danych osobowych,;</w:t>
      </w:r>
    </w:p>
    <w:p w:rsidR="00F818D9" w:rsidRPr="00D04D27" w:rsidRDefault="00D04D27" w:rsidP="00E67F32">
      <w:pPr>
        <w:pStyle w:val="Akapitzlist"/>
        <w:widowControl/>
        <w:numPr>
          <w:ilvl w:val="0"/>
          <w:numId w:val="36"/>
        </w:numPr>
        <w:autoSpaceDE/>
        <w:autoSpaceDN/>
        <w:adjustRightInd/>
        <w:spacing w:before="120" w:after="120"/>
        <w:ind w:left="426" w:right="147"/>
        <w:jc w:val="both"/>
        <w:rPr>
          <w:rFonts w:ascii="Times New Roman" w:hAnsi="Times New Roman" w:cs="Times New Roman"/>
          <w:color w:val="000000" w:themeColor="text1"/>
          <w:sz w:val="24"/>
          <w:szCs w:val="24"/>
        </w:rPr>
      </w:pPr>
      <w:r w:rsidRPr="00D04D27">
        <w:rPr>
          <w:rFonts w:ascii="Times New Roman" w:hAnsi="Times New Roman" w:cs="Times New Roman"/>
          <w:color w:val="000000" w:themeColor="text1"/>
          <w:sz w:val="24"/>
          <w:szCs w:val="24"/>
        </w:rPr>
        <w:t xml:space="preserve">wnioskodawcy przysługuje prawo wniesienia skargi do Prezesa Urzędu Ochrony Danych Osobowych </w:t>
      </w:r>
      <w:r w:rsidR="00F818D9" w:rsidRPr="00D04D27">
        <w:rPr>
          <w:rFonts w:ascii="Times New Roman" w:hAnsi="Times New Roman" w:cs="Times New Roman"/>
          <w:color w:val="000000" w:themeColor="text1"/>
          <w:sz w:val="24"/>
          <w:szCs w:val="24"/>
        </w:rPr>
        <w:t>w przypadku uznania, że przetwarzanie danych osobowych narusza</w:t>
      </w:r>
      <w:r w:rsidRPr="00D04D27">
        <w:rPr>
          <w:rFonts w:ascii="Times New Roman" w:hAnsi="Times New Roman" w:cs="Times New Roman"/>
          <w:color w:val="000000" w:themeColor="text1"/>
          <w:sz w:val="24"/>
          <w:szCs w:val="24"/>
        </w:rPr>
        <w:t xml:space="preserve"> przepisy Rozporządzenia</w:t>
      </w:r>
      <w:r w:rsidR="00F818D9" w:rsidRPr="00D04D27">
        <w:rPr>
          <w:rFonts w:ascii="Times New Roman" w:hAnsi="Times New Roman" w:cs="Times New Roman"/>
          <w:color w:val="000000" w:themeColor="text1"/>
          <w:sz w:val="24"/>
          <w:szCs w:val="24"/>
        </w:rPr>
        <w:t>;</w:t>
      </w:r>
    </w:p>
    <w:p w:rsidR="00F818D9" w:rsidRPr="00D04D27" w:rsidRDefault="00E67F32" w:rsidP="00E67F32">
      <w:pPr>
        <w:pStyle w:val="Akapitzlist"/>
        <w:widowControl/>
        <w:numPr>
          <w:ilvl w:val="0"/>
          <w:numId w:val="36"/>
        </w:numPr>
        <w:autoSpaceDE/>
        <w:autoSpaceDN/>
        <w:adjustRightInd/>
        <w:ind w:left="425" w:right="147" w:hanging="357"/>
        <w:jc w:val="both"/>
        <w:rPr>
          <w:rFonts w:ascii="Times New Roman" w:hAnsi="Times New Roman" w:cs="Times New Roman"/>
          <w:color w:val="000000" w:themeColor="text1"/>
          <w:sz w:val="24"/>
          <w:szCs w:val="24"/>
        </w:rPr>
      </w:pPr>
      <w:r w:rsidRPr="00D04D27">
        <w:rPr>
          <w:rFonts w:ascii="Times New Roman" w:hAnsi="Times New Roman" w:cs="Times New Roman"/>
          <w:color w:val="000000" w:themeColor="text1"/>
          <w:sz w:val="24"/>
          <w:szCs w:val="24"/>
        </w:rPr>
        <w:t xml:space="preserve">udostępnione przez </w:t>
      </w:r>
      <w:r w:rsidR="00D04D27" w:rsidRPr="00D04D27">
        <w:rPr>
          <w:rFonts w:ascii="Times New Roman" w:hAnsi="Times New Roman" w:cs="Times New Roman"/>
          <w:color w:val="000000" w:themeColor="text1"/>
          <w:sz w:val="24"/>
          <w:szCs w:val="24"/>
        </w:rPr>
        <w:t xml:space="preserve">wnioskodawcę </w:t>
      </w:r>
      <w:r w:rsidR="00F818D9" w:rsidRPr="00D04D27">
        <w:rPr>
          <w:rFonts w:ascii="Times New Roman" w:hAnsi="Times New Roman" w:cs="Times New Roman"/>
          <w:color w:val="000000" w:themeColor="text1"/>
          <w:sz w:val="24"/>
          <w:szCs w:val="24"/>
        </w:rPr>
        <w:t>dane</w:t>
      </w:r>
      <w:r w:rsidRPr="00D04D27">
        <w:rPr>
          <w:rFonts w:ascii="Times New Roman" w:hAnsi="Times New Roman" w:cs="Times New Roman"/>
          <w:color w:val="000000" w:themeColor="text1"/>
          <w:sz w:val="24"/>
          <w:szCs w:val="24"/>
        </w:rPr>
        <w:t xml:space="preserve"> mogą być przetwarzane w sposób </w:t>
      </w:r>
      <w:r w:rsidR="00F818D9" w:rsidRPr="00D04D27">
        <w:rPr>
          <w:rFonts w:ascii="Times New Roman" w:hAnsi="Times New Roman" w:cs="Times New Roman"/>
          <w:color w:val="000000" w:themeColor="text1"/>
          <w:sz w:val="24"/>
          <w:szCs w:val="24"/>
        </w:rPr>
        <w:t xml:space="preserve">zautomatyzowany, w tym również w formie profilowania, wynika to z art. 13 </w:t>
      </w:r>
      <w:r w:rsidR="002B3764" w:rsidRPr="00D04D27">
        <w:rPr>
          <w:rFonts w:ascii="Times New Roman" w:hAnsi="Times New Roman" w:cs="Times New Roman"/>
          <w:color w:val="000000" w:themeColor="text1"/>
          <w:sz w:val="24"/>
          <w:szCs w:val="24"/>
        </w:rPr>
        <w:br/>
      </w:r>
      <w:r w:rsidR="00F818D9" w:rsidRPr="00D04D27">
        <w:rPr>
          <w:rFonts w:ascii="Times New Roman" w:hAnsi="Times New Roman" w:cs="Times New Roman"/>
          <w:color w:val="000000" w:themeColor="text1"/>
          <w:sz w:val="24"/>
          <w:szCs w:val="24"/>
        </w:rPr>
        <w:t xml:space="preserve">ust. 2 pkt f)  Rozporządzenia; </w:t>
      </w:r>
    </w:p>
    <w:p w:rsidR="00C62823" w:rsidRDefault="00F818D9" w:rsidP="00C62823">
      <w:pPr>
        <w:numPr>
          <w:ilvl w:val="0"/>
          <w:numId w:val="36"/>
        </w:numPr>
        <w:spacing w:before="0"/>
        <w:ind w:left="425" w:right="147" w:hanging="357"/>
        <w:contextualSpacing/>
        <w:jc w:val="both"/>
        <w:rPr>
          <w:color w:val="000000" w:themeColor="text1"/>
          <w:szCs w:val="24"/>
        </w:rPr>
      </w:pPr>
      <w:r w:rsidRPr="00D04D27">
        <w:rPr>
          <w:color w:val="000000" w:themeColor="text1"/>
          <w:szCs w:val="24"/>
        </w:rPr>
        <w:t>podanie we wniosku danych osobowych na podstawie art. 6 ust. 1 lit. c) Rozporządzenia, jest konieczne w celu przyznania pomocy z tytułu zaprzestania produkcji wieprzowiny posiadaczom świń utrzymującym nie więcej niż 50 świń, wynika z obowiązku ustawowego, a konsekwencją niepodania tych danych osobowych będzie pozostawienie wniosku bez rozpoznania.</w:t>
      </w:r>
    </w:p>
    <w:p w:rsidR="00C62823" w:rsidRPr="00C62823" w:rsidRDefault="00C62823" w:rsidP="00C62823">
      <w:pPr>
        <w:numPr>
          <w:ilvl w:val="0"/>
          <w:numId w:val="36"/>
        </w:numPr>
        <w:spacing w:before="0"/>
        <w:ind w:left="425" w:right="147" w:hanging="357"/>
        <w:contextualSpacing/>
        <w:jc w:val="both"/>
        <w:rPr>
          <w:color w:val="000000" w:themeColor="text1"/>
          <w:szCs w:val="24"/>
        </w:rPr>
      </w:pPr>
      <w:r w:rsidRPr="00C62823">
        <w:rPr>
          <w:color w:val="000000" w:themeColor="text1"/>
          <w:szCs w:val="24"/>
        </w:rPr>
        <w:t>Wnioskodawca uzupełnia datę i podpis złożenia oświadczenia, podając dzień-miesiąc-rok oraz składa czytelny podpis.</w:t>
      </w:r>
    </w:p>
    <w:p w:rsidR="00C62823" w:rsidRDefault="00C62823" w:rsidP="008355FF">
      <w:pPr>
        <w:spacing w:before="0"/>
        <w:ind w:left="425" w:right="147"/>
        <w:contextualSpacing/>
        <w:jc w:val="both"/>
        <w:rPr>
          <w:color w:val="000000" w:themeColor="text1"/>
          <w:szCs w:val="24"/>
        </w:rPr>
      </w:pPr>
    </w:p>
    <w:p w:rsidR="00DD5C9F" w:rsidRPr="00D04D27" w:rsidRDefault="00DD5C9F" w:rsidP="008355FF">
      <w:pPr>
        <w:spacing w:before="0"/>
        <w:ind w:left="425" w:right="147"/>
        <w:contextualSpacing/>
        <w:jc w:val="both"/>
        <w:rPr>
          <w:color w:val="000000" w:themeColor="text1"/>
          <w:szCs w:val="24"/>
        </w:rPr>
      </w:pPr>
    </w:p>
    <w:p w:rsidR="00DD5C9F" w:rsidRPr="00DD5C9F" w:rsidRDefault="00F818D9" w:rsidP="00DD5C9F">
      <w:pPr>
        <w:pStyle w:val="ZnakZnak5"/>
        <w:pBdr>
          <w:top w:val="single" w:sz="4" w:space="1" w:color="auto"/>
          <w:left w:val="single" w:sz="4" w:space="4" w:color="auto"/>
          <w:bottom w:val="single" w:sz="4" w:space="1" w:color="auto"/>
          <w:right w:val="single" w:sz="4" w:space="4" w:color="auto"/>
        </w:pBdr>
        <w:shd w:val="clear" w:color="auto" w:fill="FFFFFF"/>
        <w:jc w:val="both"/>
        <w:rPr>
          <w:b/>
        </w:rPr>
      </w:pPr>
      <w:r w:rsidRPr="00D04D27">
        <w:rPr>
          <w:b/>
        </w:rPr>
        <w:t xml:space="preserve">VII. ZGODY WNIOSKODAWCY </w:t>
      </w:r>
    </w:p>
    <w:p w:rsidR="00F818D9" w:rsidRPr="00D04D27" w:rsidRDefault="00CC1F05" w:rsidP="00CC1F05">
      <w:pPr>
        <w:spacing w:before="120" w:after="120"/>
        <w:ind w:right="141"/>
        <w:contextualSpacing/>
        <w:jc w:val="both"/>
        <w:rPr>
          <w:color w:val="000000" w:themeColor="text1"/>
          <w:szCs w:val="24"/>
        </w:rPr>
      </w:pPr>
      <w:r w:rsidRPr="00D04D27">
        <w:rPr>
          <w:szCs w:val="24"/>
        </w:rPr>
        <w:t>Wniosek zawiera zgody wnioskodawcy</w:t>
      </w:r>
      <w:r w:rsidR="005068CD" w:rsidRPr="00D04D27">
        <w:rPr>
          <w:szCs w:val="24"/>
        </w:rPr>
        <w:t xml:space="preserve"> </w:t>
      </w:r>
      <w:r w:rsidR="002B3764" w:rsidRPr="00D04D27">
        <w:rPr>
          <w:szCs w:val="24"/>
        </w:rPr>
        <w:t>(należy zaznaczyć „x”</w:t>
      </w:r>
      <w:r w:rsidR="005068CD">
        <w:rPr>
          <w:szCs w:val="24"/>
        </w:rPr>
        <w:t xml:space="preserve"> oraz skreślić</w:t>
      </w:r>
      <w:r w:rsidR="005068CD" w:rsidRPr="005068CD">
        <w:rPr>
          <w:szCs w:val="24"/>
        </w:rPr>
        <w:t xml:space="preserve"> </w:t>
      </w:r>
      <w:r w:rsidR="005068CD">
        <w:rPr>
          <w:szCs w:val="24"/>
        </w:rPr>
        <w:t>niewłaściwe</w:t>
      </w:r>
      <w:r w:rsidR="002B3764" w:rsidRPr="00D04D27">
        <w:rPr>
          <w:szCs w:val="24"/>
        </w:rPr>
        <w:t>)</w:t>
      </w:r>
      <w:r w:rsidR="005068CD">
        <w:rPr>
          <w:szCs w:val="24"/>
        </w:rPr>
        <w:t>, iż</w:t>
      </w:r>
      <w:r w:rsidR="005068CD">
        <w:rPr>
          <w:szCs w:val="24"/>
        </w:rPr>
        <w:t>:</w:t>
      </w:r>
    </w:p>
    <w:p w:rsidR="00CC1F05" w:rsidRPr="00D04D27" w:rsidRDefault="00CC1F05" w:rsidP="00CC1F05">
      <w:pPr>
        <w:pStyle w:val="Akapitzlist"/>
        <w:numPr>
          <w:ilvl w:val="0"/>
          <w:numId w:val="37"/>
        </w:numPr>
        <w:shd w:val="clear" w:color="auto" w:fill="FFFFFF"/>
        <w:spacing w:before="120"/>
        <w:ind w:left="425" w:right="141"/>
        <w:jc w:val="both"/>
        <w:rPr>
          <w:rFonts w:ascii="Times New Roman" w:hAnsi="Times New Roman" w:cs="Times New Roman"/>
          <w:color w:val="000000" w:themeColor="text1"/>
          <w:sz w:val="24"/>
          <w:szCs w:val="24"/>
        </w:rPr>
      </w:pPr>
      <w:r w:rsidRPr="00D04D27">
        <w:rPr>
          <w:rFonts w:ascii="Times New Roman" w:hAnsi="Times New Roman" w:cs="Times New Roman"/>
          <w:color w:val="000000" w:themeColor="text1"/>
          <w:sz w:val="24"/>
          <w:szCs w:val="24"/>
        </w:rPr>
        <w:t xml:space="preserve">Wnioskodawca wyraża zgodę/nie wyraża zgody* na przetwarzanie przez Agencję Restrukturyzacji i Modernizacji Rolnictwa z siedzibą w Warszawie, Al. Jana Pawła II </w:t>
      </w:r>
      <w:r w:rsidR="002B3764" w:rsidRPr="00D04D27">
        <w:rPr>
          <w:rFonts w:ascii="Times New Roman" w:hAnsi="Times New Roman" w:cs="Times New Roman"/>
          <w:color w:val="000000" w:themeColor="text1"/>
          <w:sz w:val="24"/>
          <w:szCs w:val="24"/>
        </w:rPr>
        <w:br/>
      </w:r>
      <w:r w:rsidRPr="00D04D27">
        <w:rPr>
          <w:rFonts w:ascii="Times New Roman" w:hAnsi="Times New Roman" w:cs="Times New Roman"/>
          <w:color w:val="000000" w:themeColor="text1"/>
          <w:sz w:val="24"/>
          <w:szCs w:val="24"/>
        </w:rPr>
        <w:t xml:space="preserve">nr 70, 00-175 Warszawa (adres do korespondencji: ul. Poleczki 33, 02-822 Warszawa), jako administratora danych, danych osobowych </w:t>
      </w:r>
      <w:r w:rsidR="002B3764" w:rsidRPr="00D04D27">
        <w:rPr>
          <w:rFonts w:ascii="Times New Roman" w:hAnsi="Times New Roman" w:cs="Times New Roman"/>
          <w:color w:val="000000" w:themeColor="text1"/>
          <w:sz w:val="24"/>
          <w:szCs w:val="24"/>
        </w:rPr>
        <w:t xml:space="preserve">wnioskodawcy </w:t>
      </w:r>
      <w:r w:rsidRPr="00D04D27">
        <w:rPr>
          <w:rFonts w:ascii="Times New Roman" w:hAnsi="Times New Roman" w:cs="Times New Roman"/>
          <w:color w:val="000000" w:themeColor="text1"/>
          <w:sz w:val="24"/>
          <w:szCs w:val="24"/>
        </w:rPr>
        <w:t xml:space="preserve">podanych w zakresie </w:t>
      </w:r>
      <w:r w:rsidRPr="00D04D27">
        <w:rPr>
          <w:rFonts w:ascii="Times New Roman" w:hAnsi="Times New Roman" w:cs="Times New Roman"/>
          <w:color w:val="000000" w:themeColor="text1"/>
          <w:sz w:val="24"/>
          <w:szCs w:val="24"/>
        </w:rPr>
        <w:lastRenderedPageBreak/>
        <w:t xml:space="preserve">szerszym, niż jest to wymagane na podstawie przepisów powszechnie obowiązującego prawa, oznaczonych (* lub**) w formularzu „Wniosku o udzielenie pomocy </w:t>
      </w:r>
      <w:r w:rsidRPr="00D04D27">
        <w:rPr>
          <w:rFonts w:ascii="Times New Roman" w:hAnsi="Times New Roman" w:cs="Times New Roman"/>
          <w:color w:val="000000" w:themeColor="text1"/>
          <w:sz w:val="24"/>
          <w:szCs w:val="24"/>
          <w:lang w:eastAsia="en-US"/>
        </w:rPr>
        <w:t xml:space="preserve">z tytułu zaprzestania produkcji wieprzowiny posiadaczom świń utrzymującym nie więcej </w:t>
      </w:r>
      <w:r w:rsidR="002B3764" w:rsidRPr="00D04D27">
        <w:rPr>
          <w:rFonts w:ascii="Times New Roman" w:hAnsi="Times New Roman" w:cs="Times New Roman"/>
          <w:color w:val="000000" w:themeColor="text1"/>
          <w:sz w:val="24"/>
          <w:szCs w:val="24"/>
          <w:lang w:eastAsia="en-US"/>
        </w:rPr>
        <w:br/>
      </w:r>
      <w:r w:rsidRPr="00D04D27">
        <w:rPr>
          <w:rFonts w:ascii="Times New Roman" w:hAnsi="Times New Roman" w:cs="Times New Roman"/>
          <w:color w:val="000000" w:themeColor="text1"/>
          <w:sz w:val="24"/>
          <w:szCs w:val="24"/>
          <w:lang w:eastAsia="en-US"/>
        </w:rPr>
        <w:t>niż 50 świń</w:t>
      </w:r>
      <w:r w:rsidRPr="00D04D27">
        <w:rPr>
          <w:rFonts w:ascii="Times New Roman" w:hAnsi="Times New Roman" w:cs="Times New Roman"/>
          <w:color w:val="000000" w:themeColor="text1"/>
          <w:sz w:val="24"/>
          <w:szCs w:val="24"/>
        </w:rPr>
        <w:t>” jako „dane nieobowiązkowe”, w celu realizacji zadań ARiMR wynikających z rozporządzenia Rady Ministrów z dnia  28 listopada 2017 r. (Dz.U. z 2017 r. poz. 2272</w:t>
      </w:r>
      <w:r w:rsidR="00C62823">
        <w:rPr>
          <w:rFonts w:ascii="Times New Roman" w:hAnsi="Times New Roman" w:cs="Times New Roman"/>
          <w:color w:val="000000" w:themeColor="text1"/>
          <w:sz w:val="24"/>
          <w:szCs w:val="24"/>
        </w:rPr>
        <w:t>)</w:t>
      </w:r>
    </w:p>
    <w:p w:rsidR="00CC1F05" w:rsidRPr="00D04D27" w:rsidRDefault="00CC1F05" w:rsidP="00CC1F05">
      <w:pPr>
        <w:pStyle w:val="Akapitzlist"/>
        <w:numPr>
          <w:ilvl w:val="0"/>
          <w:numId w:val="37"/>
        </w:numPr>
        <w:tabs>
          <w:tab w:val="left" w:pos="454"/>
          <w:tab w:val="left" w:pos="564"/>
        </w:tabs>
        <w:spacing w:before="120"/>
        <w:ind w:left="425" w:right="141"/>
        <w:jc w:val="both"/>
        <w:rPr>
          <w:rFonts w:ascii="Times New Roman" w:hAnsi="Times New Roman" w:cs="Times New Roman"/>
          <w:color w:val="000000" w:themeColor="text1"/>
          <w:sz w:val="24"/>
          <w:szCs w:val="24"/>
        </w:rPr>
      </w:pPr>
      <w:r w:rsidRPr="00D04D27">
        <w:rPr>
          <w:rFonts w:ascii="Times New Roman" w:hAnsi="Times New Roman" w:cs="Times New Roman"/>
          <w:color w:val="000000" w:themeColor="text1"/>
          <w:sz w:val="24"/>
          <w:szCs w:val="24"/>
        </w:rPr>
        <w:t xml:space="preserve">Wnioskodawca wyraża zgodę/nie wyraża zgody* na przetwarzanie przez Agencję Restrukturyzacji i Modernizacji Rolnictwa z siedzibą w Warszawie, Al. Jana Pawła II </w:t>
      </w:r>
      <w:r w:rsidR="002B3764" w:rsidRPr="00D04D27">
        <w:rPr>
          <w:rFonts w:ascii="Times New Roman" w:hAnsi="Times New Roman" w:cs="Times New Roman"/>
          <w:color w:val="000000" w:themeColor="text1"/>
          <w:sz w:val="24"/>
          <w:szCs w:val="24"/>
        </w:rPr>
        <w:br/>
      </w:r>
      <w:r w:rsidRPr="00D04D27">
        <w:rPr>
          <w:rFonts w:ascii="Times New Roman" w:hAnsi="Times New Roman" w:cs="Times New Roman"/>
          <w:color w:val="000000" w:themeColor="text1"/>
          <w:sz w:val="24"/>
          <w:szCs w:val="24"/>
        </w:rPr>
        <w:t xml:space="preserve">nr 70, 00-175 Warszawa (adres do korespondencji: ul. Poleczki 33, 02-822 Warszawa), jako administratora danych, danych osobowych </w:t>
      </w:r>
      <w:r w:rsidR="002B3764" w:rsidRPr="00D04D27">
        <w:rPr>
          <w:rFonts w:ascii="Times New Roman" w:hAnsi="Times New Roman" w:cs="Times New Roman"/>
          <w:color w:val="000000" w:themeColor="text1"/>
          <w:sz w:val="24"/>
          <w:szCs w:val="24"/>
        </w:rPr>
        <w:t xml:space="preserve">wnioskodawcy </w:t>
      </w:r>
      <w:r w:rsidRPr="00D04D27">
        <w:rPr>
          <w:rFonts w:ascii="Times New Roman" w:hAnsi="Times New Roman" w:cs="Times New Roman"/>
          <w:color w:val="000000" w:themeColor="text1"/>
          <w:sz w:val="24"/>
          <w:szCs w:val="24"/>
        </w:rPr>
        <w:t xml:space="preserve">w następującym zakresie: oznaczonych w formularzu „Wniosku o udzielenie pomocy </w:t>
      </w:r>
      <w:r w:rsidRPr="00D04D27">
        <w:rPr>
          <w:rFonts w:ascii="Times New Roman" w:hAnsi="Times New Roman" w:cs="Times New Roman"/>
          <w:color w:val="000000" w:themeColor="text1"/>
          <w:sz w:val="24"/>
          <w:szCs w:val="24"/>
          <w:lang w:eastAsia="en-US"/>
        </w:rPr>
        <w:t>z tytułu zaprzestania produkcji wieprzowiny posiadaczom świń utrzymującym nie więcej niż 50 świń</w:t>
      </w:r>
      <w:r w:rsidRPr="00D04D27">
        <w:rPr>
          <w:rFonts w:ascii="Times New Roman" w:hAnsi="Times New Roman" w:cs="Times New Roman"/>
          <w:color w:val="000000" w:themeColor="text1"/>
          <w:sz w:val="24"/>
          <w:szCs w:val="24"/>
        </w:rPr>
        <w:t xml:space="preserve">” jako „dane nieobowiązkowe”, w celu otrzymywania/kierowania do </w:t>
      </w:r>
      <w:r w:rsidR="00C62823">
        <w:rPr>
          <w:rFonts w:ascii="Times New Roman" w:hAnsi="Times New Roman" w:cs="Times New Roman"/>
          <w:color w:val="000000" w:themeColor="text1"/>
          <w:sz w:val="24"/>
          <w:szCs w:val="24"/>
        </w:rPr>
        <w:t>wnioskodawcy</w:t>
      </w:r>
      <w:r w:rsidRPr="00D04D27">
        <w:rPr>
          <w:rFonts w:ascii="Times New Roman" w:hAnsi="Times New Roman" w:cs="Times New Roman"/>
          <w:color w:val="000000" w:themeColor="text1"/>
          <w:sz w:val="24"/>
          <w:szCs w:val="24"/>
        </w:rPr>
        <w:t xml:space="preserve"> treści informacyjnych lub promocyjnych o działaniach realizowanych przez Agencję, </w:t>
      </w:r>
      <w:r w:rsidR="002B3764" w:rsidRPr="00D04D27">
        <w:rPr>
          <w:rFonts w:ascii="Times New Roman" w:hAnsi="Times New Roman" w:cs="Times New Roman"/>
          <w:color w:val="000000" w:themeColor="text1"/>
          <w:sz w:val="24"/>
          <w:szCs w:val="24"/>
        </w:rPr>
        <w:br/>
      </w:r>
      <w:r w:rsidRPr="00D04D27">
        <w:rPr>
          <w:rFonts w:ascii="Times New Roman" w:hAnsi="Times New Roman" w:cs="Times New Roman"/>
          <w:color w:val="000000" w:themeColor="text1"/>
          <w:sz w:val="24"/>
          <w:szCs w:val="24"/>
        </w:rPr>
        <w:t>za pośrednictwem SMS/MMS na podany przeze mnie numer telefonu.</w:t>
      </w:r>
    </w:p>
    <w:p w:rsidR="00CC1F05" w:rsidRDefault="00CC1F05" w:rsidP="00CC1F05">
      <w:pPr>
        <w:pStyle w:val="Akapitzlist"/>
        <w:numPr>
          <w:ilvl w:val="0"/>
          <w:numId w:val="37"/>
        </w:numPr>
        <w:tabs>
          <w:tab w:val="left" w:pos="596"/>
        </w:tabs>
        <w:spacing w:before="120"/>
        <w:ind w:left="425" w:right="141"/>
        <w:jc w:val="both"/>
        <w:rPr>
          <w:rFonts w:ascii="Times New Roman" w:hAnsi="Times New Roman" w:cs="Times New Roman"/>
          <w:color w:val="000000" w:themeColor="text1"/>
          <w:sz w:val="24"/>
          <w:szCs w:val="24"/>
        </w:rPr>
      </w:pPr>
      <w:r w:rsidRPr="00D04D27">
        <w:rPr>
          <w:rFonts w:ascii="Times New Roman" w:hAnsi="Times New Roman" w:cs="Times New Roman"/>
          <w:color w:val="000000" w:themeColor="text1"/>
          <w:sz w:val="24"/>
          <w:szCs w:val="24"/>
        </w:rPr>
        <w:t>Wnioskodawca jest świadomy/a, że podanie danych w każdej ze zgód jest dobrowolne, ale niezbędne do realizacji</w:t>
      </w:r>
      <w:r w:rsidR="00C62823">
        <w:rPr>
          <w:rFonts w:ascii="Times New Roman" w:hAnsi="Times New Roman" w:cs="Times New Roman"/>
          <w:color w:val="000000" w:themeColor="text1"/>
          <w:sz w:val="24"/>
          <w:szCs w:val="24"/>
        </w:rPr>
        <w:t xml:space="preserve"> celu wskazanego w ich treści. Wnioskodawca p</w:t>
      </w:r>
      <w:r w:rsidRPr="00D04D27">
        <w:rPr>
          <w:rFonts w:ascii="Times New Roman" w:hAnsi="Times New Roman" w:cs="Times New Roman"/>
          <w:color w:val="000000" w:themeColor="text1"/>
          <w:sz w:val="24"/>
          <w:szCs w:val="24"/>
        </w:rPr>
        <w:t xml:space="preserve">rzyjmuje </w:t>
      </w:r>
      <w:r w:rsidR="00C62823">
        <w:rPr>
          <w:rFonts w:ascii="Times New Roman" w:hAnsi="Times New Roman" w:cs="Times New Roman"/>
          <w:color w:val="000000" w:themeColor="text1"/>
          <w:sz w:val="24"/>
          <w:szCs w:val="24"/>
        </w:rPr>
        <w:br/>
        <w:t>do wiadomości, że każdą z powyższych zgód może</w:t>
      </w:r>
      <w:r w:rsidRPr="00D04D27">
        <w:rPr>
          <w:rFonts w:ascii="Times New Roman" w:hAnsi="Times New Roman" w:cs="Times New Roman"/>
          <w:color w:val="000000" w:themeColor="text1"/>
          <w:sz w:val="24"/>
          <w:szCs w:val="24"/>
        </w:rPr>
        <w:t xml:space="preserve"> wycofać w dowolnym momencie, poprzez przesłanie „oświadczenia o wycofaniu zgody” na adres korespon</w:t>
      </w:r>
      <w:r w:rsidR="00C62823">
        <w:rPr>
          <w:rFonts w:ascii="Times New Roman" w:hAnsi="Times New Roman" w:cs="Times New Roman"/>
          <w:color w:val="000000" w:themeColor="text1"/>
          <w:sz w:val="24"/>
          <w:szCs w:val="24"/>
        </w:rPr>
        <w:t xml:space="preserve">dencyjny Administratora danych </w:t>
      </w:r>
      <w:r w:rsidRPr="00D04D27">
        <w:rPr>
          <w:rFonts w:ascii="Times New Roman" w:hAnsi="Times New Roman" w:cs="Times New Roman"/>
          <w:color w:val="000000" w:themeColor="text1"/>
          <w:sz w:val="24"/>
          <w:szCs w:val="24"/>
        </w:rPr>
        <w:t xml:space="preserve">z dopiskiem „Ochrona danych osobowych” lub na adres poczty elektronicznej: </w:t>
      </w:r>
      <w:hyperlink r:id="rId10" w:history="1">
        <w:r w:rsidRPr="00D04D27">
          <w:rPr>
            <w:rStyle w:val="Hipercze"/>
            <w:rFonts w:ascii="Times New Roman" w:hAnsi="Times New Roman" w:cs="Times New Roman"/>
            <w:color w:val="000000" w:themeColor="text1"/>
            <w:sz w:val="24"/>
            <w:szCs w:val="24"/>
          </w:rPr>
          <w:t>info@arimr.gov.pl</w:t>
        </w:r>
      </w:hyperlink>
      <w:r w:rsidRPr="00D04D27">
        <w:rPr>
          <w:rFonts w:ascii="Times New Roman" w:hAnsi="Times New Roman" w:cs="Times New Roman"/>
          <w:color w:val="000000" w:themeColor="text1"/>
          <w:sz w:val="24"/>
          <w:szCs w:val="24"/>
        </w:rPr>
        <w:t xml:space="preserve">; </w:t>
      </w:r>
      <w:hyperlink r:id="rId11" w:history="1">
        <w:r w:rsidRPr="00D04D27">
          <w:rPr>
            <w:rStyle w:val="Hipercze"/>
            <w:rFonts w:ascii="Times New Roman" w:hAnsi="Times New Roman" w:cs="Times New Roman"/>
            <w:color w:val="000000" w:themeColor="text1"/>
            <w:sz w:val="24"/>
            <w:szCs w:val="24"/>
          </w:rPr>
          <w:t>iod@arimr.gov.pl</w:t>
        </w:r>
      </w:hyperlink>
      <w:r w:rsidRPr="00D04D27">
        <w:rPr>
          <w:rFonts w:ascii="Times New Roman" w:hAnsi="Times New Roman" w:cs="Times New Roman"/>
          <w:color w:val="000000" w:themeColor="text1"/>
          <w:sz w:val="24"/>
          <w:szCs w:val="24"/>
        </w:rPr>
        <w:t xml:space="preserve">. Wycofanie zgody nie wpływa na zgodność </w:t>
      </w:r>
      <w:r w:rsidRPr="00D04D27">
        <w:rPr>
          <w:rFonts w:ascii="Times New Roman" w:hAnsi="Times New Roman" w:cs="Times New Roman"/>
          <w:color w:val="000000" w:themeColor="text1"/>
          <w:sz w:val="24"/>
          <w:szCs w:val="24"/>
        </w:rPr>
        <w:br/>
        <w:t>z prawem przetwarzania, którego dokonano na podstawie zgody przed  jej wycofan</w:t>
      </w:r>
      <w:r w:rsidR="008355FF">
        <w:rPr>
          <w:rFonts w:ascii="Times New Roman" w:hAnsi="Times New Roman" w:cs="Times New Roman"/>
          <w:color w:val="000000" w:themeColor="text1"/>
          <w:sz w:val="24"/>
          <w:szCs w:val="24"/>
        </w:rPr>
        <w:t>iem.</w:t>
      </w:r>
    </w:p>
    <w:p w:rsidR="008355FF" w:rsidRPr="00D04D27" w:rsidRDefault="008355FF" w:rsidP="00CC1F05">
      <w:pPr>
        <w:pStyle w:val="Akapitzlist"/>
        <w:numPr>
          <w:ilvl w:val="0"/>
          <w:numId w:val="37"/>
        </w:numPr>
        <w:tabs>
          <w:tab w:val="left" w:pos="596"/>
        </w:tabs>
        <w:spacing w:before="120"/>
        <w:ind w:left="425" w:right="14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Wnioskodawca uzupełnia datę i podpis złożenia oświadczenia, podając dzień-miesiąc-rok oraz składa czytelny podpis.</w:t>
      </w:r>
    </w:p>
    <w:p w:rsidR="00F818D9" w:rsidRPr="00D04D27" w:rsidRDefault="00F818D9" w:rsidP="00E67F32">
      <w:pPr>
        <w:shd w:val="clear" w:color="auto" w:fill="FFFFFF"/>
        <w:spacing w:before="120"/>
        <w:jc w:val="both"/>
        <w:rPr>
          <w:bCs/>
          <w:szCs w:val="24"/>
        </w:rPr>
      </w:pPr>
    </w:p>
    <w:p w:rsidR="00DD5C9F" w:rsidRPr="00DD5C9F" w:rsidRDefault="00915657" w:rsidP="00DD5C9F">
      <w:pPr>
        <w:pStyle w:val="ZnakZnak5"/>
        <w:pBdr>
          <w:top w:val="single" w:sz="4" w:space="1" w:color="auto"/>
          <w:left w:val="single" w:sz="4" w:space="4" w:color="auto"/>
          <w:bottom w:val="single" w:sz="4" w:space="1" w:color="auto"/>
          <w:right w:val="single" w:sz="4" w:space="4" w:color="auto"/>
        </w:pBdr>
        <w:shd w:val="clear" w:color="auto" w:fill="FFFFFF"/>
        <w:jc w:val="both"/>
        <w:rPr>
          <w:b/>
        </w:rPr>
      </w:pPr>
      <w:r w:rsidRPr="00D04D27">
        <w:rPr>
          <w:b/>
        </w:rPr>
        <w:t>VI</w:t>
      </w:r>
      <w:r w:rsidR="000A54A1" w:rsidRPr="00D04D27">
        <w:rPr>
          <w:b/>
        </w:rPr>
        <w:t>II</w:t>
      </w:r>
      <w:r w:rsidRPr="00D04D27">
        <w:rPr>
          <w:b/>
        </w:rPr>
        <w:t xml:space="preserve">. ZOBOWIĄZANIA </w:t>
      </w:r>
    </w:p>
    <w:p w:rsidR="00EA66EB" w:rsidRPr="00D04D27" w:rsidRDefault="004B786D" w:rsidP="00E67F32">
      <w:pPr>
        <w:spacing w:before="60"/>
        <w:jc w:val="both"/>
        <w:rPr>
          <w:color w:val="000000"/>
        </w:rPr>
      </w:pPr>
      <w:r w:rsidRPr="00D04D27">
        <w:rPr>
          <w:color w:val="000000"/>
        </w:rPr>
        <w:t>Formularz wniosku zawiera zobowiązania wnioskodawcy do</w:t>
      </w:r>
      <w:r w:rsidR="00EA66EB" w:rsidRPr="00D04D27">
        <w:rPr>
          <w:color w:val="000000"/>
        </w:rPr>
        <w:t>:</w:t>
      </w:r>
    </w:p>
    <w:p w:rsidR="00EA66EB" w:rsidRPr="00D04D27" w:rsidRDefault="00EA66EB" w:rsidP="00E67F32">
      <w:pPr>
        <w:pStyle w:val="Akapitzlist"/>
        <w:widowControl/>
        <w:numPr>
          <w:ilvl w:val="0"/>
          <w:numId w:val="31"/>
        </w:numPr>
        <w:autoSpaceDE/>
        <w:autoSpaceDN/>
        <w:adjustRightInd/>
        <w:spacing w:before="120"/>
        <w:ind w:left="454" w:hanging="284"/>
        <w:jc w:val="both"/>
        <w:rPr>
          <w:rFonts w:ascii="Times New Roman" w:hAnsi="Times New Roman" w:cs="Times New Roman"/>
          <w:color w:val="000000"/>
          <w:sz w:val="24"/>
        </w:rPr>
      </w:pPr>
      <w:r w:rsidRPr="00D04D27">
        <w:rPr>
          <w:rFonts w:ascii="Times New Roman" w:hAnsi="Times New Roman" w:cs="Times New Roman"/>
          <w:color w:val="000000"/>
          <w:sz w:val="24"/>
        </w:rPr>
        <w:t xml:space="preserve">niezwłocznego informowania na piśmie Agencji </w:t>
      </w:r>
      <w:r w:rsidR="00E67F32" w:rsidRPr="00D04D27">
        <w:rPr>
          <w:rFonts w:ascii="Times New Roman" w:hAnsi="Times New Roman" w:cs="Times New Roman"/>
          <w:color w:val="000000"/>
          <w:sz w:val="24"/>
        </w:rPr>
        <w:t xml:space="preserve">Restrukturyzacji i Modernizacji </w:t>
      </w:r>
      <w:r w:rsidRPr="00D04D27">
        <w:rPr>
          <w:rFonts w:ascii="Times New Roman" w:hAnsi="Times New Roman" w:cs="Times New Roman"/>
          <w:color w:val="000000"/>
          <w:sz w:val="24"/>
        </w:rPr>
        <w:t>Rolnictwa o:</w:t>
      </w:r>
    </w:p>
    <w:p w:rsidR="00EA66EB" w:rsidRPr="00D04D27" w:rsidRDefault="00EA66EB" w:rsidP="00E67F32">
      <w:pPr>
        <w:pStyle w:val="Akapitzlist"/>
        <w:widowControl/>
        <w:numPr>
          <w:ilvl w:val="0"/>
          <w:numId w:val="32"/>
        </w:numPr>
        <w:autoSpaceDE/>
        <w:autoSpaceDN/>
        <w:adjustRightInd/>
        <w:spacing w:before="120"/>
        <w:ind w:left="709" w:hanging="284"/>
        <w:jc w:val="both"/>
        <w:rPr>
          <w:rFonts w:ascii="Times New Roman" w:hAnsi="Times New Roman" w:cs="Times New Roman"/>
          <w:color w:val="000000"/>
          <w:sz w:val="24"/>
        </w:rPr>
      </w:pPr>
      <w:r w:rsidRPr="00D04D27">
        <w:rPr>
          <w:rFonts w:ascii="Times New Roman" w:hAnsi="Times New Roman" w:cs="Times New Roman"/>
          <w:color w:val="000000"/>
          <w:sz w:val="24"/>
        </w:rPr>
        <w:t>każdym fakcie, który może mieć wpływ na nienależne lub nadmierne przyznanie pomocy w ramach mechanizmu „Udzielanie pomocy z tytułu zaprzestania produkcji wieprzowiny posiadaczom świń utrzymującym nie więcej niż 50 świń”;</w:t>
      </w:r>
    </w:p>
    <w:p w:rsidR="00EA66EB" w:rsidRPr="00D04D27" w:rsidRDefault="00EA66EB" w:rsidP="00E67F32">
      <w:pPr>
        <w:pStyle w:val="Akapitzlist"/>
        <w:widowControl/>
        <w:numPr>
          <w:ilvl w:val="0"/>
          <w:numId w:val="32"/>
        </w:numPr>
        <w:autoSpaceDE/>
        <w:autoSpaceDN/>
        <w:adjustRightInd/>
        <w:spacing w:before="120"/>
        <w:ind w:left="709" w:hanging="284"/>
        <w:jc w:val="both"/>
        <w:rPr>
          <w:rFonts w:ascii="Times New Roman" w:hAnsi="Times New Roman" w:cs="Times New Roman"/>
          <w:color w:val="000000"/>
          <w:sz w:val="24"/>
        </w:rPr>
      </w:pPr>
      <w:r w:rsidRPr="00D04D27">
        <w:rPr>
          <w:rFonts w:ascii="Times New Roman" w:hAnsi="Times New Roman" w:cs="Times New Roman"/>
          <w:color w:val="000000"/>
          <w:sz w:val="24"/>
        </w:rPr>
        <w:t xml:space="preserve">każdej zmianie, która nastąpi w okresie od dnia złożenia niniejszego wniosku do dnia przyznania pomocy, w szczególności przyznania innej pomocy przez ARiMR </w:t>
      </w:r>
      <w:r w:rsidR="003A5133">
        <w:rPr>
          <w:rFonts w:ascii="Times New Roman" w:hAnsi="Times New Roman" w:cs="Times New Roman"/>
          <w:color w:val="000000"/>
          <w:sz w:val="24"/>
        </w:rPr>
        <w:br/>
      </w:r>
      <w:r w:rsidRPr="00D04D27">
        <w:rPr>
          <w:rFonts w:ascii="Times New Roman" w:hAnsi="Times New Roman" w:cs="Times New Roman"/>
          <w:color w:val="000000"/>
          <w:sz w:val="24"/>
        </w:rPr>
        <w:t>lub instytucje, związanej z przedmiotem niniejszego wniosku,</w:t>
      </w:r>
    </w:p>
    <w:p w:rsidR="00EA66EB" w:rsidRPr="00D04D27" w:rsidRDefault="00EA66EB" w:rsidP="00E67F32">
      <w:pPr>
        <w:pStyle w:val="Akapitzlist"/>
        <w:widowControl/>
        <w:numPr>
          <w:ilvl w:val="0"/>
          <w:numId w:val="31"/>
        </w:numPr>
        <w:autoSpaceDE/>
        <w:autoSpaceDN/>
        <w:adjustRightInd/>
        <w:spacing w:before="120"/>
        <w:ind w:left="454" w:hanging="284"/>
        <w:jc w:val="both"/>
        <w:rPr>
          <w:rFonts w:ascii="Times New Roman" w:hAnsi="Times New Roman" w:cs="Times New Roman"/>
          <w:color w:val="000000"/>
          <w:sz w:val="24"/>
        </w:rPr>
      </w:pPr>
      <w:r w:rsidRPr="00D04D27">
        <w:rPr>
          <w:rFonts w:ascii="Times New Roman" w:hAnsi="Times New Roman" w:cs="Times New Roman"/>
          <w:color w:val="000000"/>
          <w:sz w:val="24"/>
        </w:rPr>
        <w:t>niezwłocznej aktualizacji danych w przypadku zaistnienia zmian dotyczących informacji podanych w niniejszym formularzu,</w:t>
      </w:r>
    </w:p>
    <w:p w:rsidR="00EA66EB" w:rsidRPr="00D04D27" w:rsidRDefault="00EA66EB" w:rsidP="00E67F32">
      <w:pPr>
        <w:pStyle w:val="Akapitzlist"/>
        <w:widowControl/>
        <w:numPr>
          <w:ilvl w:val="0"/>
          <w:numId w:val="31"/>
        </w:numPr>
        <w:autoSpaceDE/>
        <w:autoSpaceDN/>
        <w:adjustRightInd/>
        <w:ind w:left="454" w:hanging="283"/>
        <w:jc w:val="both"/>
        <w:rPr>
          <w:rFonts w:ascii="Times New Roman" w:hAnsi="Times New Roman" w:cs="Times New Roman"/>
          <w:color w:val="000000"/>
          <w:sz w:val="24"/>
        </w:rPr>
      </w:pPr>
      <w:r w:rsidRPr="00D04D27">
        <w:rPr>
          <w:rFonts w:ascii="Times New Roman" w:hAnsi="Times New Roman" w:cs="Times New Roman"/>
          <w:color w:val="000000"/>
          <w:sz w:val="24"/>
        </w:rPr>
        <w:t>umożliwienia wstępu osobom upoważnionym do wykonywania czynności kontrolnych na teren mojego gospodarstwa, a także okazania dokumentów potwierdzających dane zawarte we wniosku;</w:t>
      </w:r>
    </w:p>
    <w:p w:rsidR="00D04D27" w:rsidRPr="00DD5C9F" w:rsidRDefault="00EA66EB" w:rsidP="00C53747">
      <w:pPr>
        <w:pStyle w:val="Akapitzlist"/>
        <w:widowControl/>
        <w:numPr>
          <w:ilvl w:val="0"/>
          <w:numId w:val="31"/>
        </w:numPr>
        <w:autoSpaceDE/>
        <w:autoSpaceDN/>
        <w:adjustRightInd/>
        <w:ind w:left="454" w:hanging="283"/>
        <w:jc w:val="both"/>
        <w:rPr>
          <w:color w:val="000000"/>
        </w:rPr>
      </w:pPr>
      <w:r w:rsidRPr="00D04D27">
        <w:rPr>
          <w:rFonts w:ascii="Times New Roman" w:hAnsi="Times New Roman" w:cs="Times New Roman"/>
          <w:color w:val="000000"/>
          <w:sz w:val="24"/>
        </w:rPr>
        <w:t>udzielania na piśmie wszelkich informacji niezbędnych do wyjaśnienia wątpliwości zgłaszanych przez Agencję.</w:t>
      </w:r>
    </w:p>
    <w:p w:rsidR="00DD5C9F" w:rsidRPr="00C53747" w:rsidRDefault="00DD5C9F" w:rsidP="00DD5C9F">
      <w:pPr>
        <w:pStyle w:val="Akapitzlist"/>
        <w:widowControl/>
        <w:autoSpaceDE/>
        <w:autoSpaceDN/>
        <w:adjustRightInd/>
        <w:ind w:left="454"/>
        <w:jc w:val="both"/>
        <w:rPr>
          <w:color w:val="000000"/>
        </w:rPr>
      </w:pPr>
    </w:p>
    <w:p w:rsidR="00DD5C9F" w:rsidRPr="00DD5C9F" w:rsidRDefault="00C62823" w:rsidP="00DD5C9F">
      <w:pPr>
        <w:pStyle w:val="ZnakZnak5"/>
        <w:pBdr>
          <w:top w:val="single" w:sz="4" w:space="1" w:color="auto"/>
          <w:left w:val="single" w:sz="4" w:space="4" w:color="auto"/>
          <w:bottom w:val="single" w:sz="4" w:space="1" w:color="auto"/>
          <w:right w:val="single" w:sz="4" w:space="4" w:color="auto"/>
        </w:pBdr>
        <w:shd w:val="clear" w:color="auto" w:fill="FFFFFF"/>
        <w:jc w:val="both"/>
        <w:rPr>
          <w:b/>
        </w:rPr>
      </w:pPr>
      <w:bookmarkStart w:id="9" w:name="_Toc197244328"/>
      <w:r>
        <w:rPr>
          <w:b/>
        </w:rPr>
        <w:t>IX</w:t>
      </w:r>
      <w:r w:rsidR="00BF24DA" w:rsidRPr="00D04D27">
        <w:rPr>
          <w:b/>
        </w:rPr>
        <w:t>. ZAŁĄCZNIK</w:t>
      </w:r>
      <w:r w:rsidR="00EA66EB" w:rsidRPr="00D04D27">
        <w:rPr>
          <w:b/>
        </w:rPr>
        <w:t>I</w:t>
      </w:r>
      <w:bookmarkStart w:id="10" w:name="_Toc197244329"/>
      <w:bookmarkEnd w:id="9"/>
    </w:p>
    <w:p w:rsidR="00BF24DA" w:rsidRPr="00D04D27" w:rsidRDefault="004B786D" w:rsidP="00E67F32">
      <w:pPr>
        <w:shd w:val="clear" w:color="auto" w:fill="FFFFFF"/>
        <w:spacing w:before="120"/>
        <w:jc w:val="both"/>
        <w:rPr>
          <w:b/>
          <w:szCs w:val="24"/>
          <w:u w:val="single"/>
        </w:rPr>
      </w:pPr>
      <w:r w:rsidRPr="00D04D27">
        <w:rPr>
          <w:b/>
          <w:szCs w:val="24"/>
          <w:u w:val="single"/>
        </w:rPr>
        <w:t>Wniosek zawiera również wykaz załączników</w:t>
      </w:r>
      <w:r w:rsidR="00BF24DA" w:rsidRPr="00D04D27">
        <w:rPr>
          <w:b/>
          <w:szCs w:val="24"/>
          <w:u w:val="single"/>
        </w:rPr>
        <w:t>, które składają wnioskodawcy</w:t>
      </w:r>
      <w:r w:rsidR="00A96A4B" w:rsidRPr="00D04D27">
        <w:rPr>
          <w:b/>
          <w:szCs w:val="24"/>
          <w:u w:val="single"/>
        </w:rPr>
        <w:t xml:space="preserve"> ubiegający się o</w:t>
      </w:r>
      <w:r w:rsidR="00A96A4B" w:rsidRPr="00D04D27">
        <w:rPr>
          <w:szCs w:val="24"/>
          <w:u w:val="single"/>
        </w:rPr>
        <w:t xml:space="preserve"> </w:t>
      </w:r>
      <w:r w:rsidR="00EA66EB" w:rsidRPr="00D04D27">
        <w:rPr>
          <w:b/>
          <w:szCs w:val="24"/>
          <w:u w:val="single"/>
        </w:rPr>
        <w:t>udzielenie pomocy z tytułu zaprzestania produkcji wieprzowiny posiadaczom świń utrzymujący</w:t>
      </w:r>
      <w:r w:rsidR="00540BF7" w:rsidRPr="00D04D27">
        <w:rPr>
          <w:b/>
          <w:szCs w:val="24"/>
          <w:u w:val="single"/>
        </w:rPr>
        <w:t>m</w:t>
      </w:r>
      <w:r w:rsidR="00EA66EB" w:rsidRPr="00D04D27">
        <w:rPr>
          <w:b/>
          <w:szCs w:val="24"/>
          <w:u w:val="single"/>
        </w:rPr>
        <w:t xml:space="preserve"> nie więcej niż 50 świń</w:t>
      </w:r>
      <w:bookmarkEnd w:id="10"/>
      <w:r w:rsidRPr="00D04D27">
        <w:rPr>
          <w:b/>
          <w:szCs w:val="24"/>
          <w:u w:val="single"/>
        </w:rPr>
        <w:t>. Jest to:</w:t>
      </w:r>
    </w:p>
    <w:p w:rsidR="00D97DF6" w:rsidRDefault="00EA66EB" w:rsidP="00D97DF6">
      <w:pPr>
        <w:pStyle w:val="ZnakZnak5"/>
        <w:numPr>
          <w:ilvl w:val="2"/>
          <w:numId w:val="4"/>
        </w:numPr>
        <w:shd w:val="clear" w:color="auto" w:fill="FFFFFF"/>
        <w:tabs>
          <w:tab w:val="num" w:pos="284"/>
        </w:tabs>
        <w:ind w:left="284" w:hanging="284"/>
        <w:jc w:val="both"/>
      </w:pPr>
      <w:r w:rsidRPr="00D04D27">
        <w:t xml:space="preserve">Kopia decyzji administracyjnej nakazującej zabicie lub ubój świń oraz zakazującej utrzymywania świń w gospodarstwie, wydanej na podstawie art. 48b ust. 1 pkt 2 ustawy </w:t>
      </w:r>
      <w:r w:rsidR="003A5133">
        <w:br/>
      </w:r>
      <w:r w:rsidRPr="00D04D27">
        <w:lastRenderedPageBreak/>
        <w:t>z dnia 11 marca 2004 r. o ochronie zdrowia zwierząt oraz zwalczaniu chorób zakaźnych zwierząt (Dz. U. z 201</w:t>
      </w:r>
      <w:r w:rsidR="00D216E5" w:rsidRPr="00D04D27">
        <w:t>7</w:t>
      </w:r>
      <w:r w:rsidRPr="00D04D27">
        <w:t xml:space="preserve"> r. poz. </w:t>
      </w:r>
      <w:r w:rsidR="00D216E5" w:rsidRPr="00D04D27">
        <w:t>1855</w:t>
      </w:r>
      <w:r w:rsidRPr="00D04D27">
        <w:t>,);</w:t>
      </w:r>
    </w:p>
    <w:p w:rsidR="00EA66EB" w:rsidRPr="00D04D27" w:rsidRDefault="002011EE" w:rsidP="00D97DF6">
      <w:pPr>
        <w:pStyle w:val="ZnakZnak5"/>
        <w:numPr>
          <w:ilvl w:val="2"/>
          <w:numId w:val="4"/>
        </w:numPr>
        <w:shd w:val="clear" w:color="auto" w:fill="FFFFFF"/>
        <w:tabs>
          <w:tab w:val="num" w:pos="284"/>
        </w:tabs>
        <w:ind w:left="284" w:hanging="284"/>
        <w:jc w:val="both"/>
      </w:pPr>
      <w:r w:rsidRPr="00D04D27">
        <w:t xml:space="preserve">Dokumenty potwierdzające wykonanie decyzji administracyjnej nakazującej zabicie </w:t>
      </w:r>
      <w:r w:rsidR="003A5133">
        <w:br/>
      </w:r>
      <w:r w:rsidRPr="00D04D27">
        <w:t>lub ubój świń oraz zakazującej utrzymywania świń w gospodarstwie, tj.:</w:t>
      </w:r>
    </w:p>
    <w:p w:rsidR="002011EE" w:rsidRPr="00D04D27" w:rsidRDefault="002011EE" w:rsidP="00E67F32">
      <w:pPr>
        <w:pStyle w:val="LITlitera"/>
        <w:spacing w:line="240" w:lineRule="auto"/>
        <w:ind w:left="709" w:hanging="283"/>
        <w:rPr>
          <w:rFonts w:ascii="Times New Roman" w:eastAsia="Times New Roman" w:hAnsi="Times New Roman" w:cs="Times New Roman"/>
          <w:bCs w:val="0"/>
          <w:szCs w:val="24"/>
        </w:rPr>
      </w:pPr>
      <w:r w:rsidRPr="00D04D27">
        <w:rPr>
          <w:rFonts w:ascii="Times New Roman" w:eastAsia="Times New Roman" w:hAnsi="Times New Roman" w:cs="Times New Roman"/>
          <w:bCs w:val="0"/>
          <w:szCs w:val="24"/>
        </w:rPr>
        <w:t xml:space="preserve">a) </w:t>
      </w:r>
      <w:r w:rsidRPr="00D04D27">
        <w:rPr>
          <w:rFonts w:ascii="Times New Roman" w:eastAsia="Times New Roman" w:hAnsi="Times New Roman" w:cs="Times New Roman"/>
          <w:bCs w:val="0"/>
          <w:szCs w:val="24"/>
        </w:rPr>
        <w:tab/>
        <w:t>oświadczenie posiadacza świń o nieutrzymywaniu świń w gospodarstwie,</w:t>
      </w:r>
    </w:p>
    <w:p w:rsidR="002011EE" w:rsidRPr="00D04D27" w:rsidRDefault="002011EE" w:rsidP="00E67F32">
      <w:pPr>
        <w:pStyle w:val="LITlitera"/>
        <w:spacing w:line="240" w:lineRule="auto"/>
        <w:ind w:left="709" w:hanging="283"/>
        <w:rPr>
          <w:rFonts w:ascii="Times New Roman" w:eastAsia="Times New Roman" w:hAnsi="Times New Roman" w:cs="Times New Roman"/>
          <w:bCs w:val="0"/>
          <w:szCs w:val="24"/>
        </w:rPr>
      </w:pPr>
      <w:r w:rsidRPr="00D04D27">
        <w:rPr>
          <w:rFonts w:ascii="Times New Roman" w:eastAsia="Times New Roman" w:hAnsi="Times New Roman" w:cs="Times New Roman"/>
          <w:bCs w:val="0"/>
          <w:szCs w:val="24"/>
        </w:rPr>
        <w:t xml:space="preserve">b) </w:t>
      </w:r>
      <w:r w:rsidRPr="00D04D27">
        <w:rPr>
          <w:rFonts w:ascii="Times New Roman" w:eastAsia="Times New Roman" w:hAnsi="Times New Roman" w:cs="Times New Roman"/>
          <w:bCs w:val="0"/>
          <w:szCs w:val="24"/>
        </w:rPr>
        <w:tab/>
        <w:t>kopie świadectw zdrowia świń wystawionych przez urzędowego lekarza weterynarii, jeżeli zostały wystawione,</w:t>
      </w:r>
    </w:p>
    <w:p w:rsidR="002011EE" w:rsidRPr="00D04D27" w:rsidRDefault="002011EE" w:rsidP="00E67F32">
      <w:pPr>
        <w:pStyle w:val="LITlitera"/>
        <w:spacing w:line="240" w:lineRule="auto"/>
        <w:ind w:left="709" w:hanging="283"/>
        <w:rPr>
          <w:rFonts w:ascii="Times New Roman" w:eastAsia="Times New Roman" w:hAnsi="Times New Roman" w:cs="Times New Roman"/>
          <w:bCs w:val="0"/>
          <w:szCs w:val="24"/>
        </w:rPr>
      </w:pPr>
      <w:r w:rsidRPr="00D04D27">
        <w:rPr>
          <w:rFonts w:ascii="Times New Roman" w:eastAsia="Times New Roman" w:hAnsi="Times New Roman" w:cs="Times New Roman"/>
          <w:bCs w:val="0"/>
          <w:szCs w:val="24"/>
        </w:rPr>
        <w:t xml:space="preserve">c) </w:t>
      </w:r>
      <w:r w:rsidRPr="00D04D27">
        <w:rPr>
          <w:rFonts w:ascii="Times New Roman" w:eastAsia="Times New Roman" w:hAnsi="Times New Roman" w:cs="Times New Roman"/>
          <w:bCs w:val="0"/>
          <w:szCs w:val="24"/>
        </w:rPr>
        <w:tab/>
        <w:t>kopie dokumentów z rzeźni o poddaniu ubojowi albo zabiciu świń, lub</w:t>
      </w:r>
    </w:p>
    <w:p w:rsidR="002011EE" w:rsidRPr="00D04D27" w:rsidRDefault="002011EE" w:rsidP="00E67F32">
      <w:pPr>
        <w:pStyle w:val="LITlitera"/>
        <w:spacing w:line="240" w:lineRule="auto"/>
        <w:ind w:left="709" w:hanging="283"/>
        <w:rPr>
          <w:rFonts w:ascii="Times New Roman" w:eastAsia="Times New Roman" w:hAnsi="Times New Roman" w:cs="Times New Roman"/>
          <w:bCs w:val="0"/>
          <w:szCs w:val="24"/>
        </w:rPr>
      </w:pPr>
      <w:r w:rsidRPr="00D04D27">
        <w:rPr>
          <w:rFonts w:ascii="Times New Roman" w:eastAsia="Times New Roman" w:hAnsi="Times New Roman" w:cs="Times New Roman"/>
          <w:bCs w:val="0"/>
          <w:szCs w:val="24"/>
        </w:rPr>
        <w:t xml:space="preserve">d) </w:t>
      </w:r>
      <w:r w:rsidRPr="00D04D27">
        <w:rPr>
          <w:rFonts w:ascii="Times New Roman" w:eastAsia="Times New Roman" w:hAnsi="Times New Roman" w:cs="Times New Roman"/>
          <w:bCs w:val="0"/>
          <w:szCs w:val="24"/>
        </w:rPr>
        <w:tab/>
        <w:t>kopie faktur sprzedaży świń z przeznaczeniem do uboju, lub</w:t>
      </w:r>
    </w:p>
    <w:p w:rsidR="002011EE" w:rsidRPr="00D04D27" w:rsidRDefault="002011EE" w:rsidP="00E67F32">
      <w:pPr>
        <w:pStyle w:val="LITlitera"/>
        <w:spacing w:line="240" w:lineRule="auto"/>
        <w:ind w:left="709" w:hanging="283"/>
        <w:rPr>
          <w:rFonts w:ascii="Times New Roman" w:eastAsia="Times New Roman" w:hAnsi="Times New Roman" w:cs="Times New Roman"/>
          <w:bCs w:val="0"/>
          <w:szCs w:val="24"/>
        </w:rPr>
      </w:pPr>
      <w:r w:rsidRPr="00D04D27">
        <w:rPr>
          <w:rFonts w:ascii="Times New Roman" w:eastAsia="Times New Roman" w:hAnsi="Times New Roman" w:cs="Times New Roman"/>
          <w:bCs w:val="0"/>
          <w:szCs w:val="24"/>
        </w:rPr>
        <w:t xml:space="preserve">e) </w:t>
      </w:r>
      <w:r w:rsidRPr="00D04D27">
        <w:rPr>
          <w:rFonts w:ascii="Times New Roman" w:eastAsia="Times New Roman" w:hAnsi="Times New Roman" w:cs="Times New Roman"/>
          <w:bCs w:val="0"/>
          <w:szCs w:val="24"/>
        </w:rPr>
        <w:tab/>
        <w:t>kopie dokumentów badania przedub</w:t>
      </w:r>
      <w:r w:rsidR="003A5133">
        <w:rPr>
          <w:rFonts w:ascii="Times New Roman" w:eastAsia="Times New Roman" w:hAnsi="Times New Roman" w:cs="Times New Roman"/>
          <w:bCs w:val="0"/>
          <w:szCs w:val="24"/>
        </w:rPr>
        <w:t xml:space="preserve">ojowego lub poubojowego, w tym </w:t>
      </w:r>
      <w:r w:rsidRPr="00D04D27">
        <w:rPr>
          <w:rFonts w:ascii="Times New Roman" w:eastAsia="Times New Roman" w:hAnsi="Times New Roman" w:cs="Times New Roman"/>
          <w:bCs w:val="0"/>
          <w:szCs w:val="24"/>
        </w:rPr>
        <w:t>w przypadku uboju przeprowadzanego na użytek własny, potwierdzonych przez urzędowego lekarza weterynarii, lub</w:t>
      </w:r>
    </w:p>
    <w:p w:rsidR="00D97DF6" w:rsidRDefault="002011EE" w:rsidP="003A5133">
      <w:pPr>
        <w:pStyle w:val="LITlitera"/>
        <w:spacing w:line="240" w:lineRule="auto"/>
        <w:ind w:left="709" w:hanging="283"/>
        <w:rPr>
          <w:rFonts w:ascii="Times New Roman" w:eastAsia="Times New Roman" w:hAnsi="Times New Roman" w:cs="Times New Roman"/>
          <w:bCs w:val="0"/>
          <w:szCs w:val="24"/>
        </w:rPr>
      </w:pPr>
      <w:r w:rsidRPr="00D04D27">
        <w:rPr>
          <w:rFonts w:ascii="Times New Roman" w:eastAsia="Times New Roman" w:hAnsi="Times New Roman" w:cs="Times New Roman"/>
          <w:bCs w:val="0"/>
          <w:szCs w:val="24"/>
        </w:rPr>
        <w:t xml:space="preserve">f) </w:t>
      </w:r>
      <w:r w:rsidRPr="00D04D27">
        <w:rPr>
          <w:rFonts w:ascii="Times New Roman" w:eastAsia="Times New Roman" w:hAnsi="Times New Roman" w:cs="Times New Roman"/>
          <w:bCs w:val="0"/>
          <w:szCs w:val="24"/>
        </w:rPr>
        <w:tab/>
        <w:t>kopie faktur potwierdzających unieszkodliwienie zwierząt;</w:t>
      </w:r>
    </w:p>
    <w:p w:rsidR="00D97DF6" w:rsidRPr="003A5133" w:rsidRDefault="002011EE" w:rsidP="003A5133">
      <w:pPr>
        <w:pStyle w:val="Akapitzlist"/>
        <w:numPr>
          <w:ilvl w:val="2"/>
          <w:numId w:val="4"/>
        </w:numPr>
        <w:tabs>
          <w:tab w:val="left" w:pos="596"/>
        </w:tabs>
        <w:spacing w:before="120"/>
        <w:ind w:left="284" w:right="141"/>
        <w:jc w:val="both"/>
        <w:rPr>
          <w:rFonts w:ascii="Times New Roman" w:hAnsi="Times New Roman" w:cs="Times New Roman"/>
          <w:color w:val="000000" w:themeColor="text1"/>
          <w:sz w:val="24"/>
          <w:szCs w:val="24"/>
        </w:rPr>
      </w:pPr>
      <w:r w:rsidRPr="003A5133">
        <w:rPr>
          <w:rFonts w:ascii="Times New Roman" w:hAnsi="Times New Roman" w:cs="Times New Roman"/>
          <w:sz w:val="24"/>
          <w:szCs w:val="24"/>
        </w:rPr>
        <w:t xml:space="preserve">Kopie dokumentów handlowych o przewozie </w:t>
      </w:r>
      <w:r w:rsidR="00D97DF6" w:rsidRPr="003A5133">
        <w:rPr>
          <w:rFonts w:ascii="Times New Roman" w:hAnsi="Times New Roman" w:cs="Times New Roman"/>
          <w:sz w:val="24"/>
          <w:szCs w:val="24"/>
        </w:rPr>
        <w:t xml:space="preserve">produktów ubocznych pochodzenia </w:t>
      </w:r>
      <w:r w:rsidRPr="003A5133">
        <w:rPr>
          <w:rFonts w:ascii="Times New Roman" w:hAnsi="Times New Roman" w:cs="Times New Roman"/>
          <w:sz w:val="24"/>
          <w:szCs w:val="24"/>
        </w:rPr>
        <w:t>zwierzęcego nieprzeznaczonych do spożycia przez ludzi lub produktów pochodnych dotyczących padłych prosiąt do 20 kg;</w:t>
      </w:r>
    </w:p>
    <w:p w:rsidR="00D97DF6" w:rsidRPr="003A5133" w:rsidRDefault="0069769E" w:rsidP="00D97DF6">
      <w:pPr>
        <w:pStyle w:val="Akapitzlist"/>
        <w:numPr>
          <w:ilvl w:val="2"/>
          <w:numId w:val="4"/>
        </w:numPr>
        <w:tabs>
          <w:tab w:val="left" w:pos="596"/>
        </w:tabs>
        <w:spacing w:before="120"/>
        <w:ind w:left="284" w:right="141"/>
        <w:jc w:val="both"/>
        <w:rPr>
          <w:rFonts w:ascii="Times New Roman" w:hAnsi="Times New Roman" w:cs="Times New Roman"/>
          <w:color w:val="000000" w:themeColor="text1"/>
          <w:sz w:val="24"/>
          <w:szCs w:val="24"/>
        </w:rPr>
      </w:pPr>
      <w:r w:rsidRPr="003A5133">
        <w:rPr>
          <w:rFonts w:ascii="Times New Roman" w:hAnsi="Times New Roman" w:cs="Times New Roman"/>
          <w:sz w:val="24"/>
          <w:szCs w:val="24"/>
        </w:rPr>
        <w:t xml:space="preserve">Odpis prawomocnego postanowienia sądu o stwierdzeniu nabycia spadku albo </w:t>
      </w:r>
      <w:r w:rsidR="00D97DF6" w:rsidRPr="003A5133">
        <w:rPr>
          <w:rFonts w:ascii="Times New Roman" w:hAnsi="Times New Roman" w:cs="Times New Roman"/>
          <w:sz w:val="24"/>
          <w:szCs w:val="24"/>
        </w:rPr>
        <w:t xml:space="preserve"> </w:t>
      </w:r>
      <w:r w:rsidRPr="003A5133">
        <w:rPr>
          <w:rFonts w:ascii="Times New Roman" w:hAnsi="Times New Roman" w:cs="Times New Roman"/>
          <w:sz w:val="24"/>
          <w:szCs w:val="24"/>
        </w:rPr>
        <w:t>zarejestrowany akt poświadczenia dziedziczenia, sporządzony przez notariusza, dotyczący spadku lub kopie tych dokumentów;</w:t>
      </w:r>
    </w:p>
    <w:p w:rsidR="00D97DF6" w:rsidRPr="003A5133" w:rsidRDefault="00540BF7" w:rsidP="00D97DF6">
      <w:pPr>
        <w:pStyle w:val="Akapitzlist"/>
        <w:numPr>
          <w:ilvl w:val="2"/>
          <w:numId w:val="4"/>
        </w:numPr>
        <w:tabs>
          <w:tab w:val="left" w:pos="596"/>
        </w:tabs>
        <w:spacing w:before="120"/>
        <w:ind w:left="284" w:right="141"/>
        <w:jc w:val="both"/>
        <w:rPr>
          <w:rFonts w:ascii="Times New Roman" w:hAnsi="Times New Roman" w:cs="Times New Roman"/>
          <w:color w:val="000000" w:themeColor="text1"/>
          <w:sz w:val="24"/>
          <w:szCs w:val="24"/>
        </w:rPr>
      </w:pPr>
      <w:r w:rsidRPr="003A5133">
        <w:rPr>
          <w:rFonts w:ascii="Times New Roman" w:hAnsi="Times New Roman" w:cs="Times New Roman"/>
          <w:sz w:val="24"/>
          <w:szCs w:val="24"/>
        </w:rPr>
        <w:t>Odpis lub kopię d</w:t>
      </w:r>
      <w:r w:rsidR="002011EE" w:rsidRPr="003A5133">
        <w:rPr>
          <w:rFonts w:ascii="Times New Roman" w:hAnsi="Times New Roman" w:cs="Times New Roman"/>
          <w:sz w:val="24"/>
          <w:szCs w:val="24"/>
        </w:rPr>
        <w:t>okument</w:t>
      </w:r>
      <w:r w:rsidRPr="003A5133">
        <w:rPr>
          <w:rFonts w:ascii="Times New Roman" w:hAnsi="Times New Roman" w:cs="Times New Roman"/>
          <w:sz w:val="24"/>
          <w:szCs w:val="24"/>
        </w:rPr>
        <w:t>u</w:t>
      </w:r>
      <w:r w:rsidR="002011EE" w:rsidRPr="003A5133">
        <w:rPr>
          <w:rFonts w:ascii="Times New Roman" w:hAnsi="Times New Roman" w:cs="Times New Roman"/>
          <w:sz w:val="24"/>
          <w:szCs w:val="24"/>
        </w:rPr>
        <w:t xml:space="preserve"> potwierdzając</w:t>
      </w:r>
      <w:r w:rsidRPr="003A5133">
        <w:rPr>
          <w:rFonts w:ascii="Times New Roman" w:hAnsi="Times New Roman" w:cs="Times New Roman"/>
          <w:sz w:val="24"/>
          <w:szCs w:val="24"/>
        </w:rPr>
        <w:t>ego</w:t>
      </w:r>
      <w:r w:rsidR="002011EE" w:rsidRPr="003A5133">
        <w:rPr>
          <w:rFonts w:ascii="Times New Roman" w:hAnsi="Times New Roman" w:cs="Times New Roman"/>
          <w:sz w:val="24"/>
          <w:szCs w:val="24"/>
        </w:rPr>
        <w:t xml:space="preserve"> zaistnienie następstwa prawnego</w:t>
      </w:r>
      <w:r w:rsidRPr="003A5133">
        <w:rPr>
          <w:rFonts w:ascii="Times New Roman" w:hAnsi="Times New Roman" w:cs="Times New Roman"/>
          <w:sz w:val="24"/>
          <w:szCs w:val="24"/>
        </w:rPr>
        <w:t>;</w:t>
      </w:r>
    </w:p>
    <w:p w:rsidR="00586DF7" w:rsidRPr="003A5133" w:rsidRDefault="002011EE" w:rsidP="00D97DF6">
      <w:pPr>
        <w:pStyle w:val="Akapitzlist"/>
        <w:numPr>
          <w:ilvl w:val="2"/>
          <w:numId w:val="4"/>
        </w:numPr>
        <w:tabs>
          <w:tab w:val="left" w:pos="596"/>
        </w:tabs>
        <w:spacing w:before="120"/>
        <w:ind w:left="284" w:right="141"/>
        <w:jc w:val="both"/>
        <w:rPr>
          <w:rFonts w:ascii="Times New Roman" w:hAnsi="Times New Roman" w:cs="Times New Roman"/>
          <w:color w:val="000000" w:themeColor="text1"/>
          <w:sz w:val="24"/>
          <w:szCs w:val="24"/>
        </w:rPr>
      </w:pPr>
      <w:r w:rsidRPr="003A5133">
        <w:rPr>
          <w:rFonts w:ascii="Times New Roman" w:hAnsi="Times New Roman"/>
          <w:sz w:val="24"/>
          <w:szCs w:val="24"/>
        </w:rPr>
        <w:t>Zgodę pozostałych współspadkobierców lub następców prawnych na udzielenie pomocy wnioskodawcy – w przypadku</w:t>
      </w:r>
      <w:r w:rsidR="0069769E" w:rsidRPr="003A5133">
        <w:rPr>
          <w:rFonts w:ascii="Times New Roman" w:hAnsi="Times New Roman"/>
          <w:sz w:val="24"/>
          <w:szCs w:val="24"/>
        </w:rPr>
        <w:t>,</w:t>
      </w:r>
      <w:r w:rsidRPr="003A5133">
        <w:rPr>
          <w:rFonts w:ascii="Times New Roman" w:hAnsi="Times New Roman"/>
          <w:sz w:val="24"/>
          <w:szCs w:val="24"/>
        </w:rPr>
        <w:t xml:space="preserve"> gdy wnioskodawca jest współspadkobiercą albo jednym </w:t>
      </w:r>
      <w:r w:rsidR="003A5133">
        <w:rPr>
          <w:rFonts w:ascii="Times New Roman" w:hAnsi="Times New Roman"/>
          <w:sz w:val="24"/>
          <w:szCs w:val="24"/>
        </w:rPr>
        <w:br/>
      </w:r>
      <w:r w:rsidRPr="003A5133">
        <w:rPr>
          <w:rFonts w:ascii="Times New Roman" w:hAnsi="Times New Roman"/>
          <w:sz w:val="24"/>
          <w:szCs w:val="24"/>
        </w:rPr>
        <w:t>z następców prawnych zmarłego posiadacza świń lub poprzednika prawnego.</w:t>
      </w:r>
    </w:p>
    <w:p w:rsidR="002011EE" w:rsidRPr="00D04D27" w:rsidRDefault="00586DF7" w:rsidP="005068CD">
      <w:pPr>
        <w:pStyle w:val="LITlitera"/>
        <w:spacing w:line="240" w:lineRule="auto"/>
        <w:ind w:left="0" w:firstLine="0"/>
      </w:pPr>
      <w:r w:rsidRPr="00D04D27">
        <w:t xml:space="preserve">Do  wniosku </w:t>
      </w:r>
      <w:r w:rsidRPr="00D04D27">
        <w:rPr>
          <w:b/>
          <w:u w:val="single"/>
        </w:rPr>
        <w:t>obowiązkowo</w:t>
      </w:r>
      <w:r w:rsidRPr="00D04D27">
        <w:t xml:space="preserve"> należy załączyć dokumenty wymienione w pkt 1, pkt 2 </w:t>
      </w:r>
      <w:proofErr w:type="spellStart"/>
      <w:r w:rsidRPr="00D04D27">
        <w:t>ppkt</w:t>
      </w:r>
      <w:proofErr w:type="spellEnd"/>
      <w:r w:rsidRPr="00D04D27">
        <w:t xml:space="preserve"> a)</w:t>
      </w:r>
      <w:r w:rsidR="00C513C4" w:rsidRPr="00D04D27">
        <w:t xml:space="preserve">, </w:t>
      </w:r>
      <w:r w:rsidRPr="00D04D27">
        <w:t xml:space="preserve"> </w:t>
      </w:r>
      <w:r w:rsidR="00C513C4" w:rsidRPr="00D04D27">
        <w:t xml:space="preserve">pkt 2 </w:t>
      </w:r>
      <w:proofErr w:type="spellStart"/>
      <w:r w:rsidR="00C513C4" w:rsidRPr="00D04D27">
        <w:t>ppkt</w:t>
      </w:r>
      <w:proofErr w:type="spellEnd"/>
      <w:r w:rsidR="00C513C4" w:rsidRPr="00D04D27">
        <w:t xml:space="preserve"> b) (o ile były wystawione)  </w:t>
      </w:r>
      <w:r w:rsidRPr="00D04D27">
        <w:t>oraz w zależności od sposobu wykonania decyzji PLW</w:t>
      </w:r>
      <w:r w:rsidR="00666B8E" w:rsidRPr="00D04D27">
        <w:t>,</w:t>
      </w:r>
      <w:r w:rsidRPr="00D04D27">
        <w:t xml:space="preserve"> przynajmniej jeden z dokumentów wymienionych w pkt 2 </w:t>
      </w:r>
      <w:proofErr w:type="spellStart"/>
      <w:r w:rsidRPr="00D04D27">
        <w:t>ppkt</w:t>
      </w:r>
      <w:proofErr w:type="spellEnd"/>
      <w:r w:rsidRPr="00D04D27">
        <w:t xml:space="preserve"> c)-f).</w:t>
      </w:r>
    </w:p>
    <w:p w:rsidR="00EC4137" w:rsidRPr="00D04D27" w:rsidRDefault="00FE0C49" w:rsidP="001F07F1">
      <w:pPr>
        <w:pStyle w:val="LITlitera"/>
        <w:spacing w:line="240" w:lineRule="auto"/>
        <w:ind w:left="0" w:firstLine="0"/>
      </w:pPr>
      <w:r w:rsidRPr="00D04D27">
        <w:t xml:space="preserve">W przypadku, gdy we wniosku posiadacz świń ubiega się o pomoc w odniesieniu do więcej </w:t>
      </w:r>
      <w:r w:rsidR="003A5133">
        <w:br/>
      </w:r>
      <w:r w:rsidRPr="00D04D27">
        <w:t xml:space="preserve">niż jednej siedziby stada, oświadczenie, o którym mowa w pkt 2 </w:t>
      </w:r>
      <w:proofErr w:type="spellStart"/>
      <w:r w:rsidRPr="00D04D27">
        <w:t>ppkt</w:t>
      </w:r>
      <w:proofErr w:type="spellEnd"/>
      <w:r w:rsidRPr="00D04D27">
        <w:t xml:space="preserve"> a), należy złożyć oddzielnie dla każdej siedziby stada.</w:t>
      </w:r>
      <w:r w:rsidR="00EC4137" w:rsidRPr="00D04D27">
        <w:t xml:space="preserve"> </w:t>
      </w:r>
    </w:p>
    <w:p w:rsidR="00FE0C49" w:rsidRPr="00D04D27" w:rsidRDefault="00535E20" w:rsidP="001F07F1">
      <w:pPr>
        <w:pStyle w:val="LITlitera"/>
        <w:spacing w:line="240" w:lineRule="auto"/>
        <w:ind w:left="0" w:firstLine="0"/>
      </w:pPr>
      <w:r w:rsidRPr="00D04D27">
        <w:t>Wzory dokumentów</w:t>
      </w:r>
      <w:r w:rsidR="00EC4137" w:rsidRPr="00D04D27">
        <w:t xml:space="preserve">, o których mowa w pkt 2 </w:t>
      </w:r>
      <w:proofErr w:type="spellStart"/>
      <w:r w:rsidR="00EC4137" w:rsidRPr="00D04D27">
        <w:t>ppkt</w:t>
      </w:r>
      <w:proofErr w:type="spellEnd"/>
      <w:r w:rsidR="00EC4137" w:rsidRPr="00D04D27">
        <w:t xml:space="preserve"> a) oraz w pkt 6 </w:t>
      </w:r>
      <w:r w:rsidRPr="00D04D27">
        <w:t>zamieszczone są</w:t>
      </w:r>
      <w:r w:rsidR="00EC4137" w:rsidRPr="00D04D27">
        <w:t xml:space="preserve"> na stronie internetowej ARiMR.</w:t>
      </w:r>
    </w:p>
    <w:p w:rsidR="00586DF7" w:rsidRPr="00D04D27" w:rsidRDefault="00586DF7" w:rsidP="001F07F1">
      <w:pPr>
        <w:shd w:val="clear" w:color="auto" w:fill="FFFFFF"/>
        <w:spacing w:before="120"/>
        <w:jc w:val="both"/>
        <w:rPr>
          <w:szCs w:val="24"/>
        </w:rPr>
      </w:pPr>
      <w:r w:rsidRPr="00D04D27">
        <w:rPr>
          <w:szCs w:val="24"/>
        </w:rPr>
        <w:t>Pozostałe dokumenty należy załączyć</w:t>
      </w:r>
      <w:r w:rsidR="00BC1182" w:rsidRPr="00D04D27">
        <w:rPr>
          <w:szCs w:val="24"/>
        </w:rPr>
        <w:t>,</w:t>
      </w:r>
      <w:r w:rsidRPr="00D04D27">
        <w:rPr>
          <w:szCs w:val="24"/>
        </w:rPr>
        <w:t xml:space="preserve"> </w:t>
      </w:r>
      <w:r w:rsidR="00E6682D" w:rsidRPr="00D04D27">
        <w:rPr>
          <w:szCs w:val="24"/>
        </w:rPr>
        <w:t xml:space="preserve">zgodnie z </w:t>
      </w:r>
      <w:r w:rsidRPr="00D04D27">
        <w:rPr>
          <w:szCs w:val="24"/>
        </w:rPr>
        <w:t>zaistniał</w:t>
      </w:r>
      <w:r w:rsidR="00E6682D" w:rsidRPr="00D04D27">
        <w:rPr>
          <w:szCs w:val="24"/>
        </w:rPr>
        <w:t>ą</w:t>
      </w:r>
      <w:r w:rsidRPr="00D04D27">
        <w:rPr>
          <w:szCs w:val="24"/>
        </w:rPr>
        <w:t xml:space="preserve"> sytuacj</w:t>
      </w:r>
      <w:r w:rsidR="00E6682D" w:rsidRPr="00D04D27">
        <w:rPr>
          <w:szCs w:val="24"/>
        </w:rPr>
        <w:t>ą</w:t>
      </w:r>
      <w:r w:rsidRPr="00D04D27">
        <w:rPr>
          <w:szCs w:val="24"/>
        </w:rPr>
        <w:t>.</w:t>
      </w:r>
    </w:p>
    <w:p w:rsidR="00E35B2D" w:rsidRPr="00D04D27" w:rsidRDefault="00E35B2D" w:rsidP="001F07F1">
      <w:pPr>
        <w:pStyle w:val="ZnakZnak5"/>
        <w:shd w:val="clear" w:color="auto" w:fill="FFFFFF"/>
        <w:tabs>
          <w:tab w:val="left" w:pos="1380"/>
        </w:tabs>
        <w:jc w:val="both"/>
      </w:pPr>
      <w:bookmarkStart w:id="11" w:name="_Toc197244330"/>
    </w:p>
    <w:p w:rsidR="0031713E" w:rsidRPr="00D04D27" w:rsidRDefault="005068CD" w:rsidP="001F07F1">
      <w:pPr>
        <w:pStyle w:val="Tekstpodstawowy3"/>
        <w:pBdr>
          <w:top w:val="single" w:sz="4" w:space="1" w:color="auto"/>
          <w:left w:val="single" w:sz="4" w:space="4" w:color="auto"/>
          <w:bottom w:val="single" w:sz="4" w:space="1" w:color="auto"/>
          <w:right w:val="single" w:sz="4" w:space="0" w:color="auto"/>
        </w:pBdr>
        <w:shd w:val="clear" w:color="auto" w:fill="FFFFFF"/>
        <w:spacing w:before="120"/>
        <w:rPr>
          <w:b/>
          <w:bCs/>
          <w:szCs w:val="24"/>
        </w:rPr>
      </w:pPr>
      <w:bookmarkStart w:id="12" w:name="_Toc197244339"/>
      <w:bookmarkEnd w:id="11"/>
      <w:r>
        <w:rPr>
          <w:b/>
          <w:bCs/>
          <w:szCs w:val="24"/>
        </w:rPr>
        <w:t>X</w:t>
      </w:r>
      <w:r w:rsidR="00BF24DA" w:rsidRPr="00D04D27">
        <w:rPr>
          <w:b/>
          <w:bCs/>
          <w:szCs w:val="24"/>
        </w:rPr>
        <w:t xml:space="preserve">. </w:t>
      </w:r>
      <w:bookmarkEnd w:id="12"/>
      <w:r w:rsidR="002011EE" w:rsidRPr="00D04D27">
        <w:rPr>
          <w:b/>
          <w:bCs/>
          <w:szCs w:val="24"/>
        </w:rPr>
        <w:t>DATA I PODPIS</w:t>
      </w:r>
    </w:p>
    <w:tbl>
      <w:tblPr>
        <w:tblW w:w="0" w:type="auto"/>
        <w:tblLook w:val="01E0" w:firstRow="1" w:lastRow="1" w:firstColumn="1" w:lastColumn="1" w:noHBand="0" w:noVBand="0"/>
      </w:tblPr>
      <w:tblGrid>
        <w:gridCol w:w="1000"/>
        <w:gridCol w:w="359"/>
        <w:gridCol w:w="7713"/>
      </w:tblGrid>
      <w:tr w:rsidR="0031713E" w:rsidRPr="00776965" w:rsidTr="000D25F2">
        <w:tc>
          <w:tcPr>
            <w:tcW w:w="1000" w:type="dxa"/>
          </w:tcPr>
          <w:p w:rsidR="0031713E" w:rsidRPr="00D04D27" w:rsidRDefault="00AB70E8" w:rsidP="001F07F1">
            <w:pPr>
              <w:pStyle w:val="Tekstpodstawowy3"/>
              <w:shd w:val="clear" w:color="auto" w:fill="FFFFFF"/>
              <w:spacing w:before="120" w:after="120"/>
              <w:ind w:right="-201"/>
              <w:rPr>
                <w:b/>
                <w:szCs w:val="24"/>
              </w:rPr>
            </w:pPr>
            <w:r w:rsidRPr="00D04D27">
              <w:rPr>
                <w:b/>
                <w:szCs w:val="24"/>
              </w:rPr>
              <w:t>pole 1</w:t>
            </w:r>
            <w:r w:rsidR="0031713E" w:rsidRPr="00D04D27">
              <w:rPr>
                <w:b/>
                <w:szCs w:val="24"/>
              </w:rPr>
              <w:t xml:space="preserve"> </w:t>
            </w:r>
          </w:p>
        </w:tc>
        <w:tc>
          <w:tcPr>
            <w:tcW w:w="359" w:type="dxa"/>
          </w:tcPr>
          <w:p w:rsidR="0031713E" w:rsidRPr="00D04D27" w:rsidRDefault="0031713E" w:rsidP="001F07F1">
            <w:pPr>
              <w:pStyle w:val="Tekstpodstawowy3"/>
              <w:shd w:val="clear" w:color="auto" w:fill="FFFFFF"/>
              <w:spacing w:before="120" w:after="120"/>
              <w:rPr>
                <w:b/>
                <w:szCs w:val="24"/>
              </w:rPr>
            </w:pPr>
            <w:r w:rsidRPr="00D04D27">
              <w:rPr>
                <w:bCs/>
                <w:szCs w:val="24"/>
              </w:rPr>
              <w:t>–</w:t>
            </w:r>
          </w:p>
        </w:tc>
        <w:tc>
          <w:tcPr>
            <w:tcW w:w="7713" w:type="dxa"/>
          </w:tcPr>
          <w:p w:rsidR="00D179D3" w:rsidRPr="00D04D27" w:rsidRDefault="0031713E" w:rsidP="001F07F1">
            <w:pPr>
              <w:pStyle w:val="Tekstpodstawowy3"/>
              <w:shd w:val="clear" w:color="auto" w:fill="FFFFFF"/>
              <w:spacing w:before="120" w:after="120"/>
              <w:rPr>
                <w:bCs/>
                <w:szCs w:val="24"/>
              </w:rPr>
            </w:pPr>
            <w:r w:rsidRPr="00D04D27">
              <w:rPr>
                <w:bCs/>
                <w:szCs w:val="24"/>
              </w:rPr>
              <w:t xml:space="preserve">w tym polu </w:t>
            </w:r>
            <w:r w:rsidR="00406012" w:rsidRPr="00D04D27">
              <w:rPr>
                <w:bCs/>
                <w:szCs w:val="24"/>
              </w:rPr>
              <w:t>wnioskodawca</w:t>
            </w:r>
            <w:r w:rsidR="002C27FF" w:rsidRPr="00D04D27">
              <w:rPr>
                <w:bCs/>
                <w:szCs w:val="24"/>
              </w:rPr>
              <w:t xml:space="preserve"> </w:t>
            </w:r>
            <w:r w:rsidRPr="00D04D27">
              <w:rPr>
                <w:bCs/>
                <w:szCs w:val="24"/>
              </w:rPr>
              <w:t xml:space="preserve">wpisuje datę </w:t>
            </w:r>
            <w:r w:rsidR="002011EE" w:rsidRPr="00D04D27">
              <w:rPr>
                <w:bCs/>
                <w:szCs w:val="24"/>
              </w:rPr>
              <w:t>podpisania wniosku</w:t>
            </w:r>
            <w:r w:rsidR="00ED2CBE" w:rsidRPr="00D04D27">
              <w:rPr>
                <w:bCs/>
                <w:szCs w:val="24"/>
              </w:rPr>
              <w:t xml:space="preserve"> oraz </w:t>
            </w:r>
            <w:r w:rsidR="00E6682D" w:rsidRPr="00D04D27">
              <w:rPr>
                <w:bCs/>
                <w:szCs w:val="24"/>
              </w:rPr>
              <w:t xml:space="preserve">składa </w:t>
            </w:r>
            <w:r w:rsidR="00ED2CBE" w:rsidRPr="00D04D27">
              <w:rPr>
                <w:bCs/>
                <w:szCs w:val="24"/>
              </w:rPr>
              <w:t>czytelny podpis</w:t>
            </w:r>
            <w:r w:rsidR="00BC1182" w:rsidRPr="00D04D27">
              <w:rPr>
                <w:bCs/>
                <w:szCs w:val="24"/>
              </w:rPr>
              <w:t xml:space="preserve"> </w:t>
            </w:r>
            <w:r w:rsidR="008355FF">
              <w:rPr>
                <w:bCs/>
                <w:szCs w:val="24"/>
              </w:rPr>
              <w:t xml:space="preserve">lub osoby  </w:t>
            </w:r>
            <w:r w:rsidR="00ED2CBE" w:rsidRPr="00D04D27">
              <w:rPr>
                <w:bCs/>
                <w:szCs w:val="24"/>
              </w:rPr>
              <w:t xml:space="preserve">(osób) upoważnionej (upoważnionych) </w:t>
            </w:r>
            <w:r w:rsidR="008355FF">
              <w:rPr>
                <w:bCs/>
                <w:szCs w:val="24"/>
              </w:rPr>
              <w:br/>
            </w:r>
            <w:r w:rsidR="00ED2CBE" w:rsidRPr="00D04D27">
              <w:rPr>
                <w:bCs/>
                <w:szCs w:val="24"/>
              </w:rPr>
              <w:t>do reprezentowania wnioskodawcy.</w:t>
            </w:r>
            <w:r w:rsidRPr="00D04D27">
              <w:rPr>
                <w:bCs/>
                <w:szCs w:val="24"/>
              </w:rPr>
              <w:t xml:space="preserve"> </w:t>
            </w:r>
          </w:p>
          <w:p w:rsidR="00E6682D" w:rsidRDefault="00E6682D" w:rsidP="001F07F1">
            <w:pPr>
              <w:pStyle w:val="Tekstpodstawowy3"/>
              <w:shd w:val="clear" w:color="auto" w:fill="FFFFFF"/>
              <w:spacing w:before="120" w:after="120"/>
              <w:rPr>
                <w:b/>
                <w:szCs w:val="24"/>
              </w:rPr>
            </w:pPr>
            <w:r w:rsidRPr="00D04D27">
              <w:rPr>
                <w:bCs/>
                <w:szCs w:val="24"/>
              </w:rPr>
              <w:t>Wniosek może być podpisany przez osobę/osoby upoważnioną/upoważnione do reprezentowania wnioskodawcy. W takim przypadku do wniosku należy dołączyć stosowne upoważnienie.</w:t>
            </w:r>
          </w:p>
        </w:tc>
      </w:tr>
    </w:tbl>
    <w:p w:rsidR="00EE02EA" w:rsidRDefault="00EE02EA" w:rsidP="001F07F1">
      <w:pPr>
        <w:autoSpaceDE w:val="0"/>
        <w:autoSpaceDN w:val="0"/>
        <w:adjustRightInd w:val="0"/>
        <w:spacing w:before="0" w:line="288" w:lineRule="auto"/>
        <w:jc w:val="both"/>
        <w:rPr>
          <w:szCs w:val="24"/>
        </w:rPr>
      </w:pPr>
    </w:p>
    <w:sectPr w:rsidR="00EE02EA" w:rsidSect="00DD5C9F">
      <w:footerReference w:type="even" r:id="rId12"/>
      <w:footerReference w:type="default" r:id="rId13"/>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BA9" w:rsidRDefault="00333BA9">
      <w:pPr>
        <w:spacing w:before="0"/>
      </w:pPr>
      <w:r>
        <w:separator/>
      </w:r>
    </w:p>
  </w:endnote>
  <w:endnote w:type="continuationSeparator" w:id="0">
    <w:p w:rsidR="00333BA9" w:rsidRDefault="00333BA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NewRomanPSMT">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6E5" w:rsidRDefault="00D216E5" w:rsidP="008B118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216E5" w:rsidRDefault="00D216E5" w:rsidP="0031713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6E5" w:rsidRDefault="00D216E5" w:rsidP="008B118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D5C9F">
      <w:rPr>
        <w:rStyle w:val="Numerstrony"/>
        <w:noProof/>
      </w:rPr>
      <w:t>10</w:t>
    </w:r>
    <w:r>
      <w:rPr>
        <w:rStyle w:val="Numerstrony"/>
      </w:rPr>
      <w:fldChar w:fldCharType="end"/>
    </w:r>
  </w:p>
  <w:p w:rsidR="00D216E5" w:rsidRDefault="00D216E5" w:rsidP="0031713E">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BA9" w:rsidRDefault="00333BA9">
      <w:pPr>
        <w:spacing w:before="0"/>
      </w:pPr>
      <w:r>
        <w:separator/>
      </w:r>
    </w:p>
  </w:footnote>
  <w:footnote w:type="continuationSeparator" w:id="0">
    <w:p w:rsidR="00333BA9" w:rsidRDefault="00333BA9">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64F"/>
    <w:multiLevelType w:val="hybridMultilevel"/>
    <w:tmpl w:val="47D07E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C81D09"/>
    <w:multiLevelType w:val="multilevel"/>
    <w:tmpl w:val="CCB8527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C460B10"/>
    <w:multiLevelType w:val="hybridMultilevel"/>
    <w:tmpl w:val="25F21AA0"/>
    <w:lvl w:ilvl="0" w:tplc="04150017">
      <w:start w:val="1"/>
      <w:numFmt w:val="lowerLetter"/>
      <w:lvlText w:val="%1)"/>
      <w:lvlJc w:val="left"/>
      <w:pPr>
        <w:ind w:left="720" w:hanging="360"/>
      </w:pPr>
    </w:lvl>
    <w:lvl w:ilvl="1" w:tplc="AE1A9EA8">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2907D8"/>
    <w:multiLevelType w:val="hybridMultilevel"/>
    <w:tmpl w:val="E5CA3D90"/>
    <w:lvl w:ilvl="0" w:tplc="04150011">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67A6DF5"/>
    <w:multiLevelType w:val="hybridMultilevel"/>
    <w:tmpl w:val="1AF0C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0A6D4E"/>
    <w:multiLevelType w:val="hybridMultilevel"/>
    <w:tmpl w:val="B96E4938"/>
    <w:lvl w:ilvl="0" w:tplc="9F6A2F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87B6D4C"/>
    <w:multiLevelType w:val="hybridMultilevel"/>
    <w:tmpl w:val="240642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AF09C6"/>
    <w:multiLevelType w:val="hybridMultilevel"/>
    <w:tmpl w:val="3CE219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417BA1"/>
    <w:multiLevelType w:val="multilevel"/>
    <w:tmpl w:val="DADCD8E4"/>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27E6EC2"/>
    <w:multiLevelType w:val="hybridMultilevel"/>
    <w:tmpl w:val="1924FA48"/>
    <w:lvl w:ilvl="0" w:tplc="48AA0988">
      <w:start w:val="1"/>
      <w:numFmt w:val="decimal"/>
      <w:lvlText w:val="%1."/>
      <w:lvlJc w:val="left"/>
      <w:pPr>
        <w:tabs>
          <w:tab w:val="num" w:pos="1620"/>
        </w:tabs>
        <w:ind w:left="1620" w:hanging="360"/>
      </w:pPr>
      <w:rPr>
        <w:rFonts w:ascii="Times New Roman" w:eastAsia="Times New Roman" w:hAnsi="Times New Roman" w:cs="Times New Roman"/>
      </w:rPr>
    </w:lvl>
    <w:lvl w:ilvl="1" w:tplc="0E0C269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1">
      <w:start w:val="1"/>
      <w:numFmt w:val="decimal"/>
      <w:lvlText w:val="%3)"/>
      <w:lvlJc w:val="left"/>
      <w:pPr>
        <w:tabs>
          <w:tab w:val="num" w:pos="502"/>
        </w:tabs>
        <w:ind w:left="502"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2E72B98"/>
    <w:multiLevelType w:val="hybridMultilevel"/>
    <w:tmpl w:val="404ADD78"/>
    <w:lvl w:ilvl="0" w:tplc="48AA0988">
      <w:start w:val="1"/>
      <w:numFmt w:val="decimal"/>
      <w:lvlText w:val="%1."/>
      <w:lvlJc w:val="left"/>
      <w:pPr>
        <w:tabs>
          <w:tab w:val="num" w:pos="1620"/>
        </w:tabs>
        <w:ind w:left="16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D07351"/>
    <w:multiLevelType w:val="multilevel"/>
    <w:tmpl w:val="F886B23E"/>
    <w:lvl w:ilvl="0">
      <w:start w:val="1"/>
      <w:numFmt w:val="decimal"/>
      <w:suff w:val="space"/>
      <w:lvlText w:val="%1."/>
      <w:lvlJc w:val="left"/>
      <w:pPr>
        <w:ind w:left="360" w:hanging="360"/>
      </w:pPr>
      <w:rPr>
        <w:rFonts w:ascii="Times New Roman" w:hAnsi="Times New Roman" w:hint="default"/>
        <w:b w:val="0"/>
        <w:i w:val="0"/>
        <w:sz w:val="28"/>
      </w:rPr>
    </w:lvl>
    <w:lvl w:ilvl="1">
      <w:start w:val="7"/>
      <w:numFmt w:val="decimal"/>
      <w:pStyle w:val="Nagwek2"/>
      <w:suff w:val="space"/>
      <w:lvlText w:val="3.%2.1"/>
      <w:lvlJc w:val="left"/>
      <w:pPr>
        <w:ind w:left="851" w:hanging="851"/>
      </w:pPr>
      <w:rPr>
        <w:rFonts w:ascii="Times New Roman" w:hAnsi="Times New Roman" w:hint="default"/>
        <w:b w:val="0"/>
        <w:i w:val="0"/>
        <w:sz w:val="28"/>
      </w:rPr>
    </w:lvl>
    <w:lvl w:ilvl="2">
      <w:start w:val="1"/>
      <w:numFmt w:val="decimal"/>
      <w:suff w:val="space"/>
      <w:lvlText w:val="3.7.%3."/>
      <w:lvlJc w:val="left"/>
      <w:pPr>
        <w:ind w:left="1224" w:hanging="504"/>
      </w:pPr>
      <w:rPr>
        <w:rFonts w:hint="default"/>
        <w:b w:val="0"/>
        <w:i w:val="0"/>
        <w:smallCaps w:val="0"/>
        <w:strike w:val="0"/>
        <w:color w:val="000000"/>
        <w:sz w:val="26"/>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1.%3.%4."/>
      <w:lvlJc w:val="left"/>
      <w:pPr>
        <w:ind w:left="1848" w:hanging="648"/>
      </w:pPr>
      <w:rPr>
        <w:rFonts w:hint="default"/>
      </w:rPr>
    </w:lvl>
    <w:lvl w:ilvl="4">
      <w:start w:val="1"/>
      <w:numFmt w:val="decimal"/>
      <w:suff w:val="space"/>
      <w:lvlText w:val="%1.1.%3.%4.%5."/>
      <w:lvlJc w:val="left"/>
      <w:pPr>
        <w:ind w:left="139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2" w15:restartNumberingAfterBreak="0">
    <w:nsid w:val="278B4211"/>
    <w:multiLevelType w:val="hybridMultilevel"/>
    <w:tmpl w:val="9C56344A"/>
    <w:lvl w:ilvl="0" w:tplc="0E0C2692">
      <w:start w:val="1"/>
      <w:numFmt w:val="bullet"/>
      <w:lvlText w:val="-"/>
      <w:lvlJc w:val="left"/>
      <w:pPr>
        <w:tabs>
          <w:tab w:val="num" w:pos="1620"/>
        </w:tabs>
        <w:ind w:left="1620" w:hanging="360"/>
      </w:pPr>
      <w:rPr>
        <w:rFonts w:ascii="Times New Roman" w:eastAsia="Times New Roman" w:hAnsi="Times New Roman" w:cs="Times New Roman" w:hint="default"/>
      </w:rPr>
    </w:lvl>
    <w:lvl w:ilvl="1" w:tplc="0E0C269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7DE350E"/>
    <w:multiLevelType w:val="hybridMultilevel"/>
    <w:tmpl w:val="B4768CFC"/>
    <w:lvl w:ilvl="0" w:tplc="68EEFDE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526269B"/>
    <w:multiLevelType w:val="hybridMultilevel"/>
    <w:tmpl w:val="BDA2648A"/>
    <w:lvl w:ilvl="0" w:tplc="9CC0E6AC">
      <w:start w:val="1"/>
      <w:numFmt w:val="decimal"/>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A526F4"/>
    <w:multiLevelType w:val="hybridMultilevel"/>
    <w:tmpl w:val="19EA6A0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44D70E7"/>
    <w:multiLevelType w:val="hybridMultilevel"/>
    <w:tmpl w:val="C01CA4A6"/>
    <w:lvl w:ilvl="0" w:tplc="0DBE793E">
      <w:start w:val="1"/>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7" w15:restartNumberingAfterBreak="0">
    <w:nsid w:val="4B4E4427"/>
    <w:multiLevelType w:val="hybridMultilevel"/>
    <w:tmpl w:val="546658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DE1387"/>
    <w:multiLevelType w:val="hybridMultilevel"/>
    <w:tmpl w:val="45346DA2"/>
    <w:lvl w:ilvl="0" w:tplc="3874362E">
      <w:start w:val="1"/>
      <w:numFmt w:val="decimal"/>
      <w:lvlText w:val="%1."/>
      <w:lvlJc w:val="left"/>
      <w:pPr>
        <w:tabs>
          <w:tab w:val="num" w:pos="928"/>
        </w:tabs>
        <w:ind w:left="928" w:hanging="360"/>
      </w:pPr>
      <w:rPr>
        <w:rFonts w:ascii="Times New Roman" w:eastAsia="Times New Roman" w:hAnsi="Times New Roman" w:cs="Times New Roman"/>
      </w:rPr>
    </w:lvl>
    <w:lvl w:ilvl="1" w:tplc="0E0C269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541829"/>
    <w:multiLevelType w:val="hybridMultilevel"/>
    <w:tmpl w:val="B0B23DE2"/>
    <w:lvl w:ilvl="0" w:tplc="A538EAD6">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20" w15:restartNumberingAfterBreak="0">
    <w:nsid w:val="53037141"/>
    <w:multiLevelType w:val="hybridMultilevel"/>
    <w:tmpl w:val="14C885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6D3FE7"/>
    <w:multiLevelType w:val="hybridMultilevel"/>
    <w:tmpl w:val="6F545F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255B6D"/>
    <w:multiLevelType w:val="hybridMultilevel"/>
    <w:tmpl w:val="4AE8156E"/>
    <w:lvl w:ilvl="0" w:tplc="60865E7C">
      <w:start w:val="1"/>
      <w:numFmt w:val="lowerLetter"/>
      <w:lvlText w:val="%1)"/>
      <w:lvlJc w:val="left"/>
      <w:pPr>
        <w:ind w:left="1440" w:hanging="360"/>
      </w:pPr>
      <w:rPr>
        <w:rFonts w:ascii="Times New Roman" w:hAnsi="Times New Roman" w:hint="default"/>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47F44D8"/>
    <w:multiLevelType w:val="hybridMultilevel"/>
    <w:tmpl w:val="71FAE9E4"/>
    <w:lvl w:ilvl="0" w:tplc="1EA60A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B686B13"/>
    <w:multiLevelType w:val="hybridMultilevel"/>
    <w:tmpl w:val="7F86C922"/>
    <w:lvl w:ilvl="0" w:tplc="8392054C">
      <w:start w:val="1"/>
      <w:numFmt w:val="lowerLetter"/>
      <w:lvlText w:val="%1)"/>
      <w:lvlJc w:val="left"/>
      <w:pPr>
        <w:ind w:left="1428"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5FAF1756"/>
    <w:multiLevelType w:val="hybridMultilevel"/>
    <w:tmpl w:val="979CA45A"/>
    <w:lvl w:ilvl="0" w:tplc="8DBAC576">
      <w:start w:val="1"/>
      <w:numFmt w:val="lowerLetter"/>
      <w:lvlText w:val="%1)"/>
      <w:lvlJc w:val="left"/>
      <w:pPr>
        <w:tabs>
          <w:tab w:val="num" w:pos="2880"/>
        </w:tabs>
        <w:ind w:left="288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1537930"/>
    <w:multiLevelType w:val="hybridMultilevel"/>
    <w:tmpl w:val="EAD463AC"/>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624C40C8"/>
    <w:multiLevelType w:val="hybridMultilevel"/>
    <w:tmpl w:val="E96A34E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6593434"/>
    <w:multiLevelType w:val="hybridMultilevel"/>
    <w:tmpl w:val="FD9262C6"/>
    <w:lvl w:ilvl="0" w:tplc="40E643CA">
      <w:start w:val="1"/>
      <w:numFmt w:val="decimal"/>
      <w:lvlText w:val="%1)"/>
      <w:lvlJc w:val="left"/>
      <w:pPr>
        <w:tabs>
          <w:tab w:val="num" w:pos="2226"/>
        </w:tabs>
        <w:ind w:left="2226" w:hanging="705"/>
      </w:pPr>
      <w:rPr>
        <w:rFonts w:hint="default"/>
        <w:b w:val="0"/>
        <w:i w:val="0"/>
      </w:rPr>
    </w:lvl>
    <w:lvl w:ilvl="1" w:tplc="04150019" w:tentative="1">
      <w:start w:val="1"/>
      <w:numFmt w:val="lowerLetter"/>
      <w:lvlText w:val="%2."/>
      <w:lvlJc w:val="left"/>
      <w:pPr>
        <w:tabs>
          <w:tab w:val="num" w:pos="2601"/>
        </w:tabs>
        <w:ind w:left="2601" w:hanging="360"/>
      </w:pPr>
    </w:lvl>
    <w:lvl w:ilvl="2" w:tplc="0415001B" w:tentative="1">
      <w:start w:val="1"/>
      <w:numFmt w:val="lowerRoman"/>
      <w:lvlText w:val="%3."/>
      <w:lvlJc w:val="right"/>
      <w:pPr>
        <w:tabs>
          <w:tab w:val="num" w:pos="3321"/>
        </w:tabs>
        <w:ind w:left="3321" w:hanging="180"/>
      </w:pPr>
    </w:lvl>
    <w:lvl w:ilvl="3" w:tplc="0415000F" w:tentative="1">
      <w:start w:val="1"/>
      <w:numFmt w:val="decimal"/>
      <w:lvlText w:val="%4."/>
      <w:lvlJc w:val="left"/>
      <w:pPr>
        <w:tabs>
          <w:tab w:val="num" w:pos="4041"/>
        </w:tabs>
        <w:ind w:left="4041" w:hanging="360"/>
      </w:pPr>
    </w:lvl>
    <w:lvl w:ilvl="4" w:tplc="04150019" w:tentative="1">
      <w:start w:val="1"/>
      <w:numFmt w:val="lowerLetter"/>
      <w:lvlText w:val="%5."/>
      <w:lvlJc w:val="left"/>
      <w:pPr>
        <w:tabs>
          <w:tab w:val="num" w:pos="4761"/>
        </w:tabs>
        <w:ind w:left="4761" w:hanging="360"/>
      </w:pPr>
    </w:lvl>
    <w:lvl w:ilvl="5" w:tplc="0415001B" w:tentative="1">
      <w:start w:val="1"/>
      <w:numFmt w:val="lowerRoman"/>
      <w:lvlText w:val="%6."/>
      <w:lvlJc w:val="right"/>
      <w:pPr>
        <w:tabs>
          <w:tab w:val="num" w:pos="5481"/>
        </w:tabs>
        <w:ind w:left="5481" w:hanging="180"/>
      </w:pPr>
    </w:lvl>
    <w:lvl w:ilvl="6" w:tplc="0415000F" w:tentative="1">
      <w:start w:val="1"/>
      <w:numFmt w:val="decimal"/>
      <w:lvlText w:val="%7."/>
      <w:lvlJc w:val="left"/>
      <w:pPr>
        <w:tabs>
          <w:tab w:val="num" w:pos="6201"/>
        </w:tabs>
        <w:ind w:left="6201" w:hanging="360"/>
      </w:pPr>
    </w:lvl>
    <w:lvl w:ilvl="7" w:tplc="04150019" w:tentative="1">
      <w:start w:val="1"/>
      <w:numFmt w:val="lowerLetter"/>
      <w:lvlText w:val="%8."/>
      <w:lvlJc w:val="left"/>
      <w:pPr>
        <w:tabs>
          <w:tab w:val="num" w:pos="6921"/>
        </w:tabs>
        <w:ind w:left="6921" w:hanging="360"/>
      </w:pPr>
    </w:lvl>
    <w:lvl w:ilvl="8" w:tplc="0415001B" w:tentative="1">
      <w:start w:val="1"/>
      <w:numFmt w:val="lowerRoman"/>
      <w:lvlText w:val="%9."/>
      <w:lvlJc w:val="right"/>
      <w:pPr>
        <w:tabs>
          <w:tab w:val="num" w:pos="7641"/>
        </w:tabs>
        <w:ind w:left="7641" w:hanging="180"/>
      </w:pPr>
    </w:lvl>
  </w:abstractNum>
  <w:abstractNum w:abstractNumId="29" w15:restartNumberingAfterBreak="0">
    <w:nsid w:val="67F43DFB"/>
    <w:multiLevelType w:val="hybridMultilevel"/>
    <w:tmpl w:val="2D64B3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9F7BBD"/>
    <w:multiLevelType w:val="hybridMultilevel"/>
    <w:tmpl w:val="0534E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8A25BF7"/>
    <w:multiLevelType w:val="hybridMultilevel"/>
    <w:tmpl w:val="9F2CF2C4"/>
    <w:lvl w:ilvl="0" w:tplc="0226A920">
      <w:start w:val="1"/>
      <w:numFmt w:val="decimal"/>
      <w:lvlText w:val="%1."/>
      <w:lvlJc w:val="left"/>
      <w:pPr>
        <w:ind w:left="400" w:hanging="360"/>
      </w:pPr>
      <w:rPr>
        <w:rFonts w:hint="default"/>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32" w15:restartNumberingAfterBreak="0">
    <w:nsid w:val="6D8D79D1"/>
    <w:multiLevelType w:val="hybridMultilevel"/>
    <w:tmpl w:val="D52EF1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3A712A"/>
    <w:multiLevelType w:val="hybridMultilevel"/>
    <w:tmpl w:val="840C43DA"/>
    <w:lvl w:ilvl="0" w:tplc="124E9C36">
      <w:start w:val="1"/>
      <w:numFmt w:val="decimal"/>
      <w:lvlText w:val="%1)"/>
      <w:lvlJc w:val="left"/>
      <w:pPr>
        <w:ind w:left="1080" w:hanging="360"/>
      </w:pPr>
      <w:rPr>
        <w:rFonts w:ascii="TimesNewRomanPSMT" w:eastAsia="Times New Roman" w:hAnsi="TimesNewRomanPSMT" w:cs="TimesNewRomanPSMT" w:hint="default"/>
        <w:b w:val="0"/>
        <w:sz w:val="2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728C3AD6"/>
    <w:multiLevelType w:val="hybridMultilevel"/>
    <w:tmpl w:val="BD249446"/>
    <w:lvl w:ilvl="0" w:tplc="F7FC2F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55F08EA"/>
    <w:multiLevelType w:val="hybridMultilevel"/>
    <w:tmpl w:val="73F8851A"/>
    <w:lvl w:ilvl="0" w:tplc="04150017">
      <w:start w:val="1"/>
      <w:numFmt w:val="lowerLetter"/>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3A11A5"/>
    <w:multiLevelType w:val="hybridMultilevel"/>
    <w:tmpl w:val="2BD63A06"/>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7" w15:restartNumberingAfterBreak="0">
    <w:nsid w:val="7D5F08BA"/>
    <w:multiLevelType w:val="hybridMultilevel"/>
    <w:tmpl w:val="E666698E"/>
    <w:lvl w:ilvl="0" w:tplc="E1844A4E">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5"/>
  </w:num>
  <w:num w:numId="2">
    <w:abstractNumId w:val="11"/>
  </w:num>
  <w:num w:numId="3">
    <w:abstractNumId w:val="18"/>
  </w:num>
  <w:num w:numId="4">
    <w:abstractNumId w:val="9"/>
  </w:num>
  <w:num w:numId="5">
    <w:abstractNumId w:val="12"/>
  </w:num>
  <w:num w:numId="6">
    <w:abstractNumId w:val="28"/>
  </w:num>
  <w:num w:numId="7">
    <w:abstractNumId w:val="24"/>
  </w:num>
  <w:num w:numId="8">
    <w:abstractNumId w:val="27"/>
  </w:num>
  <w:num w:numId="9">
    <w:abstractNumId w:val="15"/>
  </w:num>
  <w:num w:numId="10">
    <w:abstractNumId w:val="16"/>
  </w:num>
  <w:num w:numId="11">
    <w:abstractNumId w:val="13"/>
  </w:num>
  <w:num w:numId="12">
    <w:abstractNumId w:val="31"/>
  </w:num>
  <w:num w:numId="13">
    <w:abstractNumId w:val="6"/>
  </w:num>
  <w:num w:numId="14">
    <w:abstractNumId w:val="26"/>
  </w:num>
  <w:num w:numId="15">
    <w:abstractNumId w:val="2"/>
  </w:num>
  <w:num w:numId="16">
    <w:abstractNumId w:val="19"/>
  </w:num>
  <w:num w:numId="17">
    <w:abstractNumId w:val="3"/>
  </w:num>
  <w:num w:numId="18">
    <w:abstractNumId w:val="1"/>
  </w:num>
  <w:num w:numId="19">
    <w:abstractNumId w:val="22"/>
  </w:num>
  <w:num w:numId="20">
    <w:abstractNumId w:val="14"/>
  </w:num>
  <w:num w:numId="21">
    <w:abstractNumId w:val="8"/>
  </w:num>
  <w:num w:numId="22">
    <w:abstractNumId w:val="37"/>
  </w:num>
  <w:num w:numId="23">
    <w:abstractNumId w:val="29"/>
  </w:num>
  <w:num w:numId="24">
    <w:abstractNumId w:val="30"/>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20"/>
  </w:num>
  <w:num w:numId="28">
    <w:abstractNumId w:val="21"/>
  </w:num>
  <w:num w:numId="29">
    <w:abstractNumId w:val="17"/>
  </w:num>
  <w:num w:numId="30">
    <w:abstractNumId w:val="32"/>
  </w:num>
  <w:num w:numId="31">
    <w:abstractNumId w:val="4"/>
  </w:num>
  <w:num w:numId="32">
    <w:abstractNumId w:val="5"/>
  </w:num>
  <w:num w:numId="33">
    <w:abstractNumId w:val="10"/>
  </w:num>
  <w:num w:numId="34">
    <w:abstractNumId w:val="35"/>
  </w:num>
  <w:num w:numId="35">
    <w:abstractNumId w:val="23"/>
  </w:num>
  <w:num w:numId="36">
    <w:abstractNumId w:val="0"/>
  </w:num>
  <w:num w:numId="37">
    <w:abstractNumId w:val="7"/>
  </w:num>
  <w:num w:numId="38">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D0"/>
    <w:rsid w:val="00000666"/>
    <w:rsid w:val="00001043"/>
    <w:rsid w:val="00004E8E"/>
    <w:rsid w:val="0000753A"/>
    <w:rsid w:val="000109B0"/>
    <w:rsid w:val="0001240D"/>
    <w:rsid w:val="0001566B"/>
    <w:rsid w:val="00022749"/>
    <w:rsid w:val="00027C7D"/>
    <w:rsid w:val="00031498"/>
    <w:rsid w:val="0003153D"/>
    <w:rsid w:val="000326F7"/>
    <w:rsid w:val="00032D73"/>
    <w:rsid w:val="00032E07"/>
    <w:rsid w:val="0003578A"/>
    <w:rsid w:val="00041D51"/>
    <w:rsid w:val="0004292E"/>
    <w:rsid w:val="0004445E"/>
    <w:rsid w:val="00045A2B"/>
    <w:rsid w:val="00046DCE"/>
    <w:rsid w:val="00052A85"/>
    <w:rsid w:val="000537B2"/>
    <w:rsid w:val="00055D29"/>
    <w:rsid w:val="00060CB1"/>
    <w:rsid w:val="00060D1C"/>
    <w:rsid w:val="000637C0"/>
    <w:rsid w:val="00063839"/>
    <w:rsid w:val="000645A2"/>
    <w:rsid w:val="00067793"/>
    <w:rsid w:val="00075A38"/>
    <w:rsid w:val="00075B4D"/>
    <w:rsid w:val="00075D7D"/>
    <w:rsid w:val="00081F02"/>
    <w:rsid w:val="0008795A"/>
    <w:rsid w:val="00087A1B"/>
    <w:rsid w:val="00091725"/>
    <w:rsid w:val="0009249F"/>
    <w:rsid w:val="000938C0"/>
    <w:rsid w:val="0009550E"/>
    <w:rsid w:val="000A54A1"/>
    <w:rsid w:val="000B013A"/>
    <w:rsid w:val="000B3691"/>
    <w:rsid w:val="000B4D0C"/>
    <w:rsid w:val="000C0FE9"/>
    <w:rsid w:val="000C331D"/>
    <w:rsid w:val="000D25F2"/>
    <w:rsid w:val="000D383E"/>
    <w:rsid w:val="000E0748"/>
    <w:rsid w:val="000E2B3A"/>
    <w:rsid w:val="000E6831"/>
    <w:rsid w:val="000F1307"/>
    <w:rsid w:val="000F34B7"/>
    <w:rsid w:val="000F3DDF"/>
    <w:rsid w:val="00103D57"/>
    <w:rsid w:val="00105AE6"/>
    <w:rsid w:val="001078FF"/>
    <w:rsid w:val="0011288F"/>
    <w:rsid w:val="001141DF"/>
    <w:rsid w:val="001168C0"/>
    <w:rsid w:val="00126935"/>
    <w:rsid w:val="00133EFC"/>
    <w:rsid w:val="00147B60"/>
    <w:rsid w:val="0015352F"/>
    <w:rsid w:val="00154419"/>
    <w:rsid w:val="0015465E"/>
    <w:rsid w:val="00155084"/>
    <w:rsid w:val="001562F2"/>
    <w:rsid w:val="00163134"/>
    <w:rsid w:val="001736FB"/>
    <w:rsid w:val="001812F2"/>
    <w:rsid w:val="001855B7"/>
    <w:rsid w:val="00185666"/>
    <w:rsid w:val="00187582"/>
    <w:rsid w:val="0019723A"/>
    <w:rsid w:val="001A37A4"/>
    <w:rsid w:val="001B4893"/>
    <w:rsid w:val="001B755A"/>
    <w:rsid w:val="001B7DA9"/>
    <w:rsid w:val="001C31D1"/>
    <w:rsid w:val="001C3A19"/>
    <w:rsid w:val="001C45A4"/>
    <w:rsid w:val="001D0836"/>
    <w:rsid w:val="001D3C6A"/>
    <w:rsid w:val="001D69C9"/>
    <w:rsid w:val="001E0682"/>
    <w:rsid w:val="001E2A27"/>
    <w:rsid w:val="001E3528"/>
    <w:rsid w:val="001E7B95"/>
    <w:rsid w:val="001F07F1"/>
    <w:rsid w:val="001F1B44"/>
    <w:rsid w:val="001F334A"/>
    <w:rsid w:val="002011EE"/>
    <w:rsid w:val="00201514"/>
    <w:rsid w:val="00203EA1"/>
    <w:rsid w:val="002074A7"/>
    <w:rsid w:val="002107D0"/>
    <w:rsid w:val="0021623A"/>
    <w:rsid w:val="00216C2C"/>
    <w:rsid w:val="00221606"/>
    <w:rsid w:val="002218A5"/>
    <w:rsid w:val="0022293C"/>
    <w:rsid w:val="002269E2"/>
    <w:rsid w:val="00230EAD"/>
    <w:rsid w:val="00240EC1"/>
    <w:rsid w:val="0024332C"/>
    <w:rsid w:val="00243C46"/>
    <w:rsid w:val="00243F01"/>
    <w:rsid w:val="00245166"/>
    <w:rsid w:val="00245479"/>
    <w:rsid w:val="00245CA7"/>
    <w:rsid w:val="00246CE4"/>
    <w:rsid w:val="002474CE"/>
    <w:rsid w:val="00261EB9"/>
    <w:rsid w:val="0026244A"/>
    <w:rsid w:val="00264DBE"/>
    <w:rsid w:val="00265071"/>
    <w:rsid w:val="00265FF4"/>
    <w:rsid w:val="002740EC"/>
    <w:rsid w:val="00274B9E"/>
    <w:rsid w:val="0027562C"/>
    <w:rsid w:val="00285597"/>
    <w:rsid w:val="00285E90"/>
    <w:rsid w:val="00290605"/>
    <w:rsid w:val="0029435B"/>
    <w:rsid w:val="00296537"/>
    <w:rsid w:val="00296705"/>
    <w:rsid w:val="00296B81"/>
    <w:rsid w:val="00297221"/>
    <w:rsid w:val="002A1B9E"/>
    <w:rsid w:val="002A6739"/>
    <w:rsid w:val="002B3764"/>
    <w:rsid w:val="002B4376"/>
    <w:rsid w:val="002B6227"/>
    <w:rsid w:val="002C1D6D"/>
    <w:rsid w:val="002C27FF"/>
    <w:rsid w:val="002C3AD3"/>
    <w:rsid w:val="002C3E5E"/>
    <w:rsid w:val="002C6178"/>
    <w:rsid w:val="002E5037"/>
    <w:rsid w:val="002E51C0"/>
    <w:rsid w:val="002E5D12"/>
    <w:rsid w:val="002E6F49"/>
    <w:rsid w:val="002E72AE"/>
    <w:rsid w:val="002E768D"/>
    <w:rsid w:val="002F23D1"/>
    <w:rsid w:val="002F57DC"/>
    <w:rsid w:val="00311032"/>
    <w:rsid w:val="0031264C"/>
    <w:rsid w:val="00315A11"/>
    <w:rsid w:val="0031713E"/>
    <w:rsid w:val="0032091C"/>
    <w:rsid w:val="003310AA"/>
    <w:rsid w:val="00333BA9"/>
    <w:rsid w:val="003417BA"/>
    <w:rsid w:val="00343F3A"/>
    <w:rsid w:val="0035029B"/>
    <w:rsid w:val="0035372F"/>
    <w:rsid w:val="0035560B"/>
    <w:rsid w:val="0035600C"/>
    <w:rsid w:val="003612D0"/>
    <w:rsid w:val="00364190"/>
    <w:rsid w:val="0037039F"/>
    <w:rsid w:val="00372464"/>
    <w:rsid w:val="0037307A"/>
    <w:rsid w:val="0037329E"/>
    <w:rsid w:val="00374174"/>
    <w:rsid w:val="003817F9"/>
    <w:rsid w:val="0038246E"/>
    <w:rsid w:val="00382DC7"/>
    <w:rsid w:val="00385F05"/>
    <w:rsid w:val="00387694"/>
    <w:rsid w:val="00390881"/>
    <w:rsid w:val="003923F8"/>
    <w:rsid w:val="00393716"/>
    <w:rsid w:val="0039469C"/>
    <w:rsid w:val="00395795"/>
    <w:rsid w:val="00397527"/>
    <w:rsid w:val="003A1569"/>
    <w:rsid w:val="003A39B2"/>
    <w:rsid w:val="003A5133"/>
    <w:rsid w:val="003C0093"/>
    <w:rsid w:val="003C2460"/>
    <w:rsid w:val="003C4EE4"/>
    <w:rsid w:val="003C5672"/>
    <w:rsid w:val="003D09CA"/>
    <w:rsid w:val="003D4835"/>
    <w:rsid w:val="003D65DD"/>
    <w:rsid w:val="003E08CA"/>
    <w:rsid w:val="003E0E7D"/>
    <w:rsid w:val="003E0F22"/>
    <w:rsid w:val="003E4D0C"/>
    <w:rsid w:val="003E7168"/>
    <w:rsid w:val="003F2FCD"/>
    <w:rsid w:val="004005B6"/>
    <w:rsid w:val="0040123B"/>
    <w:rsid w:val="00406012"/>
    <w:rsid w:val="00406C39"/>
    <w:rsid w:val="00407BBC"/>
    <w:rsid w:val="004161A9"/>
    <w:rsid w:val="0041767F"/>
    <w:rsid w:val="00427F7E"/>
    <w:rsid w:val="004318B0"/>
    <w:rsid w:val="004366C1"/>
    <w:rsid w:val="00436A47"/>
    <w:rsid w:val="00445F09"/>
    <w:rsid w:val="00446CAD"/>
    <w:rsid w:val="00450A45"/>
    <w:rsid w:val="00453F52"/>
    <w:rsid w:val="00457EEA"/>
    <w:rsid w:val="00466ED9"/>
    <w:rsid w:val="00467E1B"/>
    <w:rsid w:val="00470E5E"/>
    <w:rsid w:val="0047446F"/>
    <w:rsid w:val="00476BC2"/>
    <w:rsid w:val="00483DB9"/>
    <w:rsid w:val="00487F61"/>
    <w:rsid w:val="00491E35"/>
    <w:rsid w:val="0049323E"/>
    <w:rsid w:val="004945F9"/>
    <w:rsid w:val="00494E85"/>
    <w:rsid w:val="00495330"/>
    <w:rsid w:val="00496147"/>
    <w:rsid w:val="004A0EEB"/>
    <w:rsid w:val="004A1333"/>
    <w:rsid w:val="004B25C0"/>
    <w:rsid w:val="004B62C8"/>
    <w:rsid w:val="004B686E"/>
    <w:rsid w:val="004B786D"/>
    <w:rsid w:val="004C2593"/>
    <w:rsid w:val="004C2B2E"/>
    <w:rsid w:val="004C2C14"/>
    <w:rsid w:val="004C5F2A"/>
    <w:rsid w:val="004D1EDB"/>
    <w:rsid w:val="004D5482"/>
    <w:rsid w:val="004D5BE7"/>
    <w:rsid w:val="004D685F"/>
    <w:rsid w:val="004D744C"/>
    <w:rsid w:val="004E2416"/>
    <w:rsid w:val="004E3494"/>
    <w:rsid w:val="004E3F8B"/>
    <w:rsid w:val="004E464E"/>
    <w:rsid w:val="004F667A"/>
    <w:rsid w:val="005033A8"/>
    <w:rsid w:val="005068CD"/>
    <w:rsid w:val="00506B1A"/>
    <w:rsid w:val="00511243"/>
    <w:rsid w:val="00515C6B"/>
    <w:rsid w:val="00520818"/>
    <w:rsid w:val="005239D8"/>
    <w:rsid w:val="00524FBA"/>
    <w:rsid w:val="005255E1"/>
    <w:rsid w:val="00525D3D"/>
    <w:rsid w:val="00527E32"/>
    <w:rsid w:val="00531593"/>
    <w:rsid w:val="00534DF8"/>
    <w:rsid w:val="00535E20"/>
    <w:rsid w:val="00540BF7"/>
    <w:rsid w:val="005713F0"/>
    <w:rsid w:val="0057156C"/>
    <w:rsid w:val="0057438A"/>
    <w:rsid w:val="00584BFE"/>
    <w:rsid w:val="00586992"/>
    <w:rsid w:val="00586DF7"/>
    <w:rsid w:val="0058759C"/>
    <w:rsid w:val="00587E9F"/>
    <w:rsid w:val="005923F9"/>
    <w:rsid w:val="00592C2F"/>
    <w:rsid w:val="00592F6F"/>
    <w:rsid w:val="00596BCD"/>
    <w:rsid w:val="005A3248"/>
    <w:rsid w:val="005A3647"/>
    <w:rsid w:val="005A6A74"/>
    <w:rsid w:val="005B29FF"/>
    <w:rsid w:val="005B597B"/>
    <w:rsid w:val="005B64D0"/>
    <w:rsid w:val="005C3006"/>
    <w:rsid w:val="005C366A"/>
    <w:rsid w:val="005C3CD8"/>
    <w:rsid w:val="005C527C"/>
    <w:rsid w:val="005D1096"/>
    <w:rsid w:val="005D18C7"/>
    <w:rsid w:val="005D51B5"/>
    <w:rsid w:val="005D652F"/>
    <w:rsid w:val="005D6781"/>
    <w:rsid w:val="005E25C1"/>
    <w:rsid w:val="005E44B3"/>
    <w:rsid w:val="005E5765"/>
    <w:rsid w:val="005F7974"/>
    <w:rsid w:val="00600536"/>
    <w:rsid w:val="006021FE"/>
    <w:rsid w:val="00602A2B"/>
    <w:rsid w:val="00604E0B"/>
    <w:rsid w:val="00605AAE"/>
    <w:rsid w:val="006115B1"/>
    <w:rsid w:val="00613149"/>
    <w:rsid w:val="00615FD1"/>
    <w:rsid w:val="00620499"/>
    <w:rsid w:val="00634A6C"/>
    <w:rsid w:val="006440B3"/>
    <w:rsid w:val="00644310"/>
    <w:rsid w:val="006444CA"/>
    <w:rsid w:val="00656CD6"/>
    <w:rsid w:val="0066168D"/>
    <w:rsid w:val="00662D80"/>
    <w:rsid w:val="00663050"/>
    <w:rsid w:val="0066688A"/>
    <w:rsid w:val="00666B8E"/>
    <w:rsid w:val="00674A84"/>
    <w:rsid w:val="00675D11"/>
    <w:rsid w:val="006768EC"/>
    <w:rsid w:val="00677B4B"/>
    <w:rsid w:val="00680435"/>
    <w:rsid w:val="00680B14"/>
    <w:rsid w:val="00683241"/>
    <w:rsid w:val="00691C7E"/>
    <w:rsid w:val="00692D29"/>
    <w:rsid w:val="006962F4"/>
    <w:rsid w:val="006968B0"/>
    <w:rsid w:val="0069769E"/>
    <w:rsid w:val="00697B78"/>
    <w:rsid w:val="006A5EB1"/>
    <w:rsid w:val="006B46A2"/>
    <w:rsid w:val="006B64F0"/>
    <w:rsid w:val="006C3BA1"/>
    <w:rsid w:val="006C4381"/>
    <w:rsid w:val="006C4904"/>
    <w:rsid w:val="006C4BF8"/>
    <w:rsid w:val="006C563C"/>
    <w:rsid w:val="006C63D8"/>
    <w:rsid w:val="006C6E16"/>
    <w:rsid w:val="006D5054"/>
    <w:rsid w:val="006D55DC"/>
    <w:rsid w:val="006D652A"/>
    <w:rsid w:val="006D79A3"/>
    <w:rsid w:val="006E0941"/>
    <w:rsid w:val="006E6A23"/>
    <w:rsid w:val="006E6E30"/>
    <w:rsid w:val="006F3722"/>
    <w:rsid w:val="006F3AA7"/>
    <w:rsid w:val="006F5F6C"/>
    <w:rsid w:val="00704F1E"/>
    <w:rsid w:val="007103FF"/>
    <w:rsid w:val="00713F0A"/>
    <w:rsid w:val="00714F87"/>
    <w:rsid w:val="007158D6"/>
    <w:rsid w:val="007159E1"/>
    <w:rsid w:val="00725088"/>
    <w:rsid w:val="007265EF"/>
    <w:rsid w:val="00732CE1"/>
    <w:rsid w:val="00734BB2"/>
    <w:rsid w:val="007377B4"/>
    <w:rsid w:val="00741951"/>
    <w:rsid w:val="00743AC8"/>
    <w:rsid w:val="00745DFC"/>
    <w:rsid w:val="00753C12"/>
    <w:rsid w:val="007548F9"/>
    <w:rsid w:val="00754918"/>
    <w:rsid w:val="0075556E"/>
    <w:rsid w:val="0076017C"/>
    <w:rsid w:val="0076079E"/>
    <w:rsid w:val="007633AC"/>
    <w:rsid w:val="00763FF6"/>
    <w:rsid w:val="00765613"/>
    <w:rsid w:val="00767F1A"/>
    <w:rsid w:val="0077382D"/>
    <w:rsid w:val="007753DD"/>
    <w:rsid w:val="00775FAC"/>
    <w:rsid w:val="00776965"/>
    <w:rsid w:val="007842F4"/>
    <w:rsid w:val="0078570E"/>
    <w:rsid w:val="00786A63"/>
    <w:rsid w:val="00786F39"/>
    <w:rsid w:val="00793E43"/>
    <w:rsid w:val="00795455"/>
    <w:rsid w:val="00797C94"/>
    <w:rsid w:val="00797EB0"/>
    <w:rsid w:val="007A0CD1"/>
    <w:rsid w:val="007A385A"/>
    <w:rsid w:val="007A5543"/>
    <w:rsid w:val="007A5D27"/>
    <w:rsid w:val="007A7B5D"/>
    <w:rsid w:val="007B00E7"/>
    <w:rsid w:val="007B5F44"/>
    <w:rsid w:val="007B7917"/>
    <w:rsid w:val="007C098E"/>
    <w:rsid w:val="007C35A0"/>
    <w:rsid w:val="007C6D31"/>
    <w:rsid w:val="007D0C22"/>
    <w:rsid w:val="007D0D55"/>
    <w:rsid w:val="007D202B"/>
    <w:rsid w:val="007D5F01"/>
    <w:rsid w:val="007E0580"/>
    <w:rsid w:val="007E19FB"/>
    <w:rsid w:val="007E1ED5"/>
    <w:rsid w:val="007E6E59"/>
    <w:rsid w:val="007F2447"/>
    <w:rsid w:val="007F2706"/>
    <w:rsid w:val="008016E2"/>
    <w:rsid w:val="00804481"/>
    <w:rsid w:val="00804694"/>
    <w:rsid w:val="0081007D"/>
    <w:rsid w:val="00810714"/>
    <w:rsid w:val="00814F14"/>
    <w:rsid w:val="008156A6"/>
    <w:rsid w:val="008219AF"/>
    <w:rsid w:val="00832B09"/>
    <w:rsid w:val="008355FF"/>
    <w:rsid w:val="00836520"/>
    <w:rsid w:val="0084394D"/>
    <w:rsid w:val="008468C6"/>
    <w:rsid w:val="0085011D"/>
    <w:rsid w:val="0085291B"/>
    <w:rsid w:val="008529BB"/>
    <w:rsid w:val="00854125"/>
    <w:rsid w:val="00855805"/>
    <w:rsid w:val="00861C36"/>
    <w:rsid w:val="00864292"/>
    <w:rsid w:val="00867A10"/>
    <w:rsid w:val="00870D79"/>
    <w:rsid w:val="00871223"/>
    <w:rsid w:val="00881E78"/>
    <w:rsid w:val="008831F3"/>
    <w:rsid w:val="00890DA4"/>
    <w:rsid w:val="00892B5D"/>
    <w:rsid w:val="00896935"/>
    <w:rsid w:val="008A3668"/>
    <w:rsid w:val="008B1184"/>
    <w:rsid w:val="008B1B43"/>
    <w:rsid w:val="008B2B03"/>
    <w:rsid w:val="008C09BD"/>
    <w:rsid w:val="008C0E22"/>
    <w:rsid w:val="008C23B3"/>
    <w:rsid w:val="008D1197"/>
    <w:rsid w:val="008D1471"/>
    <w:rsid w:val="008D4BC7"/>
    <w:rsid w:val="008D69B4"/>
    <w:rsid w:val="008E2704"/>
    <w:rsid w:val="008E5DBA"/>
    <w:rsid w:val="008F3D7C"/>
    <w:rsid w:val="008F40A2"/>
    <w:rsid w:val="008F66BA"/>
    <w:rsid w:val="008F7E83"/>
    <w:rsid w:val="00900457"/>
    <w:rsid w:val="00901D75"/>
    <w:rsid w:val="00904D14"/>
    <w:rsid w:val="009059DB"/>
    <w:rsid w:val="009118B3"/>
    <w:rsid w:val="00915657"/>
    <w:rsid w:val="0091566B"/>
    <w:rsid w:val="00927CA9"/>
    <w:rsid w:val="0093291A"/>
    <w:rsid w:val="009349A0"/>
    <w:rsid w:val="00942CC1"/>
    <w:rsid w:val="00943DB5"/>
    <w:rsid w:val="00945303"/>
    <w:rsid w:val="0094773A"/>
    <w:rsid w:val="00947DB8"/>
    <w:rsid w:val="00953805"/>
    <w:rsid w:val="00955299"/>
    <w:rsid w:val="00955418"/>
    <w:rsid w:val="009558E6"/>
    <w:rsid w:val="009654C0"/>
    <w:rsid w:val="009658DF"/>
    <w:rsid w:val="00971663"/>
    <w:rsid w:val="00974475"/>
    <w:rsid w:val="0097448D"/>
    <w:rsid w:val="0098143B"/>
    <w:rsid w:val="00983380"/>
    <w:rsid w:val="00984CF1"/>
    <w:rsid w:val="0098598E"/>
    <w:rsid w:val="00995CB6"/>
    <w:rsid w:val="00996592"/>
    <w:rsid w:val="00996750"/>
    <w:rsid w:val="009A7D9C"/>
    <w:rsid w:val="009B3251"/>
    <w:rsid w:val="009B64A3"/>
    <w:rsid w:val="009B73E0"/>
    <w:rsid w:val="009B7973"/>
    <w:rsid w:val="009C7F71"/>
    <w:rsid w:val="009D4995"/>
    <w:rsid w:val="009D6071"/>
    <w:rsid w:val="009D63DC"/>
    <w:rsid w:val="009E10D6"/>
    <w:rsid w:val="009E1867"/>
    <w:rsid w:val="009E1D19"/>
    <w:rsid w:val="009F0540"/>
    <w:rsid w:val="009F23F0"/>
    <w:rsid w:val="009F67C1"/>
    <w:rsid w:val="009F7EE4"/>
    <w:rsid w:val="00A0141C"/>
    <w:rsid w:val="00A01DFA"/>
    <w:rsid w:val="00A04523"/>
    <w:rsid w:val="00A10863"/>
    <w:rsid w:val="00A10DFC"/>
    <w:rsid w:val="00A11EE0"/>
    <w:rsid w:val="00A123D8"/>
    <w:rsid w:val="00A13CA1"/>
    <w:rsid w:val="00A14BD8"/>
    <w:rsid w:val="00A14FA6"/>
    <w:rsid w:val="00A156BD"/>
    <w:rsid w:val="00A249C3"/>
    <w:rsid w:val="00A25F76"/>
    <w:rsid w:val="00A26601"/>
    <w:rsid w:val="00A30606"/>
    <w:rsid w:val="00A312F6"/>
    <w:rsid w:val="00A42AB4"/>
    <w:rsid w:val="00A5135C"/>
    <w:rsid w:val="00A529A1"/>
    <w:rsid w:val="00A54778"/>
    <w:rsid w:val="00A554ED"/>
    <w:rsid w:val="00A627EA"/>
    <w:rsid w:val="00A62FDF"/>
    <w:rsid w:val="00A70087"/>
    <w:rsid w:val="00A714E8"/>
    <w:rsid w:val="00A72180"/>
    <w:rsid w:val="00A77C95"/>
    <w:rsid w:val="00A82662"/>
    <w:rsid w:val="00A826D8"/>
    <w:rsid w:val="00A84628"/>
    <w:rsid w:val="00A84F25"/>
    <w:rsid w:val="00A86997"/>
    <w:rsid w:val="00A92A43"/>
    <w:rsid w:val="00A96A4B"/>
    <w:rsid w:val="00AA4655"/>
    <w:rsid w:val="00AB70E8"/>
    <w:rsid w:val="00AC4216"/>
    <w:rsid w:val="00AC5AE5"/>
    <w:rsid w:val="00AC7228"/>
    <w:rsid w:val="00AC7BF0"/>
    <w:rsid w:val="00AE3756"/>
    <w:rsid w:val="00AE428D"/>
    <w:rsid w:val="00AE42C0"/>
    <w:rsid w:val="00AE5D8C"/>
    <w:rsid w:val="00AF0D78"/>
    <w:rsid w:val="00AF3A14"/>
    <w:rsid w:val="00AF3B6F"/>
    <w:rsid w:val="00AF46BA"/>
    <w:rsid w:val="00B01ACB"/>
    <w:rsid w:val="00B10E57"/>
    <w:rsid w:val="00B11EDD"/>
    <w:rsid w:val="00B1574B"/>
    <w:rsid w:val="00B16729"/>
    <w:rsid w:val="00B21F0B"/>
    <w:rsid w:val="00B2438B"/>
    <w:rsid w:val="00B263B7"/>
    <w:rsid w:val="00B277E6"/>
    <w:rsid w:val="00B31E74"/>
    <w:rsid w:val="00B327E0"/>
    <w:rsid w:val="00B37D13"/>
    <w:rsid w:val="00B433D7"/>
    <w:rsid w:val="00B4675E"/>
    <w:rsid w:val="00B520BC"/>
    <w:rsid w:val="00B532D1"/>
    <w:rsid w:val="00B538A9"/>
    <w:rsid w:val="00B56A4D"/>
    <w:rsid w:val="00B602A6"/>
    <w:rsid w:val="00B703C2"/>
    <w:rsid w:val="00B70441"/>
    <w:rsid w:val="00B724CB"/>
    <w:rsid w:val="00B8485B"/>
    <w:rsid w:val="00B85CE5"/>
    <w:rsid w:val="00B87DF9"/>
    <w:rsid w:val="00B91210"/>
    <w:rsid w:val="00B93C31"/>
    <w:rsid w:val="00BA209D"/>
    <w:rsid w:val="00BB07E8"/>
    <w:rsid w:val="00BB467C"/>
    <w:rsid w:val="00BB6A8D"/>
    <w:rsid w:val="00BB734D"/>
    <w:rsid w:val="00BC1182"/>
    <w:rsid w:val="00BC287F"/>
    <w:rsid w:val="00BC3C00"/>
    <w:rsid w:val="00BC5671"/>
    <w:rsid w:val="00BD0AAB"/>
    <w:rsid w:val="00BD7B62"/>
    <w:rsid w:val="00BE182D"/>
    <w:rsid w:val="00BE3944"/>
    <w:rsid w:val="00BE45B5"/>
    <w:rsid w:val="00BE5E7D"/>
    <w:rsid w:val="00BE6911"/>
    <w:rsid w:val="00BF1807"/>
    <w:rsid w:val="00BF24DA"/>
    <w:rsid w:val="00BF441F"/>
    <w:rsid w:val="00BF508B"/>
    <w:rsid w:val="00BF5458"/>
    <w:rsid w:val="00BF7F54"/>
    <w:rsid w:val="00C0023A"/>
    <w:rsid w:val="00C02EFC"/>
    <w:rsid w:val="00C047E7"/>
    <w:rsid w:val="00C114DF"/>
    <w:rsid w:val="00C118F2"/>
    <w:rsid w:val="00C14AA5"/>
    <w:rsid w:val="00C15650"/>
    <w:rsid w:val="00C16D33"/>
    <w:rsid w:val="00C25FF4"/>
    <w:rsid w:val="00C26643"/>
    <w:rsid w:val="00C27B02"/>
    <w:rsid w:val="00C337B0"/>
    <w:rsid w:val="00C33D27"/>
    <w:rsid w:val="00C36C5B"/>
    <w:rsid w:val="00C36EDF"/>
    <w:rsid w:val="00C37515"/>
    <w:rsid w:val="00C415F8"/>
    <w:rsid w:val="00C451BD"/>
    <w:rsid w:val="00C456C2"/>
    <w:rsid w:val="00C51270"/>
    <w:rsid w:val="00C513C4"/>
    <w:rsid w:val="00C52297"/>
    <w:rsid w:val="00C53747"/>
    <w:rsid w:val="00C56CB8"/>
    <w:rsid w:val="00C609FF"/>
    <w:rsid w:val="00C6138E"/>
    <w:rsid w:val="00C62823"/>
    <w:rsid w:val="00C6288F"/>
    <w:rsid w:val="00C6698F"/>
    <w:rsid w:val="00C67F3A"/>
    <w:rsid w:val="00C72D70"/>
    <w:rsid w:val="00C75E98"/>
    <w:rsid w:val="00C77072"/>
    <w:rsid w:val="00C7799A"/>
    <w:rsid w:val="00C77B7C"/>
    <w:rsid w:val="00C77FB7"/>
    <w:rsid w:val="00C878CF"/>
    <w:rsid w:val="00C87D84"/>
    <w:rsid w:val="00C92ECA"/>
    <w:rsid w:val="00C9339B"/>
    <w:rsid w:val="00C95865"/>
    <w:rsid w:val="00C972BB"/>
    <w:rsid w:val="00CA0D40"/>
    <w:rsid w:val="00CA27C9"/>
    <w:rsid w:val="00CA67A6"/>
    <w:rsid w:val="00CA7940"/>
    <w:rsid w:val="00CC1F05"/>
    <w:rsid w:val="00CC23E6"/>
    <w:rsid w:val="00CD251C"/>
    <w:rsid w:val="00CD26E1"/>
    <w:rsid w:val="00CD363F"/>
    <w:rsid w:val="00CD6DC7"/>
    <w:rsid w:val="00CE3EA3"/>
    <w:rsid w:val="00CE56FE"/>
    <w:rsid w:val="00CE7D4E"/>
    <w:rsid w:val="00CF3A50"/>
    <w:rsid w:val="00CF3BFA"/>
    <w:rsid w:val="00CF4A11"/>
    <w:rsid w:val="00CF715F"/>
    <w:rsid w:val="00D01B7D"/>
    <w:rsid w:val="00D04CF7"/>
    <w:rsid w:val="00D04D27"/>
    <w:rsid w:val="00D0628D"/>
    <w:rsid w:val="00D06939"/>
    <w:rsid w:val="00D0771C"/>
    <w:rsid w:val="00D1217A"/>
    <w:rsid w:val="00D13FCD"/>
    <w:rsid w:val="00D14B7C"/>
    <w:rsid w:val="00D179D3"/>
    <w:rsid w:val="00D216E5"/>
    <w:rsid w:val="00D24758"/>
    <w:rsid w:val="00D25857"/>
    <w:rsid w:val="00D263DC"/>
    <w:rsid w:val="00D31B4E"/>
    <w:rsid w:val="00D32895"/>
    <w:rsid w:val="00D328FF"/>
    <w:rsid w:val="00D3291A"/>
    <w:rsid w:val="00D3377E"/>
    <w:rsid w:val="00D37B18"/>
    <w:rsid w:val="00D45F13"/>
    <w:rsid w:val="00D47771"/>
    <w:rsid w:val="00D47CF9"/>
    <w:rsid w:val="00D54FB6"/>
    <w:rsid w:val="00D63B96"/>
    <w:rsid w:val="00D64044"/>
    <w:rsid w:val="00D65C1B"/>
    <w:rsid w:val="00D67D92"/>
    <w:rsid w:val="00D70CE4"/>
    <w:rsid w:val="00D72C08"/>
    <w:rsid w:val="00D731E1"/>
    <w:rsid w:val="00D74E23"/>
    <w:rsid w:val="00D7675F"/>
    <w:rsid w:val="00D80F51"/>
    <w:rsid w:val="00D8155B"/>
    <w:rsid w:val="00D8299A"/>
    <w:rsid w:val="00D85B1C"/>
    <w:rsid w:val="00D86232"/>
    <w:rsid w:val="00D8662A"/>
    <w:rsid w:val="00D909B9"/>
    <w:rsid w:val="00D930F5"/>
    <w:rsid w:val="00D93B8F"/>
    <w:rsid w:val="00D95486"/>
    <w:rsid w:val="00D97DF6"/>
    <w:rsid w:val="00DA086A"/>
    <w:rsid w:val="00DA391D"/>
    <w:rsid w:val="00DA47E3"/>
    <w:rsid w:val="00DB5C59"/>
    <w:rsid w:val="00DC3230"/>
    <w:rsid w:val="00DC38A2"/>
    <w:rsid w:val="00DC4DDA"/>
    <w:rsid w:val="00DC7731"/>
    <w:rsid w:val="00DD1B46"/>
    <w:rsid w:val="00DD2DE1"/>
    <w:rsid w:val="00DD5C9F"/>
    <w:rsid w:val="00DD6C54"/>
    <w:rsid w:val="00DE13A0"/>
    <w:rsid w:val="00DE3CCB"/>
    <w:rsid w:val="00DE4A1D"/>
    <w:rsid w:val="00DE5BD7"/>
    <w:rsid w:val="00DE5F98"/>
    <w:rsid w:val="00DE6BB0"/>
    <w:rsid w:val="00DE778D"/>
    <w:rsid w:val="00DF150D"/>
    <w:rsid w:val="00DF2297"/>
    <w:rsid w:val="00DF238C"/>
    <w:rsid w:val="00E004F6"/>
    <w:rsid w:val="00E05DCF"/>
    <w:rsid w:val="00E060D6"/>
    <w:rsid w:val="00E07CF6"/>
    <w:rsid w:val="00E12FD6"/>
    <w:rsid w:val="00E132F0"/>
    <w:rsid w:val="00E141E6"/>
    <w:rsid w:val="00E17C07"/>
    <w:rsid w:val="00E20ACB"/>
    <w:rsid w:val="00E23AF8"/>
    <w:rsid w:val="00E301F0"/>
    <w:rsid w:val="00E30289"/>
    <w:rsid w:val="00E35B2D"/>
    <w:rsid w:val="00E40A0C"/>
    <w:rsid w:val="00E45D3D"/>
    <w:rsid w:val="00E471A1"/>
    <w:rsid w:val="00E500F6"/>
    <w:rsid w:val="00E545CD"/>
    <w:rsid w:val="00E5472F"/>
    <w:rsid w:val="00E54EF9"/>
    <w:rsid w:val="00E55E9D"/>
    <w:rsid w:val="00E6682D"/>
    <w:rsid w:val="00E67F32"/>
    <w:rsid w:val="00E71A3A"/>
    <w:rsid w:val="00E73709"/>
    <w:rsid w:val="00E76098"/>
    <w:rsid w:val="00E836DF"/>
    <w:rsid w:val="00E85876"/>
    <w:rsid w:val="00E86F6B"/>
    <w:rsid w:val="00E91CAD"/>
    <w:rsid w:val="00E942CF"/>
    <w:rsid w:val="00EA06DB"/>
    <w:rsid w:val="00EA477A"/>
    <w:rsid w:val="00EA66EB"/>
    <w:rsid w:val="00EB0777"/>
    <w:rsid w:val="00EB3981"/>
    <w:rsid w:val="00EB4892"/>
    <w:rsid w:val="00EB5154"/>
    <w:rsid w:val="00EB51F9"/>
    <w:rsid w:val="00EB5B00"/>
    <w:rsid w:val="00EB6C33"/>
    <w:rsid w:val="00EB6E1B"/>
    <w:rsid w:val="00EC159A"/>
    <w:rsid w:val="00EC4137"/>
    <w:rsid w:val="00EC6A32"/>
    <w:rsid w:val="00ED2CBE"/>
    <w:rsid w:val="00ED5C6B"/>
    <w:rsid w:val="00EE02EA"/>
    <w:rsid w:val="00EE172C"/>
    <w:rsid w:val="00EE1E96"/>
    <w:rsid w:val="00EE3585"/>
    <w:rsid w:val="00EF1E00"/>
    <w:rsid w:val="00EF2EB5"/>
    <w:rsid w:val="00F005FF"/>
    <w:rsid w:val="00F01638"/>
    <w:rsid w:val="00F020D4"/>
    <w:rsid w:val="00F02CD5"/>
    <w:rsid w:val="00F03DFB"/>
    <w:rsid w:val="00F04C98"/>
    <w:rsid w:val="00F06F51"/>
    <w:rsid w:val="00F104D3"/>
    <w:rsid w:val="00F1243C"/>
    <w:rsid w:val="00F15FB1"/>
    <w:rsid w:val="00F2053D"/>
    <w:rsid w:val="00F22150"/>
    <w:rsid w:val="00F22BE8"/>
    <w:rsid w:val="00F2496A"/>
    <w:rsid w:val="00F25089"/>
    <w:rsid w:val="00F27F6F"/>
    <w:rsid w:val="00F33DCE"/>
    <w:rsid w:val="00F35973"/>
    <w:rsid w:val="00F37CE8"/>
    <w:rsid w:val="00F473FE"/>
    <w:rsid w:val="00F50AC3"/>
    <w:rsid w:val="00F514BE"/>
    <w:rsid w:val="00F52569"/>
    <w:rsid w:val="00F54086"/>
    <w:rsid w:val="00F56FCD"/>
    <w:rsid w:val="00F57879"/>
    <w:rsid w:val="00F65599"/>
    <w:rsid w:val="00F676D6"/>
    <w:rsid w:val="00F80587"/>
    <w:rsid w:val="00F818D9"/>
    <w:rsid w:val="00F912A2"/>
    <w:rsid w:val="00FA12AE"/>
    <w:rsid w:val="00FA2520"/>
    <w:rsid w:val="00FB14D5"/>
    <w:rsid w:val="00FB3CDD"/>
    <w:rsid w:val="00FB5A3D"/>
    <w:rsid w:val="00FB772E"/>
    <w:rsid w:val="00FB7F02"/>
    <w:rsid w:val="00FC37E8"/>
    <w:rsid w:val="00FC63CF"/>
    <w:rsid w:val="00FD66BB"/>
    <w:rsid w:val="00FE0C49"/>
    <w:rsid w:val="00FE1E5A"/>
    <w:rsid w:val="00FE3A91"/>
    <w:rsid w:val="00FE4AD6"/>
    <w:rsid w:val="00FE6172"/>
    <w:rsid w:val="00FF0FD8"/>
    <w:rsid w:val="00FF16EF"/>
    <w:rsid w:val="00FF2C66"/>
    <w:rsid w:val="00FF3B73"/>
    <w:rsid w:val="00FF4952"/>
    <w:rsid w:val="00FF4E5B"/>
    <w:rsid w:val="00FF7E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34DA558A-329C-43F6-9D6E-2DE3AC93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
    <w:qFormat/>
    <w:rsid w:val="002E6F49"/>
    <w:pPr>
      <w:spacing w:before="240"/>
    </w:pPr>
    <w:rPr>
      <w:sz w:val="24"/>
    </w:rPr>
  </w:style>
  <w:style w:type="paragraph" w:styleId="Nagwek2">
    <w:name w:val="heading 2"/>
    <w:aliases w:val="1.1. Nagłówek 2,Nagłówek 2 Znak1 Znak"/>
    <w:basedOn w:val="Normalny"/>
    <w:next w:val="Normalny"/>
    <w:qFormat/>
    <w:rsid w:val="00BF24DA"/>
    <w:pPr>
      <w:keepNext/>
      <w:numPr>
        <w:ilvl w:val="1"/>
        <w:numId w:val="2"/>
      </w:numPr>
      <w:tabs>
        <w:tab w:val="left" w:pos="1418"/>
      </w:tabs>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5ZnakZnakZnakZnakZnakZnak">
    <w:name w:val="Znak Znak5 Znak Znak Znak Znak Znak Znak"/>
    <w:basedOn w:val="Normalny"/>
    <w:rsid w:val="00BF24DA"/>
    <w:pPr>
      <w:spacing w:before="0"/>
    </w:pPr>
    <w:rPr>
      <w:szCs w:val="24"/>
    </w:rPr>
  </w:style>
  <w:style w:type="paragraph" w:styleId="Tekstpodstawowy3">
    <w:name w:val="Body Text 3"/>
    <w:aliases w:val="Tekst podstawowy 3 Znak1 Znak Znak Znak,Tekst podstawowy 3 Znak1 Znak Znak"/>
    <w:basedOn w:val="Normalny"/>
    <w:rsid w:val="00BF24DA"/>
    <w:pPr>
      <w:jc w:val="both"/>
    </w:pPr>
  </w:style>
  <w:style w:type="paragraph" w:styleId="Tekstpodstawowy">
    <w:name w:val="Body Text"/>
    <w:aliases w:val="(F2),A Body Text"/>
    <w:basedOn w:val="Normalny"/>
    <w:rsid w:val="00BF24DA"/>
    <w:pPr>
      <w:spacing w:after="120"/>
    </w:pPr>
  </w:style>
  <w:style w:type="paragraph" w:styleId="Tekstpodstawowy2">
    <w:name w:val="Body Text 2"/>
    <w:basedOn w:val="Normalny"/>
    <w:rsid w:val="00BF24DA"/>
    <w:pPr>
      <w:tabs>
        <w:tab w:val="left" w:pos="567"/>
      </w:tabs>
    </w:pPr>
    <w:rPr>
      <w:b/>
      <w:sz w:val="22"/>
    </w:rPr>
  </w:style>
  <w:style w:type="paragraph" w:styleId="Tekstpodstawowywcity3">
    <w:name w:val="Body Text Indent 3"/>
    <w:basedOn w:val="Normalny"/>
    <w:rsid w:val="00BF24DA"/>
    <w:pPr>
      <w:ind w:left="426"/>
    </w:pPr>
  </w:style>
  <w:style w:type="paragraph" w:styleId="NormalnyWeb">
    <w:name w:val="Normal (Web)"/>
    <w:basedOn w:val="Normalny"/>
    <w:uiPriority w:val="99"/>
    <w:rsid w:val="00BF24DA"/>
    <w:pPr>
      <w:spacing w:before="100" w:after="100"/>
    </w:pPr>
  </w:style>
  <w:style w:type="paragraph" w:customStyle="1" w:styleId="ZnakZnak5ZnakZnakZnak">
    <w:name w:val="Znak Znak5 Znak Znak Znak"/>
    <w:basedOn w:val="Normalny"/>
    <w:rsid w:val="00BF24DA"/>
    <w:pPr>
      <w:spacing w:before="0"/>
    </w:pPr>
    <w:rPr>
      <w:szCs w:val="24"/>
    </w:rPr>
  </w:style>
  <w:style w:type="paragraph" w:customStyle="1" w:styleId="ZnakZnak5">
    <w:name w:val="Znak Znak5"/>
    <w:basedOn w:val="Normalny"/>
    <w:rsid w:val="00BF24DA"/>
    <w:pPr>
      <w:spacing w:before="0"/>
    </w:pPr>
    <w:rPr>
      <w:szCs w:val="24"/>
    </w:rPr>
  </w:style>
  <w:style w:type="paragraph" w:customStyle="1" w:styleId="PROWtekst">
    <w:name w:val="PROW tekst"/>
    <w:basedOn w:val="Normalny"/>
    <w:next w:val="Normalny"/>
    <w:rsid w:val="0078570E"/>
    <w:pPr>
      <w:autoSpaceDE w:val="0"/>
      <w:autoSpaceDN w:val="0"/>
      <w:adjustRightInd w:val="0"/>
      <w:spacing w:before="0" w:after="120"/>
    </w:pPr>
    <w:rPr>
      <w:szCs w:val="24"/>
    </w:rPr>
  </w:style>
  <w:style w:type="paragraph" w:customStyle="1" w:styleId="ZnakZnakZnakZnakZnakZnakZnakZnakZnak1ZnakZnakZnak">
    <w:name w:val="Znak Znak Znak Znak Znak Znak Znak Znak Znak1 Znak Znak Znak"/>
    <w:basedOn w:val="Normalny"/>
    <w:rsid w:val="0078570E"/>
    <w:pPr>
      <w:spacing w:before="0"/>
    </w:pPr>
    <w:rPr>
      <w:szCs w:val="24"/>
    </w:rPr>
  </w:style>
  <w:style w:type="paragraph" w:styleId="Tekstprzypisudolnego">
    <w:name w:val="footnote text"/>
    <w:basedOn w:val="Normalny"/>
    <w:semiHidden/>
    <w:rsid w:val="0078570E"/>
    <w:pPr>
      <w:spacing w:before="0"/>
    </w:pPr>
    <w:rPr>
      <w:sz w:val="20"/>
    </w:rPr>
  </w:style>
  <w:style w:type="character" w:styleId="Odwoanieprzypisudolnego">
    <w:name w:val="footnote reference"/>
    <w:basedOn w:val="Domylnaczcionkaakapitu"/>
    <w:semiHidden/>
    <w:rsid w:val="0078570E"/>
    <w:rPr>
      <w:vertAlign w:val="superscript"/>
    </w:rPr>
  </w:style>
  <w:style w:type="table" w:styleId="Tabela-Siatka">
    <w:name w:val="Table Grid"/>
    <w:basedOn w:val="Standardowy"/>
    <w:rsid w:val="00467E1B"/>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0B013A"/>
    <w:rPr>
      <w:sz w:val="16"/>
      <w:szCs w:val="16"/>
    </w:rPr>
  </w:style>
  <w:style w:type="paragraph" w:styleId="Stopka">
    <w:name w:val="footer"/>
    <w:basedOn w:val="Normalny"/>
    <w:rsid w:val="0031713E"/>
    <w:pPr>
      <w:tabs>
        <w:tab w:val="center" w:pos="4536"/>
        <w:tab w:val="right" w:pos="9072"/>
      </w:tabs>
    </w:pPr>
  </w:style>
  <w:style w:type="character" w:styleId="Numerstrony">
    <w:name w:val="page number"/>
    <w:basedOn w:val="Domylnaczcionkaakapitu"/>
    <w:rsid w:val="0031713E"/>
  </w:style>
  <w:style w:type="paragraph" w:customStyle="1" w:styleId="DomylnaczcionkaakapituAkapitZnakZnakZnakZnakZnakZnak">
    <w:name w:val="Domyślna czcionka akapitu Akapit Znak Znak Znak Znak Znak Znak"/>
    <w:basedOn w:val="Normalny"/>
    <w:rsid w:val="0031713E"/>
    <w:pPr>
      <w:spacing w:before="0"/>
    </w:pPr>
    <w:rPr>
      <w:szCs w:val="24"/>
    </w:rPr>
  </w:style>
  <w:style w:type="character" w:customStyle="1" w:styleId="teza1">
    <w:name w:val="teza1"/>
    <w:basedOn w:val="Domylnaczcionkaakapitu"/>
    <w:rsid w:val="0081007D"/>
    <w:rPr>
      <w:sz w:val="20"/>
      <w:szCs w:val="20"/>
    </w:rPr>
  </w:style>
  <w:style w:type="paragraph" w:customStyle="1" w:styleId="ZnakZnak5ZnakZnakZnakZnakZnakZnakZnakZnakZnak">
    <w:name w:val="Znak Znak5 Znak Znak Znak Znak Znak Znak Znak Znak Znak"/>
    <w:basedOn w:val="Normalny"/>
    <w:rsid w:val="00836520"/>
    <w:pPr>
      <w:spacing w:before="0"/>
    </w:pPr>
    <w:rPr>
      <w:szCs w:val="24"/>
    </w:rPr>
  </w:style>
  <w:style w:type="paragraph" w:styleId="Tekstdymka">
    <w:name w:val="Balloon Text"/>
    <w:basedOn w:val="Normalny"/>
    <w:link w:val="TekstdymkaZnak"/>
    <w:uiPriority w:val="99"/>
    <w:semiHidden/>
    <w:unhideWhenUsed/>
    <w:rsid w:val="002C3E5E"/>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2C3E5E"/>
    <w:rPr>
      <w:rFonts w:ascii="Tahoma" w:hAnsi="Tahoma" w:cs="Tahoma"/>
      <w:sz w:val="16"/>
      <w:szCs w:val="16"/>
    </w:rPr>
  </w:style>
  <w:style w:type="paragraph" w:styleId="Akapitzlist">
    <w:name w:val="List Paragraph"/>
    <w:basedOn w:val="Normalny"/>
    <w:link w:val="AkapitzlistZnak"/>
    <w:uiPriority w:val="34"/>
    <w:qFormat/>
    <w:rsid w:val="00BE182D"/>
    <w:pPr>
      <w:widowControl w:val="0"/>
      <w:autoSpaceDE w:val="0"/>
      <w:autoSpaceDN w:val="0"/>
      <w:adjustRightInd w:val="0"/>
      <w:spacing w:before="0"/>
      <w:ind w:left="720"/>
      <w:contextualSpacing/>
    </w:pPr>
    <w:rPr>
      <w:rFonts w:ascii="Arial" w:hAnsi="Arial" w:cs="Arial"/>
      <w:sz w:val="20"/>
    </w:rPr>
  </w:style>
  <w:style w:type="paragraph" w:customStyle="1" w:styleId="Default">
    <w:name w:val="Default"/>
    <w:rsid w:val="00FB14D5"/>
    <w:pPr>
      <w:autoSpaceDE w:val="0"/>
      <w:autoSpaceDN w:val="0"/>
      <w:adjustRightInd w:val="0"/>
    </w:pPr>
    <w:rPr>
      <w:rFonts w:ascii="Arial" w:hAnsi="Arial" w:cs="Arial"/>
      <w:color w:val="000000"/>
      <w:sz w:val="24"/>
      <w:szCs w:val="24"/>
    </w:rPr>
  </w:style>
  <w:style w:type="paragraph" w:customStyle="1" w:styleId="ZnakZnakZnak">
    <w:name w:val="Znak Znak Znak"/>
    <w:basedOn w:val="Normalny"/>
    <w:rsid w:val="00F27F6F"/>
    <w:pPr>
      <w:spacing w:before="0"/>
    </w:pPr>
    <w:rPr>
      <w:szCs w:val="24"/>
    </w:rPr>
  </w:style>
  <w:style w:type="paragraph" w:styleId="Nagwek">
    <w:name w:val="header"/>
    <w:basedOn w:val="Normalny"/>
    <w:link w:val="NagwekZnak"/>
    <w:uiPriority w:val="99"/>
    <w:unhideWhenUsed/>
    <w:rsid w:val="002740EC"/>
    <w:pPr>
      <w:tabs>
        <w:tab w:val="center" w:pos="4536"/>
        <w:tab w:val="right" w:pos="9072"/>
      </w:tabs>
      <w:spacing w:before="0"/>
    </w:pPr>
  </w:style>
  <w:style w:type="character" w:customStyle="1" w:styleId="NagwekZnak">
    <w:name w:val="Nagłówek Znak"/>
    <w:basedOn w:val="Domylnaczcionkaakapitu"/>
    <w:link w:val="Nagwek"/>
    <w:uiPriority w:val="99"/>
    <w:rsid w:val="002740EC"/>
    <w:rPr>
      <w:sz w:val="24"/>
    </w:rPr>
  </w:style>
  <w:style w:type="character" w:customStyle="1" w:styleId="AkapitzlistZnak">
    <w:name w:val="Akapit z listą Znak"/>
    <w:basedOn w:val="Domylnaczcionkaakapitu"/>
    <w:link w:val="Akapitzlist"/>
    <w:uiPriority w:val="34"/>
    <w:rsid w:val="00F104D3"/>
    <w:rPr>
      <w:rFonts w:ascii="Arial" w:hAnsi="Arial" w:cs="Arial"/>
    </w:rPr>
  </w:style>
  <w:style w:type="paragraph" w:customStyle="1" w:styleId="ARTartustawynprozporzdzenia">
    <w:name w:val="ART(§) – art. ustawy (§ np. rozporządzenia)"/>
    <w:uiPriority w:val="11"/>
    <w:qFormat/>
    <w:rsid w:val="00927CA9"/>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927CA9"/>
    <w:pPr>
      <w:spacing w:before="0"/>
    </w:pPr>
    <w:rPr>
      <w:bCs/>
    </w:rPr>
  </w:style>
  <w:style w:type="paragraph" w:customStyle="1" w:styleId="PKTpunkt">
    <w:name w:val="PKT – punkt"/>
    <w:uiPriority w:val="13"/>
    <w:qFormat/>
    <w:rsid w:val="00927CA9"/>
    <w:pPr>
      <w:spacing w:line="360" w:lineRule="auto"/>
      <w:ind w:left="510" w:hanging="510"/>
      <w:jc w:val="both"/>
    </w:pPr>
    <w:rPr>
      <w:rFonts w:ascii="Times" w:eastAsiaTheme="minorEastAsia" w:hAnsi="Times" w:cs="Arial"/>
      <w:bCs/>
      <w:sz w:val="24"/>
    </w:rPr>
  </w:style>
  <w:style w:type="paragraph" w:styleId="Poprawka">
    <w:name w:val="Revision"/>
    <w:hidden/>
    <w:uiPriority w:val="99"/>
    <w:semiHidden/>
    <w:rsid w:val="00BB6A8D"/>
    <w:rPr>
      <w:sz w:val="24"/>
    </w:rPr>
  </w:style>
  <w:style w:type="paragraph" w:customStyle="1" w:styleId="LITlitera">
    <w:name w:val="LIT – litera"/>
    <w:basedOn w:val="PKTpunkt"/>
    <w:uiPriority w:val="14"/>
    <w:qFormat/>
    <w:rsid w:val="002011EE"/>
    <w:pPr>
      <w:ind w:left="986" w:hanging="476"/>
    </w:pPr>
  </w:style>
  <w:style w:type="character" w:styleId="Hipercze">
    <w:name w:val="Hyperlink"/>
    <w:basedOn w:val="Domylnaczcionkaakapitu"/>
    <w:uiPriority w:val="99"/>
    <w:unhideWhenUsed/>
    <w:rsid w:val="00F818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6454">
      <w:bodyDiv w:val="1"/>
      <w:marLeft w:val="0"/>
      <w:marRight w:val="0"/>
      <w:marTop w:val="0"/>
      <w:marBottom w:val="0"/>
      <w:divBdr>
        <w:top w:val="none" w:sz="0" w:space="0" w:color="auto"/>
        <w:left w:val="none" w:sz="0" w:space="0" w:color="auto"/>
        <w:bottom w:val="none" w:sz="0" w:space="0" w:color="auto"/>
        <w:right w:val="none" w:sz="0" w:space="0" w:color="auto"/>
      </w:divBdr>
    </w:div>
    <w:div w:id="429936176">
      <w:bodyDiv w:val="1"/>
      <w:marLeft w:val="0"/>
      <w:marRight w:val="0"/>
      <w:marTop w:val="0"/>
      <w:marBottom w:val="0"/>
      <w:divBdr>
        <w:top w:val="none" w:sz="0" w:space="0" w:color="auto"/>
        <w:left w:val="none" w:sz="0" w:space="0" w:color="auto"/>
        <w:bottom w:val="none" w:sz="0" w:space="0" w:color="auto"/>
        <w:right w:val="none" w:sz="0" w:space="0" w:color="auto"/>
      </w:divBdr>
    </w:div>
    <w:div w:id="432240764">
      <w:bodyDiv w:val="1"/>
      <w:marLeft w:val="0"/>
      <w:marRight w:val="0"/>
      <w:marTop w:val="0"/>
      <w:marBottom w:val="0"/>
      <w:divBdr>
        <w:top w:val="none" w:sz="0" w:space="0" w:color="auto"/>
        <w:left w:val="none" w:sz="0" w:space="0" w:color="auto"/>
        <w:bottom w:val="none" w:sz="0" w:space="0" w:color="auto"/>
        <w:right w:val="none" w:sz="0" w:space="0" w:color="auto"/>
      </w:divBdr>
    </w:div>
    <w:div w:id="525294645">
      <w:bodyDiv w:val="1"/>
      <w:marLeft w:val="0"/>
      <w:marRight w:val="0"/>
      <w:marTop w:val="0"/>
      <w:marBottom w:val="0"/>
      <w:divBdr>
        <w:top w:val="none" w:sz="0" w:space="0" w:color="auto"/>
        <w:left w:val="none" w:sz="0" w:space="0" w:color="auto"/>
        <w:bottom w:val="none" w:sz="0" w:space="0" w:color="auto"/>
        <w:right w:val="none" w:sz="0" w:space="0" w:color="auto"/>
      </w:divBdr>
      <w:divsChild>
        <w:div w:id="221062931">
          <w:marLeft w:val="0"/>
          <w:marRight w:val="0"/>
          <w:marTop w:val="0"/>
          <w:marBottom w:val="0"/>
          <w:divBdr>
            <w:top w:val="none" w:sz="0" w:space="0" w:color="auto"/>
            <w:left w:val="none" w:sz="0" w:space="0" w:color="auto"/>
            <w:bottom w:val="none" w:sz="0" w:space="0" w:color="auto"/>
            <w:right w:val="none" w:sz="0" w:space="0" w:color="auto"/>
          </w:divBdr>
          <w:divsChild>
            <w:div w:id="1700545754">
              <w:marLeft w:val="0"/>
              <w:marRight w:val="0"/>
              <w:marTop w:val="0"/>
              <w:marBottom w:val="0"/>
              <w:divBdr>
                <w:top w:val="single" w:sz="6" w:space="0" w:color="E4E4E4"/>
                <w:left w:val="single" w:sz="6" w:space="0" w:color="E4E4E4"/>
                <w:bottom w:val="single" w:sz="6" w:space="0" w:color="E4E4E4"/>
                <w:right w:val="single" w:sz="6" w:space="0" w:color="E4E4E4"/>
              </w:divBdr>
              <w:divsChild>
                <w:div w:id="1010719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38535536">
      <w:bodyDiv w:val="1"/>
      <w:marLeft w:val="0"/>
      <w:marRight w:val="0"/>
      <w:marTop w:val="0"/>
      <w:marBottom w:val="0"/>
      <w:divBdr>
        <w:top w:val="none" w:sz="0" w:space="0" w:color="auto"/>
        <w:left w:val="none" w:sz="0" w:space="0" w:color="auto"/>
        <w:bottom w:val="none" w:sz="0" w:space="0" w:color="auto"/>
        <w:right w:val="none" w:sz="0" w:space="0" w:color="auto"/>
      </w:divBdr>
    </w:div>
    <w:div w:id="21286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3E643-BDC5-407A-88AF-706975839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4166</Words>
  <Characters>26908</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Instrukcja wypełniania wniosku o przyznanie pomocy w ramach działania „Ułatwianie startu młodym rolnikom W-1/112</vt:lpstr>
    </vt:vector>
  </TitlesOfParts>
  <Company>arimr</Company>
  <LinksUpToDate>false</LinksUpToDate>
  <CharactersWithSpaces>31012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 o przyznanie pomocy w ramach działania „Ułatwianie startu młodym rolnikom W-1/112</dc:title>
  <dc:subject/>
  <dc:creator>zszik</dc:creator>
  <cp:keywords/>
  <dc:description/>
  <cp:lastModifiedBy>Galik Ewa</cp:lastModifiedBy>
  <cp:revision>4</cp:revision>
  <cp:lastPrinted>2018-06-11T11:28:00Z</cp:lastPrinted>
  <dcterms:created xsi:type="dcterms:W3CDTF">2018-06-12T06:40:00Z</dcterms:created>
  <dcterms:modified xsi:type="dcterms:W3CDTF">2018-06-12T06:50:00Z</dcterms:modified>
</cp:coreProperties>
</file>