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BFF71" w14:textId="77777777" w:rsidR="00371B4F" w:rsidRDefault="00371B4F" w:rsidP="00371B4F">
      <w:pPr>
        <w:pBdr>
          <w:top w:val="nil"/>
          <w:left w:val="nil"/>
          <w:bottom w:val="nil"/>
          <w:right w:val="nil"/>
          <w:between w:val="nil"/>
        </w:pBdr>
        <w:spacing w:after="120"/>
        <w:ind w:right="57"/>
        <w:jc w:val="both"/>
        <w:rPr>
          <w:rFonts w:asciiTheme="minorHAnsi" w:eastAsia="Comfortaa" w:hAnsiTheme="minorHAnsi" w:cstheme="minorHAnsi"/>
          <w:color w:val="000000"/>
        </w:rPr>
      </w:pPr>
      <w:r w:rsidRPr="002048DD">
        <w:rPr>
          <w:rFonts w:asciiTheme="minorHAnsi" w:eastAsia="Comfortaa" w:hAnsiTheme="minorHAnsi" w:cstheme="minorHAnsi"/>
          <w:color w:val="000000"/>
        </w:rPr>
        <w:t xml:space="preserve">Załącznik 1. </w:t>
      </w:r>
    </w:p>
    <w:p w14:paraId="3D949AD1" w14:textId="1812709A" w:rsidR="00E953D3" w:rsidRPr="002048DD" w:rsidRDefault="00E953D3" w:rsidP="00371B4F">
      <w:pPr>
        <w:pBdr>
          <w:top w:val="nil"/>
          <w:left w:val="nil"/>
          <w:bottom w:val="nil"/>
          <w:right w:val="nil"/>
          <w:between w:val="nil"/>
        </w:pBdr>
        <w:spacing w:after="120"/>
        <w:ind w:right="57"/>
        <w:jc w:val="both"/>
        <w:rPr>
          <w:rFonts w:asciiTheme="minorHAnsi" w:eastAsia="Comfortaa" w:hAnsiTheme="minorHAnsi" w:cstheme="minorHAnsi"/>
          <w:color w:val="000000"/>
        </w:rPr>
      </w:pPr>
      <w:r w:rsidRPr="00E953D3">
        <w:rPr>
          <w:rFonts w:asciiTheme="minorHAnsi" w:eastAsia="Comfortaa" w:hAnsiTheme="minorHAnsi" w:cstheme="minorHAnsi"/>
          <w:color w:val="000000"/>
        </w:rPr>
        <w:t xml:space="preserve">Zakup rocznego abonamentu na platformie do tworzenia ankiet online, realizacji badań metodą CAWI oraz raportowania wyników przeprowadzonych badań. </w:t>
      </w:r>
      <w:r w:rsidR="0083754E">
        <w:rPr>
          <w:rFonts w:asciiTheme="minorHAnsi" w:eastAsia="Comfortaa" w:hAnsiTheme="minorHAnsi" w:cstheme="minorHAnsi"/>
          <w:color w:val="000000"/>
        </w:rPr>
        <w:t>Trzy</w:t>
      </w:r>
      <w:r w:rsidRPr="00E953D3">
        <w:rPr>
          <w:rFonts w:asciiTheme="minorHAnsi" w:eastAsia="Comfortaa" w:hAnsiTheme="minorHAnsi" w:cstheme="minorHAnsi"/>
          <w:color w:val="000000"/>
        </w:rPr>
        <w:t xml:space="preserve"> kont</w:t>
      </w:r>
      <w:r w:rsidR="0083754E">
        <w:rPr>
          <w:rFonts w:asciiTheme="minorHAnsi" w:eastAsia="Comfortaa" w:hAnsiTheme="minorHAnsi" w:cstheme="minorHAnsi"/>
          <w:color w:val="000000"/>
        </w:rPr>
        <w:t>a</w:t>
      </w:r>
      <w:r w:rsidRPr="00E953D3">
        <w:rPr>
          <w:rFonts w:asciiTheme="minorHAnsi" w:eastAsia="Comfortaa" w:hAnsiTheme="minorHAnsi" w:cstheme="minorHAnsi"/>
          <w:color w:val="000000"/>
        </w:rPr>
        <w:t xml:space="preserve"> dostępowe.</w:t>
      </w:r>
    </w:p>
    <w:p w14:paraId="7EF50D37" w14:textId="43009129" w:rsidR="00371B4F" w:rsidRPr="002048DD" w:rsidRDefault="004D4596" w:rsidP="004B5A97">
      <w:pPr>
        <w:pStyle w:val="Nagwek1"/>
        <w:rPr>
          <w:rFonts w:eastAsia="Comfortaa"/>
        </w:rPr>
      </w:pPr>
      <w:r>
        <w:rPr>
          <w:rFonts w:eastAsia="Comfortaa"/>
        </w:rPr>
        <w:t>Formularz Ofer</w:t>
      </w:r>
      <w:r w:rsidR="002E7F26">
        <w:rPr>
          <w:rFonts w:eastAsia="Comfortaa"/>
        </w:rPr>
        <w:t>ty</w:t>
      </w:r>
    </w:p>
    <w:p w14:paraId="1A08EBDF" w14:textId="77777777" w:rsidR="00E72C2E" w:rsidRPr="002048DD" w:rsidRDefault="00E72C2E" w:rsidP="002048DD">
      <w:pPr>
        <w:rPr>
          <w:rFonts w:asciiTheme="minorHAnsi" w:hAnsiTheme="minorHAnsi" w:cstheme="minorHAnsi"/>
        </w:rPr>
      </w:pPr>
    </w:p>
    <w:p w14:paraId="10F51967" w14:textId="3C8EAA86" w:rsidR="004216C8" w:rsidRPr="004216C8" w:rsidRDefault="004216C8" w:rsidP="0094147B">
      <w:pPr>
        <w:spacing w:line="360" w:lineRule="auto"/>
      </w:pPr>
      <w:r w:rsidRPr="004216C8">
        <w:t>Pełna nazwa</w:t>
      </w:r>
      <w:r>
        <w:t>:</w:t>
      </w:r>
      <w:r w:rsidR="0094147B">
        <w:t>………</w:t>
      </w:r>
      <w:r>
        <w:t>………………………………………………………………………………………………</w:t>
      </w:r>
      <w:r w:rsidR="00FC74C3">
        <w:t>………</w:t>
      </w:r>
    </w:p>
    <w:p w14:paraId="25DC49F4" w14:textId="5C245178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Forma prawna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</w:t>
      </w:r>
    </w:p>
    <w:p w14:paraId="0F0DDEB3" w14:textId="716F768F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Siedziba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:……………………………………………………………………………………………………………………..</w:t>
      </w:r>
    </w:p>
    <w:p w14:paraId="22253054" w14:textId="07A7993E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NIP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:……………………………………………………………………………………………………………………………..</w:t>
      </w:r>
    </w:p>
    <w:p w14:paraId="07BBBBF1" w14:textId="7A9029FC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REGON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:……………………………………………………………………………………………………………………….</w:t>
      </w:r>
    </w:p>
    <w:p w14:paraId="4825D395" w14:textId="28A898D2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Telefon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:……………………………………………………………………………………………………………………….</w:t>
      </w:r>
    </w:p>
    <w:p w14:paraId="30E4DE4A" w14:textId="473AAF97" w:rsidR="002048DD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E-mail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:…………………………………………………………………………………………………………………………</w:t>
      </w:r>
    </w:p>
    <w:p w14:paraId="1F969017" w14:textId="77777777" w:rsidR="002048DD" w:rsidRDefault="002048DD" w:rsidP="002048DD">
      <w:pPr>
        <w:rPr>
          <w:rFonts w:asciiTheme="minorHAnsi" w:hAnsiTheme="minorHAnsi" w:cstheme="minorHAnsi"/>
        </w:rPr>
      </w:pPr>
    </w:p>
    <w:p w14:paraId="6E227887" w14:textId="06FFDC0E" w:rsidR="002048DD" w:rsidRDefault="002048DD" w:rsidP="006F7075">
      <w:pPr>
        <w:pStyle w:val="Nagwek2"/>
        <w:numPr>
          <w:ilvl w:val="0"/>
          <w:numId w:val="25"/>
        </w:numPr>
        <w:ind w:left="284"/>
      </w:pPr>
      <w:r w:rsidRPr="0064706E">
        <w:t xml:space="preserve">W </w:t>
      </w:r>
      <w:r w:rsidR="00854E87" w:rsidRPr="0064706E">
        <w:t xml:space="preserve">odpowiedzi na </w:t>
      </w:r>
      <w:r w:rsidR="006F7075">
        <w:t xml:space="preserve">ogłoszenie </w:t>
      </w:r>
      <w:r w:rsidRPr="0064706E">
        <w:t>składamy</w:t>
      </w:r>
      <w:r w:rsidR="00553A8F">
        <w:t xml:space="preserve"> </w:t>
      </w:r>
      <w:r w:rsidR="006F7075">
        <w:t>Ofertę</w:t>
      </w:r>
      <w:r w:rsidR="004D6BEA" w:rsidRPr="0064706E">
        <w:t xml:space="preserve"> </w:t>
      </w:r>
      <w:r w:rsidRPr="0064706E">
        <w:t>następującej treści: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36"/>
        <w:gridCol w:w="1820"/>
        <w:gridCol w:w="1820"/>
        <w:gridCol w:w="1820"/>
      </w:tblGrid>
      <w:tr w:rsidR="00BE2287" w:rsidRPr="0094147B" w14:paraId="779E3868" w14:textId="77777777" w:rsidTr="0094147B">
        <w:trPr>
          <w:trHeight w:val="459"/>
          <w:tblHeader/>
        </w:trPr>
        <w:tc>
          <w:tcPr>
            <w:tcW w:w="704" w:type="dxa"/>
          </w:tcPr>
          <w:p w14:paraId="1C7B9730" w14:textId="2BF96578" w:rsidR="00BE2287" w:rsidRPr="0094147B" w:rsidRDefault="005F3E50" w:rsidP="006F7075">
            <w:pPr>
              <w:jc w:val="center"/>
              <w:rPr>
                <w:b/>
              </w:rPr>
            </w:pPr>
            <w:r w:rsidRPr="0094147B">
              <w:rPr>
                <w:b/>
              </w:rPr>
              <w:t>Lp.</w:t>
            </w:r>
          </w:p>
        </w:tc>
        <w:tc>
          <w:tcPr>
            <w:tcW w:w="2936" w:type="dxa"/>
          </w:tcPr>
          <w:p w14:paraId="4C63D9D7" w14:textId="3EA66BCC" w:rsidR="005F3E50" w:rsidRPr="0094147B" w:rsidRDefault="00CC2ECD" w:rsidP="0094147B">
            <w:pPr>
              <w:rPr>
                <w:b/>
              </w:rPr>
            </w:pPr>
            <w:r>
              <w:rPr>
                <w:b/>
              </w:rPr>
              <w:t xml:space="preserve">Przedmiot </w:t>
            </w:r>
            <w:r w:rsidR="005F3E50" w:rsidRPr="0094147B">
              <w:rPr>
                <w:b/>
              </w:rPr>
              <w:t>zamówienia</w:t>
            </w:r>
          </w:p>
        </w:tc>
        <w:tc>
          <w:tcPr>
            <w:tcW w:w="1820" w:type="dxa"/>
          </w:tcPr>
          <w:p w14:paraId="2DA8D8EF" w14:textId="6C436F1E" w:rsidR="005F3E50" w:rsidRPr="0094147B" w:rsidRDefault="005F3E50" w:rsidP="0094147B">
            <w:pPr>
              <w:rPr>
                <w:b/>
              </w:rPr>
            </w:pPr>
            <w:r w:rsidRPr="0094147B">
              <w:rPr>
                <w:b/>
              </w:rPr>
              <w:t>Wartość netto</w:t>
            </w:r>
          </w:p>
        </w:tc>
        <w:tc>
          <w:tcPr>
            <w:tcW w:w="1820" w:type="dxa"/>
          </w:tcPr>
          <w:p w14:paraId="41971BC5" w14:textId="732AD841" w:rsidR="005F3E50" w:rsidRPr="0094147B" w:rsidRDefault="00BE2287" w:rsidP="0094147B">
            <w:pPr>
              <w:rPr>
                <w:b/>
              </w:rPr>
            </w:pPr>
            <w:r w:rsidRPr="0094147B">
              <w:rPr>
                <w:b/>
              </w:rPr>
              <w:t>Stawka VA</w:t>
            </w:r>
            <w:r w:rsidR="005F3E50" w:rsidRPr="0094147B">
              <w:rPr>
                <w:b/>
              </w:rPr>
              <w:t>T</w:t>
            </w:r>
          </w:p>
        </w:tc>
        <w:tc>
          <w:tcPr>
            <w:tcW w:w="1820" w:type="dxa"/>
          </w:tcPr>
          <w:p w14:paraId="5D113154" w14:textId="67BF9B34" w:rsidR="005F3E50" w:rsidRPr="0094147B" w:rsidRDefault="005F3E50" w:rsidP="0094147B">
            <w:pPr>
              <w:rPr>
                <w:b/>
              </w:rPr>
            </w:pPr>
            <w:r w:rsidRPr="0094147B">
              <w:rPr>
                <w:b/>
              </w:rPr>
              <w:t>Wartość brutto</w:t>
            </w:r>
          </w:p>
        </w:tc>
      </w:tr>
      <w:tr w:rsidR="005F3E50" w14:paraId="150E6BF1" w14:textId="77777777" w:rsidTr="007164AC">
        <w:trPr>
          <w:trHeight w:val="580"/>
        </w:trPr>
        <w:tc>
          <w:tcPr>
            <w:tcW w:w="704" w:type="dxa"/>
          </w:tcPr>
          <w:p w14:paraId="0BE6E645" w14:textId="74BCC0AE" w:rsidR="005F3E50" w:rsidRPr="00B055FF" w:rsidRDefault="005F3E50" w:rsidP="006F7075">
            <w:pPr>
              <w:jc w:val="center"/>
              <w:rPr>
                <w:rFonts w:asciiTheme="minorHAnsi" w:hAnsiTheme="minorHAnsi" w:cstheme="minorHAnsi"/>
              </w:rPr>
            </w:pPr>
            <w:r w:rsidRPr="00B055F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36" w:type="dxa"/>
          </w:tcPr>
          <w:p w14:paraId="341C9B8A" w14:textId="2E90919E" w:rsidR="005F3E50" w:rsidRPr="00B055FF" w:rsidRDefault="006F7075" w:rsidP="00553A8F">
            <w:pPr>
              <w:rPr>
                <w:rFonts w:asciiTheme="minorHAnsi" w:hAnsiTheme="minorHAnsi" w:cstheme="minorHAnsi"/>
              </w:rPr>
            </w:pPr>
            <w:r w:rsidRPr="006F7075">
              <w:rPr>
                <w:rFonts w:asciiTheme="minorHAnsi" w:hAnsiTheme="minorHAnsi" w:cstheme="minorHAnsi"/>
              </w:rPr>
              <w:t xml:space="preserve">Zakup rocznego abonamentu do </w:t>
            </w:r>
            <w:r w:rsidR="003C60DA">
              <w:rPr>
                <w:rFonts w:asciiTheme="minorHAnsi" w:hAnsiTheme="minorHAnsi" w:cstheme="minorHAnsi"/>
              </w:rPr>
              <w:t>3</w:t>
            </w:r>
            <w:r w:rsidRPr="006F7075">
              <w:rPr>
                <w:rFonts w:asciiTheme="minorHAnsi" w:hAnsiTheme="minorHAnsi" w:cstheme="minorHAnsi"/>
              </w:rPr>
              <w:t xml:space="preserve"> kont dostępow</w:t>
            </w:r>
            <w:r w:rsidR="003C60DA">
              <w:rPr>
                <w:rFonts w:asciiTheme="minorHAnsi" w:hAnsiTheme="minorHAnsi" w:cstheme="minorHAnsi"/>
              </w:rPr>
              <w:t>ych wraz z wsparciem technicznym</w:t>
            </w:r>
          </w:p>
        </w:tc>
        <w:tc>
          <w:tcPr>
            <w:tcW w:w="1820" w:type="dxa"/>
          </w:tcPr>
          <w:p w14:paraId="4887D8FF" w14:textId="77777777" w:rsidR="005F3E50" w:rsidRDefault="005F3E50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1E9C7CA4" w14:textId="77777777" w:rsidR="005F3E50" w:rsidRDefault="005F3E50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7466566C" w14:textId="77777777" w:rsidR="005F3E50" w:rsidRDefault="005F3E50" w:rsidP="002048DD">
            <w:pPr>
              <w:rPr>
                <w:rFonts w:asciiTheme="minorHAnsi" w:hAnsiTheme="minorHAnsi" w:cstheme="minorHAnsi"/>
              </w:rPr>
            </w:pPr>
          </w:p>
        </w:tc>
      </w:tr>
    </w:tbl>
    <w:p w14:paraId="54B33653" w14:textId="77777777" w:rsidR="00FB4CC3" w:rsidRDefault="00FB4CC3" w:rsidP="002048DD">
      <w:pPr>
        <w:rPr>
          <w:rFonts w:asciiTheme="minorHAnsi" w:hAnsiTheme="minorHAnsi" w:cstheme="minorHAnsi"/>
        </w:rPr>
      </w:pPr>
    </w:p>
    <w:p w14:paraId="69FC01C1" w14:textId="37CD412D" w:rsidR="00FB4CC3" w:rsidRDefault="00B055FF" w:rsidP="0064706E">
      <w:pPr>
        <w:pBdr>
          <w:top w:val="nil"/>
          <w:left w:val="nil"/>
          <w:bottom w:val="nil"/>
          <w:right w:val="nil"/>
          <w:between w:val="nil"/>
        </w:pBdr>
        <w:ind w:right="57"/>
        <w:jc w:val="both"/>
        <w:rPr>
          <w:rFonts w:asciiTheme="minorHAnsi" w:eastAsia="Comfortaa" w:hAnsiTheme="minorHAnsi" w:cstheme="minorHAnsi"/>
          <w:color w:val="000000"/>
        </w:rPr>
      </w:pPr>
      <w:r w:rsidRPr="0057692A">
        <w:rPr>
          <w:rFonts w:asciiTheme="minorHAnsi" w:eastAsia="Comfortaa" w:hAnsiTheme="minorHAnsi" w:cstheme="minorHAnsi"/>
          <w:color w:val="000000"/>
        </w:rPr>
        <w:t>Zamówienie łącznie stanowi kwotę brutto ………………………….……PLN</w:t>
      </w:r>
    </w:p>
    <w:p w14:paraId="4B005523" w14:textId="49747A38" w:rsidR="006F7075" w:rsidRDefault="006F7075" w:rsidP="006F7075">
      <w:pPr>
        <w:pStyle w:val="Nagwek2"/>
        <w:numPr>
          <w:ilvl w:val="0"/>
          <w:numId w:val="25"/>
        </w:numPr>
        <w:spacing w:before="240" w:after="240"/>
        <w:ind w:left="283" w:hanging="357"/>
        <w:rPr>
          <w:rFonts w:eastAsia="Comfortaa"/>
        </w:rPr>
      </w:pPr>
      <w:r>
        <w:rPr>
          <w:rFonts w:eastAsia="Comfortaa"/>
        </w:rPr>
        <w:t>Szczegółowy opis oferowanego narzędzia:</w:t>
      </w:r>
      <w:r>
        <w:rPr>
          <w:rStyle w:val="Odwoanieprzypisudolnego"/>
          <w:rFonts w:eastAsia="Comfortaa"/>
        </w:rPr>
        <w:footnoteReference w:id="1"/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851"/>
        <w:gridCol w:w="3576"/>
      </w:tblGrid>
      <w:tr w:rsidR="001550BC" w14:paraId="079B6CD7" w14:textId="4E973054" w:rsidTr="009707E8">
        <w:trPr>
          <w:tblHeader/>
          <w:jc w:val="center"/>
        </w:trPr>
        <w:tc>
          <w:tcPr>
            <w:tcW w:w="3681" w:type="dxa"/>
            <w:vMerge w:val="restart"/>
            <w:vAlign w:val="center"/>
          </w:tcPr>
          <w:p w14:paraId="75E8C5A2" w14:textId="43DF8229" w:rsidR="001550BC" w:rsidRDefault="001550BC" w:rsidP="008E484F">
            <w:pPr>
              <w:pStyle w:val="Akapitzlist"/>
              <w:keepLines/>
              <w:ind w:left="0" w:right="57"/>
              <w:jc w:val="center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Nazwa funkcjonalności</w:t>
            </w:r>
            <w:r w:rsidR="003C60DA">
              <w:rPr>
                <w:rFonts w:asciiTheme="minorHAnsi" w:eastAsia="Comfortaa" w:hAnsiTheme="minorHAnsi" w:cstheme="minorHAnsi"/>
                <w:color w:val="000000"/>
              </w:rPr>
              <w:t xml:space="preserve"> (minimalne wymagania techniczne)</w:t>
            </w:r>
          </w:p>
        </w:tc>
        <w:tc>
          <w:tcPr>
            <w:tcW w:w="1843" w:type="dxa"/>
            <w:gridSpan w:val="2"/>
            <w:vAlign w:val="center"/>
          </w:tcPr>
          <w:p w14:paraId="66633955" w14:textId="4923E231" w:rsidR="001550BC" w:rsidRDefault="001550BC" w:rsidP="009B32C6">
            <w:pPr>
              <w:pStyle w:val="Akapitzlist"/>
              <w:ind w:left="0" w:right="57"/>
              <w:jc w:val="center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Czy oferowane narzędzie posiada daną funkcjonalność?</w:t>
            </w:r>
            <w:r w:rsidR="009E765F">
              <w:rPr>
                <w:rStyle w:val="Odwoanieprzypisudolnego"/>
                <w:rFonts w:asciiTheme="minorHAnsi" w:eastAsia="Comfortaa" w:hAnsiTheme="minorHAnsi" w:cstheme="minorHAnsi"/>
                <w:color w:val="000000"/>
              </w:rPr>
              <w:footnoteReference w:id="2"/>
            </w:r>
            <w:r w:rsidR="009707E8">
              <w:rPr>
                <w:rFonts w:asciiTheme="minorHAnsi" w:eastAsia="Comfortaa" w:hAnsiTheme="minorHAnsi" w:cstheme="minorHAnsi"/>
                <w:color w:val="000000"/>
              </w:rPr>
              <w:br/>
              <w:t>Proszę wskazać 1 odpowiedź:</w:t>
            </w:r>
          </w:p>
        </w:tc>
        <w:tc>
          <w:tcPr>
            <w:tcW w:w="3576" w:type="dxa"/>
            <w:vMerge w:val="restart"/>
            <w:vAlign w:val="center"/>
          </w:tcPr>
          <w:p w14:paraId="1925ED78" w14:textId="4FBCD0DA" w:rsidR="001550BC" w:rsidRDefault="001550BC" w:rsidP="009E765F">
            <w:pPr>
              <w:pStyle w:val="Akapitzlist"/>
              <w:ind w:left="0" w:right="57"/>
              <w:jc w:val="center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Dodatkowe informacje</w:t>
            </w:r>
            <w:r w:rsidR="009E765F">
              <w:rPr>
                <w:rStyle w:val="Odwoanieprzypisudolnego"/>
                <w:rFonts w:asciiTheme="minorHAnsi" w:eastAsia="Comfortaa" w:hAnsiTheme="minorHAnsi" w:cstheme="minorHAnsi"/>
                <w:color w:val="000000"/>
              </w:rPr>
              <w:footnoteReference w:id="3"/>
            </w:r>
          </w:p>
        </w:tc>
      </w:tr>
      <w:tr w:rsidR="001550BC" w14:paraId="564AE0F5" w14:textId="5F13DE19" w:rsidTr="009707E8">
        <w:trPr>
          <w:jc w:val="center"/>
        </w:trPr>
        <w:tc>
          <w:tcPr>
            <w:tcW w:w="3681" w:type="dxa"/>
            <w:vMerge/>
            <w:vAlign w:val="center"/>
          </w:tcPr>
          <w:p w14:paraId="70AB2A5A" w14:textId="77777777" w:rsidR="001550BC" w:rsidRDefault="001550BC" w:rsidP="008E484F">
            <w:pPr>
              <w:pStyle w:val="Akapitzlist"/>
              <w:keepLines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184AC03" w14:textId="4032BB55" w:rsidR="001550BC" w:rsidRDefault="001550BC" w:rsidP="009B32C6">
            <w:pPr>
              <w:pStyle w:val="Akapitzlist"/>
              <w:ind w:left="0" w:right="57"/>
              <w:jc w:val="center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TAK</w:t>
            </w:r>
          </w:p>
        </w:tc>
        <w:tc>
          <w:tcPr>
            <w:tcW w:w="851" w:type="dxa"/>
            <w:vAlign w:val="center"/>
          </w:tcPr>
          <w:p w14:paraId="09C7EFE5" w14:textId="754986C4" w:rsidR="001550BC" w:rsidRDefault="001550BC" w:rsidP="009B32C6">
            <w:pPr>
              <w:pStyle w:val="Akapitzlist"/>
              <w:ind w:left="0" w:right="57"/>
              <w:jc w:val="center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NIE</w:t>
            </w:r>
          </w:p>
        </w:tc>
        <w:tc>
          <w:tcPr>
            <w:tcW w:w="3576" w:type="dxa"/>
            <w:vMerge/>
          </w:tcPr>
          <w:p w14:paraId="183C4631" w14:textId="77777777" w:rsidR="001550BC" w:rsidRDefault="001550BC" w:rsidP="009B32C6">
            <w:pPr>
              <w:pStyle w:val="Akapitzlist"/>
              <w:ind w:left="0" w:right="57"/>
              <w:jc w:val="center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38FC8010" w14:textId="5B5D88DC" w:rsidTr="009707E8">
        <w:trPr>
          <w:jc w:val="center"/>
        </w:trPr>
        <w:tc>
          <w:tcPr>
            <w:tcW w:w="3681" w:type="dxa"/>
          </w:tcPr>
          <w:p w14:paraId="11A4FCC2" w14:textId="7A98430D" w:rsidR="001550BC" w:rsidRDefault="001550BC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randomizacja</w:t>
            </w:r>
            <w:proofErr w:type="gramEnd"/>
            <w:r>
              <w:rPr>
                <w:rFonts w:asciiTheme="minorHAnsi" w:eastAsia="Comfortaa" w:hAnsiTheme="minorHAnsi" w:cstheme="minorHAnsi"/>
                <w:color w:val="000000"/>
              </w:rPr>
              <w:t xml:space="preserve"> </w:t>
            </w:r>
            <w:r w:rsidRPr="009B32C6">
              <w:rPr>
                <w:rFonts w:asciiTheme="minorHAnsi" w:eastAsia="Comfortaa" w:hAnsiTheme="minorHAnsi" w:cstheme="minorHAnsi"/>
                <w:color w:val="000000"/>
              </w:rPr>
              <w:t>kafeterii odpowiedzi w ankiecie z pominięciem wskazanych pozycji</w:t>
            </w:r>
          </w:p>
        </w:tc>
        <w:tc>
          <w:tcPr>
            <w:tcW w:w="992" w:type="dxa"/>
          </w:tcPr>
          <w:p w14:paraId="01816B95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5D08E315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2E584F91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2C46DC63" w14:textId="0CF139E2" w:rsidTr="009707E8">
        <w:trPr>
          <w:jc w:val="center"/>
        </w:trPr>
        <w:tc>
          <w:tcPr>
            <w:tcW w:w="3681" w:type="dxa"/>
          </w:tcPr>
          <w:p w14:paraId="0B39E920" w14:textId="02525AB0" w:rsidR="009707E8" w:rsidRPr="001550BC" w:rsidRDefault="001550BC" w:rsidP="008E484F">
            <w:pPr>
              <w:pStyle w:val="Akapitzlist"/>
              <w:keepLines/>
              <w:ind w:left="29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 w:rsidRPr="001550BC">
              <w:rPr>
                <w:rFonts w:asciiTheme="minorHAnsi" w:eastAsia="Comfortaa" w:hAnsiTheme="minorHAnsi" w:cstheme="minorHAnsi"/>
                <w:color w:val="000000"/>
              </w:rPr>
              <w:t>tworzenie</w:t>
            </w:r>
            <w:proofErr w:type="gramEnd"/>
            <w:r w:rsidRPr="001550BC">
              <w:rPr>
                <w:rFonts w:asciiTheme="minorHAnsi" w:eastAsia="Comfortaa" w:hAnsiTheme="minorHAnsi" w:cstheme="minorHAnsi"/>
                <w:color w:val="000000"/>
              </w:rPr>
              <w:t xml:space="preserve"> dedykowanych formularzy ankietowych na potrzeby prowadzenia badań metodą CAWI</w:t>
            </w:r>
          </w:p>
          <w:p w14:paraId="44D4916E" w14:textId="41CF49EF" w:rsidR="001550BC" w:rsidRPr="009707E8" w:rsidRDefault="009707E8" w:rsidP="008E484F">
            <w:pPr>
              <w:keepLines/>
              <w:ind w:left="29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lastRenderedPageBreak/>
              <w:t>tworzenie</w:t>
            </w:r>
            <w:proofErr w:type="gramEnd"/>
            <w:r>
              <w:rPr>
                <w:rFonts w:asciiTheme="minorHAnsi" w:eastAsia="Comfortaa" w:hAnsiTheme="minorHAnsi" w:cstheme="minorHAnsi"/>
                <w:color w:val="000000"/>
              </w:rPr>
              <w:t xml:space="preserve"> pytań ankietowych z możliwością </w:t>
            </w:r>
            <w:r w:rsidRPr="009707E8">
              <w:rPr>
                <w:rFonts w:asciiTheme="minorHAnsi" w:eastAsia="Comfortaa" w:hAnsiTheme="minorHAnsi" w:cstheme="minorHAnsi"/>
                <w:color w:val="000000"/>
              </w:rPr>
              <w:t>je</w:t>
            </w:r>
            <w:r w:rsidR="001550BC" w:rsidRPr="009707E8">
              <w:rPr>
                <w:rFonts w:asciiTheme="minorHAnsi" w:eastAsia="Comfortaa" w:hAnsiTheme="minorHAnsi" w:cstheme="minorHAnsi"/>
                <w:color w:val="000000"/>
              </w:rPr>
              <w:t>dnokrotnego i wielokrotnego wyboru</w:t>
            </w:r>
          </w:p>
        </w:tc>
        <w:tc>
          <w:tcPr>
            <w:tcW w:w="992" w:type="dxa"/>
          </w:tcPr>
          <w:p w14:paraId="29DBEFEB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758FE4BB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1D463C2A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9707E8" w14:paraId="62F1516D" w14:textId="77777777" w:rsidTr="009707E8">
        <w:trPr>
          <w:jc w:val="center"/>
        </w:trPr>
        <w:tc>
          <w:tcPr>
            <w:tcW w:w="3681" w:type="dxa"/>
          </w:tcPr>
          <w:p w14:paraId="1046187F" w14:textId="4B021B2B" w:rsidR="009707E8" w:rsidRPr="009B32C6" w:rsidRDefault="009707E8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tworzenie</w:t>
            </w:r>
            <w:proofErr w:type="gramEnd"/>
            <w:r>
              <w:rPr>
                <w:rFonts w:asciiTheme="minorHAnsi" w:eastAsia="Comfortaa" w:hAnsiTheme="minorHAnsi" w:cstheme="minorHAnsi"/>
                <w:color w:val="000000"/>
              </w:rPr>
              <w:t xml:space="preserve"> </w:t>
            </w:r>
            <w:r w:rsidRPr="001550BC">
              <w:rPr>
                <w:rFonts w:asciiTheme="minorHAnsi" w:eastAsia="Comfortaa" w:hAnsiTheme="minorHAnsi" w:cstheme="minorHAnsi"/>
                <w:color w:val="000000"/>
              </w:rPr>
              <w:t>macierzowych</w:t>
            </w:r>
            <w:r>
              <w:rPr>
                <w:rFonts w:asciiTheme="minorHAnsi" w:eastAsia="Comfortaa" w:hAnsiTheme="minorHAnsi" w:cstheme="minorHAnsi"/>
                <w:color w:val="000000"/>
              </w:rPr>
              <w:t xml:space="preserve"> pytań ankietowych </w:t>
            </w:r>
          </w:p>
        </w:tc>
        <w:tc>
          <w:tcPr>
            <w:tcW w:w="992" w:type="dxa"/>
          </w:tcPr>
          <w:p w14:paraId="6C2677F5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1AD4D835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727739CD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9707E8" w14:paraId="2696A3DF" w14:textId="77777777" w:rsidTr="009707E8">
        <w:trPr>
          <w:jc w:val="center"/>
        </w:trPr>
        <w:tc>
          <w:tcPr>
            <w:tcW w:w="3681" w:type="dxa"/>
          </w:tcPr>
          <w:p w14:paraId="244D8D38" w14:textId="26E51B74" w:rsidR="009707E8" w:rsidRPr="009B32C6" w:rsidRDefault="009707E8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tworzenie</w:t>
            </w:r>
            <w:proofErr w:type="gramEnd"/>
            <w:r>
              <w:rPr>
                <w:rFonts w:asciiTheme="minorHAnsi" w:eastAsia="Comfortaa" w:hAnsiTheme="minorHAnsi" w:cstheme="minorHAnsi"/>
                <w:color w:val="000000"/>
              </w:rPr>
              <w:t xml:space="preserve"> pytań ankietowych </w:t>
            </w:r>
            <w:r w:rsidR="00251469" w:rsidRPr="00EB4CB1">
              <w:rPr>
                <w:rFonts w:asciiTheme="minorHAnsi" w:hAnsiTheme="minorHAnsi" w:cstheme="minorHAnsi"/>
              </w:rPr>
              <w:t xml:space="preserve">umożliwiających </w:t>
            </w:r>
            <w:r w:rsidRPr="001550BC">
              <w:rPr>
                <w:rFonts w:asciiTheme="minorHAnsi" w:eastAsia="Comfortaa" w:hAnsiTheme="minorHAnsi" w:cstheme="minorHAnsi"/>
                <w:color w:val="000000"/>
              </w:rPr>
              <w:t>odpowiedź w określonej formie (tekstu, daty, liczby, adresu email)</w:t>
            </w:r>
          </w:p>
        </w:tc>
        <w:tc>
          <w:tcPr>
            <w:tcW w:w="992" w:type="dxa"/>
          </w:tcPr>
          <w:p w14:paraId="4E2F75D5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0DC85A14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5A3461BE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9707E8" w14:paraId="6CC3A011" w14:textId="77777777" w:rsidTr="009707E8">
        <w:trPr>
          <w:jc w:val="center"/>
        </w:trPr>
        <w:tc>
          <w:tcPr>
            <w:tcW w:w="3681" w:type="dxa"/>
          </w:tcPr>
          <w:p w14:paraId="34BE62DE" w14:textId="3D6215A1" w:rsidR="009707E8" w:rsidRPr="009B32C6" w:rsidRDefault="009707E8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tworzenie</w:t>
            </w:r>
            <w:proofErr w:type="gramEnd"/>
            <w:r>
              <w:rPr>
                <w:rFonts w:asciiTheme="minorHAnsi" w:eastAsia="Comfortaa" w:hAnsiTheme="minorHAnsi" w:cstheme="minorHAnsi"/>
                <w:color w:val="000000"/>
              </w:rPr>
              <w:t xml:space="preserve"> pytań ankietowych </w:t>
            </w:r>
            <w:r w:rsidRPr="001550BC">
              <w:rPr>
                <w:rFonts w:asciiTheme="minorHAnsi" w:eastAsia="Comfortaa" w:hAnsiTheme="minorHAnsi" w:cstheme="minorHAnsi"/>
                <w:color w:val="000000"/>
              </w:rPr>
              <w:t xml:space="preserve">opartych na skali </w:t>
            </w:r>
            <w:proofErr w:type="spellStart"/>
            <w:r w:rsidRPr="001550BC">
              <w:rPr>
                <w:rFonts w:asciiTheme="minorHAnsi" w:eastAsia="Comfortaa" w:hAnsiTheme="minorHAnsi" w:cstheme="minorHAnsi"/>
                <w:color w:val="000000"/>
              </w:rPr>
              <w:t>Likerta</w:t>
            </w:r>
            <w:proofErr w:type="spellEnd"/>
          </w:p>
        </w:tc>
        <w:tc>
          <w:tcPr>
            <w:tcW w:w="992" w:type="dxa"/>
          </w:tcPr>
          <w:p w14:paraId="06E3B93E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694623C9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42D7D2ED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9707E8" w14:paraId="5C17548B" w14:textId="77777777" w:rsidTr="009707E8">
        <w:trPr>
          <w:jc w:val="center"/>
        </w:trPr>
        <w:tc>
          <w:tcPr>
            <w:tcW w:w="3681" w:type="dxa"/>
          </w:tcPr>
          <w:p w14:paraId="055D4067" w14:textId="76E485BF" w:rsidR="009707E8" w:rsidRPr="009B32C6" w:rsidRDefault="009707E8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tworzenie</w:t>
            </w:r>
            <w:proofErr w:type="gramEnd"/>
            <w:r>
              <w:rPr>
                <w:rFonts w:asciiTheme="minorHAnsi" w:eastAsia="Comfortaa" w:hAnsiTheme="minorHAnsi" w:cstheme="minorHAnsi"/>
                <w:color w:val="000000"/>
              </w:rPr>
              <w:t xml:space="preserve"> pytań ankietowych </w:t>
            </w:r>
            <w:r w:rsidRPr="001550BC">
              <w:rPr>
                <w:rFonts w:asciiTheme="minorHAnsi" w:eastAsia="Comfortaa" w:hAnsiTheme="minorHAnsi" w:cstheme="minorHAnsi"/>
                <w:color w:val="000000"/>
              </w:rPr>
              <w:t>zawierających możliwość dodawania grafik</w:t>
            </w:r>
          </w:p>
        </w:tc>
        <w:tc>
          <w:tcPr>
            <w:tcW w:w="992" w:type="dxa"/>
          </w:tcPr>
          <w:p w14:paraId="657C57F4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6E470FBE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3733DFA3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9707E8" w14:paraId="71F9754A" w14:textId="77777777" w:rsidTr="009707E8">
        <w:trPr>
          <w:jc w:val="center"/>
        </w:trPr>
        <w:tc>
          <w:tcPr>
            <w:tcW w:w="3681" w:type="dxa"/>
          </w:tcPr>
          <w:p w14:paraId="19A6A2E7" w14:textId="1A1A5170" w:rsidR="009707E8" w:rsidRPr="009B32C6" w:rsidRDefault="009707E8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tworzenie</w:t>
            </w:r>
            <w:proofErr w:type="gramEnd"/>
            <w:r>
              <w:rPr>
                <w:rFonts w:asciiTheme="minorHAnsi" w:eastAsia="Comfortaa" w:hAnsiTheme="minorHAnsi" w:cstheme="minorHAnsi"/>
                <w:color w:val="000000"/>
              </w:rPr>
              <w:t xml:space="preserve"> </w:t>
            </w:r>
            <w:r w:rsidRPr="001550BC">
              <w:rPr>
                <w:rFonts w:asciiTheme="minorHAnsi" w:eastAsia="Comfortaa" w:hAnsiTheme="minorHAnsi" w:cstheme="minorHAnsi"/>
                <w:color w:val="000000"/>
              </w:rPr>
              <w:t>opisowych (otwartych)</w:t>
            </w:r>
            <w:r>
              <w:rPr>
                <w:rFonts w:asciiTheme="minorHAnsi" w:eastAsia="Comfortaa" w:hAnsiTheme="minorHAnsi" w:cstheme="minorHAnsi"/>
                <w:color w:val="000000"/>
              </w:rPr>
              <w:t xml:space="preserve"> pytań ankietowych</w:t>
            </w:r>
          </w:p>
        </w:tc>
        <w:tc>
          <w:tcPr>
            <w:tcW w:w="992" w:type="dxa"/>
          </w:tcPr>
          <w:p w14:paraId="28C42E9E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093D2DCE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0B12F97A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9707E8" w14:paraId="2C501642" w14:textId="77777777" w:rsidTr="009707E8">
        <w:trPr>
          <w:jc w:val="center"/>
        </w:trPr>
        <w:tc>
          <w:tcPr>
            <w:tcW w:w="3681" w:type="dxa"/>
          </w:tcPr>
          <w:p w14:paraId="157682D8" w14:textId="193ADA72" w:rsidR="009707E8" w:rsidRPr="009B32C6" w:rsidRDefault="009707E8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tworzenie</w:t>
            </w:r>
            <w:proofErr w:type="gramEnd"/>
            <w:r>
              <w:rPr>
                <w:rFonts w:asciiTheme="minorHAnsi" w:eastAsia="Comfortaa" w:hAnsiTheme="minorHAnsi" w:cstheme="minorHAnsi"/>
                <w:color w:val="000000"/>
              </w:rPr>
              <w:t xml:space="preserve"> pytań ankietowych </w:t>
            </w:r>
            <w:r w:rsidR="00251469">
              <w:rPr>
                <w:rFonts w:asciiTheme="minorHAnsi" w:eastAsia="Comfortaa" w:hAnsiTheme="minorHAnsi" w:cstheme="minorHAnsi"/>
                <w:color w:val="000000"/>
              </w:rPr>
              <w:t>z rozwijaną listą</w:t>
            </w:r>
            <w:r>
              <w:rPr>
                <w:rFonts w:asciiTheme="minorHAnsi" w:eastAsia="Comfortaa" w:hAnsiTheme="minorHAnsi" w:cstheme="minorHAnsi"/>
                <w:color w:val="000000"/>
              </w:rPr>
              <w:t xml:space="preserve"> odpowiedzi</w:t>
            </w:r>
          </w:p>
        </w:tc>
        <w:tc>
          <w:tcPr>
            <w:tcW w:w="992" w:type="dxa"/>
          </w:tcPr>
          <w:p w14:paraId="7E86633E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049A4C5F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2E707BF4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9707E8" w14:paraId="4324C911" w14:textId="77777777" w:rsidTr="009707E8">
        <w:trPr>
          <w:jc w:val="center"/>
        </w:trPr>
        <w:tc>
          <w:tcPr>
            <w:tcW w:w="3681" w:type="dxa"/>
          </w:tcPr>
          <w:p w14:paraId="54C5756B" w14:textId="04948BA2" w:rsidR="009707E8" w:rsidRPr="009B32C6" w:rsidRDefault="009707E8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tworzenie</w:t>
            </w:r>
            <w:proofErr w:type="gramEnd"/>
            <w:r>
              <w:rPr>
                <w:rFonts w:asciiTheme="minorHAnsi" w:eastAsia="Comfortaa" w:hAnsiTheme="minorHAnsi" w:cstheme="minorHAnsi"/>
                <w:color w:val="000000"/>
              </w:rPr>
              <w:t xml:space="preserve"> </w:t>
            </w:r>
            <w:r w:rsidRPr="001550BC">
              <w:rPr>
                <w:rFonts w:asciiTheme="minorHAnsi" w:eastAsia="Comfortaa" w:hAnsiTheme="minorHAnsi" w:cstheme="minorHAnsi"/>
                <w:color w:val="000000"/>
              </w:rPr>
              <w:t>rankingowych</w:t>
            </w:r>
            <w:r>
              <w:rPr>
                <w:rFonts w:asciiTheme="minorHAnsi" w:eastAsia="Comfortaa" w:hAnsiTheme="minorHAnsi" w:cstheme="minorHAnsi"/>
                <w:color w:val="000000"/>
              </w:rPr>
              <w:t xml:space="preserve"> pytań ankietowych </w:t>
            </w:r>
          </w:p>
        </w:tc>
        <w:tc>
          <w:tcPr>
            <w:tcW w:w="992" w:type="dxa"/>
          </w:tcPr>
          <w:p w14:paraId="36365BEB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5E711C3D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34553025" w14:textId="77777777" w:rsidR="009707E8" w:rsidRDefault="009707E8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4E22ECEC" w14:textId="2A7EDF6A" w:rsidTr="009707E8">
        <w:trPr>
          <w:jc w:val="center"/>
        </w:trPr>
        <w:tc>
          <w:tcPr>
            <w:tcW w:w="3681" w:type="dxa"/>
          </w:tcPr>
          <w:p w14:paraId="49C9A62D" w14:textId="761BE51E" w:rsidR="001550BC" w:rsidRDefault="001550BC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 w:rsidRPr="009B32C6">
              <w:rPr>
                <w:rFonts w:asciiTheme="minorHAnsi" w:eastAsia="Comfortaa" w:hAnsiTheme="minorHAnsi" w:cstheme="minorHAnsi"/>
                <w:color w:val="000000"/>
              </w:rPr>
              <w:t>tworzenie</w:t>
            </w:r>
            <w:proofErr w:type="gramEnd"/>
            <w:r w:rsidRPr="009B32C6">
              <w:rPr>
                <w:rFonts w:asciiTheme="minorHAnsi" w:eastAsia="Comfortaa" w:hAnsiTheme="minorHAnsi" w:cstheme="minorHAnsi"/>
                <w:color w:val="000000"/>
              </w:rPr>
              <w:t xml:space="preserve"> filtrów, czyli reguł logicznych warunkujących pomijanie wybranych pytań lub zakończenie wywiadu w zależności od kombinacji odpowiedzi udzielonych na poprzednie pytania</w:t>
            </w:r>
          </w:p>
        </w:tc>
        <w:tc>
          <w:tcPr>
            <w:tcW w:w="992" w:type="dxa"/>
          </w:tcPr>
          <w:p w14:paraId="57F8E74F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02CEAF2C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604DBC46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49C0C1AF" w14:textId="213CB04F" w:rsidTr="009707E8">
        <w:trPr>
          <w:jc w:val="center"/>
        </w:trPr>
        <w:tc>
          <w:tcPr>
            <w:tcW w:w="3681" w:type="dxa"/>
          </w:tcPr>
          <w:p w14:paraId="2CE7ED95" w14:textId="6174EB44" w:rsidR="001550BC" w:rsidRDefault="001550BC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 w:rsidRPr="009B32C6">
              <w:rPr>
                <w:rFonts w:asciiTheme="minorHAnsi" w:eastAsia="Comfortaa" w:hAnsiTheme="minorHAnsi" w:cstheme="minorHAnsi"/>
                <w:color w:val="000000"/>
              </w:rPr>
              <w:t>oznaczanie</w:t>
            </w:r>
            <w:proofErr w:type="gramEnd"/>
            <w:r w:rsidRPr="009B32C6">
              <w:rPr>
                <w:rFonts w:asciiTheme="minorHAnsi" w:eastAsia="Comfortaa" w:hAnsiTheme="minorHAnsi" w:cstheme="minorHAnsi"/>
                <w:color w:val="000000"/>
              </w:rPr>
              <w:t xml:space="preserve"> </w:t>
            </w:r>
            <w:r w:rsidR="009707E8">
              <w:rPr>
                <w:rFonts w:asciiTheme="minorHAnsi" w:eastAsia="Comfortaa" w:hAnsiTheme="minorHAnsi" w:cstheme="minorHAnsi"/>
                <w:color w:val="000000"/>
              </w:rPr>
              <w:t xml:space="preserve">w pytaniach </w:t>
            </w:r>
            <w:r w:rsidRPr="009B32C6">
              <w:rPr>
                <w:rFonts w:asciiTheme="minorHAnsi" w:eastAsia="Comfortaa" w:hAnsiTheme="minorHAnsi" w:cstheme="minorHAnsi"/>
                <w:color w:val="000000"/>
              </w:rPr>
              <w:t>odpowiedzi obowiązkowych</w:t>
            </w:r>
          </w:p>
        </w:tc>
        <w:tc>
          <w:tcPr>
            <w:tcW w:w="992" w:type="dxa"/>
          </w:tcPr>
          <w:p w14:paraId="5892416C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7DE4B355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3044893D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19EA523E" w14:textId="5051A806" w:rsidTr="009707E8">
        <w:trPr>
          <w:jc w:val="center"/>
        </w:trPr>
        <w:tc>
          <w:tcPr>
            <w:tcW w:w="3681" w:type="dxa"/>
          </w:tcPr>
          <w:p w14:paraId="02D32F85" w14:textId="5C96682E" w:rsidR="001550BC" w:rsidRDefault="009707E8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ograniczenie</w:t>
            </w:r>
            <w:proofErr w:type="gramEnd"/>
            <w:r>
              <w:rPr>
                <w:rFonts w:asciiTheme="minorHAnsi" w:eastAsia="Comfortaa" w:hAnsiTheme="minorHAnsi" w:cstheme="minorHAnsi"/>
                <w:color w:val="000000"/>
              </w:rPr>
              <w:t xml:space="preserve"> zakresów</w:t>
            </w:r>
            <w:r w:rsidR="001550BC" w:rsidRPr="009B32C6">
              <w:rPr>
                <w:rFonts w:asciiTheme="minorHAnsi" w:eastAsia="Comfortaa" w:hAnsiTheme="minorHAnsi" w:cstheme="minorHAnsi"/>
                <w:color w:val="000000"/>
              </w:rPr>
              <w:t xml:space="preserve"> odpowiedzi udzielanych w formie liczby lub daty</w:t>
            </w:r>
          </w:p>
        </w:tc>
        <w:tc>
          <w:tcPr>
            <w:tcW w:w="992" w:type="dxa"/>
          </w:tcPr>
          <w:p w14:paraId="7AD2A5BA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7E2CDB69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67A7D73A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61A65782" w14:textId="2CF8BF3D" w:rsidTr="009707E8">
        <w:trPr>
          <w:jc w:val="center"/>
        </w:trPr>
        <w:tc>
          <w:tcPr>
            <w:tcW w:w="3681" w:type="dxa"/>
          </w:tcPr>
          <w:p w14:paraId="4D61DB2E" w14:textId="7C0B4816" w:rsidR="001550BC" w:rsidRDefault="009707E8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tworzenie</w:t>
            </w:r>
            <w:proofErr w:type="gramEnd"/>
            <w:r>
              <w:rPr>
                <w:rFonts w:asciiTheme="minorHAnsi" w:eastAsia="Comfortaa" w:hAnsiTheme="minorHAnsi" w:cstheme="minorHAnsi"/>
                <w:color w:val="000000"/>
              </w:rPr>
              <w:t xml:space="preserve"> </w:t>
            </w:r>
            <w:r w:rsidR="001550BC" w:rsidRPr="009B32C6">
              <w:rPr>
                <w:rFonts w:asciiTheme="minorHAnsi" w:eastAsia="Comfortaa" w:hAnsiTheme="minorHAnsi" w:cstheme="minorHAnsi"/>
                <w:color w:val="000000"/>
              </w:rPr>
              <w:t>ankiet elektronicznych oraz ich późniejszą dystrybucję</w:t>
            </w:r>
            <w:r>
              <w:rPr>
                <w:rFonts w:asciiTheme="minorHAnsi" w:eastAsia="Comfortaa" w:hAnsiTheme="minorHAnsi" w:cstheme="minorHAnsi"/>
                <w:color w:val="000000"/>
              </w:rPr>
              <w:t>,</w:t>
            </w:r>
            <w:r w:rsidR="001550BC" w:rsidRPr="009B32C6">
              <w:rPr>
                <w:rFonts w:asciiTheme="minorHAnsi" w:eastAsia="Comfortaa" w:hAnsiTheme="minorHAnsi" w:cstheme="minorHAnsi"/>
                <w:color w:val="000000"/>
              </w:rPr>
              <w:t xml:space="preserve"> zarówno zautomatyzowaną (za pomocą zaproszeń na e-mail, przy czym miesięczny limit wysyłki zaproszeń mailowych</w:t>
            </w:r>
            <w:r w:rsidR="00B25435">
              <w:rPr>
                <w:rFonts w:asciiTheme="minorHAnsi" w:eastAsia="Comfortaa" w:hAnsiTheme="minorHAnsi" w:cstheme="minorHAnsi"/>
                <w:color w:val="000000"/>
              </w:rPr>
              <w:t xml:space="preserve"> powinien być nie mniejszy niż 10</w:t>
            </w:r>
            <w:r w:rsidR="001550BC" w:rsidRPr="009B32C6">
              <w:rPr>
                <w:rFonts w:asciiTheme="minorHAnsi" w:eastAsia="Comfortaa" w:hAnsiTheme="minorHAnsi" w:cstheme="minorHAnsi"/>
                <w:color w:val="000000"/>
              </w:rPr>
              <w:t>0 000)</w:t>
            </w:r>
            <w:r>
              <w:rPr>
                <w:rFonts w:asciiTheme="minorHAnsi" w:eastAsia="Comfortaa" w:hAnsiTheme="minorHAnsi" w:cstheme="minorHAnsi"/>
                <w:color w:val="000000"/>
              </w:rPr>
              <w:t>,</w:t>
            </w:r>
            <w:r w:rsidR="001550BC" w:rsidRPr="009B32C6">
              <w:rPr>
                <w:rFonts w:asciiTheme="minorHAnsi" w:eastAsia="Comfortaa" w:hAnsiTheme="minorHAnsi" w:cstheme="minorHAnsi"/>
                <w:color w:val="000000"/>
              </w:rPr>
              <w:t xml:space="preserve"> jak i </w:t>
            </w:r>
            <w:r w:rsidR="00E6490C">
              <w:rPr>
                <w:rFonts w:asciiTheme="minorHAnsi" w:eastAsia="Comfortaa" w:hAnsiTheme="minorHAnsi" w:cstheme="minorHAnsi"/>
                <w:color w:val="000000"/>
              </w:rPr>
              <w:t xml:space="preserve">poprzez </w:t>
            </w:r>
            <w:r>
              <w:rPr>
                <w:rFonts w:asciiTheme="minorHAnsi" w:eastAsia="Comfortaa" w:hAnsiTheme="minorHAnsi" w:cstheme="minorHAnsi"/>
                <w:color w:val="000000"/>
              </w:rPr>
              <w:t>udostępnianie</w:t>
            </w:r>
            <w:r w:rsidR="001550BC" w:rsidRPr="009B32C6">
              <w:rPr>
                <w:rFonts w:asciiTheme="minorHAnsi" w:eastAsia="Comfortaa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Comfortaa" w:hAnsiTheme="minorHAnsi" w:cstheme="minorHAnsi"/>
                <w:color w:val="000000"/>
              </w:rPr>
              <w:t>linku do ankiety</w:t>
            </w:r>
          </w:p>
        </w:tc>
        <w:tc>
          <w:tcPr>
            <w:tcW w:w="992" w:type="dxa"/>
          </w:tcPr>
          <w:p w14:paraId="3E225891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46AC78E2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5DCD419A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272DB7B5" w14:textId="265AA4DC" w:rsidTr="009707E8">
        <w:trPr>
          <w:jc w:val="center"/>
        </w:trPr>
        <w:tc>
          <w:tcPr>
            <w:tcW w:w="3681" w:type="dxa"/>
          </w:tcPr>
          <w:p w14:paraId="677FE543" w14:textId="198D7675" w:rsidR="001550BC" w:rsidRPr="009B32C6" w:rsidRDefault="001550BC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 w:rsidRPr="009B32C6">
              <w:rPr>
                <w:rFonts w:asciiTheme="minorHAnsi" w:eastAsia="Comfortaa" w:hAnsiTheme="minorHAnsi" w:cstheme="minorHAnsi"/>
                <w:color w:val="000000"/>
              </w:rPr>
              <w:t>eksport</w:t>
            </w:r>
            <w:proofErr w:type="gramEnd"/>
            <w:r w:rsidRPr="009B32C6">
              <w:rPr>
                <w:rFonts w:asciiTheme="minorHAnsi" w:eastAsia="Comfortaa" w:hAnsiTheme="minorHAnsi" w:cstheme="minorHAnsi"/>
                <w:color w:val="000000"/>
              </w:rPr>
              <w:t xml:space="preserve"> szkieletu ankiety do wersji edytowalnej do dokumentu </w:t>
            </w:r>
            <w:r w:rsidR="000D7B1F">
              <w:rPr>
                <w:rFonts w:asciiTheme="minorHAnsi" w:hAnsiTheme="minorHAnsi" w:cstheme="minorHAnsi"/>
              </w:rPr>
              <w:t xml:space="preserve">w formacie Word oraz </w:t>
            </w:r>
            <w:r w:rsidRPr="009B32C6">
              <w:rPr>
                <w:rFonts w:asciiTheme="minorHAnsi" w:eastAsia="Comfortaa" w:hAnsiTheme="minorHAnsi" w:cstheme="minorHAnsi"/>
                <w:color w:val="000000"/>
              </w:rPr>
              <w:t>PDF</w:t>
            </w:r>
          </w:p>
        </w:tc>
        <w:tc>
          <w:tcPr>
            <w:tcW w:w="992" w:type="dxa"/>
          </w:tcPr>
          <w:p w14:paraId="308B29EF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65D4938F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7E7365AF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0D955FD4" w14:textId="2C10DBA4" w:rsidTr="009707E8">
        <w:trPr>
          <w:jc w:val="center"/>
        </w:trPr>
        <w:tc>
          <w:tcPr>
            <w:tcW w:w="3681" w:type="dxa"/>
          </w:tcPr>
          <w:p w14:paraId="4167ECCB" w14:textId="2CF37DEA" w:rsidR="001550BC" w:rsidRPr="009B32C6" w:rsidRDefault="001550BC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 w:rsidRPr="009B32C6">
              <w:rPr>
                <w:rFonts w:asciiTheme="minorHAnsi" w:eastAsia="Comfortaa" w:hAnsiTheme="minorHAnsi" w:cstheme="minorHAnsi"/>
                <w:color w:val="000000"/>
              </w:rPr>
              <w:lastRenderedPageBreak/>
              <w:t>konfigurowanie</w:t>
            </w:r>
            <w:proofErr w:type="gramEnd"/>
            <w:r w:rsidRPr="009B32C6">
              <w:rPr>
                <w:rFonts w:asciiTheme="minorHAnsi" w:eastAsia="Comfortaa" w:hAnsiTheme="minorHAnsi" w:cstheme="minorHAnsi"/>
                <w:color w:val="000000"/>
              </w:rPr>
              <w:t xml:space="preserve"> szablonów ankiet i predefiniowania wzorców: zmiana kolorystyki, czcionek, dodawanie ilustracji, dostosowanie ankiety do różnych typów urządzeń (</w:t>
            </w:r>
            <w:proofErr w:type="spellStart"/>
            <w:r w:rsidRPr="009B32C6">
              <w:rPr>
                <w:rFonts w:asciiTheme="minorHAnsi" w:eastAsia="Comfortaa" w:hAnsiTheme="minorHAnsi" w:cstheme="minorHAnsi"/>
                <w:color w:val="000000"/>
              </w:rPr>
              <w:t>responsywność</w:t>
            </w:r>
            <w:proofErr w:type="spellEnd"/>
            <w:r w:rsidRPr="009B32C6">
              <w:rPr>
                <w:rFonts w:asciiTheme="minorHAnsi" w:eastAsia="Comfortaa" w:hAnsiTheme="minorHAnsi" w:cstheme="minorHAnsi"/>
                <w:color w:val="000000"/>
              </w:rPr>
              <w:t xml:space="preserve"> ankiety),</w:t>
            </w:r>
            <w:r w:rsidR="008E484F">
              <w:rPr>
                <w:rFonts w:asciiTheme="minorHAnsi" w:eastAsia="Comfortaa" w:hAnsiTheme="minorHAnsi" w:cstheme="minorHAnsi"/>
                <w:color w:val="000000"/>
              </w:rPr>
              <w:t xml:space="preserve"> </w:t>
            </w:r>
            <w:r w:rsidRPr="009B32C6">
              <w:rPr>
                <w:rFonts w:asciiTheme="minorHAnsi" w:eastAsia="Comfortaa" w:hAnsiTheme="minorHAnsi" w:cstheme="minorHAnsi"/>
                <w:color w:val="000000"/>
              </w:rPr>
              <w:t>osadzanie w ankietach grafiki, wykresów i innych elementów graficznych w tym elementów dynamicznych</w:t>
            </w:r>
          </w:p>
        </w:tc>
        <w:tc>
          <w:tcPr>
            <w:tcW w:w="992" w:type="dxa"/>
          </w:tcPr>
          <w:p w14:paraId="4AF3ECE8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0AD44CDD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1DC7002A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6A60C3A9" w14:textId="765E2013" w:rsidTr="009707E8">
        <w:trPr>
          <w:jc w:val="center"/>
        </w:trPr>
        <w:tc>
          <w:tcPr>
            <w:tcW w:w="3681" w:type="dxa"/>
          </w:tcPr>
          <w:p w14:paraId="27749C0D" w14:textId="78640A59" w:rsidR="001550BC" w:rsidRPr="009B32C6" w:rsidRDefault="001550BC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 w:rsidRPr="009B32C6">
              <w:rPr>
                <w:rFonts w:asciiTheme="minorHAnsi" w:eastAsia="Comfortaa" w:hAnsiTheme="minorHAnsi" w:cstheme="minorHAnsi"/>
                <w:color w:val="000000"/>
              </w:rPr>
              <w:t>kwotowanie</w:t>
            </w:r>
            <w:proofErr w:type="gramEnd"/>
            <w:r w:rsidRPr="009B32C6">
              <w:rPr>
                <w:rFonts w:asciiTheme="minorHAnsi" w:eastAsia="Comfortaa" w:hAnsiTheme="minorHAnsi" w:cstheme="minorHAnsi"/>
                <w:color w:val="000000"/>
              </w:rPr>
              <w:t xml:space="preserve"> respondentów do badania</w:t>
            </w:r>
          </w:p>
        </w:tc>
        <w:tc>
          <w:tcPr>
            <w:tcW w:w="992" w:type="dxa"/>
          </w:tcPr>
          <w:p w14:paraId="3F93684D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15153A0D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14016A6C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47A61327" w14:textId="155C6BE8" w:rsidTr="009707E8">
        <w:trPr>
          <w:jc w:val="center"/>
        </w:trPr>
        <w:tc>
          <w:tcPr>
            <w:tcW w:w="3681" w:type="dxa"/>
          </w:tcPr>
          <w:p w14:paraId="4FEE0C03" w14:textId="30EDE14F" w:rsidR="001550BC" w:rsidRPr="009B32C6" w:rsidRDefault="001550BC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 w:rsidRPr="009B32C6">
              <w:rPr>
                <w:rFonts w:asciiTheme="minorHAnsi" w:eastAsia="Comfortaa" w:hAnsiTheme="minorHAnsi" w:cstheme="minorHAnsi"/>
                <w:color w:val="000000"/>
              </w:rPr>
              <w:t>konfigurację</w:t>
            </w:r>
            <w:proofErr w:type="gramEnd"/>
            <w:r w:rsidRPr="009B32C6">
              <w:rPr>
                <w:rFonts w:asciiTheme="minorHAnsi" w:eastAsia="Comfortaa" w:hAnsiTheme="minorHAnsi" w:cstheme="minorHAnsi"/>
                <w:color w:val="000000"/>
              </w:rPr>
              <w:t xml:space="preserve"> limitów liczby odpowiedzi w pytaniach</w:t>
            </w:r>
          </w:p>
        </w:tc>
        <w:tc>
          <w:tcPr>
            <w:tcW w:w="992" w:type="dxa"/>
          </w:tcPr>
          <w:p w14:paraId="7A4FB716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5F2FCBB0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15A45F60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4F12D7BC" w14:textId="5DEBB346" w:rsidTr="009707E8">
        <w:trPr>
          <w:jc w:val="center"/>
        </w:trPr>
        <w:tc>
          <w:tcPr>
            <w:tcW w:w="3681" w:type="dxa"/>
          </w:tcPr>
          <w:p w14:paraId="347E06DA" w14:textId="30E9599C" w:rsidR="001550BC" w:rsidRPr="009B32C6" w:rsidRDefault="001550BC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 w:rsidRPr="009B32C6">
              <w:rPr>
                <w:rFonts w:asciiTheme="minorHAnsi" w:eastAsia="Comfortaa" w:hAnsiTheme="minorHAnsi" w:cstheme="minorHAnsi"/>
                <w:color w:val="000000"/>
              </w:rPr>
              <w:t>eksport</w:t>
            </w:r>
            <w:proofErr w:type="gramEnd"/>
            <w:r w:rsidRPr="009B32C6">
              <w:rPr>
                <w:rFonts w:asciiTheme="minorHAnsi" w:eastAsia="Comfortaa" w:hAnsiTheme="minorHAnsi" w:cstheme="minorHAnsi"/>
                <w:color w:val="000000"/>
              </w:rPr>
              <w:t xml:space="preserve"> surowych danych wynikowych do plików w formacie </w:t>
            </w:r>
            <w:proofErr w:type="spellStart"/>
            <w:r w:rsidRPr="009B32C6">
              <w:rPr>
                <w:rFonts w:asciiTheme="minorHAnsi" w:eastAsia="Comfortaa" w:hAnsiTheme="minorHAnsi" w:cstheme="minorHAnsi"/>
                <w:color w:val="000000"/>
              </w:rPr>
              <w:t>xsls</w:t>
            </w:r>
            <w:proofErr w:type="spellEnd"/>
            <w:r w:rsidRPr="009B32C6">
              <w:rPr>
                <w:rFonts w:asciiTheme="minorHAnsi" w:eastAsia="Comfortaa" w:hAnsiTheme="minorHAnsi" w:cstheme="minorHAnsi"/>
                <w:color w:val="000000"/>
              </w:rPr>
              <w:t xml:space="preserve">, </w:t>
            </w:r>
            <w:proofErr w:type="spellStart"/>
            <w:r w:rsidRPr="009B32C6">
              <w:rPr>
                <w:rFonts w:asciiTheme="minorHAnsi" w:eastAsia="Comfortaa" w:hAnsiTheme="minorHAnsi" w:cstheme="minorHAnsi"/>
                <w:color w:val="000000"/>
              </w:rPr>
              <w:t>csv</w:t>
            </w:r>
            <w:proofErr w:type="spellEnd"/>
            <w:r w:rsidRPr="009B32C6">
              <w:rPr>
                <w:rFonts w:asciiTheme="minorHAnsi" w:eastAsia="Comfortaa" w:hAnsiTheme="minorHAnsi" w:cstheme="minorHAnsi"/>
                <w:color w:val="000000"/>
              </w:rPr>
              <w:t xml:space="preserve"> i </w:t>
            </w:r>
            <w:proofErr w:type="spellStart"/>
            <w:r w:rsidRPr="009B32C6">
              <w:rPr>
                <w:rFonts w:asciiTheme="minorHAnsi" w:eastAsia="Comfortaa" w:hAnsiTheme="minorHAnsi" w:cstheme="minorHAnsi"/>
                <w:color w:val="000000"/>
              </w:rPr>
              <w:t>spss</w:t>
            </w:r>
            <w:proofErr w:type="spellEnd"/>
          </w:p>
        </w:tc>
        <w:tc>
          <w:tcPr>
            <w:tcW w:w="992" w:type="dxa"/>
          </w:tcPr>
          <w:p w14:paraId="61D9AF10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771DD8CB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3649769F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50F87165" w14:textId="3B5884B5" w:rsidTr="009707E8">
        <w:trPr>
          <w:jc w:val="center"/>
        </w:trPr>
        <w:tc>
          <w:tcPr>
            <w:tcW w:w="3681" w:type="dxa"/>
          </w:tcPr>
          <w:p w14:paraId="445243F6" w14:textId="031F7B36" w:rsidR="001550BC" w:rsidRPr="009B32C6" w:rsidRDefault="001550BC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 w:rsidRPr="009B32C6">
              <w:rPr>
                <w:rFonts w:asciiTheme="minorHAnsi" w:eastAsia="Comfortaa" w:hAnsiTheme="minorHAnsi" w:cstheme="minorHAnsi"/>
                <w:color w:val="000000"/>
              </w:rPr>
              <w:t>filtrowanie</w:t>
            </w:r>
            <w:proofErr w:type="gramEnd"/>
            <w:r w:rsidRPr="009B32C6">
              <w:rPr>
                <w:rFonts w:asciiTheme="minorHAnsi" w:eastAsia="Comfortaa" w:hAnsiTheme="minorHAnsi" w:cstheme="minorHAnsi"/>
                <w:color w:val="000000"/>
              </w:rPr>
              <w:t xml:space="preserve"> wyników m.in. wg odpowiedzi i daty</w:t>
            </w:r>
          </w:p>
        </w:tc>
        <w:tc>
          <w:tcPr>
            <w:tcW w:w="992" w:type="dxa"/>
          </w:tcPr>
          <w:p w14:paraId="230613C1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3B308F5B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4DE7F084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27025266" w14:textId="5602CCD9" w:rsidTr="009707E8">
        <w:trPr>
          <w:jc w:val="center"/>
        </w:trPr>
        <w:tc>
          <w:tcPr>
            <w:tcW w:w="3681" w:type="dxa"/>
          </w:tcPr>
          <w:p w14:paraId="49DAB46D" w14:textId="404B5C6C" w:rsidR="001550BC" w:rsidRPr="009B32C6" w:rsidRDefault="001550BC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 w:rsidRPr="009B32C6">
              <w:rPr>
                <w:rFonts w:asciiTheme="minorHAnsi" w:eastAsia="Comfortaa" w:hAnsiTheme="minorHAnsi" w:cstheme="minorHAnsi"/>
                <w:color w:val="000000"/>
              </w:rPr>
              <w:t>tworzenie</w:t>
            </w:r>
            <w:proofErr w:type="gramEnd"/>
            <w:r w:rsidRPr="009B32C6">
              <w:rPr>
                <w:rFonts w:asciiTheme="minorHAnsi" w:eastAsia="Comfortaa" w:hAnsiTheme="minorHAnsi" w:cstheme="minorHAnsi"/>
                <w:color w:val="000000"/>
              </w:rPr>
              <w:t xml:space="preserve"> </w:t>
            </w:r>
            <w:r w:rsidR="008E484F">
              <w:rPr>
                <w:rFonts w:asciiTheme="minorHAnsi" w:eastAsia="Comfortaa" w:hAnsiTheme="minorHAnsi" w:cstheme="minorHAnsi"/>
                <w:color w:val="000000"/>
              </w:rPr>
              <w:t xml:space="preserve">wynikowych </w:t>
            </w:r>
            <w:r w:rsidRPr="009B32C6">
              <w:rPr>
                <w:rFonts w:asciiTheme="minorHAnsi" w:eastAsia="Comfortaa" w:hAnsiTheme="minorHAnsi" w:cstheme="minorHAnsi"/>
                <w:color w:val="000000"/>
              </w:rPr>
              <w:t xml:space="preserve">tabel krzyżowych, </w:t>
            </w:r>
          </w:p>
        </w:tc>
        <w:tc>
          <w:tcPr>
            <w:tcW w:w="992" w:type="dxa"/>
          </w:tcPr>
          <w:p w14:paraId="66489E00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0AE24F21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447972F4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8E484F" w14:paraId="4869711F" w14:textId="77777777" w:rsidTr="009707E8">
        <w:trPr>
          <w:jc w:val="center"/>
        </w:trPr>
        <w:tc>
          <w:tcPr>
            <w:tcW w:w="3681" w:type="dxa"/>
          </w:tcPr>
          <w:p w14:paraId="4E9EFEAB" w14:textId="12D462A2" w:rsidR="008E484F" w:rsidRPr="009B32C6" w:rsidRDefault="008E484F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 w:rsidRPr="009B32C6">
              <w:rPr>
                <w:rFonts w:asciiTheme="minorHAnsi" w:eastAsia="Comfortaa" w:hAnsiTheme="minorHAnsi" w:cstheme="minorHAnsi"/>
                <w:color w:val="000000"/>
              </w:rPr>
              <w:t>tworzenie</w:t>
            </w:r>
            <w:proofErr w:type="gramEnd"/>
            <w:r w:rsidRPr="009B32C6">
              <w:rPr>
                <w:rFonts w:asciiTheme="minorHAnsi" w:eastAsia="Comfortaa" w:hAnsiTheme="minorHAnsi" w:cstheme="minorHAnsi"/>
                <w:color w:val="000000"/>
              </w:rPr>
              <w:t xml:space="preserve"> rankingów z otrzymanych wyników</w:t>
            </w:r>
          </w:p>
        </w:tc>
        <w:tc>
          <w:tcPr>
            <w:tcW w:w="992" w:type="dxa"/>
          </w:tcPr>
          <w:p w14:paraId="449CCDE6" w14:textId="77777777" w:rsidR="008E484F" w:rsidRDefault="008E484F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4E93B9FC" w14:textId="77777777" w:rsidR="008E484F" w:rsidRDefault="008E484F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1452D2B0" w14:textId="77777777" w:rsidR="008E484F" w:rsidRDefault="008E484F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0FBC6F4D" w14:textId="023BD77B" w:rsidTr="009707E8">
        <w:trPr>
          <w:jc w:val="center"/>
        </w:trPr>
        <w:tc>
          <w:tcPr>
            <w:tcW w:w="3681" w:type="dxa"/>
          </w:tcPr>
          <w:p w14:paraId="5CCFED9C" w14:textId="7BC2D95C" w:rsidR="001550BC" w:rsidRPr="009B32C6" w:rsidRDefault="001550BC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 w:rsidRPr="009B32C6">
              <w:rPr>
                <w:rFonts w:asciiTheme="minorHAnsi" w:eastAsia="Comfortaa" w:hAnsiTheme="minorHAnsi" w:cstheme="minorHAnsi"/>
                <w:color w:val="000000"/>
              </w:rPr>
              <w:t>wgląd</w:t>
            </w:r>
            <w:proofErr w:type="gramEnd"/>
            <w:r w:rsidRPr="009B32C6">
              <w:rPr>
                <w:rFonts w:asciiTheme="minorHAnsi" w:eastAsia="Comfortaa" w:hAnsiTheme="minorHAnsi" w:cstheme="minorHAnsi"/>
                <w:color w:val="000000"/>
              </w:rPr>
              <w:t xml:space="preserve"> do wyników ankiety w każdym momencie badania</w:t>
            </w:r>
          </w:p>
        </w:tc>
        <w:tc>
          <w:tcPr>
            <w:tcW w:w="992" w:type="dxa"/>
          </w:tcPr>
          <w:p w14:paraId="2FDB5D67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0D9B0932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4CC63F2F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48049320" w14:textId="6C72BC13" w:rsidTr="009707E8">
        <w:trPr>
          <w:jc w:val="center"/>
        </w:trPr>
        <w:tc>
          <w:tcPr>
            <w:tcW w:w="3681" w:type="dxa"/>
          </w:tcPr>
          <w:p w14:paraId="0FD121FF" w14:textId="7D199135" w:rsidR="001550BC" w:rsidRPr="009B32C6" w:rsidRDefault="001550BC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 w:rsidRPr="009B32C6">
              <w:rPr>
                <w:rFonts w:asciiTheme="minorHAnsi" w:eastAsia="Comfortaa" w:hAnsiTheme="minorHAnsi" w:cstheme="minorHAnsi"/>
                <w:color w:val="000000"/>
              </w:rPr>
              <w:t>automatyczne</w:t>
            </w:r>
            <w:proofErr w:type="gramEnd"/>
            <w:r w:rsidRPr="009B32C6">
              <w:rPr>
                <w:rFonts w:asciiTheme="minorHAnsi" w:eastAsia="Comfortaa" w:hAnsiTheme="minorHAnsi" w:cstheme="minorHAnsi"/>
                <w:color w:val="000000"/>
              </w:rPr>
              <w:t xml:space="preserve"> generowanie raportów z wynikami badania zawierających wizualizacje w postaci plików w rozszerzeniu pdf, </w:t>
            </w:r>
            <w:proofErr w:type="spellStart"/>
            <w:r w:rsidRPr="009B32C6">
              <w:rPr>
                <w:rFonts w:asciiTheme="minorHAnsi" w:eastAsia="Comfortaa" w:hAnsiTheme="minorHAnsi" w:cstheme="minorHAnsi"/>
                <w:color w:val="000000"/>
              </w:rPr>
              <w:t>docx</w:t>
            </w:r>
            <w:proofErr w:type="spellEnd"/>
            <w:r w:rsidRPr="009B32C6">
              <w:rPr>
                <w:rFonts w:asciiTheme="minorHAnsi" w:eastAsia="Comfortaa" w:hAnsiTheme="minorHAnsi" w:cstheme="minorHAnsi"/>
                <w:color w:val="000000"/>
              </w:rPr>
              <w:t xml:space="preserve"> oraz </w:t>
            </w:r>
            <w:proofErr w:type="spellStart"/>
            <w:r w:rsidRPr="009B32C6">
              <w:rPr>
                <w:rFonts w:asciiTheme="minorHAnsi" w:eastAsia="Comfortaa" w:hAnsiTheme="minorHAnsi" w:cstheme="minorHAnsi"/>
                <w:color w:val="000000"/>
              </w:rPr>
              <w:t>pttx</w:t>
            </w:r>
            <w:proofErr w:type="spellEnd"/>
          </w:p>
        </w:tc>
        <w:tc>
          <w:tcPr>
            <w:tcW w:w="992" w:type="dxa"/>
          </w:tcPr>
          <w:p w14:paraId="65120023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7E9C2A02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08A6191F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7D6F9DA3" w14:textId="671E633F" w:rsidTr="009707E8">
        <w:trPr>
          <w:jc w:val="center"/>
        </w:trPr>
        <w:tc>
          <w:tcPr>
            <w:tcW w:w="3681" w:type="dxa"/>
          </w:tcPr>
          <w:p w14:paraId="6DBEE7DA" w14:textId="58E4A8F2" w:rsidR="001550BC" w:rsidRPr="009B32C6" w:rsidRDefault="001550BC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zmiana</w:t>
            </w:r>
            <w:proofErr w:type="gramEnd"/>
            <w:r>
              <w:rPr>
                <w:rFonts w:asciiTheme="minorHAnsi" w:eastAsia="Comfortaa" w:hAnsiTheme="minorHAnsi" w:cstheme="minorHAnsi"/>
                <w:color w:val="000000"/>
              </w:rPr>
              <w:t xml:space="preserve"> </w:t>
            </w:r>
            <w:r w:rsidRPr="009B32C6">
              <w:rPr>
                <w:rFonts w:asciiTheme="minorHAnsi" w:eastAsia="Comfortaa" w:hAnsiTheme="minorHAnsi" w:cstheme="minorHAnsi"/>
                <w:color w:val="000000"/>
              </w:rPr>
              <w:t>języka interfejsu platformy (polski i angielski)</w:t>
            </w:r>
          </w:p>
        </w:tc>
        <w:tc>
          <w:tcPr>
            <w:tcW w:w="992" w:type="dxa"/>
          </w:tcPr>
          <w:p w14:paraId="4FD1931A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36051E7E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13D24F71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74F0E9F5" w14:textId="063E5694" w:rsidTr="009707E8">
        <w:trPr>
          <w:jc w:val="center"/>
        </w:trPr>
        <w:tc>
          <w:tcPr>
            <w:tcW w:w="3681" w:type="dxa"/>
          </w:tcPr>
          <w:p w14:paraId="3B63FF08" w14:textId="72F30A2E" w:rsidR="001550BC" w:rsidRPr="009B32C6" w:rsidRDefault="008E484F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możliwość</w:t>
            </w:r>
            <w:proofErr w:type="gramEnd"/>
            <w:r>
              <w:rPr>
                <w:rFonts w:asciiTheme="minorHAnsi" w:eastAsia="Comfortaa" w:hAnsiTheme="minorHAnsi" w:cstheme="minorHAnsi"/>
                <w:color w:val="000000"/>
              </w:rPr>
              <w:t xml:space="preserve"> wypełnienia</w:t>
            </w:r>
            <w:r w:rsidR="001550BC" w:rsidRPr="009B32C6">
              <w:rPr>
                <w:rFonts w:asciiTheme="minorHAnsi" w:eastAsia="Comfortaa" w:hAnsiTheme="minorHAnsi" w:cstheme="minorHAnsi"/>
                <w:color w:val="000000"/>
              </w:rPr>
              <w:t xml:space="preserve"> ankiety na urządzeniu mobilnym</w:t>
            </w:r>
          </w:p>
        </w:tc>
        <w:tc>
          <w:tcPr>
            <w:tcW w:w="992" w:type="dxa"/>
          </w:tcPr>
          <w:p w14:paraId="063BA6C2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39791394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208C2BE8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34066A" w14:paraId="55D5805B" w14:textId="77777777" w:rsidTr="009707E8">
        <w:trPr>
          <w:jc w:val="center"/>
        </w:trPr>
        <w:tc>
          <w:tcPr>
            <w:tcW w:w="3681" w:type="dxa"/>
          </w:tcPr>
          <w:p w14:paraId="58AE8E0A" w14:textId="6D2C9AC4" w:rsidR="0034066A" w:rsidRDefault="00E24771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możliwość</w:t>
            </w:r>
            <w:proofErr w:type="gramEnd"/>
            <w:r>
              <w:rPr>
                <w:rFonts w:asciiTheme="minorHAnsi" w:eastAsia="Comfortaa" w:hAnsiTheme="minorHAnsi" w:cstheme="minorHAnsi"/>
                <w:color w:val="000000"/>
              </w:rPr>
              <w:t xml:space="preserve"> umieszczenia</w:t>
            </w:r>
            <w:r w:rsidR="0034066A">
              <w:rPr>
                <w:rFonts w:asciiTheme="minorHAnsi" w:eastAsia="Comfortaa" w:hAnsiTheme="minorHAnsi" w:cstheme="minorHAnsi"/>
                <w:color w:val="000000"/>
              </w:rPr>
              <w:t xml:space="preserve"> ankiety w domenie Zamawiającego</w:t>
            </w:r>
          </w:p>
        </w:tc>
        <w:tc>
          <w:tcPr>
            <w:tcW w:w="992" w:type="dxa"/>
          </w:tcPr>
          <w:p w14:paraId="3B8BEF3F" w14:textId="77777777" w:rsidR="0034066A" w:rsidRDefault="0034066A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02662705" w14:textId="77777777" w:rsidR="0034066A" w:rsidRDefault="0034066A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23F3AA35" w14:textId="77777777" w:rsidR="0034066A" w:rsidRDefault="0034066A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B25435" w14:paraId="3A171F58" w14:textId="77777777" w:rsidTr="009707E8">
        <w:trPr>
          <w:jc w:val="center"/>
        </w:trPr>
        <w:tc>
          <w:tcPr>
            <w:tcW w:w="3681" w:type="dxa"/>
          </w:tcPr>
          <w:p w14:paraId="5E39BE09" w14:textId="2B21C0E2" w:rsidR="00B25435" w:rsidRDefault="00B25435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możliwość</w:t>
            </w:r>
            <w:proofErr w:type="gramEnd"/>
            <w:r>
              <w:rPr>
                <w:rFonts w:asciiTheme="minorHAnsi" w:eastAsia="Comfortaa" w:hAnsiTheme="minorHAnsi" w:cstheme="minorHAnsi"/>
                <w:color w:val="000000"/>
              </w:rPr>
              <w:t xml:space="preserve"> współdzielenia projektów między kontami</w:t>
            </w:r>
          </w:p>
        </w:tc>
        <w:tc>
          <w:tcPr>
            <w:tcW w:w="992" w:type="dxa"/>
          </w:tcPr>
          <w:p w14:paraId="683C4731" w14:textId="77777777" w:rsidR="00B25435" w:rsidRDefault="00B25435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6B842087" w14:textId="77777777" w:rsidR="00B25435" w:rsidRDefault="00B25435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46E0D34E" w14:textId="77777777" w:rsidR="00B25435" w:rsidRDefault="00B25435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B25435" w14:paraId="70C76557" w14:textId="77777777" w:rsidTr="009707E8">
        <w:trPr>
          <w:jc w:val="center"/>
        </w:trPr>
        <w:tc>
          <w:tcPr>
            <w:tcW w:w="3681" w:type="dxa"/>
          </w:tcPr>
          <w:p w14:paraId="73B55C6B" w14:textId="542F3EFB" w:rsidR="00B25435" w:rsidRDefault="00B25435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analiza</w:t>
            </w:r>
            <w:proofErr w:type="gramEnd"/>
            <w:r>
              <w:rPr>
                <w:rFonts w:asciiTheme="minorHAnsi" w:eastAsia="Comfortaa" w:hAnsiTheme="minorHAnsi" w:cstheme="minorHAnsi"/>
                <w:color w:val="000000"/>
              </w:rPr>
              <w:t xml:space="preserve"> ilościowa odpowiedzi otwartych</w:t>
            </w:r>
          </w:p>
        </w:tc>
        <w:tc>
          <w:tcPr>
            <w:tcW w:w="992" w:type="dxa"/>
          </w:tcPr>
          <w:p w14:paraId="0FA75F1F" w14:textId="77777777" w:rsidR="00B25435" w:rsidRDefault="00B25435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22F8F19E" w14:textId="77777777" w:rsidR="00B25435" w:rsidRDefault="00B25435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435A0D92" w14:textId="77777777" w:rsidR="00B25435" w:rsidRDefault="00B25435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B25435" w14:paraId="71CF0F79" w14:textId="77777777" w:rsidTr="009707E8">
        <w:trPr>
          <w:jc w:val="center"/>
        </w:trPr>
        <w:tc>
          <w:tcPr>
            <w:tcW w:w="3681" w:type="dxa"/>
          </w:tcPr>
          <w:p w14:paraId="54CE733A" w14:textId="41DFD0E8" w:rsidR="00B25435" w:rsidRDefault="00B25435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dostęp</w:t>
            </w:r>
            <w:proofErr w:type="gramEnd"/>
            <w:r>
              <w:rPr>
                <w:rFonts w:asciiTheme="minorHAnsi" w:eastAsia="Comfortaa" w:hAnsiTheme="minorHAnsi" w:cstheme="minorHAnsi"/>
                <w:color w:val="000000"/>
              </w:rPr>
              <w:t xml:space="preserve"> do API</w:t>
            </w:r>
          </w:p>
        </w:tc>
        <w:tc>
          <w:tcPr>
            <w:tcW w:w="992" w:type="dxa"/>
          </w:tcPr>
          <w:p w14:paraId="0F2758A8" w14:textId="77777777" w:rsidR="00B25435" w:rsidRDefault="00B25435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7380DDAD" w14:textId="77777777" w:rsidR="00B25435" w:rsidRDefault="00B25435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31C51BFA" w14:textId="77777777" w:rsidR="00B25435" w:rsidRDefault="00B25435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83754E" w14:paraId="42867D13" w14:textId="77777777" w:rsidTr="009707E8">
        <w:trPr>
          <w:jc w:val="center"/>
        </w:trPr>
        <w:tc>
          <w:tcPr>
            <w:tcW w:w="3681" w:type="dxa"/>
          </w:tcPr>
          <w:p w14:paraId="19FF39A5" w14:textId="778A8768" w:rsidR="0083754E" w:rsidRDefault="0083754E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integracja</w:t>
            </w:r>
            <w:proofErr w:type="gramEnd"/>
            <w:r>
              <w:rPr>
                <w:rFonts w:asciiTheme="minorHAnsi" w:eastAsia="Comfortaa" w:hAnsiTheme="minorHAnsi" w:cstheme="minorHAnsi"/>
                <w:color w:val="000000"/>
              </w:rPr>
              <w:t xml:space="preserve"> Gogle Analytics</w:t>
            </w:r>
          </w:p>
        </w:tc>
        <w:tc>
          <w:tcPr>
            <w:tcW w:w="992" w:type="dxa"/>
          </w:tcPr>
          <w:p w14:paraId="6F533931" w14:textId="77777777" w:rsidR="0083754E" w:rsidRDefault="0083754E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66C60D3A" w14:textId="77777777" w:rsidR="0083754E" w:rsidRDefault="0083754E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56F650CC" w14:textId="77777777" w:rsidR="0083754E" w:rsidRDefault="0083754E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2607004D" w14:textId="3C7D2957" w:rsidTr="009707E8">
        <w:trPr>
          <w:jc w:val="center"/>
        </w:trPr>
        <w:tc>
          <w:tcPr>
            <w:tcW w:w="3681" w:type="dxa"/>
          </w:tcPr>
          <w:p w14:paraId="3B303510" w14:textId="281943D8" w:rsidR="001550BC" w:rsidRPr="009B32C6" w:rsidRDefault="001550BC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r w:rsidRPr="009B32C6">
              <w:rPr>
                <w:rFonts w:asciiTheme="minorHAnsi" w:eastAsia="Comfortaa" w:hAnsiTheme="minorHAnsi" w:cstheme="minorHAnsi"/>
                <w:color w:val="000000"/>
              </w:rPr>
              <w:t>podgląd i testowe wypełnienie tworzonej</w:t>
            </w:r>
            <w:r w:rsidR="008E484F">
              <w:rPr>
                <w:rFonts w:asciiTheme="minorHAnsi" w:eastAsia="Comfortaa" w:hAnsiTheme="minorHAnsi" w:cstheme="minorHAnsi"/>
                <w:color w:val="000000"/>
              </w:rPr>
              <w:t xml:space="preserve"> ankiety przed jej publikacją – p</w:t>
            </w:r>
            <w:r w:rsidRPr="009B32C6">
              <w:rPr>
                <w:rFonts w:asciiTheme="minorHAnsi" w:eastAsia="Comfortaa" w:hAnsiTheme="minorHAnsi" w:cstheme="minorHAnsi"/>
                <w:color w:val="000000"/>
              </w:rPr>
              <w:t xml:space="preserve">odgląd musi odzwierciedlać </w:t>
            </w:r>
            <w:proofErr w:type="gramStart"/>
            <w:r w:rsidRPr="009B32C6">
              <w:rPr>
                <w:rFonts w:asciiTheme="minorHAnsi" w:eastAsia="Comfortaa" w:hAnsiTheme="minorHAnsi" w:cstheme="minorHAnsi"/>
                <w:color w:val="000000"/>
              </w:rPr>
              <w:t>stan jaki</w:t>
            </w:r>
            <w:proofErr w:type="gramEnd"/>
            <w:r w:rsidRPr="009B32C6">
              <w:rPr>
                <w:rFonts w:asciiTheme="minorHAnsi" w:eastAsia="Comfortaa" w:hAnsiTheme="minorHAnsi" w:cstheme="minorHAnsi"/>
                <w:color w:val="000000"/>
              </w:rPr>
              <w:t xml:space="preserve"> widzą respondenci (WYSIWYG</w:t>
            </w:r>
            <w:r w:rsidR="00E953D3">
              <w:rPr>
                <w:rFonts w:asciiTheme="minorHAnsi" w:eastAsia="Comfortaa" w:hAnsiTheme="minorHAnsi" w:cstheme="minorHAnsi"/>
                <w:color w:val="000000"/>
              </w:rPr>
              <w:t>)</w:t>
            </w:r>
          </w:p>
        </w:tc>
        <w:tc>
          <w:tcPr>
            <w:tcW w:w="992" w:type="dxa"/>
          </w:tcPr>
          <w:p w14:paraId="43706C92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4B01FB00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28A7C214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1A677B24" w14:textId="46CD3A14" w:rsidTr="009707E8">
        <w:trPr>
          <w:jc w:val="center"/>
        </w:trPr>
        <w:tc>
          <w:tcPr>
            <w:tcW w:w="3681" w:type="dxa"/>
          </w:tcPr>
          <w:p w14:paraId="27A9869F" w14:textId="072268C1" w:rsidR="001550BC" w:rsidRPr="009B32C6" w:rsidRDefault="001550BC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 w:rsidRPr="001550BC">
              <w:rPr>
                <w:rFonts w:asciiTheme="minorHAnsi" w:eastAsia="Comfortaa" w:hAnsiTheme="minorHAnsi" w:cstheme="minorHAnsi"/>
                <w:color w:val="000000"/>
              </w:rPr>
              <w:lastRenderedPageBreak/>
              <w:t>opublikowanie</w:t>
            </w:r>
            <w:proofErr w:type="gramEnd"/>
            <w:r w:rsidRPr="001550BC">
              <w:rPr>
                <w:rFonts w:asciiTheme="minorHAnsi" w:eastAsia="Comfortaa" w:hAnsiTheme="minorHAnsi" w:cstheme="minorHAnsi"/>
                <w:color w:val="000000"/>
              </w:rPr>
              <w:t xml:space="preserve"> ankiety z ogranicznikiem czasowy, w którym jest dostępna do </w:t>
            </w:r>
            <w:r w:rsidR="008E484F">
              <w:rPr>
                <w:rFonts w:asciiTheme="minorHAnsi" w:eastAsia="Comfortaa" w:hAnsiTheme="minorHAnsi" w:cstheme="minorHAnsi"/>
                <w:color w:val="000000"/>
              </w:rPr>
              <w:t>wypełnienia</w:t>
            </w:r>
          </w:p>
        </w:tc>
        <w:tc>
          <w:tcPr>
            <w:tcW w:w="992" w:type="dxa"/>
          </w:tcPr>
          <w:p w14:paraId="2D9E498B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2C7833C9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4A39EFAD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35A9034B" w14:textId="2BAC9498" w:rsidTr="009707E8">
        <w:trPr>
          <w:jc w:val="center"/>
        </w:trPr>
        <w:tc>
          <w:tcPr>
            <w:tcW w:w="3681" w:type="dxa"/>
          </w:tcPr>
          <w:p w14:paraId="3380D4F5" w14:textId="69FA4745" w:rsidR="001550BC" w:rsidRPr="009B32C6" w:rsidRDefault="001550BC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 w:rsidRPr="001550BC">
              <w:rPr>
                <w:rFonts w:asciiTheme="minorHAnsi" w:eastAsia="Comfortaa" w:hAnsiTheme="minorHAnsi" w:cstheme="minorHAnsi"/>
                <w:color w:val="000000"/>
              </w:rPr>
              <w:t>tworzenie</w:t>
            </w:r>
            <w:proofErr w:type="gramEnd"/>
            <w:r w:rsidRPr="001550BC">
              <w:rPr>
                <w:rFonts w:asciiTheme="minorHAnsi" w:eastAsia="Comfortaa" w:hAnsiTheme="minorHAnsi" w:cstheme="minorHAnsi"/>
                <w:color w:val="000000"/>
              </w:rPr>
              <w:t xml:space="preserve"> backupów przez Wykonawcę tak, aby na wypadek nieprzewidzianych sytuacji </w:t>
            </w:r>
            <w:r w:rsidR="008E484F">
              <w:rPr>
                <w:rFonts w:asciiTheme="minorHAnsi" w:eastAsia="Comfortaa" w:hAnsiTheme="minorHAnsi" w:cstheme="minorHAnsi"/>
                <w:color w:val="000000"/>
              </w:rPr>
              <w:t>istniała</w:t>
            </w:r>
            <w:r w:rsidRPr="001550BC">
              <w:rPr>
                <w:rFonts w:asciiTheme="minorHAnsi" w:eastAsia="Comfortaa" w:hAnsiTheme="minorHAnsi" w:cstheme="minorHAnsi"/>
                <w:color w:val="000000"/>
              </w:rPr>
              <w:t xml:space="preserve"> możliwość odzyskania przez Zamawiającego utraconej treści</w:t>
            </w:r>
          </w:p>
        </w:tc>
        <w:tc>
          <w:tcPr>
            <w:tcW w:w="992" w:type="dxa"/>
          </w:tcPr>
          <w:p w14:paraId="707678F8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0C0BA441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16CD4F68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54E7DE7A" w14:textId="5D6C077F" w:rsidTr="009707E8">
        <w:trPr>
          <w:jc w:val="center"/>
        </w:trPr>
        <w:tc>
          <w:tcPr>
            <w:tcW w:w="3681" w:type="dxa"/>
          </w:tcPr>
          <w:p w14:paraId="74C7D393" w14:textId="416DF5AB" w:rsidR="001550BC" w:rsidRPr="009B32C6" w:rsidRDefault="001550BC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poradnik</w:t>
            </w:r>
            <w:proofErr w:type="gramEnd"/>
            <w:r>
              <w:rPr>
                <w:rFonts w:asciiTheme="minorHAnsi" w:eastAsia="Comfortaa" w:hAnsiTheme="minorHAnsi" w:cstheme="minorHAnsi"/>
                <w:color w:val="000000"/>
              </w:rPr>
              <w:t xml:space="preserve"> lub samouczek z instrukcjami jak korzystać z narzędzia</w:t>
            </w:r>
          </w:p>
        </w:tc>
        <w:tc>
          <w:tcPr>
            <w:tcW w:w="992" w:type="dxa"/>
          </w:tcPr>
          <w:p w14:paraId="310CB4C0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4F7EF773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14686E41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386E4D72" w14:textId="055A624C" w:rsidTr="009707E8">
        <w:trPr>
          <w:jc w:val="center"/>
        </w:trPr>
        <w:tc>
          <w:tcPr>
            <w:tcW w:w="3681" w:type="dxa"/>
          </w:tcPr>
          <w:p w14:paraId="46A8BCB4" w14:textId="59475A92" w:rsidR="001550BC" w:rsidRPr="009B32C6" w:rsidRDefault="001550BC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wsparcie</w:t>
            </w:r>
            <w:proofErr w:type="gramEnd"/>
            <w:r>
              <w:rPr>
                <w:rFonts w:asciiTheme="minorHAnsi" w:eastAsia="Comfortaa" w:hAnsiTheme="minorHAnsi" w:cstheme="minorHAnsi"/>
                <w:color w:val="000000"/>
              </w:rPr>
              <w:t xml:space="preserve"> techniczne udzielone drogą mailową</w:t>
            </w:r>
            <w:r w:rsidR="00B25435">
              <w:rPr>
                <w:rFonts w:asciiTheme="minorHAnsi" w:eastAsia="Comfortaa" w:hAnsiTheme="minorHAnsi" w:cstheme="minorHAnsi"/>
                <w:color w:val="000000"/>
              </w:rPr>
              <w:t xml:space="preserve">, </w:t>
            </w:r>
            <w:r>
              <w:rPr>
                <w:rFonts w:asciiTheme="minorHAnsi" w:eastAsia="Comfortaa" w:hAnsiTheme="minorHAnsi" w:cstheme="minorHAnsi"/>
                <w:color w:val="000000"/>
              </w:rPr>
              <w:t xml:space="preserve">telefonicznie </w:t>
            </w:r>
            <w:r w:rsidR="00B25435">
              <w:rPr>
                <w:rFonts w:asciiTheme="minorHAnsi" w:eastAsia="Comfortaa" w:hAnsiTheme="minorHAnsi" w:cstheme="minorHAnsi"/>
                <w:color w:val="000000"/>
              </w:rPr>
              <w:t>oraz</w:t>
            </w:r>
            <w:r>
              <w:rPr>
                <w:rFonts w:asciiTheme="minorHAnsi" w:eastAsia="Comfortaa" w:hAnsiTheme="minorHAnsi" w:cstheme="minorHAnsi"/>
                <w:color w:val="000000"/>
              </w:rPr>
              <w:t xml:space="preserve"> za pomocą czatu</w:t>
            </w:r>
          </w:p>
        </w:tc>
        <w:tc>
          <w:tcPr>
            <w:tcW w:w="992" w:type="dxa"/>
          </w:tcPr>
          <w:p w14:paraId="525C16D6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31E4FA97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7779B74D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489F5844" w14:textId="1379FFEF" w:rsidTr="009707E8">
        <w:trPr>
          <w:jc w:val="center"/>
        </w:trPr>
        <w:tc>
          <w:tcPr>
            <w:tcW w:w="3681" w:type="dxa"/>
          </w:tcPr>
          <w:p w14:paraId="3B973E35" w14:textId="5E62C2FF" w:rsidR="001550BC" w:rsidRPr="009B32C6" w:rsidRDefault="008E484F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nieograniczona</w:t>
            </w:r>
            <w:proofErr w:type="gramEnd"/>
            <w:r w:rsidR="001550BC">
              <w:rPr>
                <w:rFonts w:asciiTheme="minorHAnsi" w:eastAsia="Comfortaa" w:hAnsiTheme="minorHAnsi" w:cstheme="minorHAnsi"/>
                <w:color w:val="000000"/>
              </w:rPr>
              <w:t xml:space="preserve"> liczba tworzonych ankiet na koncie</w:t>
            </w:r>
          </w:p>
        </w:tc>
        <w:tc>
          <w:tcPr>
            <w:tcW w:w="992" w:type="dxa"/>
          </w:tcPr>
          <w:p w14:paraId="343A5584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3CEF6FC3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4A5C2A26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427F03CD" w14:textId="4CC9C1BB" w:rsidTr="009707E8">
        <w:trPr>
          <w:jc w:val="center"/>
        </w:trPr>
        <w:tc>
          <w:tcPr>
            <w:tcW w:w="3681" w:type="dxa"/>
          </w:tcPr>
          <w:p w14:paraId="624561D2" w14:textId="216A74D3" w:rsidR="001550BC" w:rsidRDefault="009E765F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m</w:t>
            </w:r>
            <w:r w:rsidR="001550BC">
              <w:rPr>
                <w:rFonts w:asciiTheme="minorHAnsi" w:eastAsia="Comfortaa" w:hAnsiTheme="minorHAnsi" w:cstheme="minorHAnsi"/>
                <w:color w:val="000000"/>
              </w:rPr>
              <w:t xml:space="preserve">iesięczny limit wypełnień ankiet nie mniejszy niż </w:t>
            </w:r>
            <w:r w:rsidR="00B25435">
              <w:rPr>
                <w:rFonts w:asciiTheme="minorHAnsi" w:eastAsia="Comfortaa" w:hAnsiTheme="minorHAnsi" w:cstheme="minorHAnsi"/>
                <w:color w:val="000000"/>
              </w:rPr>
              <w:t>10</w:t>
            </w:r>
            <w:r w:rsidR="001550BC">
              <w:rPr>
                <w:rFonts w:asciiTheme="minorHAnsi" w:eastAsia="Comfortaa" w:hAnsiTheme="minorHAnsi" w:cstheme="minorHAnsi"/>
                <w:color w:val="000000"/>
              </w:rPr>
              <w:t>000</w:t>
            </w:r>
          </w:p>
        </w:tc>
        <w:tc>
          <w:tcPr>
            <w:tcW w:w="992" w:type="dxa"/>
          </w:tcPr>
          <w:p w14:paraId="1AC68FCE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4E87957F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7319F92C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14:paraId="77F0B9B2" w14:textId="46790FCF" w:rsidTr="009707E8">
        <w:trPr>
          <w:jc w:val="center"/>
        </w:trPr>
        <w:tc>
          <w:tcPr>
            <w:tcW w:w="3681" w:type="dxa"/>
          </w:tcPr>
          <w:p w14:paraId="5E6BBF8D" w14:textId="6EC36EDC" w:rsidR="001550BC" w:rsidRDefault="009E765F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</w:rPr>
            </w:pPr>
            <w:proofErr w:type="gramStart"/>
            <w:r>
              <w:rPr>
                <w:rFonts w:asciiTheme="minorHAnsi" w:eastAsia="Comfortaa" w:hAnsiTheme="minorHAnsi" w:cstheme="minorHAnsi"/>
                <w:color w:val="000000"/>
              </w:rPr>
              <w:t>n</w:t>
            </w:r>
            <w:r w:rsidR="001550BC">
              <w:rPr>
                <w:rFonts w:asciiTheme="minorHAnsi" w:eastAsia="Comfortaa" w:hAnsiTheme="minorHAnsi" w:cstheme="minorHAnsi"/>
                <w:color w:val="000000"/>
              </w:rPr>
              <w:t>arzędzie</w:t>
            </w:r>
            <w:proofErr w:type="gramEnd"/>
            <w:r w:rsidR="001550BC">
              <w:rPr>
                <w:rFonts w:asciiTheme="minorHAnsi" w:eastAsia="Comfortaa" w:hAnsiTheme="minorHAnsi" w:cstheme="minorHAnsi"/>
                <w:color w:val="000000"/>
              </w:rPr>
              <w:t xml:space="preserve"> zgodne z obowiązującym Rozporządzenie o Ochronie Danych Osobowych</w:t>
            </w:r>
          </w:p>
        </w:tc>
        <w:tc>
          <w:tcPr>
            <w:tcW w:w="992" w:type="dxa"/>
          </w:tcPr>
          <w:p w14:paraId="66A07271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851" w:type="dxa"/>
          </w:tcPr>
          <w:p w14:paraId="34533A4F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3576" w:type="dxa"/>
          </w:tcPr>
          <w:p w14:paraId="2D6057BC" w14:textId="77777777" w:rsidR="001550BC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1550BC" w:rsidRPr="009707E8" w14:paraId="3EA6880A" w14:textId="64129179" w:rsidTr="009707E8">
        <w:trPr>
          <w:jc w:val="center"/>
        </w:trPr>
        <w:tc>
          <w:tcPr>
            <w:tcW w:w="3681" w:type="dxa"/>
          </w:tcPr>
          <w:p w14:paraId="7108EB5D" w14:textId="05B7D96F" w:rsidR="001550BC" w:rsidRPr="009707E8" w:rsidRDefault="009E765F" w:rsidP="008E484F">
            <w:pPr>
              <w:pStyle w:val="Akapitzlist"/>
              <w:keepLines/>
              <w:ind w:left="0" w:right="57"/>
              <w:rPr>
                <w:rFonts w:asciiTheme="minorHAnsi" w:eastAsia="Comfortaa" w:hAnsiTheme="minorHAnsi" w:cstheme="minorHAnsi"/>
                <w:color w:val="000000"/>
                <w:lang w:val="en-US"/>
              </w:rPr>
            </w:pPr>
            <w:proofErr w:type="spellStart"/>
            <w:proofErr w:type="gramStart"/>
            <w:r w:rsidRPr="009707E8">
              <w:rPr>
                <w:rFonts w:asciiTheme="minorHAnsi" w:eastAsia="Comfortaa" w:hAnsiTheme="minorHAnsi" w:cstheme="minorHAnsi"/>
                <w:color w:val="000000"/>
                <w:lang w:val="en-US"/>
              </w:rPr>
              <w:t>o</w:t>
            </w:r>
            <w:r w:rsidR="001550BC" w:rsidRPr="009707E8">
              <w:rPr>
                <w:rFonts w:asciiTheme="minorHAnsi" w:eastAsia="Comfortaa" w:hAnsiTheme="minorHAnsi" w:cstheme="minorHAnsi"/>
                <w:color w:val="000000"/>
                <w:lang w:val="en-US"/>
              </w:rPr>
              <w:t>chrona</w:t>
            </w:r>
            <w:proofErr w:type="spellEnd"/>
            <w:proofErr w:type="gramEnd"/>
            <w:r w:rsidR="001550BC" w:rsidRPr="009707E8">
              <w:rPr>
                <w:rFonts w:asciiTheme="minorHAnsi" w:eastAsia="Comfortaa" w:hAnsiTheme="minorHAnsi" w:cstheme="minorHAnsi"/>
                <w:color w:val="000000"/>
                <w:lang w:val="en-US"/>
              </w:rPr>
              <w:t xml:space="preserve"> SSL (</w:t>
            </w:r>
            <w:proofErr w:type="spellStart"/>
            <w:r w:rsidR="001550BC" w:rsidRPr="009707E8">
              <w:rPr>
                <w:rFonts w:asciiTheme="minorHAnsi" w:eastAsia="Comfortaa" w:hAnsiTheme="minorHAnsi" w:cstheme="minorHAnsi"/>
                <w:color w:val="000000"/>
                <w:lang w:val="en-US"/>
              </w:rPr>
              <w:t>ang.</w:t>
            </w:r>
            <w:proofErr w:type="spellEnd"/>
            <w:r w:rsidR="001550BC" w:rsidRPr="009707E8">
              <w:rPr>
                <w:rFonts w:asciiTheme="minorHAnsi" w:eastAsia="Comfortaa" w:hAnsiTheme="minorHAnsi" w:cstheme="minorHAnsi"/>
                <w:color w:val="000000"/>
                <w:lang w:val="en-US"/>
              </w:rPr>
              <w:t xml:space="preserve"> Secure Socket Layer).</w:t>
            </w:r>
          </w:p>
        </w:tc>
        <w:tc>
          <w:tcPr>
            <w:tcW w:w="992" w:type="dxa"/>
          </w:tcPr>
          <w:p w14:paraId="7E3A3C2D" w14:textId="77777777" w:rsidR="001550BC" w:rsidRPr="009707E8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1B23920C" w14:textId="77777777" w:rsidR="001550BC" w:rsidRPr="009707E8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  <w:lang w:val="en-US"/>
              </w:rPr>
            </w:pPr>
          </w:p>
        </w:tc>
        <w:tc>
          <w:tcPr>
            <w:tcW w:w="3576" w:type="dxa"/>
          </w:tcPr>
          <w:p w14:paraId="3763C86B" w14:textId="77777777" w:rsidR="001550BC" w:rsidRPr="009707E8" w:rsidRDefault="001550BC" w:rsidP="006F7075">
            <w:pPr>
              <w:pStyle w:val="Akapitzlist"/>
              <w:ind w:left="0" w:right="57"/>
              <w:jc w:val="both"/>
              <w:rPr>
                <w:rFonts w:asciiTheme="minorHAnsi" w:eastAsia="Comfortaa" w:hAnsiTheme="minorHAnsi" w:cstheme="minorHAnsi"/>
                <w:color w:val="000000"/>
                <w:lang w:val="en-US"/>
              </w:rPr>
            </w:pPr>
          </w:p>
        </w:tc>
      </w:tr>
    </w:tbl>
    <w:p w14:paraId="4576C36B" w14:textId="01619688" w:rsidR="0064706E" w:rsidRDefault="00C37972" w:rsidP="00C37972">
      <w:pPr>
        <w:pStyle w:val="Nagwek2"/>
        <w:numPr>
          <w:ilvl w:val="0"/>
          <w:numId w:val="25"/>
        </w:numPr>
        <w:ind w:left="284" w:hanging="284"/>
        <w:rPr>
          <w:rFonts w:eastAsia="Comfortaa"/>
        </w:rPr>
      </w:pPr>
      <w:r>
        <w:rPr>
          <w:rFonts w:eastAsia="Comfortaa"/>
        </w:rPr>
        <w:t>Termin dostarczenia narzędzia</w:t>
      </w:r>
    </w:p>
    <w:p w14:paraId="34BC98B6" w14:textId="7F590523" w:rsidR="00C37972" w:rsidRDefault="00C37972" w:rsidP="00C37972">
      <w:pPr>
        <w:rPr>
          <w:rFonts w:asciiTheme="minorHAnsi" w:eastAsia="Comfortaa" w:hAnsiTheme="minorHAnsi" w:cstheme="minorHAnsi"/>
          <w:color w:val="000000"/>
        </w:rPr>
      </w:pPr>
      <w:r>
        <w:rPr>
          <w:rFonts w:asciiTheme="minorHAnsi" w:eastAsia="Comfortaa" w:hAnsiTheme="minorHAnsi" w:cstheme="minorHAnsi"/>
          <w:color w:val="000000"/>
        </w:rPr>
        <w:t xml:space="preserve">Dostęp do narzędzia zostanie przekazany zamawiającemu </w:t>
      </w:r>
      <w:r w:rsidR="002E7F26">
        <w:rPr>
          <w:rFonts w:asciiTheme="minorHAnsi" w:eastAsia="Comfortaa" w:hAnsiTheme="minorHAnsi" w:cstheme="minorHAnsi"/>
          <w:color w:val="000000"/>
        </w:rPr>
        <w:t xml:space="preserve">najpóźniej w terminie </w:t>
      </w:r>
      <w:r>
        <w:rPr>
          <w:rFonts w:asciiTheme="minorHAnsi" w:eastAsia="Comfortaa" w:hAnsiTheme="minorHAnsi" w:cstheme="minorHAnsi"/>
          <w:color w:val="000000"/>
        </w:rPr>
        <w:t>do</w:t>
      </w:r>
      <w:r w:rsidR="003C60DA">
        <w:rPr>
          <w:rFonts w:asciiTheme="minorHAnsi" w:eastAsia="Comfortaa" w:hAnsiTheme="minorHAnsi" w:cstheme="minorHAnsi"/>
          <w:color w:val="000000"/>
        </w:rPr>
        <w:t xml:space="preserve"> </w:t>
      </w:r>
      <w:r w:rsidR="002E7F26">
        <w:rPr>
          <w:rFonts w:asciiTheme="minorHAnsi" w:eastAsia="Comfortaa" w:hAnsiTheme="minorHAnsi" w:cstheme="minorHAnsi"/>
          <w:color w:val="000000"/>
        </w:rPr>
        <w:t xml:space="preserve">7 </w:t>
      </w:r>
      <w:r>
        <w:rPr>
          <w:rFonts w:asciiTheme="minorHAnsi" w:eastAsia="Comfortaa" w:hAnsiTheme="minorHAnsi" w:cstheme="minorHAnsi"/>
          <w:color w:val="000000"/>
        </w:rPr>
        <w:t>dni roboczych po zaksięgowaniu wpłaty.</w:t>
      </w:r>
    </w:p>
    <w:p w14:paraId="77450B38" w14:textId="789FF737" w:rsidR="00E51AF7" w:rsidRDefault="00E51AF7" w:rsidP="00E51AF7">
      <w:pPr>
        <w:pStyle w:val="Nagwek2"/>
        <w:numPr>
          <w:ilvl w:val="0"/>
          <w:numId w:val="25"/>
        </w:numPr>
        <w:ind w:left="284" w:hanging="284"/>
        <w:rPr>
          <w:rFonts w:eastAsia="Comfortaa"/>
        </w:rPr>
      </w:pPr>
      <w:r>
        <w:rPr>
          <w:rFonts w:eastAsia="Comfortaa"/>
        </w:rPr>
        <w:t>Kryterium społeczne (KS)</w:t>
      </w:r>
      <w:r>
        <w:rPr>
          <w:rStyle w:val="Odwoanieprzypisudolnego"/>
          <w:rFonts w:eastAsia="Comfortaa"/>
        </w:rPr>
        <w:footnoteReference w:id="4"/>
      </w:r>
    </w:p>
    <w:p w14:paraId="5E4464F5" w14:textId="6E451DDF" w:rsidR="00E51AF7" w:rsidRDefault="00E51AF7" w:rsidP="00E51AF7">
      <w:pPr>
        <w:rPr>
          <w:i/>
        </w:rPr>
      </w:pPr>
      <w:r>
        <w:t>W ramach realizacji zamówienia zostanie zaangażowana w proces obsługi zamówienia jedna (1) osoba</w:t>
      </w:r>
      <w:r w:rsidRPr="00E51AF7">
        <w:t xml:space="preserve"> z niepełnosprawnością. </w:t>
      </w:r>
      <w:r>
        <w:t xml:space="preserve">Definicja osoby z niepełnosprawnością została </w:t>
      </w:r>
      <w:r w:rsidRPr="00E51AF7">
        <w:t xml:space="preserve">ujętą w </w:t>
      </w:r>
      <w:r w:rsidRPr="00E51AF7">
        <w:rPr>
          <w:i/>
        </w:rPr>
        <w:t>Ustawie z dnia 27 sierpnia 1997 r. o rehabilitacji zawodowej i społecznej oraz zatr</w:t>
      </w:r>
      <w:r>
        <w:rPr>
          <w:i/>
        </w:rPr>
        <w:t>udnianiu osób niepełnosprawnych</w:t>
      </w:r>
    </w:p>
    <w:p w14:paraId="2D15CF6F" w14:textId="04C44537" w:rsidR="00E51AF7" w:rsidRPr="00E51AF7" w:rsidRDefault="00E51AF7" w:rsidP="00E51AF7">
      <w:pPr>
        <w:spacing w:before="120" w:after="120"/>
        <w:rPr>
          <w:b/>
        </w:rPr>
      </w:pPr>
      <w:r w:rsidRPr="00E51AF7">
        <w:rPr>
          <w:b/>
        </w:rPr>
        <w:t>TAK/NIE</w:t>
      </w:r>
      <w:r>
        <w:rPr>
          <w:b/>
        </w:rPr>
        <w:t xml:space="preserve"> </w:t>
      </w:r>
      <w:r w:rsidRPr="00E51AF7">
        <w:t>(niewłaściwe skreślić)</w:t>
      </w:r>
    </w:p>
    <w:p w14:paraId="3268F775" w14:textId="5AD61962" w:rsidR="00A53E35" w:rsidRPr="00FB4CC3" w:rsidRDefault="00A53E35" w:rsidP="00C37972">
      <w:pPr>
        <w:pStyle w:val="Nagwek2"/>
      </w:pPr>
      <w:r w:rsidRPr="00FB4CC3">
        <w:rPr>
          <w:bCs/>
          <w:shd w:val="clear" w:color="auto" w:fill="FFFFFF"/>
        </w:rPr>
        <w:t>Jednocześnie o</w:t>
      </w:r>
      <w:r w:rsidRPr="00FB4CC3">
        <w:t>świadczamy, że:</w:t>
      </w:r>
    </w:p>
    <w:p w14:paraId="4FD9D427" w14:textId="6E1DAC10" w:rsidR="00A53E35" w:rsidRPr="00FB4CC3" w:rsidRDefault="00A53E35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  <w:color w:val="000000"/>
        </w:rPr>
        <w:t xml:space="preserve">Zapoznaliśmy </w:t>
      </w:r>
      <w:r w:rsidR="0064706E">
        <w:rPr>
          <w:rFonts w:asciiTheme="minorHAnsi" w:hAnsiTheme="minorHAnsi" w:cstheme="minorHAnsi"/>
          <w:color w:val="000000"/>
        </w:rPr>
        <w:t>się z warunkami</w:t>
      </w:r>
      <w:r w:rsidR="005F3E50">
        <w:rPr>
          <w:rFonts w:asciiTheme="minorHAnsi" w:hAnsiTheme="minorHAnsi" w:cstheme="minorHAnsi"/>
          <w:color w:val="000000"/>
        </w:rPr>
        <w:t xml:space="preserve"> </w:t>
      </w:r>
      <w:r w:rsidR="0064706E">
        <w:rPr>
          <w:rFonts w:asciiTheme="minorHAnsi" w:hAnsiTheme="minorHAnsi" w:cstheme="minorHAnsi"/>
          <w:color w:val="000000"/>
        </w:rPr>
        <w:t>podanymi przez Zamawiającego</w:t>
      </w:r>
      <w:r w:rsidRPr="00FB4CC3">
        <w:rPr>
          <w:rFonts w:asciiTheme="minorHAnsi" w:hAnsiTheme="minorHAnsi" w:cstheme="minorHAnsi"/>
          <w:color w:val="000000"/>
        </w:rPr>
        <w:t xml:space="preserve"> </w:t>
      </w:r>
      <w:r w:rsidR="00553A8F">
        <w:rPr>
          <w:rFonts w:asciiTheme="minorHAnsi" w:eastAsia="Comfortaa" w:hAnsiTheme="minorHAnsi" w:cstheme="minorHAnsi"/>
          <w:color w:val="000000"/>
        </w:rPr>
        <w:t xml:space="preserve">w </w:t>
      </w:r>
      <w:r w:rsidR="008D3CA8">
        <w:rPr>
          <w:rFonts w:asciiTheme="minorHAnsi" w:eastAsia="Comfortaa" w:hAnsiTheme="minorHAnsi" w:cstheme="minorHAnsi"/>
          <w:color w:val="000000"/>
        </w:rPr>
        <w:t xml:space="preserve">załącznikach do ogłoszenia </w:t>
      </w:r>
      <w:r w:rsidRPr="00FB4CC3">
        <w:rPr>
          <w:rFonts w:asciiTheme="minorHAnsi" w:hAnsiTheme="minorHAnsi" w:cstheme="minorHAnsi"/>
          <w:color w:val="000000"/>
        </w:rPr>
        <w:t>i oświadczamy, że je spełniamy.</w:t>
      </w:r>
    </w:p>
    <w:p w14:paraId="72ACC823" w14:textId="67E99E07" w:rsidR="00A53E35" w:rsidRPr="00FB4CC3" w:rsidRDefault="00A53E35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  <w:color w:val="000000"/>
        </w:rPr>
        <w:t xml:space="preserve">Uzyskaliśmy wszelkie niezbędne informacje do przygotowania </w:t>
      </w:r>
      <w:r w:rsidR="006F7075">
        <w:rPr>
          <w:rFonts w:asciiTheme="minorHAnsi" w:hAnsiTheme="minorHAnsi" w:cstheme="minorHAnsi"/>
          <w:color w:val="000000"/>
        </w:rPr>
        <w:t xml:space="preserve">oferty </w:t>
      </w:r>
      <w:r w:rsidRPr="00FB4CC3">
        <w:rPr>
          <w:rFonts w:asciiTheme="minorHAnsi" w:hAnsiTheme="minorHAnsi" w:cstheme="minorHAnsi"/>
          <w:color w:val="000000"/>
        </w:rPr>
        <w:t>i wykonania zamówienia.</w:t>
      </w:r>
    </w:p>
    <w:p w14:paraId="5323EA87" w14:textId="68A1FC32" w:rsidR="0094147B" w:rsidRPr="00E10093" w:rsidRDefault="006F7075" w:rsidP="00E10093">
      <w:pPr>
        <w:pStyle w:val="Akapitzlist"/>
        <w:numPr>
          <w:ilvl w:val="0"/>
          <w:numId w:val="9"/>
        </w:numPr>
        <w:shd w:val="clear" w:color="auto" w:fill="FFFFFF"/>
        <w:spacing w:after="360"/>
        <w:ind w:left="426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Oferta</w:t>
      </w:r>
      <w:r w:rsidR="00A53E35" w:rsidRPr="00FB4CC3">
        <w:rPr>
          <w:rFonts w:asciiTheme="minorHAnsi" w:hAnsiTheme="minorHAnsi" w:cstheme="minorHAnsi"/>
        </w:rPr>
        <w:t xml:space="preserve"> zawiera wszystkie koszty niezbędne do prawidłowego wykonania zamówienia.</w:t>
      </w:r>
    </w:p>
    <w:p w14:paraId="6E7B11D2" w14:textId="67487CDE" w:rsidR="004216C8" w:rsidRPr="004216C8" w:rsidRDefault="004216C8" w:rsidP="004216C8">
      <w:pPr>
        <w:rPr>
          <w:rFonts w:asciiTheme="minorHAnsi" w:hAnsiTheme="minorHAnsi" w:cstheme="minorHAnsi"/>
        </w:rPr>
      </w:pPr>
      <w:proofErr w:type="gramStart"/>
      <w:r w:rsidRPr="004216C8">
        <w:rPr>
          <w:rFonts w:asciiTheme="minorHAnsi" w:hAnsiTheme="minorHAnsi" w:cstheme="minorHAnsi"/>
        </w:rPr>
        <w:t>………………………………………</w:t>
      </w:r>
      <w:r>
        <w:rPr>
          <w:rFonts w:asciiTheme="minorHAnsi" w:hAnsiTheme="minorHAnsi" w:cstheme="minorHAnsi"/>
        </w:rPr>
        <w:t xml:space="preserve">                                   </w:t>
      </w:r>
      <w:proofErr w:type="gramEnd"/>
      <w:r>
        <w:rPr>
          <w:rFonts w:asciiTheme="minorHAnsi" w:hAnsiTheme="minorHAnsi" w:cstheme="minorHAnsi"/>
        </w:rPr>
        <w:t xml:space="preserve">       …………………………………………………………………</w:t>
      </w:r>
    </w:p>
    <w:p w14:paraId="5363BBDD" w14:textId="3453BBB9" w:rsidR="004216C8" w:rsidRDefault="004216C8" w:rsidP="004216C8">
      <w:pPr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 xml:space="preserve">Miejscowość i </w:t>
      </w:r>
      <w:proofErr w:type="gramStart"/>
      <w:r w:rsidRPr="004216C8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 xml:space="preserve">                                                  </w:t>
      </w:r>
      <w:proofErr w:type="gramEnd"/>
      <w:r>
        <w:rPr>
          <w:rFonts w:asciiTheme="minorHAnsi" w:hAnsiTheme="minorHAnsi" w:cstheme="minorHAnsi"/>
        </w:rPr>
        <w:t xml:space="preserve">     Czytelny podpis (właściciela firmy lub osoby</w:t>
      </w:r>
    </w:p>
    <w:p w14:paraId="6D02C785" w14:textId="36B1F687" w:rsidR="004216C8" w:rsidRDefault="004216C8" w:rsidP="004216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proofErr w:type="gramStart"/>
      <w:r>
        <w:rPr>
          <w:rFonts w:asciiTheme="minorHAnsi" w:hAnsiTheme="minorHAnsi" w:cstheme="minorHAnsi"/>
        </w:rPr>
        <w:t>upoważnionej</w:t>
      </w:r>
      <w:proofErr w:type="gramEnd"/>
      <w:r>
        <w:rPr>
          <w:rFonts w:asciiTheme="minorHAnsi" w:hAnsiTheme="minorHAnsi" w:cstheme="minorHAnsi"/>
        </w:rPr>
        <w:t xml:space="preserve"> do podpisania oferty) i</w:t>
      </w:r>
    </w:p>
    <w:p w14:paraId="19E664B3" w14:textId="7C2337A6" w:rsidR="004216C8" w:rsidRPr="002048DD" w:rsidRDefault="004216C8" w:rsidP="004216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pieczęć </w:t>
      </w:r>
      <w:proofErr w:type="gramStart"/>
      <w:r>
        <w:rPr>
          <w:rFonts w:asciiTheme="minorHAnsi" w:hAnsiTheme="minorHAnsi" w:cstheme="minorHAnsi"/>
        </w:rPr>
        <w:t>firmowa (jeśli</w:t>
      </w:r>
      <w:proofErr w:type="gramEnd"/>
      <w:r>
        <w:rPr>
          <w:rFonts w:asciiTheme="minorHAnsi" w:hAnsiTheme="minorHAnsi" w:cstheme="minorHAnsi"/>
        </w:rPr>
        <w:t xml:space="preserve"> podmiot posiada)                 </w:t>
      </w:r>
    </w:p>
    <w:sectPr w:rsidR="004216C8" w:rsidRPr="002048DD" w:rsidSect="00EB058A">
      <w:footerReference w:type="default" r:id="rId8"/>
      <w:headerReference w:type="first" r:id="rId9"/>
      <w:footerReference w:type="first" r:id="rId10"/>
      <w:pgSz w:w="11905" w:h="16837"/>
      <w:pgMar w:top="1366" w:right="1389" w:bottom="851" w:left="1406" w:header="0" w:footer="397" w:gutter="0"/>
      <w:pgNumType w:start="1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B7F13" w16cex:dateUtc="2020-09-27T1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6B1ADA" w16cid:durableId="231B7F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DB49A" w14:textId="77777777" w:rsidR="00CE5222" w:rsidRDefault="00CE5222">
      <w:r>
        <w:separator/>
      </w:r>
    </w:p>
  </w:endnote>
  <w:endnote w:type="continuationSeparator" w:id="0">
    <w:p w14:paraId="4FCE3000" w14:textId="77777777" w:rsidR="00CE5222" w:rsidRDefault="00CE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fortaa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087C5" w14:textId="77777777" w:rsidR="00EC68BA" w:rsidRPr="00DE1001" w:rsidRDefault="004A64E0">
    <w:pPr>
      <w:pBdr>
        <w:top w:val="nil"/>
        <w:left w:val="nil"/>
        <w:bottom w:val="nil"/>
        <w:right w:val="nil"/>
        <w:between w:val="nil"/>
      </w:pBdr>
      <w:tabs>
        <w:tab w:val="left" w:pos="5550"/>
        <w:tab w:val="right" w:pos="9110"/>
      </w:tabs>
      <w:jc w:val="right"/>
      <w:rPr>
        <w:rFonts w:ascii="Calibri" w:eastAsia="Times New Roman" w:hAnsi="Calibri" w:cs="Calibri"/>
        <w:color w:val="000000"/>
      </w:rPr>
    </w:pPr>
    <w:r w:rsidRPr="00DE1001">
      <w:rPr>
        <w:rFonts w:ascii="Calibri" w:eastAsia="Times New Roman" w:hAnsi="Calibri" w:cs="Calibri"/>
        <w:color w:val="000000"/>
      </w:rPr>
      <w:t xml:space="preserve">Strona </w:t>
    </w:r>
    <w:r w:rsidRPr="00DE1001">
      <w:rPr>
        <w:rFonts w:ascii="Calibri" w:eastAsia="Times New Roman" w:hAnsi="Calibri" w:cs="Calibri"/>
        <w:color w:val="000000"/>
      </w:rPr>
      <w:fldChar w:fldCharType="begin"/>
    </w:r>
    <w:r w:rsidRPr="00DE1001">
      <w:rPr>
        <w:rFonts w:ascii="Calibri" w:eastAsia="Times New Roman" w:hAnsi="Calibri" w:cs="Calibri"/>
        <w:color w:val="000000"/>
      </w:rPr>
      <w:instrText>PAGE</w:instrText>
    </w:r>
    <w:r w:rsidRPr="00DE1001">
      <w:rPr>
        <w:rFonts w:ascii="Calibri" w:eastAsia="Times New Roman" w:hAnsi="Calibri" w:cs="Calibri"/>
        <w:color w:val="000000"/>
      </w:rPr>
      <w:fldChar w:fldCharType="separate"/>
    </w:r>
    <w:r w:rsidR="00DB7E39">
      <w:rPr>
        <w:rFonts w:ascii="Calibri" w:eastAsia="Times New Roman" w:hAnsi="Calibri" w:cs="Calibri"/>
        <w:noProof/>
        <w:color w:val="000000"/>
      </w:rPr>
      <w:t>2</w:t>
    </w:r>
    <w:r w:rsidRPr="00DE1001">
      <w:rPr>
        <w:rFonts w:ascii="Calibri" w:eastAsia="Times New Roman" w:hAnsi="Calibri" w:cs="Calibri"/>
        <w:color w:val="000000"/>
      </w:rPr>
      <w:fldChar w:fldCharType="end"/>
    </w:r>
    <w:r w:rsidRPr="00DE1001">
      <w:rPr>
        <w:rFonts w:ascii="Calibri" w:eastAsia="Times New Roman" w:hAnsi="Calibri" w:cs="Calibri"/>
        <w:color w:val="000000"/>
      </w:rPr>
      <w:t xml:space="preserve"> z </w:t>
    </w:r>
    <w:r w:rsidRPr="00DE1001">
      <w:rPr>
        <w:rFonts w:ascii="Calibri" w:eastAsia="Times New Roman" w:hAnsi="Calibri" w:cs="Calibri"/>
        <w:color w:val="000000"/>
      </w:rPr>
      <w:fldChar w:fldCharType="begin"/>
    </w:r>
    <w:r w:rsidRPr="00DE1001">
      <w:rPr>
        <w:rFonts w:ascii="Calibri" w:eastAsia="Times New Roman" w:hAnsi="Calibri" w:cs="Calibri"/>
        <w:color w:val="000000"/>
      </w:rPr>
      <w:instrText>NUMPAGES</w:instrText>
    </w:r>
    <w:r w:rsidRPr="00DE1001">
      <w:rPr>
        <w:rFonts w:ascii="Calibri" w:eastAsia="Times New Roman" w:hAnsi="Calibri" w:cs="Calibri"/>
        <w:color w:val="000000"/>
      </w:rPr>
      <w:fldChar w:fldCharType="separate"/>
    </w:r>
    <w:r w:rsidR="00DB7E39">
      <w:rPr>
        <w:rFonts w:ascii="Calibri" w:eastAsia="Times New Roman" w:hAnsi="Calibri" w:cs="Calibri"/>
        <w:noProof/>
        <w:color w:val="000000"/>
      </w:rPr>
      <w:t>4</w:t>
    </w:r>
    <w:r w:rsidRPr="00DE1001">
      <w:rPr>
        <w:rFonts w:ascii="Calibri" w:eastAsia="Times New Roman" w:hAnsi="Calibri" w:cs="Calibri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64CB4" w14:textId="77777777" w:rsidR="00EC68BA" w:rsidRPr="00E10093" w:rsidRDefault="004A64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Theme="minorHAnsi" w:eastAsia="Times New Roman" w:hAnsiTheme="minorHAnsi" w:cstheme="minorHAnsi"/>
        <w:color w:val="000000"/>
      </w:rPr>
    </w:pPr>
    <w:r w:rsidRPr="00E10093">
      <w:rPr>
        <w:rFonts w:asciiTheme="minorHAnsi" w:eastAsia="Times New Roman" w:hAnsiTheme="minorHAnsi" w:cstheme="minorHAnsi"/>
        <w:color w:val="000000"/>
      </w:rPr>
      <w:t xml:space="preserve">Strona </w:t>
    </w:r>
    <w:r w:rsidRPr="00E10093">
      <w:rPr>
        <w:rFonts w:asciiTheme="minorHAnsi" w:eastAsia="Times New Roman" w:hAnsiTheme="minorHAnsi" w:cstheme="minorHAnsi"/>
        <w:color w:val="000000"/>
      </w:rPr>
      <w:fldChar w:fldCharType="begin"/>
    </w:r>
    <w:r w:rsidRPr="00E10093">
      <w:rPr>
        <w:rFonts w:asciiTheme="minorHAnsi" w:eastAsia="Times New Roman" w:hAnsiTheme="minorHAnsi" w:cstheme="minorHAnsi"/>
        <w:color w:val="000000"/>
      </w:rPr>
      <w:instrText>PAGE</w:instrText>
    </w:r>
    <w:r w:rsidRPr="00E10093">
      <w:rPr>
        <w:rFonts w:asciiTheme="minorHAnsi" w:eastAsia="Times New Roman" w:hAnsiTheme="minorHAnsi" w:cstheme="minorHAnsi"/>
        <w:color w:val="000000"/>
      </w:rPr>
      <w:fldChar w:fldCharType="separate"/>
    </w:r>
    <w:r w:rsidR="00DB7E39">
      <w:rPr>
        <w:rFonts w:asciiTheme="minorHAnsi" w:eastAsia="Times New Roman" w:hAnsiTheme="minorHAnsi" w:cstheme="minorHAnsi"/>
        <w:noProof/>
        <w:color w:val="000000"/>
      </w:rPr>
      <w:t>1</w:t>
    </w:r>
    <w:r w:rsidRPr="00E10093">
      <w:rPr>
        <w:rFonts w:asciiTheme="minorHAnsi" w:eastAsia="Times New Roman" w:hAnsiTheme="minorHAnsi" w:cstheme="minorHAnsi"/>
        <w:color w:val="000000"/>
      </w:rPr>
      <w:fldChar w:fldCharType="end"/>
    </w:r>
    <w:r w:rsidRPr="00E10093">
      <w:rPr>
        <w:rFonts w:asciiTheme="minorHAnsi" w:eastAsia="Times New Roman" w:hAnsiTheme="minorHAnsi" w:cstheme="minorHAnsi"/>
        <w:color w:val="000000"/>
      </w:rPr>
      <w:t xml:space="preserve"> z </w:t>
    </w:r>
    <w:r w:rsidRPr="00E10093">
      <w:rPr>
        <w:rFonts w:asciiTheme="minorHAnsi" w:eastAsia="Times New Roman" w:hAnsiTheme="minorHAnsi" w:cstheme="minorHAnsi"/>
        <w:color w:val="000000"/>
      </w:rPr>
      <w:fldChar w:fldCharType="begin"/>
    </w:r>
    <w:r w:rsidRPr="00E10093">
      <w:rPr>
        <w:rFonts w:asciiTheme="minorHAnsi" w:eastAsia="Times New Roman" w:hAnsiTheme="minorHAnsi" w:cstheme="minorHAnsi"/>
        <w:color w:val="000000"/>
      </w:rPr>
      <w:instrText>NUMPAGES</w:instrText>
    </w:r>
    <w:r w:rsidRPr="00E10093">
      <w:rPr>
        <w:rFonts w:asciiTheme="minorHAnsi" w:eastAsia="Times New Roman" w:hAnsiTheme="minorHAnsi" w:cstheme="minorHAnsi"/>
        <w:color w:val="000000"/>
      </w:rPr>
      <w:fldChar w:fldCharType="separate"/>
    </w:r>
    <w:r w:rsidR="00DB7E39">
      <w:rPr>
        <w:rFonts w:asciiTheme="minorHAnsi" w:eastAsia="Times New Roman" w:hAnsiTheme="minorHAnsi" w:cstheme="minorHAnsi"/>
        <w:noProof/>
        <w:color w:val="000000"/>
      </w:rPr>
      <w:t>4</w:t>
    </w:r>
    <w:r w:rsidRPr="00E10093">
      <w:rPr>
        <w:rFonts w:asciiTheme="minorHAnsi" w:eastAsia="Times New Roman" w:hAnsiTheme="minorHAnsi" w:cstheme="minorHAnsi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8B57A" w14:textId="77777777" w:rsidR="00CE5222" w:rsidRDefault="00CE5222">
      <w:r>
        <w:separator/>
      </w:r>
    </w:p>
  </w:footnote>
  <w:footnote w:type="continuationSeparator" w:id="0">
    <w:p w14:paraId="74321150" w14:textId="77777777" w:rsidR="00CE5222" w:rsidRDefault="00CE5222">
      <w:r>
        <w:continuationSeparator/>
      </w:r>
    </w:p>
  </w:footnote>
  <w:footnote w:id="1">
    <w:p w14:paraId="1481A22B" w14:textId="29AB2CB1" w:rsidR="006F7075" w:rsidRDefault="006F707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129BF">
        <w:t>Oferowane narzędzie musi spełniać minimalne wymagania określone w Opisie Przedm</w:t>
      </w:r>
      <w:r w:rsidR="009E765F">
        <w:t>iotu Zamówienia w rozdziale III</w:t>
      </w:r>
      <w:r w:rsidR="00C37972">
        <w:t>.</w:t>
      </w:r>
    </w:p>
  </w:footnote>
  <w:footnote w:id="2">
    <w:p w14:paraId="2BC7DE1D" w14:textId="20A9C48D" w:rsidR="009E765F" w:rsidRDefault="009E765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w odpowiedniej kolumnie czy oferowane narzędzie posiada daną funkcjonalność. Oferty, które nie będą posiadały poprawnie wypełnionych kolumn nie będą brane pod uwagę w ocenie.(Przykład: do danej funkcjonalności będzie przyporządkowana odpowiedź tak oraz nie lub nie zostanie wybrana żadna z odpowiedzi)</w:t>
      </w:r>
      <w:bookmarkStart w:id="0" w:name="_GoBack"/>
      <w:r w:rsidR="00DB7E39">
        <w:t>.</w:t>
      </w:r>
      <w:bookmarkEnd w:id="0"/>
    </w:p>
  </w:footnote>
  <w:footnote w:id="3">
    <w:p w14:paraId="390392A0" w14:textId="407901A4" w:rsidR="009E765F" w:rsidRDefault="009E765F">
      <w:pPr>
        <w:pStyle w:val="Tekstprzypisudolnego"/>
      </w:pPr>
      <w:r>
        <w:rPr>
          <w:rStyle w:val="Odwoanieprzypisudolnego"/>
        </w:rPr>
        <w:footnoteRef/>
      </w:r>
      <w:r>
        <w:t xml:space="preserve"> Oferent może przedstawić zwięzłe wyjaśnienia dotyczące danej funkcjonalności.</w:t>
      </w:r>
    </w:p>
  </w:footnote>
  <w:footnote w:id="4">
    <w:p w14:paraId="2BDBE794" w14:textId="0C004235" w:rsidR="00E51AF7" w:rsidRDefault="00E51AF7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nieudzielenia odpowiedzi bądź zaznaczeniu obu odpowiedzi Oferent otrzyma 0 pkt za kryterium społeczne.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30FCB" w14:textId="75B16B31" w:rsidR="00EC68BA" w:rsidRDefault="00CE52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4E3C"/>
    <w:multiLevelType w:val="hybridMultilevel"/>
    <w:tmpl w:val="0EFC3BEE"/>
    <w:lvl w:ilvl="0" w:tplc="22B27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6A1"/>
    <w:multiLevelType w:val="hybridMultilevel"/>
    <w:tmpl w:val="D6F0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6F94"/>
    <w:multiLevelType w:val="hybridMultilevel"/>
    <w:tmpl w:val="B388EED2"/>
    <w:lvl w:ilvl="0" w:tplc="041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08AF600A"/>
    <w:multiLevelType w:val="multilevel"/>
    <w:tmpl w:val="65F00A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vertAlign w:val="baseline"/>
      </w:rPr>
    </w:lvl>
    <w:lvl w:ilvl="3">
      <w:start w:val="1"/>
      <w:numFmt w:val="bullet"/>
      <w:lvlText w:val="−"/>
      <w:lvlJc w:val="left"/>
      <w:pPr>
        <w:ind w:left="1728" w:hanging="64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4">
      <w:start w:val="1"/>
      <w:numFmt w:val="decimal"/>
      <w:lvlText w:val="%1.%2.%3.−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−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−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−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−.%5.%6.%7.%8.%9."/>
      <w:lvlJc w:val="left"/>
      <w:pPr>
        <w:ind w:left="4320" w:hanging="1440"/>
      </w:pPr>
      <w:rPr>
        <w:vertAlign w:val="baseline"/>
      </w:rPr>
    </w:lvl>
  </w:abstractNum>
  <w:abstractNum w:abstractNumId="4" w15:restartNumberingAfterBreak="0">
    <w:nsid w:val="137066A3"/>
    <w:multiLevelType w:val="hybridMultilevel"/>
    <w:tmpl w:val="5C327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32C9F"/>
    <w:multiLevelType w:val="hybridMultilevel"/>
    <w:tmpl w:val="38B8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90F7E"/>
    <w:multiLevelType w:val="hybridMultilevel"/>
    <w:tmpl w:val="EFF88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56A02"/>
    <w:multiLevelType w:val="hybridMultilevel"/>
    <w:tmpl w:val="36025D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B169DA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EE55D9"/>
    <w:multiLevelType w:val="hybridMultilevel"/>
    <w:tmpl w:val="509A7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40DA8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9D70B6"/>
    <w:multiLevelType w:val="hybridMultilevel"/>
    <w:tmpl w:val="6CBCF4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12D6C"/>
    <w:multiLevelType w:val="hybridMultilevel"/>
    <w:tmpl w:val="AA308F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157CF"/>
    <w:multiLevelType w:val="multilevel"/>
    <w:tmpl w:val="572E0F96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Comfortaa" w:hAnsiTheme="minorHAnsi" w:cstheme="minorHAnsi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9A5825"/>
    <w:multiLevelType w:val="multilevel"/>
    <w:tmpl w:val="65F00A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vertAlign w:val="baseline"/>
      </w:rPr>
    </w:lvl>
    <w:lvl w:ilvl="3">
      <w:start w:val="1"/>
      <w:numFmt w:val="bullet"/>
      <w:lvlText w:val="−"/>
      <w:lvlJc w:val="left"/>
      <w:pPr>
        <w:ind w:left="1728" w:hanging="64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4">
      <w:start w:val="1"/>
      <w:numFmt w:val="decimal"/>
      <w:lvlText w:val="%1.%2.%3.−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−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−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−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−.%5.%6.%7.%8.%9."/>
      <w:lvlJc w:val="left"/>
      <w:pPr>
        <w:ind w:left="4320" w:hanging="1440"/>
      </w:pPr>
      <w:rPr>
        <w:vertAlign w:val="baseline"/>
      </w:rPr>
    </w:lvl>
  </w:abstractNum>
  <w:abstractNum w:abstractNumId="15" w15:restartNumberingAfterBreak="0">
    <w:nsid w:val="582709C8"/>
    <w:multiLevelType w:val="hybridMultilevel"/>
    <w:tmpl w:val="FFA28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A182D"/>
    <w:multiLevelType w:val="multilevel"/>
    <w:tmpl w:val="F07454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A680FFD"/>
    <w:multiLevelType w:val="multilevel"/>
    <w:tmpl w:val="1DBE778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BC260E7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336048"/>
    <w:multiLevelType w:val="hybridMultilevel"/>
    <w:tmpl w:val="407C6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B4E2F"/>
    <w:multiLevelType w:val="multilevel"/>
    <w:tmpl w:val="F02EBD4C"/>
    <w:lvl w:ilvl="0">
      <w:start w:val="1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start w:val="3"/>
      <w:numFmt w:val="upperRoman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1" w15:restartNumberingAfterBreak="0">
    <w:nsid w:val="6F2D572D"/>
    <w:multiLevelType w:val="hybridMultilevel"/>
    <w:tmpl w:val="844272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DD4A6A"/>
    <w:multiLevelType w:val="hybridMultilevel"/>
    <w:tmpl w:val="156405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5C249C"/>
    <w:multiLevelType w:val="hybridMultilevel"/>
    <w:tmpl w:val="5EEAA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60560"/>
    <w:multiLevelType w:val="hybridMultilevel"/>
    <w:tmpl w:val="11183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2107"/>
    <w:multiLevelType w:val="hybridMultilevel"/>
    <w:tmpl w:val="8182C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4"/>
  </w:num>
  <w:num w:numId="4">
    <w:abstractNumId w:val="0"/>
  </w:num>
  <w:num w:numId="5">
    <w:abstractNumId w:val="20"/>
  </w:num>
  <w:num w:numId="6">
    <w:abstractNumId w:val="17"/>
  </w:num>
  <w:num w:numId="7">
    <w:abstractNumId w:val="3"/>
  </w:num>
  <w:num w:numId="8">
    <w:abstractNumId w:val="14"/>
  </w:num>
  <w:num w:numId="9">
    <w:abstractNumId w:val="23"/>
  </w:num>
  <w:num w:numId="10">
    <w:abstractNumId w:val="16"/>
  </w:num>
  <w:num w:numId="11">
    <w:abstractNumId w:val="11"/>
  </w:num>
  <w:num w:numId="12">
    <w:abstractNumId w:val="5"/>
  </w:num>
  <w:num w:numId="13">
    <w:abstractNumId w:val="12"/>
  </w:num>
  <w:num w:numId="14">
    <w:abstractNumId w:val="25"/>
  </w:num>
  <w:num w:numId="15">
    <w:abstractNumId w:val="7"/>
  </w:num>
  <w:num w:numId="16">
    <w:abstractNumId w:val="15"/>
  </w:num>
  <w:num w:numId="17">
    <w:abstractNumId w:val="22"/>
  </w:num>
  <w:num w:numId="18">
    <w:abstractNumId w:val="13"/>
  </w:num>
  <w:num w:numId="19">
    <w:abstractNumId w:val="21"/>
  </w:num>
  <w:num w:numId="20">
    <w:abstractNumId w:val="18"/>
  </w:num>
  <w:num w:numId="21">
    <w:abstractNumId w:val="8"/>
  </w:num>
  <w:num w:numId="22">
    <w:abstractNumId w:val="10"/>
  </w:num>
  <w:num w:numId="23">
    <w:abstractNumId w:val="1"/>
  </w:num>
  <w:num w:numId="24">
    <w:abstractNumId w:val="19"/>
  </w:num>
  <w:num w:numId="25">
    <w:abstractNumId w:val="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4F"/>
    <w:rsid w:val="00010656"/>
    <w:rsid w:val="00022F96"/>
    <w:rsid w:val="0004312C"/>
    <w:rsid w:val="00087784"/>
    <w:rsid w:val="000A6D75"/>
    <w:rsid w:val="000D7B1F"/>
    <w:rsid w:val="00110A9D"/>
    <w:rsid w:val="001550BC"/>
    <w:rsid w:val="00176E81"/>
    <w:rsid w:val="001C606C"/>
    <w:rsid w:val="001F23C5"/>
    <w:rsid w:val="002048DD"/>
    <w:rsid w:val="002317B7"/>
    <w:rsid w:val="00251469"/>
    <w:rsid w:val="00276183"/>
    <w:rsid w:val="00291131"/>
    <w:rsid w:val="002E7F26"/>
    <w:rsid w:val="002F7925"/>
    <w:rsid w:val="003109EA"/>
    <w:rsid w:val="0034066A"/>
    <w:rsid w:val="003603CB"/>
    <w:rsid w:val="00371B4F"/>
    <w:rsid w:val="00385EE9"/>
    <w:rsid w:val="003B3F0A"/>
    <w:rsid w:val="003C60DA"/>
    <w:rsid w:val="003E13E5"/>
    <w:rsid w:val="004216C8"/>
    <w:rsid w:val="004309E5"/>
    <w:rsid w:val="00445BAB"/>
    <w:rsid w:val="00477F7E"/>
    <w:rsid w:val="004831BD"/>
    <w:rsid w:val="004A5A6E"/>
    <w:rsid w:val="004A64E0"/>
    <w:rsid w:val="004B4AEE"/>
    <w:rsid w:val="004B5A97"/>
    <w:rsid w:val="004D4596"/>
    <w:rsid w:val="004D6BEA"/>
    <w:rsid w:val="004F125B"/>
    <w:rsid w:val="0051371B"/>
    <w:rsid w:val="00524B28"/>
    <w:rsid w:val="00534F57"/>
    <w:rsid w:val="00553A8F"/>
    <w:rsid w:val="00561B13"/>
    <w:rsid w:val="0057692A"/>
    <w:rsid w:val="00590D8E"/>
    <w:rsid w:val="005A653C"/>
    <w:rsid w:val="005F3E50"/>
    <w:rsid w:val="00644941"/>
    <w:rsid w:val="0064706E"/>
    <w:rsid w:val="006677E7"/>
    <w:rsid w:val="00671982"/>
    <w:rsid w:val="006A2643"/>
    <w:rsid w:val="006F7075"/>
    <w:rsid w:val="007164AC"/>
    <w:rsid w:val="007A7176"/>
    <w:rsid w:val="007C2344"/>
    <w:rsid w:val="00815907"/>
    <w:rsid w:val="0083217A"/>
    <w:rsid w:val="0083754E"/>
    <w:rsid w:val="00854E87"/>
    <w:rsid w:val="00864312"/>
    <w:rsid w:val="00873306"/>
    <w:rsid w:val="008D3CA8"/>
    <w:rsid w:val="008E01C1"/>
    <w:rsid w:val="008E484F"/>
    <w:rsid w:val="009144A4"/>
    <w:rsid w:val="00932919"/>
    <w:rsid w:val="0094147B"/>
    <w:rsid w:val="00956863"/>
    <w:rsid w:val="009707E8"/>
    <w:rsid w:val="009B32C6"/>
    <w:rsid w:val="009E2126"/>
    <w:rsid w:val="009E2310"/>
    <w:rsid w:val="009E765F"/>
    <w:rsid w:val="009F138E"/>
    <w:rsid w:val="00A1034A"/>
    <w:rsid w:val="00A129BF"/>
    <w:rsid w:val="00A13888"/>
    <w:rsid w:val="00A53E35"/>
    <w:rsid w:val="00A56BF5"/>
    <w:rsid w:val="00AA2E51"/>
    <w:rsid w:val="00AB185F"/>
    <w:rsid w:val="00AB1BD1"/>
    <w:rsid w:val="00AB2D2D"/>
    <w:rsid w:val="00AE2642"/>
    <w:rsid w:val="00B055FF"/>
    <w:rsid w:val="00B12833"/>
    <w:rsid w:val="00B25435"/>
    <w:rsid w:val="00B7520C"/>
    <w:rsid w:val="00B76253"/>
    <w:rsid w:val="00B82073"/>
    <w:rsid w:val="00B83EA8"/>
    <w:rsid w:val="00B94182"/>
    <w:rsid w:val="00BE2287"/>
    <w:rsid w:val="00BE6F3D"/>
    <w:rsid w:val="00C359D4"/>
    <w:rsid w:val="00C37972"/>
    <w:rsid w:val="00CC2ECD"/>
    <w:rsid w:val="00CD2797"/>
    <w:rsid w:val="00CE5222"/>
    <w:rsid w:val="00D0541B"/>
    <w:rsid w:val="00D463B7"/>
    <w:rsid w:val="00D8703E"/>
    <w:rsid w:val="00D87CD2"/>
    <w:rsid w:val="00DB7E39"/>
    <w:rsid w:val="00DE1001"/>
    <w:rsid w:val="00DF40A5"/>
    <w:rsid w:val="00E10093"/>
    <w:rsid w:val="00E24771"/>
    <w:rsid w:val="00E26A66"/>
    <w:rsid w:val="00E43C2B"/>
    <w:rsid w:val="00E51AF7"/>
    <w:rsid w:val="00E52DFB"/>
    <w:rsid w:val="00E56F5B"/>
    <w:rsid w:val="00E6490C"/>
    <w:rsid w:val="00E72C2E"/>
    <w:rsid w:val="00E8001F"/>
    <w:rsid w:val="00E953D3"/>
    <w:rsid w:val="00EB058A"/>
    <w:rsid w:val="00EB3F26"/>
    <w:rsid w:val="00EC4E78"/>
    <w:rsid w:val="00ED1C01"/>
    <w:rsid w:val="00EF415D"/>
    <w:rsid w:val="00F16CF9"/>
    <w:rsid w:val="00F23D73"/>
    <w:rsid w:val="00F91695"/>
    <w:rsid w:val="00FB3C98"/>
    <w:rsid w:val="00FB478B"/>
    <w:rsid w:val="00FB4CC3"/>
    <w:rsid w:val="00FC5DD1"/>
    <w:rsid w:val="00FC74C3"/>
    <w:rsid w:val="00FE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D7FA"/>
  <w15:chartTrackingRefBased/>
  <w15:docId w15:val="{F4930632-D173-4FF0-9DB9-7F8F3F1F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47B"/>
    <w:pPr>
      <w:spacing w:after="0" w:line="240" w:lineRule="auto"/>
    </w:pPr>
    <w:rPr>
      <w:rFonts w:ascii="Arimo" w:eastAsia="Arimo" w:hAnsi="Arimo" w:cs="Arimo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5A97"/>
    <w:pPr>
      <w:keepNext/>
      <w:keepLines/>
      <w:spacing w:before="600"/>
      <w:outlineLvl w:val="0"/>
    </w:pPr>
    <w:rPr>
      <w:rFonts w:ascii="Cambria" w:eastAsiaTheme="majorEastAsia" w:hAnsi="Cambr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7075"/>
    <w:pPr>
      <w:keepNext/>
      <w:keepLines/>
      <w:spacing w:before="120" w:after="120"/>
      <w:outlineLvl w:val="1"/>
    </w:pPr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B4F"/>
    <w:pPr>
      <w:ind w:left="720"/>
      <w:contextualSpacing/>
    </w:pPr>
  </w:style>
  <w:style w:type="table" w:styleId="Tabela-Siatka">
    <w:name w:val="Table Grid"/>
    <w:basedOn w:val="Standardowy"/>
    <w:uiPriority w:val="39"/>
    <w:rsid w:val="0037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4C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CC3"/>
    <w:rPr>
      <w:rFonts w:ascii="Segoe UI" w:eastAsia="Arimo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A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0A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0A9D"/>
    <w:rPr>
      <w:rFonts w:ascii="Arimo" w:eastAsia="Arimo" w:hAnsi="Arimo" w:cs="Arimo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A9D"/>
    <w:rPr>
      <w:rFonts w:ascii="Arimo" w:eastAsia="Arimo" w:hAnsi="Arimo" w:cs="Arimo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6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63B7"/>
    <w:rPr>
      <w:rFonts w:ascii="Arimo" w:eastAsia="Arimo" w:hAnsi="Arimo" w:cs="Arimo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63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63B7"/>
    <w:rPr>
      <w:rFonts w:ascii="Arimo" w:eastAsia="Arimo" w:hAnsi="Arimo" w:cs="Arimo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A65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653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B5A97"/>
    <w:rPr>
      <w:rFonts w:ascii="Cambria" w:eastAsiaTheme="majorEastAsia" w:hAnsi="Cambria" w:cstheme="majorBidi"/>
      <w:b/>
      <w:color w:val="000000" w:themeColor="text1"/>
      <w:sz w:val="40"/>
      <w:szCs w:val="3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B5A97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3E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3EA8"/>
    <w:rPr>
      <w:rFonts w:ascii="Arimo" w:eastAsia="Arimo" w:hAnsi="Arimo" w:cs="Arimo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3EA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F7075"/>
    <w:rPr>
      <w:rFonts w:ascii="Calibri" w:eastAsiaTheme="majorEastAsia" w:hAnsi="Calibri" w:cstheme="majorBidi"/>
      <w:b/>
      <w:color w:val="000000" w:themeColor="tex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2605C-D1BA-4F25-8C34-4FA14E6F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Zarzecka Barbara (Britenet)</dc:creator>
  <cp:keywords/>
  <dc:description/>
  <cp:lastModifiedBy>Ślósarz Aleksandra</cp:lastModifiedBy>
  <cp:revision>6</cp:revision>
  <dcterms:created xsi:type="dcterms:W3CDTF">2022-03-25T12:37:00Z</dcterms:created>
  <dcterms:modified xsi:type="dcterms:W3CDTF">2022-03-28T12:09:00Z</dcterms:modified>
</cp:coreProperties>
</file>