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856A" w14:textId="1DC75E5B" w:rsidR="00CD5541" w:rsidRDefault="00CD5541" w:rsidP="00EC7207">
      <w:pPr>
        <w:jc w:val="right"/>
      </w:pPr>
      <w:r>
        <w:t>Węgorzewo, 13.09.2024</w:t>
      </w:r>
    </w:p>
    <w:p w14:paraId="44C9AED0" w14:textId="45E6B0CF" w:rsidR="00CD5541" w:rsidRDefault="00EC7207" w:rsidP="00CD5541">
      <w:r>
        <w:t>PP.273.1.2024</w:t>
      </w:r>
    </w:p>
    <w:p w14:paraId="084433B0" w14:textId="77777777" w:rsidR="00CD5541" w:rsidRDefault="00CD5541" w:rsidP="00EC7207">
      <w:pPr>
        <w:jc w:val="center"/>
      </w:pPr>
      <w:r>
        <w:t>ZAPYTANIE OFERTOWE</w:t>
      </w:r>
    </w:p>
    <w:p w14:paraId="3B7F9D69" w14:textId="77777777" w:rsidR="00CD5541" w:rsidRDefault="00CD5541" w:rsidP="00CD5541"/>
    <w:p w14:paraId="29C6A102" w14:textId="5AC2330A" w:rsidR="00CD5541" w:rsidRDefault="00CD5541" w:rsidP="00CD5541">
      <w:r>
        <w:t xml:space="preserve">- podłoga, pomieszczenie biurowe nr 15 – </w:t>
      </w:r>
    </w:p>
    <w:p w14:paraId="441B97BA" w14:textId="77777777" w:rsidR="00CD5541" w:rsidRDefault="00CD5541" w:rsidP="00CD5541"/>
    <w:p w14:paraId="719897C7" w14:textId="77777777" w:rsidR="00CD5541" w:rsidRDefault="00CD5541" w:rsidP="00CD5541">
      <w:r>
        <w:t>Zapytanie ofertowe dotyczące zamówienia o wartości poniżej 130 tys. złotych netto, do którego nie stosuje się przepisów ustawy z dnia 11 września 2019 roku Prawo zamówień publicznych (tekst jedn. Dz. U. z 2023 poz. 1605, 1720).</w:t>
      </w:r>
    </w:p>
    <w:p w14:paraId="0603AC00" w14:textId="77777777" w:rsidR="00CD5541" w:rsidRDefault="00CD5541" w:rsidP="00CD5541"/>
    <w:p w14:paraId="55EA3578" w14:textId="5B85241D" w:rsidR="00CD5541" w:rsidRDefault="00CD5541" w:rsidP="00CD5541">
      <w:r>
        <w:t>Powiatowa Stacja Sanitarno-Epidemiologiczna w Węgorzewie prosi o złożenie oferty cenowej na wymienione prace, zgodnie z opisem zamówienia.</w:t>
      </w:r>
    </w:p>
    <w:p w14:paraId="151222A6" w14:textId="77777777" w:rsidR="00CD5541" w:rsidRDefault="00CD5541" w:rsidP="00CD5541"/>
    <w:p w14:paraId="73C7FCEA" w14:textId="77777777" w:rsidR="00CD5541" w:rsidRDefault="00CD5541" w:rsidP="00CD5541">
      <w:r>
        <w:t>1. Opis przedmiotu zamówienia:</w:t>
      </w:r>
    </w:p>
    <w:p w14:paraId="2C2274D2" w14:textId="77777777" w:rsidR="00CD5541" w:rsidRDefault="00CD5541" w:rsidP="00CD5541">
      <w:r>
        <w:t>Zgodnie z przedmiarem robót – załącznik nr 1</w:t>
      </w:r>
    </w:p>
    <w:p w14:paraId="2F22D784" w14:textId="77777777" w:rsidR="00CD5541" w:rsidRDefault="00CD5541" w:rsidP="00CD5541">
      <w:r>
        <w:t>2. Wykonawca, którego oferta zawiera braki – nie będzie dalej rozpatrywana.</w:t>
      </w:r>
    </w:p>
    <w:p w14:paraId="72D35FF9" w14:textId="79F69B4C" w:rsidR="00CD5541" w:rsidRDefault="00CD5541" w:rsidP="00CD5541">
      <w:r>
        <w:t xml:space="preserve">3. Pracę powinny zacząć się najwcześniej </w:t>
      </w:r>
      <w:r w:rsidRPr="00EF6E03">
        <w:t xml:space="preserve">w dniu </w:t>
      </w:r>
      <w:r w:rsidR="00AF7F8E" w:rsidRPr="00EF6E03">
        <w:t>01</w:t>
      </w:r>
      <w:r w:rsidRPr="00EF6E03">
        <w:t>.</w:t>
      </w:r>
      <w:r w:rsidR="00AF7F8E" w:rsidRPr="00EF6E03">
        <w:t>10</w:t>
      </w:r>
      <w:r w:rsidRPr="00EF6E03">
        <w:t>.2024</w:t>
      </w:r>
      <w:r>
        <w:t xml:space="preserve"> roku, a zakończone muszą być do dnia </w:t>
      </w:r>
      <w:r w:rsidR="00EF6E03">
        <w:t>15</w:t>
      </w:r>
      <w:r>
        <w:t>.</w:t>
      </w:r>
      <w:r w:rsidR="00EF6E03">
        <w:t>11</w:t>
      </w:r>
      <w:r>
        <w:t xml:space="preserve">.2024 roku. Dokładny zakres czasowy musi być ustalony z Zamawiającym, przed podjęciem zlecenia. </w:t>
      </w:r>
    </w:p>
    <w:p w14:paraId="0B3D6285" w14:textId="77777777" w:rsidR="00CD5541" w:rsidRDefault="00CD5541" w:rsidP="00CD5541">
      <w:r>
        <w:t>4. Oferent dostarczy gwarancje, atesty i certyfikaty producenta na przedmioty oferty zgodnie z umową – jeśli takie są wymagane.</w:t>
      </w:r>
    </w:p>
    <w:p w14:paraId="1229B8E5" w14:textId="77777777" w:rsidR="00CD5541" w:rsidRDefault="00CD5541" w:rsidP="00CD5541">
      <w:r>
        <w:t>5. W wycenie należy przewidzieć inne prace nie przewidziane, związane z realizacją zadania, a które obecnie nie wynikają z zakresu zadania, a mogą pojawić się podczas realizacji.</w:t>
      </w:r>
    </w:p>
    <w:p w14:paraId="4C164D2F" w14:textId="60B8318A" w:rsidR="00CD5541" w:rsidRDefault="00CD5541" w:rsidP="00CD5541">
      <w:r>
        <w:t xml:space="preserve">6. Materiały, rodzaj płytek oraz kolorystyka wybierana </w:t>
      </w:r>
      <w:r w:rsidR="00801EB7">
        <w:t>są</w:t>
      </w:r>
      <w:r>
        <w:t xml:space="preserve"> przez Zamawiającego. W celu sporządzenia kalkulacji kosztów niezbędnych do prawidłowego wykonania zamówienia zaleca się wcześniejszą wizytę Wykonawcy w celu zapoznania się z pomieszczeniami wskazanymi do remontu oraz uzgodnieniem w/w materiałów. W przypadku odmowy wykonania zlecenie z wybranych przez Zamawiającego materiałów – umowa ulega rozwiązaniu.</w:t>
      </w:r>
    </w:p>
    <w:p w14:paraId="0B4CDAD0" w14:textId="77777777" w:rsidR="00CD5541" w:rsidRDefault="00CD5541" w:rsidP="00CD5541">
      <w:r>
        <w:t xml:space="preserve">7. Dopuszcza się – po uzgodnieniu z zamawiającym – drobne zmiany dotyczące materiałów, zakresu usługi lub parametrów. Wszystkie materiały muszą być fabrycznie </w:t>
      </w:r>
      <w:r>
        <w:lastRenderedPageBreak/>
        <w:t>nowe, towary składane lub bardziej skomplikowane winny mieć instrukcję w języku polskim oraz ostrzeżenie o zagrożeniach.</w:t>
      </w:r>
    </w:p>
    <w:p w14:paraId="4294B972" w14:textId="77777777" w:rsidR="00CD5541" w:rsidRDefault="00CD5541" w:rsidP="00CD5541">
      <w:r>
        <w:t>8. Zamawiający wymaga od wykonawcy wywozu śmieci oraz gruzu powstałych w trakcie prac i usuniętej podłogi na koszt wykonawcy oraz dostarczenia własnym transportem zakupionych towarów, łącznie z rozładowaniem, rozpakowaniem, złożeniem na koszt i ryzyko własne, w godzinach i dniach wskazanych przez zamawiającego.</w:t>
      </w:r>
    </w:p>
    <w:p w14:paraId="02EFAA97" w14:textId="77777777" w:rsidR="00CD5541" w:rsidRDefault="00CD5541" w:rsidP="00CD5541">
      <w:r>
        <w:t>9. Wymagania jakie powinni spełniać Wykonawcy zamówienia w zakresie dokumentów i oświadczeń:</w:t>
      </w:r>
    </w:p>
    <w:p w14:paraId="0E88A49C" w14:textId="0F7EB9B2" w:rsidR="00CD5541" w:rsidRDefault="00CD5541" w:rsidP="00CD5541">
      <w:r>
        <w:t xml:space="preserve">- wypełniony </w:t>
      </w:r>
      <w:r w:rsidR="00EC7207">
        <w:t>i</w:t>
      </w:r>
      <w:r>
        <w:t xml:space="preserve"> podpisany kosztorys ofertowy –</w:t>
      </w:r>
      <w:r w:rsidR="00AF7F8E">
        <w:t xml:space="preserve"> </w:t>
      </w:r>
      <w:r>
        <w:t>załącznik nr. 2</w:t>
      </w:r>
    </w:p>
    <w:p w14:paraId="2B1FBC88" w14:textId="77777777" w:rsidR="00CD5541" w:rsidRDefault="00CD5541" w:rsidP="00CD5541">
      <w:r>
        <w:t>- atesty i certyfikaty producenta na przedmioty oferty zgodnie z umową – jeśli takie są wymagane</w:t>
      </w:r>
    </w:p>
    <w:p w14:paraId="67D9A697" w14:textId="77777777" w:rsidR="00AF7F8E" w:rsidRDefault="00AF7F8E" w:rsidP="00CD5541"/>
    <w:p w14:paraId="447B9409" w14:textId="7CB5DC84" w:rsidR="00CD5541" w:rsidRDefault="00CD5541" w:rsidP="00CD5541">
      <w:r>
        <w:t>10.  Kryteria oceny ofert:</w:t>
      </w:r>
    </w:p>
    <w:p w14:paraId="75E6380F" w14:textId="77777777" w:rsidR="00CD5541" w:rsidRDefault="00CD5541" w:rsidP="00CD5541">
      <w:r>
        <w:t>- Cena – 100% - wybór najniższej oferty</w:t>
      </w:r>
    </w:p>
    <w:p w14:paraId="03C4D7C3" w14:textId="77777777" w:rsidR="00CD5541" w:rsidRDefault="00CD5541" w:rsidP="00CD5541">
      <w:r>
        <w:t>11. Płatność za wykonanie zamówienia nastąpi przelewem w ciągu 14 dni od dnia dostarczenia faktury wraz z protokołem odbioru robót.</w:t>
      </w:r>
    </w:p>
    <w:p w14:paraId="630B26F3" w14:textId="41CE72CA" w:rsidR="00CD5541" w:rsidRDefault="00CD5541" w:rsidP="00CD5541">
      <w:r>
        <w:t xml:space="preserve">12. Pisemne oferty należy złożyć w zamkniętych kopertach, w siedzibie Zamawiającego lub pocztą na adres: Powiatowa Stacja Sanitarno-Epidemiologiczna w Węgorzewie, ul. 3 Maja 17B; 11-600 Węgorzewo, z dopiskiem „podłoga, pomieszczenie nr 15” do dnia </w:t>
      </w:r>
      <w:r w:rsidRPr="00CD5541">
        <w:rPr>
          <w:highlight w:val="yellow"/>
        </w:rPr>
        <w:t>30.09.2024</w:t>
      </w:r>
      <w:r>
        <w:t xml:space="preserve"> roku do godziny 10:00 (liczy się data wpływu oferty do PSSE)</w:t>
      </w:r>
    </w:p>
    <w:p w14:paraId="3DE22C44" w14:textId="77777777" w:rsidR="00CD5541" w:rsidRDefault="00CD5541" w:rsidP="00CD5541"/>
    <w:p w14:paraId="28C90D70" w14:textId="77777777" w:rsidR="00CD5541" w:rsidRDefault="00CD5541" w:rsidP="00CD5541">
      <w:r>
        <w:t>Załączniki:</w:t>
      </w:r>
    </w:p>
    <w:p w14:paraId="44154845" w14:textId="77777777" w:rsidR="00CD5541" w:rsidRDefault="00CD5541" w:rsidP="00CD5541"/>
    <w:p w14:paraId="4734C6F8" w14:textId="6E8CA7BE" w:rsidR="00CD5541" w:rsidRDefault="00CD5541" w:rsidP="00CD5541">
      <w:r>
        <w:t>1. Załącznik 1 – zakres prac</w:t>
      </w:r>
    </w:p>
    <w:p w14:paraId="0EB2D640" w14:textId="49E9D668" w:rsidR="00CD5541" w:rsidRDefault="00CD5541" w:rsidP="00CD5541">
      <w:r>
        <w:t>2. Załącznik 2 - Kosztorys ofertowy</w:t>
      </w:r>
    </w:p>
    <w:p w14:paraId="7DD20294" w14:textId="7F22BA03" w:rsidR="00CD5541" w:rsidRDefault="00CD5541" w:rsidP="00CD5541">
      <w:r>
        <w:t>3. Załącznik 3 - Wzór umowy</w:t>
      </w:r>
    </w:p>
    <w:p w14:paraId="7CB9E3D8" w14:textId="77777777" w:rsidR="00CD5541" w:rsidRDefault="00CD5541" w:rsidP="00CD5541"/>
    <w:p w14:paraId="1F0E282B" w14:textId="36271BE5" w:rsidR="00CD5541" w:rsidRDefault="00CD5541" w:rsidP="00CD5541">
      <w:r>
        <w:t>Osoba do kontaktu:</w:t>
      </w:r>
    </w:p>
    <w:p w14:paraId="77283E3E" w14:textId="49110208" w:rsidR="00CD5541" w:rsidRDefault="00EF6E03" w:rsidP="00CD5541">
      <w:r>
        <w:t>Główna Księgowa</w:t>
      </w:r>
    </w:p>
    <w:p w14:paraId="5DE8BAD8" w14:textId="77777777" w:rsidR="00CD5541" w:rsidRDefault="00CD5541" w:rsidP="00CD5541"/>
    <w:p w14:paraId="4454E715" w14:textId="0720B9D7" w:rsidR="00CD5541" w:rsidRDefault="00CD5541" w:rsidP="00CD5541">
      <w:r>
        <w:t>Tel. 87 427 28 13</w:t>
      </w:r>
    </w:p>
    <w:p w14:paraId="0831D8B7" w14:textId="77777777" w:rsidR="00CD5541" w:rsidRDefault="00CD5541" w:rsidP="00CD5541"/>
    <w:p w14:paraId="7B538DEA" w14:textId="77777777" w:rsidR="00CD5541" w:rsidRDefault="00CD5541" w:rsidP="00CD5541">
      <w:r>
        <w:t xml:space="preserve">………………………………………                                                                                                                                                       (podpis oraz pieczęć zamawiającego) </w:t>
      </w:r>
    </w:p>
    <w:p w14:paraId="4F783501" w14:textId="77777777" w:rsidR="00CD5541" w:rsidRDefault="00CD5541" w:rsidP="00CD5541"/>
    <w:p w14:paraId="51964FE3" w14:textId="77777777" w:rsidR="00CD5541" w:rsidRDefault="00CD5541" w:rsidP="00CD5541">
      <w:r>
        <w:t xml:space="preserve"> </w:t>
      </w:r>
    </w:p>
    <w:p w14:paraId="094679DC" w14:textId="31EFA06D" w:rsidR="00CD5541" w:rsidRDefault="00CD5541" w:rsidP="00CD5541">
      <w:r>
        <w:t xml:space="preserve"> UWAGI KOŃCOWE</w:t>
      </w:r>
    </w:p>
    <w:p w14:paraId="6FBDB5AD" w14:textId="77777777" w:rsidR="00CD5541" w:rsidRDefault="00CD5541" w:rsidP="00CD5541"/>
    <w:p w14:paraId="5BEF95FF" w14:textId="77777777" w:rsidR="00CD5541" w:rsidRDefault="00CD5541" w:rsidP="00CD5541">
      <w:r>
        <w:t xml:space="preserve">Zamawiający zastrzega sobie prawo do zmiany treści niniejszego zapytania do upływu terminu składania ofert. Jeżeli zmiany będą mogły mieć wpływ na treść składanych w postępowaniu ofert, Zamawiający przedłuży termin składania ofert. O dokonanych zmianach informuje się na BIP. </w:t>
      </w:r>
    </w:p>
    <w:p w14:paraId="115A4410" w14:textId="070203AC" w:rsidR="00EC7207" w:rsidRDefault="00EC7207">
      <w:r>
        <w:br w:type="page"/>
      </w:r>
    </w:p>
    <w:p w14:paraId="4EF1C6EB" w14:textId="77777777" w:rsidR="00CD5541" w:rsidRPr="00EC7207" w:rsidRDefault="00CD5541" w:rsidP="00CD5541">
      <w:pPr>
        <w:rPr>
          <w:sz w:val="18"/>
          <w:szCs w:val="18"/>
        </w:rPr>
      </w:pPr>
      <w:r w:rsidRPr="00EC7207">
        <w:rPr>
          <w:sz w:val="18"/>
          <w:szCs w:val="18"/>
        </w:rPr>
        <w:lastRenderedPageBreak/>
        <w:t>Klauzula informacyjna RODO</w:t>
      </w:r>
    </w:p>
    <w:p w14:paraId="5F3BC211" w14:textId="77777777" w:rsidR="00EC7207" w:rsidRPr="00EC7207" w:rsidRDefault="00EC7207" w:rsidP="00EC7207">
      <w:pPr>
        <w:rPr>
          <w:sz w:val="18"/>
          <w:szCs w:val="18"/>
        </w:rPr>
      </w:pPr>
      <w:r w:rsidRPr="00EC7207">
        <w:rPr>
          <w:sz w:val="18"/>
          <w:szCs w:val="18"/>
        </w:rPr>
        <w:t xml:space="preserve"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Państwowy Powiatowy Inspektor Sanitarny w Węgorzewie informuje, że: </w:t>
      </w:r>
    </w:p>
    <w:p w14:paraId="12910243" w14:textId="6D3ABB16" w:rsidR="00EC7207" w:rsidRPr="00EC7207" w:rsidRDefault="00EC7207" w:rsidP="00EC7207">
      <w:pPr>
        <w:rPr>
          <w:sz w:val="18"/>
          <w:szCs w:val="18"/>
        </w:rPr>
      </w:pPr>
      <w:r w:rsidRPr="00EC7207">
        <w:rPr>
          <w:sz w:val="18"/>
          <w:szCs w:val="18"/>
        </w:rPr>
        <w:t>- Administratorem Pani/Pana danych jest Powiatow</w:t>
      </w:r>
      <w:r w:rsidR="00BA1377">
        <w:rPr>
          <w:sz w:val="18"/>
          <w:szCs w:val="18"/>
        </w:rPr>
        <w:t>a</w:t>
      </w:r>
      <w:r w:rsidRPr="00EC7207">
        <w:rPr>
          <w:sz w:val="18"/>
          <w:szCs w:val="18"/>
        </w:rPr>
        <w:t xml:space="preserve"> Stacj</w:t>
      </w:r>
      <w:r w:rsidR="00BA1377">
        <w:rPr>
          <w:sz w:val="18"/>
          <w:szCs w:val="18"/>
        </w:rPr>
        <w:t>a</w:t>
      </w:r>
      <w:r w:rsidRPr="00EC7207">
        <w:rPr>
          <w:sz w:val="18"/>
          <w:szCs w:val="18"/>
        </w:rPr>
        <w:t xml:space="preserve"> Sanitarno-Epidemiologiczn</w:t>
      </w:r>
      <w:r w:rsidR="00BA1377">
        <w:rPr>
          <w:sz w:val="18"/>
          <w:szCs w:val="18"/>
        </w:rPr>
        <w:t>a</w:t>
      </w:r>
      <w:r w:rsidRPr="00EC7207">
        <w:rPr>
          <w:sz w:val="18"/>
          <w:szCs w:val="18"/>
        </w:rPr>
        <w:t xml:space="preserve"> w Węgorzewie, ul. 3 Maja 17 B w Węgorzewie, tel.: 87 427 28 13</w:t>
      </w:r>
    </w:p>
    <w:p w14:paraId="60107005" w14:textId="77777777" w:rsidR="00EC7207" w:rsidRPr="00EC7207" w:rsidRDefault="00EC7207" w:rsidP="00EC7207">
      <w:pPr>
        <w:rPr>
          <w:sz w:val="18"/>
          <w:szCs w:val="18"/>
        </w:rPr>
      </w:pPr>
      <w:r w:rsidRPr="00EC7207">
        <w:rPr>
          <w:sz w:val="18"/>
          <w:szCs w:val="18"/>
        </w:rPr>
        <w:t xml:space="preserve">- Inspektor Ochrony Danych (IOD), kontakt: ul. 3 Maja 17 B w Węgorzewie, tel.: 87 427 28 13 wew. 23, adres e-mail: psse.wegorzewo@sanepid.olsztyn.pl. </w:t>
      </w:r>
    </w:p>
    <w:p w14:paraId="71A66C0B" w14:textId="122EAE38" w:rsidR="00EC7207" w:rsidRPr="00EC7207" w:rsidRDefault="00EC7207" w:rsidP="00EC7207">
      <w:pPr>
        <w:rPr>
          <w:sz w:val="18"/>
          <w:szCs w:val="18"/>
        </w:rPr>
      </w:pPr>
      <w:r w:rsidRPr="00EC7207">
        <w:rPr>
          <w:sz w:val="18"/>
          <w:szCs w:val="18"/>
        </w:rPr>
        <w:t>-Pani/Pana dane osobowe przetwarzane będą na podstawie art. 6 ust. 1 lit.</w:t>
      </w:r>
      <w:r w:rsidR="00BA1377">
        <w:rPr>
          <w:sz w:val="18"/>
          <w:szCs w:val="18"/>
        </w:rPr>
        <w:t xml:space="preserve"> c</w:t>
      </w:r>
      <w:r w:rsidRPr="00EC7207">
        <w:rPr>
          <w:sz w:val="18"/>
          <w:szCs w:val="18"/>
        </w:rPr>
        <w:t xml:space="preserve"> RODO w celu związanym z postępowaniem o udzielenie zamówienia </w:t>
      </w:r>
    </w:p>
    <w:p w14:paraId="188BE858" w14:textId="77777777" w:rsidR="00EC7207" w:rsidRPr="00EC7207" w:rsidRDefault="00EC7207" w:rsidP="00EC7207">
      <w:pPr>
        <w:rPr>
          <w:sz w:val="18"/>
          <w:szCs w:val="18"/>
        </w:rPr>
      </w:pPr>
      <w:r w:rsidRPr="00EC7207">
        <w:rPr>
          <w:sz w:val="18"/>
          <w:szCs w:val="18"/>
        </w:rPr>
        <w:t xml:space="preserve">-odbiorcami Pani/Pana danych osobowych będą osoby lub podmioty, którym udostępniona zostanie dokumentacja postępowania </w:t>
      </w:r>
    </w:p>
    <w:p w14:paraId="4A5D45AB" w14:textId="77777777" w:rsidR="00EC7207" w:rsidRPr="00EC7207" w:rsidRDefault="00EC7207" w:rsidP="00EC7207">
      <w:pPr>
        <w:rPr>
          <w:sz w:val="18"/>
          <w:szCs w:val="18"/>
        </w:rPr>
      </w:pPr>
      <w:r w:rsidRPr="00EC7207">
        <w:rPr>
          <w:sz w:val="18"/>
          <w:szCs w:val="18"/>
        </w:rPr>
        <w:t xml:space="preserve">-Pani/Pana dane osobowe będą przechowywane przez okres 4 lat od dnia zakończenia postępowania o udzielenie zamówienia, a jeżeli czas trwania umowy przekracza 4 lata, okres przechowywania obejmuje cały czas trwania umowy; </w:t>
      </w:r>
    </w:p>
    <w:p w14:paraId="774698D2" w14:textId="77777777" w:rsidR="00EC7207" w:rsidRDefault="00EC7207" w:rsidP="00EC7207">
      <w:pPr>
        <w:rPr>
          <w:sz w:val="18"/>
          <w:szCs w:val="18"/>
        </w:rPr>
      </w:pPr>
      <w:r w:rsidRPr="00EC7207">
        <w:rPr>
          <w:sz w:val="18"/>
          <w:szCs w:val="18"/>
        </w:rPr>
        <w:t xml:space="preserve">- w odniesieniu do Pani/Pana danych osobowych decyzje nie będą podejmowane w sposób zautomatyzowany, stosowanie do art. 22 RODO; </w:t>
      </w:r>
    </w:p>
    <w:p w14:paraId="220BC696" w14:textId="694755A2" w:rsidR="00BA1377" w:rsidRPr="00EC7207" w:rsidRDefault="00BA1377" w:rsidP="00EC7207">
      <w:pPr>
        <w:rPr>
          <w:sz w:val="18"/>
          <w:szCs w:val="18"/>
        </w:rPr>
      </w:pPr>
      <w:r>
        <w:rPr>
          <w:sz w:val="18"/>
          <w:szCs w:val="18"/>
        </w:rPr>
        <w:t>- P</w:t>
      </w:r>
      <w:r w:rsidR="00801EB7">
        <w:rPr>
          <w:sz w:val="18"/>
          <w:szCs w:val="18"/>
        </w:rPr>
        <w:t>ani/</w:t>
      </w:r>
      <w:r>
        <w:rPr>
          <w:sz w:val="18"/>
          <w:szCs w:val="18"/>
        </w:rPr>
        <w:t>P</w:t>
      </w:r>
      <w:r w:rsidR="00801EB7">
        <w:rPr>
          <w:sz w:val="18"/>
          <w:szCs w:val="18"/>
        </w:rPr>
        <w:t>ana</w:t>
      </w:r>
      <w:r>
        <w:rPr>
          <w:sz w:val="18"/>
          <w:szCs w:val="18"/>
        </w:rPr>
        <w:t xml:space="preserve"> dane nie będą profilowane;</w:t>
      </w:r>
    </w:p>
    <w:p w14:paraId="6A61991D" w14:textId="77777777" w:rsidR="00EC7207" w:rsidRPr="00EC7207" w:rsidRDefault="00EC7207" w:rsidP="00EC7207">
      <w:pPr>
        <w:rPr>
          <w:sz w:val="18"/>
          <w:szCs w:val="18"/>
        </w:rPr>
      </w:pPr>
      <w:r w:rsidRPr="00EC7207">
        <w:rPr>
          <w:sz w:val="18"/>
          <w:szCs w:val="18"/>
        </w:rPr>
        <w:t xml:space="preserve">- posiada Pani/Pan: </w:t>
      </w:r>
    </w:p>
    <w:p w14:paraId="3D3BCBDF" w14:textId="77777777" w:rsidR="00EC7207" w:rsidRPr="00EC7207" w:rsidRDefault="00EC7207" w:rsidP="00EC7207">
      <w:pPr>
        <w:rPr>
          <w:sz w:val="18"/>
          <w:szCs w:val="18"/>
        </w:rPr>
      </w:pPr>
      <w:r w:rsidRPr="00EC7207">
        <w:rPr>
          <w:sz w:val="18"/>
          <w:szCs w:val="18"/>
        </w:rPr>
        <w:t>•</w:t>
      </w:r>
      <w:r w:rsidRPr="00EC7207">
        <w:rPr>
          <w:sz w:val="18"/>
          <w:szCs w:val="18"/>
        </w:rPr>
        <w:tab/>
        <w:t xml:space="preserve">na podstawie art. 15 RODO prawo dostępu do danych osobowych Pani/Pana dotyczących; </w:t>
      </w:r>
    </w:p>
    <w:p w14:paraId="3A08F7CA" w14:textId="77777777" w:rsidR="00EC7207" w:rsidRPr="00EC7207" w:rsidRDefault="00EC7207" w:rsidP="00EC7207">
      <w:pPr>
        <w:rPr>
          <w:sz w:val="18"/>
          <w:szCs w:val="18"/>
        </w:rPr>
      </w:pPr>
      <w:r w:rsidRPr="00EC7207">
        <w:rPr>
          <w:sz w:val="18"/>
          <w:szCs w:val="18"/>
        </w:rPr>
        <w:t>•</w:t>
      </w:r>
      <w:r w:rsidRPr="00EC7207">
        <w:rPr>
          <w:sz w:val="18"/>
          <w:szCs w:val="18"/>
        </w:rPr>
        <w:tab/>
        <w:t xml:space="preserve">na podstawie art.16 RODO prawo do sprostowania Pani/Pana danych osobowych; </w:t>
      </w:r>
    </w:p>
    <w:p w14:paraId="0516C8B1" w14:textId="77777777" w:rsidR="00EC7207" w:rsidRPr="00EC7207" w:rsidRDefault="00EC7207" w:rsidP="00EC7207">
      <w:pPr>
        <w:rPr>
          <w:sz w:val="18"/>
          <w:szCs w:val="18"/>
        </w:rPr>
      </w:pPr>
      <w:r w:rsidRPr="00EC7207">
        <w:rPr>
          <w:sz w:val="18"/>
          <w:szCs w:val="18"/>
        </w:rPr>
        <w:t>•</w:t>
      </w:r>
      <w:r w:rsidRPr="00EC7207">
        <w:rPr>
          <w:sz w:val="18"/>
          <w:szCs w:val="18"/>
        </w:rPr>
        <w:tab/>
        <w:t xml:space="preserve">na podstawie art. 18 RODO prawo żądania od administratora ograniczenia przetwarzania danych osobowych z zastrzeżeniem przypadków, o których mowa w art. 18 ust. 2 </w:t>
      </w:r>
      <w:proofErr w:type="gramStart"/>
      <w:r w:rsidRPr="00EC7207">
        <w:rPr>
          <w:sz w:val="18"/>
          <w:szCs w:val="18"/>
        </w:rPr>
        <w:t>RODO ;</w:t>
      </w:r>
      <w:proofErr w:type="gramEnd"/>
      <w:r w:rsidRPr="00EC7207">
        <w:rPr>
          <w:sz w:val="18"/>
          <w:szCs w:val="18"/>
        </w:rPr>
        <w:t xml:space="preserve"> </w:t>
      </w:r>
    </w:p>
    <w:p w14:paraId="561DECA4" w14:textId="77777777" w:rsidR="00EC7207" w:rsidRPr="00EC7207" w:rsidRDefault="00EC7207" w:rsidP="00EC7207">
      <w:pPr>
        <w:rPr>
          <w:sz w:val="18"/>
          <w:szCs w:val="18"/>
        </w:rPr>
      </w:pPr>
      <w:r w:rsidRPr="00EC7207">
        <w:rPr>
          <w:sz w:val="18"/>
          <w:szCs w:val="18"/>
        </w:rPr>
        <w:t>•</w:t>
      </w:r>
      <w:r w:rsidRPr="00EC7207">
        <w:rPr>
          <w:sz w:val="18"/>
          <w:szCs w:val="18"/>
        </w:rPr>
        <w:tab/>
        <w:t>prawo do wniesienia skargi do Prezesa Urzędu Ochrony Danych Osobowych, gdy uzna Pani/Pan, że przetwarzanie danych osobowych Pani/Pana dotyczących narusza przepisy RODO;</w:t>
      </w:r>
    </w:p>
    <w:p w14:paraId="550C2E36" w14:textId="77777777" w:rsidR="00EC7207" w:rsidRPr="00EC7207" w:rsidRDefault="00EC7207" w:rsidP="00EC7207">
      <w:pPr>
        <w:rPr>
          <w:sz w:val="18"/>
          <w:szCs w:val="18"/>
        </w:rPr>
      </w:pPr>
      <w:r w:rsidRPr="00EC7207">
        <w:rPr>
          <w:sz w:val="18"/>
          <w:szCs w:val="18"/>
        </w:rPr>
        <w:t>- nie przysługuje Pani/Panu:</w:t>
      </w:r>
    </w:p>
    <w:p w14:paraId="4F55B744" w14:textId="77777777" w:rsidR="00EC7207" w:rsidRPr="00EC7207" w:rsidRDefault="00EC7207" w:rsidP="00EC7207">
      <w:pPr>
        <w:rPr>
          <w:sz w:val="18"/>
          <w:szCs w:val="18"/>
        </w:rPr>
      </w:pPr>
      <w:r w:rsidRPr="00EC7207">
        <w:rPr>
          <w:sz w:val="18"/>
          <w:szCs w:val="18"/>
        </w:rPr>
        <w:t>•</w:t>
      </w:r>
      <w:r w:rsidRPr="00EC7207">
        <w:rPr>
          <w:sz w:val="18"/>
          <w:szCs w:val="18"/>
        </w:rPr>
        <w:tab/>
        <w:t>w związku z art. 17 ust. 3 lit. b, d lub e RODO prawo do usunięcia danych osobowych</w:t>
      </w:r>
    </w:p>
    <w:p w14:paraId="266489E4" w14:textId="77777777" w:rsidR="00EC7207" w:rsidRPr="00EC7207" w:rsidRDefault="00EC7207" w:rsidP="00EC7207">
      <w:pPr>
        <w:rPr>
          <w:sz w:val="18"/>
          <w:szCs w:val="18"/>
        </w:rPr>
      </w:pPr>
      <w:r w:rsidRPr="00EC7207">
        <w:rPr>
          <w:sz w:val="18"/>
          <w:szCs w:val="18"/>
        </w:rPr>
        <w:t>•</w:t>
      </w:r>
      <w:r w:rsidRPr="00EC7207">
        <w:rPr>
          <w:sz w:val="18"/>
          <w:szCs w:val="18"/>
        </w:rPr>
        <w:tab/>
        <w:t>prawo do przenoszenia danych osobowych, o którym mowa w art. 20 RODO;</w:t>
      </w:r>
    </w:p>
    <w:p w14:paraId="7A0AAFAA" w14:textId="77777777" w:rsidR="00EC7207" w:rsidRPr="00EC7207" w:rsidRDefault="00EC7207" w:rsidP="00EC7207">
      <w:pPr>
        <w:rPr>
          <w:sz w:val="18"/>
          <w:szCs w:val="18"/>
        </w:rPr>
      </w:pPr>
      <w:r w:rsidRPr="00EC7207">
        <w:rPr>
          <w:sz w:val="18"/>
          <w:szCs w:val="18"/>
        </w:rPr>
        <w:t>•</w:t>
      </w:r>
      <w:r w:rsidRPr="00EC7207">
        <w:rPr>
          <w:sz w:val="18"/>
          <w:szCs w:val="18"/>
        </w:rPr>
        <w:tab/>
        <w:t>na podstawie art. 21 RODO prawo sprzeciwu, wobec przetwarzania danych osobowych, gdyż podstawą prawną przetwarzania Pani/Pana danych osobowych jest art.6 ust. 1 lit. c RODO</w:t>
      </w:r>
    </w:p>
    <w:p w14:paraId="6AA396AC" w14:textId="77777777" w:rsidR="00CD5541" w:rsidRPr="00EC7207" w:rsidRDefault="00CD5541" w:rsidP="00CD5541">
      <w:pPr>
        <w:rPr>
          <w:sz w:val="18"/>
          <w:szCs w:val="18"/>
        </w:rPr>
      </w:pPr>
      <w:r w:rsidRPr="00EC7207">
        <w:rPr>
          <w:sz w:val="18"/>
          <w:szCs w:val="18"/>
        </w:rPr>
        <w:t>·          prawo do wniesienia skargi do Prezesa Urzędu Ochrony Danych Osobowych, gdy uzna Pani/Pan, że przetwarzanie danych osobowych Pani/Pana dotyczących narusza przepisy RODO;</w:t>
      </w:r>
    </w:p>
    <w:p w14:paraId="231DADA1" w14:textId="77777777" w:rsidR="00CD5541" w:rsidRPr="00EC7207" w:rsidRDefault="00CD5541" w:rsidP="00CD5541">
      <w:pPr>
        <w:rPr>
          <w:sz w:val="18"/>
          <w:szCs w:val="18"/>
        </w:rPr>
      </w:pPr>
      <w:r w:rsidRPr="00EC7207">
        <w:rPr>
          <w:sz w:val="18"/>
          <w:szCs w:val="18"/>
        </w:rPr>
        <w:t>- nie przysługuje Pani/Panu:</w:t>
      </w:r>
    </w:p>
    <w:p w14:paraId="00A4A678" w14:textId="77777777" w:rsidR="00CD5541" w:rsidRPr="00EC7207" w:rsidRDefault="00CD5541" w:rsidP="00CD5541">
      <w:pPr>
        <w:rPr>
          <w:sz w:val="18"/>
          <w:szCs w:val="18"/>
        </w:rPr>
      </w:pPr>
      <w:r w:rsidRPr="00EC7207">
        <w:rPr>
          <w:sz w:val="18"/>
          <w:szCs w:val="18"/>
        </w:rPr>
        <w:t>·          w związku z art. 17 ust. 3 lit. b, d lub e RODO prawo do usunięcia danych osobowych</w:t>
      </w:r>
    </w:p>
    <w:p w14:paraId="6EE097BE" w14:textId="77777777" w:rsidR="00CD5541" w:rsidRPr="00EC7207" w:rsidRDefault="00CD5541" w:rsidP="00CD5541">
      <w:pPr>
        <w:rPr>
          <w:sz w:val="18"/>
          <w:szCs w:val="18"/>
        </w:rPr>
      </w:pPr>
      <w:r w:rsidRPr="00EC7207">
        <w:rPr>
          <w:sz w:val="18"/>
          <w:szCs w:val="18"/>
        </w:rPr>
        <w:t>·          prawo do przenoszenia danych osobowych, o którym mowa w art. 20 RODO;</w:t>
      </w:r>
    </w:p>
    <w:p w14:paraId="16315AC5" w14:textId="24CC0AD3" w:rsidR="00CD5541" w:rsidRPr="00EC7207" w:rsidRDefault="00CD5541" w:rsidP="00CD5541">
      <w:pPr>
        <w:rPr>
          <w:sz w:val="18"/>
          <w:szCs w:val="18"/>
        </w:rPr>
      </w:pPr>
      <w:r w:rsidRPr="00EC7207">
        <w:rPr>
          <w:sz w:val="18"/>
          <w:szCs w:val="18"/>
        </w:rPr>
        <w:t>·          na podstawie art. 21 RODO prawo sprzeciwu, wobec przetwarzania danych osobowych, gdyż podstawą prawną przetwarzania Pani/Pana danych osobowych jest art.6 ust. 1 lit. c RODO</w:t>
      </w:r>
    </w:p>
    <w:sectPr w:rsidR="00CD5541" w:rsidRPr="00EC7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41"/>
    <w:rsid w:val="003E3DB1"/>
    <w:rsid w:val="00801EB7"/>
    <w:rsid w:val="008C4FB7"/>
    <w:rsid w:val="00A55D99"/>
    <w:rsid w:val="00AF7F8E"/>
    <w:rsid w:val="00BA1377"/>
    <w:rsid w:val="00CD5541"/>
    <w:rsid w:val="00DA0D29"/>
    <w:rsid w:val="00EC7207"/>
    <w:rsid w:val="00E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C56D"/>
  <w15:chartTrackingRefBased/>
  <w15:docId w15:val="{A53E6C38-A320-48D3-972F-15B379C6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5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5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5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5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5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5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5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5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5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5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5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5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920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Węgorzewo - Monika Młodzińska</dc:creator>
  <cp:keywords/>
  <dc:description/>
  <cp:lastModifiedBy>PSSE Węgorzewo - Monika Młodzińska</cp:lastModifiedBy>
  <cp:revision>5</cp:revision>
  <cp:lastPrinted>2024-09-13T11:20:00Z</cp:lastPrinted>
  <dcterms:created xsi:type="dcterms:W3CDTF">2024-09-13T10:10:00Z</dcterms:created>
  <dcterms:modified xsi:type="dcterms:W3CDTF">2024-09-16T09:45:00Z</dcterms:modified>
</cp:coreProperties>
</file>