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1D77" w14:textId="77777777" w:rsidR="00B65989" w:rsidRPr="00B2679F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2679F">
        <w:rPr>
          <w:rFonts w:ascii="Arial" w:hAnsi="Arial" w:cs="Arial"/>
          <w:b/>
          <w:bCs/>
          <w:sz w:val="20"/>
          <w:szCs w:val="20"/>
        </w:rPr>
        <w:t>Formularz szacowania wartości zamówienia</w:t>
      </w:r>
    </w:p>
    <w:p w14:paraId="28963AB3" w14:textId="77777777" w:rsidR="0037406F" w:rsidRPr="00B2679F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Pr="00B2679F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679F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B2679F">
        <w:rPr>
          <w:rFonts w:ascii="Arial" w:hAnsi="Arial" w:cs="Arial"/>
          <w:b/>
          <w:bCs/>
          <w:sz w:val="20"/>
          <w:szCs w:val="20"/>
        </w:rPr>
        <w:t>: …..</w:t>
      </w:r>
      <w:r w:rsidRPr="00B2679F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B2679F">
        <w:rPr>
          <w:rFonts w:ascii="Arial" w:hAnsi="Arial" w:cs="Arial"/>
          <w:b/>
          <w:bCs/>
          <w:sz w:val="20"/>
          <w:szCs w:val="20"/>
        </w:rPr>
        <w:t>...</w:t>
      </w:r>
      <w:r w:rsidRPr="00B2679F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 w:rsidRPr="00B2679F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B2679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B2679F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679F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 w:rsidRPr="00B2679F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Pr="00B2679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77777777" w:rsidR="00D71A90" w:rsidRPr="00B2679F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679F">
        <w:rPr>
          <w:rFonts w:ascii="Arial" w:hAnsi="Arial" w:cs="Arial"/>
          <w:b/>
          <w:bCs/>
          <w:sz w:val="20"/>
          <w:szCs w:val="20"/>
        </w:rPr>
        <w:t xml:space="preserve">Osoba przygotowująca szacowanie: </w:t>
      </w:r>
    </w:p>
    <w:p w14:paraId="7E4C4E59" w14:textId="77777777" w:rsidR="00BC2F73" w:rsidRPr="00B2679F" w:rsidRDefault="00BC2F73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Pr="00B2679F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2679F">
        <w:rPr>
          <w:rFonts w:ascii="Arial" w:hAnsi="Arial" w:cs="Arial"/>
          <w:b/>
          <w:bCs/>
          <w:sz w:val="20"/>
          <w:szCs w:val="20"/>
        </w:rPr>
        <w:t>...</w:t>
      </w:r>
      <w:r w:rsidR="00FD432C" w:rsidRPr="00B2679F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 w:rsidRPr="00B2679F">
        <w:rPr>
          <w:rFonts w:ascii="Arial" w:hAnsi="Arial" w:cs="Arial"/>
          <w:b/>
          <w:bCs/>
          <w:sz w:val="20"/>
          <w:szCs w:val="20"/>
        </w:rPr>
        <w:t>…; e-mail: ……</w:t>
      </w:r>
      <w:r w:rsidRPr="00B2679F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 w:rsidRPr="00B2679F">
        <w:rPr>
          <w:rFonts w:ascii="Arial" w:hAnsi="Arial" w:cs="Arial"/>
          <w:b/>
          <w:bCs/>
          <w:sz w:val="20"/>
          <w:szCs w:val="20"/>
        </w:rPr>
        <w:t>………;</w:t>
      </w:r>
      <w:r w:rsidRPr="00B2679F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 w:rsidRPr="00B2679F">
        <w:rPr>
          <w:rFonts w:ascii="Arial" w:hAnsi="Arial" w:cs="Arial"/>
          <w:b/>
          <w:bCs/>
          <w:sz w:val="20"/>
          <w:szCs w:val="20"/>
        </w:rPr>
        <w:t>:</w:t>
      </w:r>
      <w:r w:rsidRPr="00B2679F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67CA1065" w14:textId="77777777" w:rsidR="000D6918" w:rsidRPr="00B2679F" w:rsidRDefault="000D6918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700560" w14:textId="77777777" w:rsidR="00001F86" w:rsidRPr="00B2679F" w:rsidRDefault="00B65989" w:rsidP="00001F86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2679F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D71A90" w:rsidRPr="00B2679F">
        <w:rPr>
          <w:rFonts w:ascii="Arial" w:hAnsi="Arial" w:cs="Arial"/>
          <w:sz w:val="20"/>
          <w:szCs w:val="20"/>
        </w:rPr>
        <w:t xml:space="preserve">polegającego </w:t>
      </w:r>
      <w:r w:rsidRPr="00B2679F">
        <w:rPr>
          <w:rFonts w:ascii="Arial" w:hAnsi="Arial" w:cs="Arial"/>
          <w:sz w:val="20"/>
          <w:szCs w:val="20"/>
        </w:rPr>
        <w:t>na</w:t>
      </w:r>
      <w:r w:rsidR="00001F86" w:rsidRPr="00B2679F">
        <w:rPr>
          <w:rFonts w:ascii="Arial" w:hAnsi="Arial" w:cs="Arial"/>
          <w:sz w:val="20"/>
          <w:szCs w:val="20"/>
        </w:rPr>
        <w:t xml:space="preserve"> </w:t>
      </w:r>
      <w:r w:rsidR="00001F86" w:rsidRPr="00B2679F">
        <w:rPr>
          <w:rFonts w:ascii="Arial" w:hAnsi="Arial" w:cs="Arial"/>
          <w:b/>
          <w:bCs/>
          <w:sz w:val="20"/>
          <w:szCs w:val="20"/>
        </w:rPr>
        <w:t>dostawie urządzeń oraz zapewnienie usługi wsparcia powdrożeniowego (opcjonalnie)</w:t>
      </w:r>
      <w:r w:rsidR="00001F86" w:rsidRPr="00B2679F">
        <w:rPr>
          <w:rFonts w:ascii="Arial" w:hAnsi="Arial" w:cs="Arial"/>
          <w:sz w:val="20"/>
          <w:szCs w:val="20"/>
        </w:rPr>
        <w:t>, szacuję cenę realizacji ww. zamówienia:</w:t>
      </w:r>
    </w:p>
    <w:p w14:paraId="2FA63CC4" w14:textId="0D8B0CBE" w:rsidR="00001F86" w:rsidRPr="00B2679F" w:rsidRDefault="00001F86" w:rsidP="00001F86">
      <w:pPr>
        <w:pStyle w:val="Akapitzlist"/>
        <w:spacing w:after="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058"/>
        <w:gridCol w:w="1647"/>
        <w:gridCol w:w="2229"/>
        <w:gridCol w:w="2702"/>
      </w:tblGrid>
      <w:tr w:rsidR="00001F86" w:rsidRPr="00B2679F" w14:paraId="2630CECC" w14:textId="77777777" w:rsidTr="00001F86">
        <w:tc>
          <w:tcPr>
            <w:tcW w:w="2058" w:type="dxa"/>
          </w:tcPr>
          <w:p w14:paraId="40025D33" w14:textId="6318B3AF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79F">
              <w:rPr>
                <w:rFonts w:ascii="Arial" w:hAnsi="Arial" w:cs="Arial"/>
                <w:b/>
                <w:bCs/>
                <w:sz w:val="20"/>
                <w:szCs w:val="20"/>
              </w:rPr>
              <w:t>Urządzenie</w:t>
            </w:r>
          </w:p>
        </w:tc>
        <w:tc>
          <w:tcPr>
            <w:tcW w:w="1647" w:type="dxa"/>
          </w:tcPr>
          <w:p w14:paraId="35BE40D9" w14:textId="57FC5D78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79F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2229" w:type="dxa"/>
          </w:tcPr>
          <w:p w14:paraId="5ECA9E12" w14:textId="7AF7407E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79F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2702" w:type="dxa"/>
          </w:tcPr>
          <w:p w14:paraId="1E1EFF31" w14:textId="7A721D7A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79F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</w:tc>
      </w:tr>
      <w:tr w:rsidR="00001F86" w:rsidRPr="00B2679F" w14:paraId="3108DE22" w14:textId="77777777" w:rsidTr="00001F86">
        <w:tc>
          <w:tcPr>
            <w:tcW w:w="2058" w:type="dxa"/>
            <w:vAlign w:val="center"/>
          </w:tcPr>
          <w:p w14:paraId="397A3357" w14:textId="766C91E7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679F">
              <w:rPr>
                <w:rFonts w:ascii="Arial" w:hAnsi="Arial" w:cs="Arial"/>
                <w:sz w:val="20"/>
                <w:szCs w:val="20"/>
              </w:rPr>
              <w:t xml:space="preserve">Serwer, z rozbudową klastra </w:t>
            </w:r>
            <w:proofErr w:type="spellStart"/>
            <w:r w:rsidRPr="00B2679F">
              <w:rPr>
                <w:rFonts w:ascii="Arial" w:hAnsi="Arial" w:cs="Arial"/>
                <w:sz w:val="20"/>
                <w:szCs w:val="20"/>
              </w:rPr>
              <w:t>MWvare</w:t>
            </w:r>
            <w:proofErr w:type="spellEnd"/>
          </w:p>
        </w:tc>
        <w:tc>
          <w:tcPr>
            <w:tcW w:w="1647" w:type="dxa"/>
            <w:vAlign w:val="center"/>
          </w:tcPr>
          <w:p w14:paraId="2010522C" w14:textId="05325D47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79F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2229" w:type="dxa"/>
            <w:vAlign w:val="center"/>
          </w:tcPr>
          <w:p w14:paraId="2D2D12FD" w14:textId="77777777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  <w:vAlign w:val="center"/>
          </w:tcPr>
          <w:p w14:paraId="353E45CF" w14:textId="77777777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F86" w:rsidRPr="00B2679F" w14:paraId="6C3D0FA0" w14:textId="77777777" w:rsidTr="00001F86">
        <w:tc>
          <w:tcPr>
            <w:tcW w:w="2058" w:type="dxa"/>
            <w:vAlign w:val="center"/>
          </w:tcPr>
          <w:p w14:paraId="3C3E8037" w14:textId="362FAE5A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79F">
              <w:rPr>
                <w:rFonts w:ascii="Arial" w:hAnsi="Arial" w:cs="Arial"/>
                <w:sz w:val="20"/>
                <w:szCs w:val="20"/>
              </w:rPr>
              <w:t xml:space="preserve">rozbudowa </w:t>
            </w:r>
            <w:proofErr w:type="spellStart"/>
            <w:r w:rsidRPr="00B2679F">
              <w:rPr>
                <w:rFonts w:ascii="Arial" w:hAnsi="Arial" w:cs="Arial"/>
                <w:sz w:val="20"/>
                <w:szCs w:val="20"/>
              </w:rPr>
              <w:t>deduplikatora</w:t>
            </w:r>
            <w:proofErr w:type="spellEnd"/>
          </w:p>
        </w:tc>
        <w:tc>
          <w:tcPr>
            <w:tcW w:w="1647" w:type="dxa"/>
            <w:vAlign w:val="center"/>
          </w:tcPr>
          <w:p w14:paraId="44C98ADB" w14:textId="5C215994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79F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2229" w:type="dxa"/>
            <w:vAlign w:val="center"/>
          </w:tcPr>
          <w:p w14:paraId="02E0DB57" w14:textId="77777777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  <w:vAlign w:val="center"/>
          </w:tcPr>
          <w:p w14:paraId="074B3BAD" w14:textId="77777777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F86" w:rsidRPr="00B2679F" w14:paraId="1A8B6BDA" w14:textId="77777777" w:rsidTr="00001F86">
        <w:tc>
          <w:tcPr>
            <w:tcW w:w="2058" w:type="dxa"/>
            <w:vAlign w:val="center"/>
          </w:tcPr>
          <w:p w14:paraId="7D8D4B4C" w14:textId="7AF2E222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679F">
              <w:rPr>
                <w:rFonts w:ascii="Arial" w:hAnsi="Arial" w:cs="Arial"/>
                <w:sz w:val="20"/>
                <w:szCs w:val="20"/>
              </w:rPr>
              <w:t>rozbudowa macierzy</w:t>
            </w:r>
          </w:p>
        </w:tc>
        <w:tc>
          <w:tcPr>
            <w:tcW w:w="1647" w:type="dxa"/>
            <w:vAlign w:val="center"/>
          </w:tcPr>
          <w:p w14:paraId="308E9FF7" w14:textId="7C0D1E98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79F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2229" w:type="dxa"/>
            <w:vAlign w:val="center"/>
          </w:tcPr>
          <w:p w14:paraId="6A9B9C39" w14:textId="77777777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2" w:type="dxa"/>
            <w:vAlign w:val="center"/>
          </w:tcPr>
          <w:p w14:paraId="6EC51A36" w14:textId="77777777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F86" w:rsidRPr="00B2679F" w14:paraId="532C01F1" w14:textId="77777777" w:rsidTr="00001F86">
        <w:tc>
          <w:tcPr>
            <w:tcW w:w="2058" w:type="dxa"/>
            <w:vMerge w:val="restart"/>
            <w:vAlign w:val="center"/>
          </w:tcPr>
          <w:p w14:paraId="2DDA7AA3" w14:textId="7BA7DD84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2679F">
              <w:rPr>
                <w:rFonts w:ascii="Arial" w:hAnsi="Arial" w:cs="Arial"/>
                <w:sz w:val="20"/>
                <w:szCs w:val="20"/>
              </w:rPr>
              <w:t xml:space="preserve">Usługa powdrożeniowa (w tym szkolenie) – </w:t>
            </w:r>
            <w:r w:rsidRPr="00B2679F">
              <w:rPr>
                <w:rFonts w:ascii="Arial" w:hAnsi="Arial" w:cs="Arial"/>
                <w:i/>
                <w:iCs/>
                <w:sz w:val="20"/>
                <w:szCs w:val="20"/>
              </w:rPr>
              <w:t>prawo opcji</w:t>
            </w:r>
          </w:p>
        </w:tc>
        <w:tc>
          <w:tcPr>
            <w:tcW w:w="1647" w:type="dxa"/>
            <w:vMerge w:val="restart"/>
            <w:vAlign w:val="center"/>
          </w:tcPr>
          <w:p w14:paraId="319F8AAB" w14:textId="6AB9F6AD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79F">
              <w:rPr>
                <w:rFonts w:ascii="Arial" w:hAnsi="Arial" w:cs="Arial"/>
                <w:sz w:val="20"/>
                <w:szCs w:val="20"/>
              </w:rPr>
              <w:t>maksymalnie 8 roboczogodzin</w:t>
            </w:r>
          </w:p>
        </w:tc>
        <w:tc>
          <w:tcPr>
            <w:tcW w:w="2229" w:type="dxa"/>
          </w:tcPr>
          <w:p w14:paraId="7FDFE6FD" w14:textId="614F6317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67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za 8 </w:t>
            </w:r>
            <w:proofErr w:type="spellStart"/>
            <w:r w:rsidRPr="00B2679F">
              <w:rPr>
                <w:rFonts w:ascii="Arial" w:hAnsi="Arial" w:cs="Arial"/>
                <w:i/>
                <w:iCs/>
                <w:sz w:val="20"/>
                <w:szCs w:val="20"/>
              </w:rPr>
              <w:t>rbg</w:t>
            </w:r>
            <w:proofErr w:type="spellEnd"/>
            <w:r w:rsidRPr="00B2679F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50979896" w14:textId="00AE6A13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2" w:type="dxa"/>
          </w:tcPr>
          <w:p w14:paraId="5719D6F9" w14:textId="74118615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67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za 8 </w:t>
            </w:r>
            <w:proofErr w:type="spellStart"/>
            <w:r w:rsidRPr="00B2679F">
              <w:rPr>
                <w:rFonts w:ascii="Arial" w:hAnsi="Arial" w:cs="Arial"/>
                <w:i/>
                <w:iCs/>
                <w:sz w:val="20"/>
                <w:szCs w:val="20"/>
              </w:rPr>
              <w:t>rbg</w:t>
            </w:r>
            <w:proofErr w:type="spellEnd"/>
            <w:r w:rsidRPr="00B2679F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62C5A3DB" w14:textId="5887D8B1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01F86" w:rsidRPr="00B2679F" w14:paraId="40B46C87" w14:textId="77777777" w:rsidTr="00001F86">
        <w:tc>
          <w:tcPr>
            <w:tcW w:w="2058" w:type="dxa"/>
            <w:vMerge/>
            <w:vAlign w:val="center"/>
          </w:tcPr>
          <w:p w14:paraId="2D55D6D9" w14:textId="77777777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vMerge/>
            <w:vAlign w:val="center"/>
          </w:tcPr>
          <w:p w14:paraId="51200B83" w14:textId="77777777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14:paraId="556681C5" w14:textId="3D7CB246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67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za 1 </w:t>
            </w:r>
            <w:proofErr w:type="spellStart"/>
            <w:r w:rsidRPr="00B2679F">
              <w:rPr>
                <w:rFonts w:ascii="Arial" w:hAnsi="Arial" w:cs="Arial"/>
                <w:i/>
                <w:iCs/>
                <w:sz w:val="20"/>
                <w:szCs w:val="20"/>
              </w:rPr>
              <w:t>rbg</w:t>
            </w:r>
            <w:proofErr w:type="spellEnd"/>
            <w:r w:rsidRPr="00B2679F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702" w:type="dxa"/>
          </w:tcPr>
          <w:p w14:paraId="588D52F5" w14:textId="390B1758" w:rsidR="00001F86" w:rsidRPr="00B2679F" w:rsidRDefault="00001F86" w:rsidP="00001F86">
            <w:pPr>
              <w:pStyle w:val="Akapitzlist"/>
              <w:spacing w:line="288" w:lineRule="auto"/>
              <w:ind w:left="0"/>
              <w:contextualSpacing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267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za 1 </w:t>
            </w:r>
            <w:proofErr w:type="spellStart"/>
            <w:r w:rsidRPr="00B2679F">
              <w:rPr>
                <w:rFonts w:ascii="Arial" w:hAnsi="Arial" w:cs="Arial"/>
                <w:i/>
                <w:iCs/>
                <w:sz w:val="20"/>
                <w:szCs w:val="20"/>
              </w:rPr>
              <w:t>rbg</w:t>
            </w:r>
            <w:proofErr w:type="spellEnd"/>
            <w:r w:rsidRPr="00B2679F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</w:tc>
      </w:tr>
    </w:tbl>
    <w:p w14:paraId="39608498" w14:textId="77777777" w:rsidR="007F1A44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CF7831A" w14:textId="6BCD3A29" w:rsidR="00927F18" w:rsidRPr="004E179C" w:rsidRDefault="00927F18" w:rsidP="00927F18">
      <w:pPr>
        <w:spacing w:after="0" w:line="288" w:lineRule="auto"/>
        <w:ind w:left="426"/>
        <w:jc w:val="both"/>
        <w:rPr>
          <w:rFonts w:ascii="Arial" w:hAnsi="Arial" w:cs="Arial"/>
        </w:rPr>
      </w:pPr>
      <w:r w:rsidRPr="004E179C">
        <w:rPr>
          <w:rFonts w:ascii="Arial" w:hAnsi="Arial" w:cs="Arial"/>
          <w:b/>
          <w:bCs/>
        </w:rPr>
        <w:t>Termin realizacji dla dostawy, instalacji oraz uruchomienia urządzeń</w:t>
      </w:r>
      <w:r w:rsidRPr="004E179C">
        <w:rPr>
          <w:rFonts w:ascii="Arial" w:hAnsi="Arial" w:cs="Arial"/>
        </w:rPr>
        <w:t>: … dni (np. 30)</w:t>
      </w:r>
    </w:p>
    <w:p w14:paraId="520D11C7" w14:textId="77777777" w:rsidR="00927F18" w:rsidRPr="004E179C" w:rsidRDefault="00927F18" w:rsidP="005C73C5">
      <w:pPr>
        <w:spacing w:after="0" w:line="288" w:lineRule="auto"/>
        <w:jc w:val="both"/>
        <w:rPr>
          <w:rFonts w:ascii="Arial" w:hAnsi="Arial" w:cs="Arial"/>
        </w:rPr>
      </w:pPr>
    </w:p>
    <w:p w14:paraId="7E15A095" w14:textId="0483F843" w:rsidR="007F1A44" w:rsidRPr="00B2679F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B2679F">
        <w:rPr>
          <w:rFonts w:ascii="Arial" w:hAnsi="Arial" w:cs="Arial"/>
          <w:i/>
          <w:sz w:val="20"/>
          <w:szCs w:val="20"/>
          <w:lang w:eastAsia="x-none"/>
        </w:rPr>
        <w:t xml:space="preserve">Uwaga: Cenę należy określić z dokładnością do drugiego miejsca po przecinku, zgodnie z zasadami rachunkowości. Ustalenie prawidłowej stawki podatku VAT, zgodnej z </w:t>
      </w:r>
      <w:r w:rsidR="00001F86" w:rsidRPr="00B2679F">
        <w:rPr>
          <w:rFonts w:ascii="Arial" w:hAnsi="Arial" w:cs="Arial"/>
          <w:i/>
          <w:sz w:val="20"/>
          <w:szCs w:val="20"/>
          <w:lang w:eastAsia="x-none"/>
        </w:rPr>
        <w:t> </w:t>
      </w:r>
      <w:r w:rsidRPr="00B2679F">
        <w:rPr>
          <w:rFonts w:ascii="Arial" w:hAnsi="Arial" w:cs="Arial"/>
          <w:i/>
          <w:sz w:val="20"/>
          <w:szCs w:val="20"/>
          <w:lang w:eastAsia="x-none"/>
        </w:rPr>
        <w:t>obowiązującymi przepisami ustawy o podatku od towarów i usług, należy do Wykonawcy.</w:t>
      </w:r>
    </w:p>
    <w:p w14:paraId="43ADD01C" w14:textId="77777777" w:rsidR="007F1A44" w:rsidRPr="00B2679F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1C3B2668" w14:textId="55A121C8" w:rsidR="007F1A44" w:rsidRPr="00B2679F" w:rsidRDefault="007F1A44" w:rsidP="005C73C5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2679F">
        <w:rPr>
          <w:rFonts w:ascii="Arial" w:hAnsi="Arial" w:cs="Arial"/>
          <w:sz w:val="20"/>
          <w:szCs w:val="20"/>
        </w:rPr>
        <w:t>Potwierdzam, że oferowana powyżej kwota uwzględnia wszelkie koszty, jakie poniósłby Wykonawca w związku z wykonaniem wycenionego zamówienia.</w:t>
      </w:r>
    </w:p>
    <w:p w14:paraId="0F2BBF85" w14:textId="77777777" w:rsidR="007F1A44" w:rsidRPr="00B2679F" w:rsidRDefault="007F1A44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2C54D6EA" w14:textId="77777777" w:rsidR="00B2679F" w:rsidRPr="00B2679F" w:rsidRDefault="00B2679F" w:rsidP="00B2679F">
      <w:pPr>
        <w:pStyle w:val="Akapitzlist"/>
        <w:numPr>
          <w:ilvl w:val="0"/>
          <w:numId w:val="1"/>
        </w:numPr>
        <w:spacing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2679F">
        <w:rPr>
          <w:rFonts w:ascii="Arial" w:hAnsi="Arial" w:cs="Arial"/>
          <w:sz w:val="20"/>
          <w:szCs w:val="20"/>
        </w:rPr>
        <w:t>Planowane postępowanie o udzielenie zamówienia publicznego realizowane jest w ramach Projektu: „Dane 3.0 – wymiana, wartość”, współfinansowanego ze środków Europejskiego Funduszu Rozwoju Regionalnego w ramach działania FERC.02.03 Cyfrowa dostępność i ponowne wykorzystanie informacji, programu Fundusze Europejskie na Rozwój Cyfrowy 2021-2027.</w:t>
      </w:r>
    </w:p>
    <w:p w14:paraId="6CF2C87B" w14:textId="5E93F9E7" w:rsidR="007F1A44" w:rsidRPr="00B2679F" w:rsidRDefault="007F1A44" w:rsidP="005C73C5">
      <w:pPr>
        <w:pStyle w:val="Akapitzlist"/>
        <w:numPr>
          <w:ilvl w:val="0"/>
          <w:numId w:val="1"/>
        </w:numPr>
        <w:spacing w:after="0" w:line="288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2679F">
        <w:rPr>
          <w:rFonts w:ascii="Arial" w:hAnsi="Arial" w:cs="Arial"/>
          <w:sz w:val="20"/>
          <w:szCs w:val="20"/>
        </w:rPr>
        <w:t>Niniejsza informacja nie stanowi oferty w myśl art. 66 Kodeksu Cywilnego, jak również nie jest ogłoszeniem w rozumieniu ustawy Prawo zamówień publicznych. Informacja ta ma na celu wyłącznie oszacowanie wartości zamówienia.</w:t>
      </w:r>
    </w:p>
    <w:p w14:paraId="28A36B8D" w14:textId="77777777" w:rsidR="00571DE1" w:rsidRPr="00B2679F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E2277D6" w14:textId="77777777" w:rsidR="00001F86" w:rsidRPr="00B2679F" w:rsidRDefault="00001F86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2A57C742" w14:textId="77777777" w:rsidR="00001F86" w:rsidRPr="00B2679F" w:rsidRDefault="00001F86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FF21FAA" w14:textId="4B5C2DD9" w:rsidR="0037406F" w:rsidRPr="00B2679F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B2679F">
        <w:rPr>
          <w:rFonts w:ascii="Arial" w:hAnsi="Arial" w:cs="Arial"/>
          <w:sz w:val="20"/>
          <w:szCs w:val="20"/>
        </w:rPr>
        <w:t>Data i podpis</w:t>
      </w:r>
    </w:p>
    <w:p w14:paraId="4E15AF9A" w14:textId="77777777" w:rsidR="0037406F" w:rsidRPr="00B2679F" w:rsidRDefault="0037406F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</w:p>
    <w:p w14:paraId="61BE6E99" w14:textId="199A4354" w:rsidR="00FD432C" w:rsidRPr="00B2679F" w:rsidRDefault="00081BD0" w:rsidP="005C73C5">
      <w:pPr>
        <w:spacing w:after="0" w:line="288" w:lineRule="auto"/>
        <w:ind w:left="6379"/>
        <w:jc w:val="both"/>
        <w:rPr>
          <w:rFonts w:ascii="Arial" w:hAnsi="Arial" w:cs="Arial"/>
          <w:sz w:val="20"/>
          <w:szCs w:val="20"/>
        </w:rPr>
      </w:pPr>
      <w:r w:rsidRPr="00B2679F">
        <w:rPr>
          <w:rFonts w:ascii="Arial" w:hAnsi="Arial" w:cs="Arial"/>
          <w:sz w:val="20"/>
          <w:szCs w:val="20"/>
        </w:rPr>
        <w:t>………</w:t>
      </w:r>
      <w:r w:rsidR="00FD432C" w:rsidRPr="00B2679F">
        <w:rPr>
          <w:rFonts w:ascii="Arial" w:hAnsi="Arial" w:cs="Arial"/>
          <w:sz w:val="20"/>
          <w:szCs w:val="20"/>
        </w:rPr>
        <w:t>……………………</w:t>
      </w:r>
    </w:p>
    <w:sectPr w:rsidR="00FD432C" w:rsidRPr="00B2679F" w:rsidSect="00E71B9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2FC4" w14:textId="77777777" w:rsidR="000C440A" w:rsidRDefault="000C440A" w:rsidP="00243A66">
      <w:pPr>
        <w:spacing w:after="0" w:line="240" w:lineRule="auto"/>
      </w:pPr>
      <w:r>
        <w:separator/>
      </w:r>
    </w:p>
  </w:endnote>
  <w:endnote w:type="continuationSeparator" w:id="0">
    <w:p w14:paraId="3BFD15FB" w14:textId="77777777" w:rsidR="000C440A" w:rsidRDefault="000C440A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7CEA" w14:textId="77777777" w:rsidR="000C440A" w:rsidRDefault="000C440A" w:rsidP="00243A66">
      <w:pPr>
        <w:spacing w:after="0" w:line="240" w:lineRule="auto"/>
      </w:pPr>
      <w:r>
        <w:separator/>
      </w:r>
    </w:p>
  </w:footnote>
  <w:footnote w:type="continuationSeparator" w:id="0">
    <w:p w14:paraId="4740218D" w14:textId="77777777" w:rsidR="000C440A" w:rsidRDefault="000C440A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2DC9" w14:textId="4943ED78" w:rsidR="00243A66" w:rsidRPr="000B2FA8" w:rsidRDefault="00E71B91" w:rsidP="00054B42">
    <w:pPr>
      <w:pStyle w:val="Nagwek"/>
      <w:spacing w:after="120"/>
      <w:ind w:left="709" w:firstLine="141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F9E2F8" wp14:editId="27C1A1A5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5934075" cy="847725"/>
          <wp:effectExtent l="0" t="0" r="9525" b="9525"/>
          <wp:wrapSquare wrapText="bothSides"/>
          <wp:docPr id="10084156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2FA8">
      <w:tab/>
    </w:r>
    <w:r w:rsidR="000B2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DDA"/>
    <w:multiLevelType w:val="hybridMultilevel"/>
    <w:tmpl w:val="E6B66D3E"/>
    <w:lvl w:ilvl="0" w:tplc="47B45768">
      <w:start w:val="1"/>
      <w:numFmt w:val="decimal"/>
      <w:lvlText w:val="%1)"/>
      <w:lvlJc w:val="left"/>
      <w:pPr>
        <w:ind w:left="39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A8D5C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6AFA0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8068E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2683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C401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4371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E259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000E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6058F"/>
    <w:multiLevelType w:val="hybridMultilevel"/>
    <w:tmpl w:val="9C7E3C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99357680">
    <w:abstractNumId w:val="1"/>
  </w:num>
  <w:num w:numId="2" w16cid:durableId="1619216494">
    <w:abstractNumId w:val="0"/>
  </w:num>
  <w:num w:numId="3" w16cid:durableId="212449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989"/>
    <w:rsid w:val="00001F86"/>
    <w:rsid w:val="00054B42"/>
    <w:rsid w:val="00081BD0"/>
    <w:rsid w:val="000B2FA8"/>
    <w:rsid w:val="000C440A"/>
    <w:rsid w:val="000D6918"/>
    <w:rsid w:val="000D6EF8"/>
    <w:rsid w:val="00182B27"/>
    <w:rsid w:val="001C18BB"/>
    <w:rsid w:val="00220E17"/>
    <w:rsid w:val="00243A66"/>
    <w:rsid w:val="002467B5"/>
    <w:rsid w:val="00277B67"/>
    <w:rsid w:val="002A23B7"/>
    <w:rsid w:val="002B5333"/>
    <w:rsid w:val="002E5D25"/>
    <w:rsid w:val="003708F3"/>
    <w:rsid w:val="0037406F"/>
    <w:rsid w:val="003A2E5F"/>
    <w:rsid w:val="003A4402"/>
    <w:rsid w:val="003D1B68"/>
    <w:rsid w:val="003E314E"/>
    <w:rsid w:val="003F46E2"/>
    <w:rsid w:val="00481E29"/>
    <w:rsid w:val="004A0E03"/>
    <w:rsid w:val="004B7BF0"/>
    <w:rsid w:val="004C167C"/>
    <w:rsid w:val="004C1693"/>
    <w:rsid w:val="004D6081"/>
    <w:rsid w:val="004E179C"/>
    <w:rsid w:val="00500A10"/>
    <w:rsid w:val="00571DE1"/>
    <w:rsid w:val="005C73C5"/>
    <w:rsid w:val="005C78CE"/>
    <w:rsid w:val="005D628D"/>
    <w:rsid w:val="005F7610"/>
    <w:rsid w:val="006535CD"/>
    <w:rsid w:val="006613D6"/>
    <w:rsid w:val="006B53EC"/>
    <w:rsid w:val="006E70C4"/>
    <w:rsid w:val="0071363C"/>
    <w:rsid w:val="00716EB3"/>
    <w:rsid w:val="00731333"/>
    <w:rsid w:val="0078228A"/>
    <w:rsid w:val="007843F9"/>
    <w:rsid w:val="00796450"/>
    <w:rsid w:val="007F1A44"/>
    <w:rsid w:val="0083644A"/>
    <w:rsid w:val="00836EE6"/>
    <w:rsid w:val="008A08BE"/>
    <w:rsid w:val="008C1358"/>
    <w:rsid w:val="008C7185"/>
    <w:rsid w:val="008F64F6"/>
    <w:rsid w:val="009273F2"/>
    <w:rsid w:val="00927F18"/>
    <w:rsid w:val="009D6DDB"/>
    <w:rsid w:val="00A4656C"/>
    <w:rsid w:val="00A9641E"/>
    <w:rsid w:val="00AA006D"/>
    <w:rsid w:val="00AB1AD2"/>
    <w:rsid w:val="00B10EF5"/>
    <w:rsid w:val="00B2679F"/>
    <w:rsid w:val="00B33240"/>
    <w:rsid w:val="00B51C8C"/>
    <w:rsid w:val="00B55AFA"/>
    <w:rsid w:val="00B65989"/>
    <w:rsid w:val="00B67F22"/>
    <w:rsid w:val="00BC2F73"/>
    <w:rsid w:val="00BD7801"/>
    <w:rsid w:val="00C31897"/>
    <w:rsid w:val="00C43493"/>
    <w:rsid w:val="00C7280F"/>
    <w:rsid w:val="00C91932"/>
    <w:rsid w:val="00CF13A0"/>
    <w:rsid w:val="00D71A90"/>
    <w:rsid w:val="00DB519E"/>
    <w:rsid w:val="00DE5663"/>
    <w:rsid w:val="00DE69F4"/>
    <w:rsid w:val="00E71B91"/>
    <w:rsid w:val="00ED3B4C"/>
    <w:rsid w:val="00F37ACC"/>
    <w:rsid w:val="00F80573"/>
    <w:rsid w:val="00F93E5B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Preambuła,Akapit z listą5,CW_Lista,List Paragraph,Sl_Akapit z listą,Wypunktowanie,BulletC,Wyliczanie,Obiekt,normalny tekst,Akapit z listą31,Bullets,List Paragraph1,T_SZ_List Paragraph,WYPUNKTOWANIE Akapit z listą,Nagłowek 3"/>
    <w:basedOn w:val="Normalny"/>
    <w:link w:val="AkapitzlistZnak"/>
    <w:uiPriority w:val="34"/>
    <w:qFormat/>
    <w:rsid w:val="007F1A44"/>
    <w:pPr>
      <w:ind w:left="720"/>
      <w:contextualSpacing/>
    </w:pPr>
  </w:style>
  <w:style w:type="character" w:customStyle="1" w:styleId="AkapitzlistZnak">
    <w:name w:val="Akapit z listą Znak"/>
    <w:aliases w:val="L1 Znak,Numerowanie Znak,Preambuła Znak,Akapit z listą5 Znak,CW_Lista Znak,List Paragraph Znak,Sl_Akapit z listą Znak,Wypunktowanie Znak,BulletC Znak,Wyliczanie Znak,Obiekt Znak,normalny tekst Znak,Akapit z listą31 Znak,Bullets Znak"/>
    <w:link w:val="Akapitzlist"/>
    <w:uiPriority w:val="34"/>
    <w:qFormat/>
    <w:rsid w:val="0000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GDOŚ ZP</cp:lastModifiedBy>
  <cp:revision>6</cp:revision>
  <dcterms:created xsi:type="dcterms:W3CDTF">2025-03-20T10:38:00Z</dcterms:created>
  <dcterms:modified xsi:type="dcterms:W3CDTF">2025-03-20T11:33:00Z</dcterms:modified>
</cp:coreProperties>
</file>