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2261" w14:textId="542D9AD4" w:rsidR="00344FAC" w:rsidRDefault="00EC76A4" w:rsidP="00976DA7">
      <w:pPr>
        <w:ind w:left="709" w:right="850"/>
      </w:pPr>
      <w:r w:rsidRPr="00344FAC">
        <w:rPr>
          <w:b/>
          <w:bCs/>
          <w:sz w:val="24"/>
          <w:szCs w:val="24"/>
        </w:rPr>
        <w:t>Klauzula obowiązku informacyjnego w postępowaniu o udzielenie zamówienia publicznego – dotyczy</w:t>
      </w:r>
      <w:r w:rsidR="009115AB">
        <w:rPr>
          <w:b/>
          <w:bCs/>
          <w:sz w:val="24"/>
          <w:szCs w:val="24"/>
        </w:rPr>
        <w:t xml:space="preserve"> </w:t>
      </w:r>
      <w:r w:rsidRPr="00344FAC">
        <w:rPr>
          <w:b/>
          <w:bCs/>
          <w:sz w:val="24"/>
          <w:szCs w:val="24"/>
        </w:rPr>
        <w:t>Wykonawcy będącego osobą fizyczną</w:t>
      </w:r>
    </w:p>
    <w:p w14:paraId="30DF9815" w14:textId="2D3176A2" w:rsidR="00344FAC" w:rsidRDefault="00EC76A4" w:rsidP="00976DA7">
      <w:pPr>
        <w:ind w:left="426" w:right="-1"/>
      </w:pPr>
      <w:r w:rsidRPr="00EC76A4">
        <w:br/>
        <w:t>W wykonaniu obowiązku określonego w art. 13 ust. 1 i 2 Rozporządzenia Parlamentu Europejskiego i Rady</w:t>
      </w:r>
      <w:r w:rsidRPr="00EC76A4">
        <w:br/>
        <w:t>(UE) 2016/679 z dnia 27 kwietnia 2016 r. w sprawie ochrony osób fizycznych w związku z przetwarzaniem</w:t>
      </w:r>
      <w:r w:rsidRPr="00EC76A4">
        <w:br/>
        <w:t>danych osobowych i w sprawie swobodnego przepływu takich danych oraz uchylenia dyrektywy 95/46/WE</w:t>
      </w:r>
      <w:r w:rsidRPr="00EC76A4">
        <w:br/>
        <w:t xml:space="preserve">(dalej „RODO”) Powiatowa Stacja Sanitarno-Epidemiologiczna w </w:t>
      </w:r>
      <w:r w:rsidR="00344FAC">
        <w:t>Ropczycach</w:t>
      </w:r>
      <w:r w:rsidRPr="00EC76A4">
        <w:t xml:space="preserve"> reprezentowana przez</w:t>
      </w:r>
      <w:r w:rsidRPr="00EC76A4">
        <w:br/>
        <w:t xml:space="preserve">Państwowego Powiatowego Inspektora Sanitarnego w </w:t>
      </w:r>
      <w:r w:rsidR="00344FAC">
        <w:t>Ropczycach</w:t>
      </w:r>
      <w:r w:rsidRPr="00EC76A4">
        <w:t xml:space="preserve"> (będącego jednocześnie Dyrektorem PSSE </w:t>
      </w:r>
      <w:r w:rsidR="00D06716">
        <w:br/>
      </w:r>
      <w:r w:rsidRPr="00EC76A4">
        <w:t>w</w:t>
      </w:r>
      <w:r w:rsidR="00D06716">
        <w:t xml:space="preserve"> </w:t>
      </w:r>
      <w:r w:rsidR="00344FAC">
        <w:t>Ropczycach</w:t>
      </w:r>
      <w:r w:rsidRPr="00EC76A4">
        <w:t>) informuje:</w:t>
      </w:r>
      <w:r w:rsidR="00344FAC">
        <w:br/>
      </w:r>
      <w:r w:rsidRPr="00EC76A4">
        <w:br/>
      </w:r>
      <w:r w:rsidR="00344FAC">
        <w:tab/>
      </w:r>
      <w:r w:rsidRPr="00EC76A4">
        <w:t>• Administratorem danych osobowych, czyli podmiotem decydującym o celach i sposobach ich</w:t>
      </w:r>
      <w:r w:rsidRPr="00EC76A4">
        <w:br/>
      </w:r>
      <w:r w:rsidR="00344FAC">
        <w:tab/>
      </w:r>
      <w:r w:rsidRPr="00EC76A4">
        <w:t xml:space="preserve">przetwarzania, jest Powiatowa Stacja Sanitarno-Epidemiologiczna w </w:t>
      </w:r>
      <w:r w:rsidR="00344FAC">
        <w:t>Ropczycach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 xml:space="preserve">Dane kontaktowe Administratora: ul. </w:t>
      </w:r>
      <w:r w:rsidR="00344FAC">
        <w:t>Mickiewicza 57</w:t>
      </w:r>
      <w:r w:rsidRPr="00EC76A4">
        <w:t>, 39-</w:t>
      </w:r>
      <w:r w:rsidR="00344FAC">
        <w:t>1</w:t>
      </w:r>
      <w:r w:rsidRPr="00EC76A4">
        <w:t xml:space="preserve">00 </w:t>
      </w:r>
      <w:r w:rsidR="00344FAC">
        <w:t>Ropczyce</w:t>
      </w:r>
      <w:r w:rsidRPr="00EC76A4">
        <w:t>, tel. centrala: (17)</w:t>
      </w:r>
      <w:r w:rsidRPr="00EC76A4">
        <w:br/>
      </w:r>
      <w:r w:rsidR="00344FAC">
        <w:tab/>
        <w:t>22</w:t>
      </w:r>
      <w:r w:rsidRPr="00EC76A4">
        <w:t>-</w:t>
      </w:r>
      <w:r w:rsidR="00344FAC">
        <w:t>18</w:t>
      </w:r>
      <w:r w:rsidRPr="00EC76A4">
        <w:t>-</w:t>
      </w:r>
      <w:r w:rsidR="00344FAC">
        <w:t>3</w:t>
      </w:r>
      <w:r w:rsidRPr="00EC76A4">
        <w:t>21,adres e-mail: psse.</w:t>
      </w:r>
      <w:r w:rsidR="00B5564D">
        <w:t>ropczyce</w:t>
      </w:r>
      <w:r w:rsidRPr="00EC76A4">
        <w:t>@pis.gov.pl , strona internetowa: www.gov.pl/web/psse-</w:t>
      </w:r>
      <w:r w:rsidRPr="00EC76A4">
        <w:br/>
      </w:r>
      <w:r w:rsidR="00344FAC">
        <w:tab/>
      </w:r>
      <w:proofErr w:type="spellStart"/>
      <w:r w:rsidR="00344FAC">
        <w:t>ropczyce</w:t>
      </w:r>
      <w:proofErr w:type="spellEnd"/>
      <w:r w:rsidRPr="00EC76A4">
        <w:t xml:space="preserve">, skrytka w </w:t>
      </w:r>
      <w:proofErr w:type="spellStart"/>
      <w:r w:rsidRPr="00EC76A4">
        <w:t>ePUAP</w:t>
      </w:r>
      <w:proofErr w:type="spellEnd"/>
      <w:r w:rsidRPr="00EC76A4">
        <w:t>: /</w:t>
      </w:r>
      <w:proofErr w:type="spellStart"/>
      <w:r w:rsidRPr="00EC76A4">
        <w:t>psse</w:t>
      </w:r>
      <w:r w:rsidR="00344FAC">
        <w:t>ropczyce</w:t>
      </w:r>
      <w:proofErr w:type="spellEnd"/>
      <w:r w:rsidRPr="00EC76A4">
        <w:t>/</w:t>
      </w:r>
      <w:r w:rsidR="00B5564D">
        <w:t>skrytka</w:t>
      </w:r>
      <w:r w:rsidRPr="00EC76A4">
        <w:t>.</w:t>
      </w:r>
      <w:r w:rsidRPr="00EC76A4">
        <w:br/>
      </w:r>
      <w:r w:rsidR="00344FAC">
        <w:tab/>
      </w:r>
      <w:r w:rsidRPr="00EC76A4">
        <w:t>•</w:t>
      </w:r>
      <w:r w:rsidR="00344FAC">
        <w:t xml:space="preserve"> </w:t>
      </w:r>
      <w:r w:rsidRPr="00EC76A4">
        <w:t xml:space="preserve"> W sprawach dotyczących danych osobowych mogą się Państwo kontaktować z:</w:t>
      </w:r>
      <w:r w:rsidRPr="00EC76A4">
        <w:br/>
      </w:r>
      <w:r w:rsidR="00344FAC">
        <w:tab/>
      </w:r>
      <w:r w:rsidRPr="00EC76A4">
        <w:t xml:space="preserve">Inspektorem Ochrony Danych tel. (17) </w:t>
      </w:r>
      <w:r w:rsidR="00B5564D">
        <w:t>22-18-321</w:t>
      </w:r>
      <w:r w:rsidRPr="00EC76A4">
        <w:t xml:space="preserve"> wew. </w:t>
      </w:r>
      <w:r w:rsidR="00B5564D">
        <w:t>28</w:t>
      </w:r>
      <w:r w:rsidRPr="00EC76A4">
        <w:t>, adres e-mail: iod@psse</w:t>
      </w:r>
      <w:r w:rsidR="00B5564D">
        <w:t>ropczyce.pl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Podane dane osobowe we wszelkich dokumentach składanych przez Wykonawcę będą</w:t>
      </w:r>
      <w:r w:rsidRPr="00EC76A4">
        <w:br/>
      </w:r>
      <w:r w:rsidR="00344FAC">
        <w:tab/>
      </w:r>
      <w:r w:rsidRPr="00EC76A4">
        <w:t>przetwarzane na podstawie art. 6 ust. 1 lit. c RODO w celu związanym z postępowaniem o</w:t>
      </w:r>
      <w:r w:rsidRPr="00EC76A4">
        <w:br/>
      </w:r>
      <w:r w:rsidR="00344FAC">
        <w:tab/>
      </w:r>
      <w:r w:rsidRPr="00EC76A4">
        <w:t>udzielenie zamówienia publicznego,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Podanie danych osobowych jest dobrowolne, ale niezbędne dla potrzeb uczestnictwa w</w:t>
      </w:r>
      <w:r w:rsidRPr="00EC76A4">
        <w:br/>
      </w:r>
      <w:r w:rsidR="00344FAC">
        <w:tab/>
      </w:r>
      <w:r w:rsidRPr="00EC76A4">
        <w:t>postepowaniu o udzielenie zamówienia. Konsekwencją niepodania określonych danych może</w:t>
      </w:r>
      <w:r w:rsidRPr="00EC76A4">
        <w:br/>
      </w:r>
      <w:r w:rsidR="00344FAC">
        <w:tab/>
      </w:r>
      <w:r w:rsidRPr="00EC76A4">
        <w:t>być nierozpatrzenie złożonej oferty.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Odbiorcami danych osobowych będą osoby lub podmioty, którym udostępniona zostanie</w:t>
      </w:r>
      <w:r w:rsidRPr="00EC76A4">
        <w:br/>
      </w:r>
      <w:r w:rsidR="00344FAC">
        <w:tab/>
      </w:r>
      <w:r w:rsidRPr="00EC76A4">
        <w:t>dokumentacja postępowania w oparciu o art. 18 oraz art. 74 ustawy Ustawa z dnia 11 września</w:t>
      </w:r>
      <w:r w:rsidRPr="00EC76A4">
        <w:br/>
      </w:r>
      <w:r w:rsidR="00344FAC">
        <w:tab/>
      </w:r>
      <w:r w:rsidRPr="00EC76A4">
        <w:t>2019 r. - Prawo zamówień publicznych (</w:t>
      </w:r>
      <w:proofErr w:type="spellStart"/>
      <w:r w:rsidRPr="00EC76A4">
        <w:t>t.j</w:t>
      </w:r>
      <w:proofErr w:type="spellEnd"/>
      <w:r w:rsidRPr="00EC76A4">
        <w:t xml:space="preserve">. Dz. U. z 2021 r. poz. 1129 z </w:t>
      </w:r>
      <w:proofErr w:type="spellStart"/>
      <w:r w:rsidRPr="00EC76A4">
        <w:t>późn</w:t>
      </w:r>
      <w:proofErr w:type="spellEnd"/>
      <w:r w:rsidRPr="00EC76A4">
        <w:t>. zm.) dalej</w:t>
      </w:r>
      <w:r w:rsidR="00D06716">
        <w:t xml:space="preserve"> </w:t>
      </w:r>
      <w:r w:rsidRPr="00EC76A4">
        <w:t>ustawą „</w:t>
      </w:r>
      <w:proofErr w:type="spellStart"/>
      <w:r w:rsidRPr="00EC76A4">
        <w:t>Pzp</w:t>
      </w:r>
      <w:proofErr w:type="spellEnd"/>
      <w:r w:rsidRPr="00EC76A4">
        <w:t>”.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Dane przetwarzane przez administratora przechowywane będą przez okres 5 lat zgodnie z</w:t>
      </w:r>
      <w:r w:rsidRPr="00EC76A4">
        <w:br/>
      </w:r>
      <w:r w:rsidR="00344FAC">
        <w:tab/>
      </w:r>
      <w:r w:rsidRPr="00EC76A4">
        <w:t>rozporządzeniem Prezesa Rady Ministrów z dnia 18 stycznia 2011 r. w sprawie instrukcji</w:t>
      </w:r>
      <w:r w:rsidRPr="00EC76A4">
        <w:br/>
      </w:r>
      <w:r w:rsidR="00344FAC">
        <w:tab/>
      </w:r>
      <w:r w:rsidRPr="00EC76A4">
        <w:t>kancelaryjnej, jednolitych rzeczowych wykazów akt oraz instrukcji w sprawie organizacji i</w:t>
      </w:r>
      <w:r w:rsidRPr="00EC76A4">
        <w:br/>
      </w:r>
      <w:r w:rsidR="00344FAC">
        <w:tab/>
      </w:r>
      <w:r w:rsidRPr="00EC76A4">
        <w:t>zakresu działania archiwów zakładowych (Dz.U. Nr 14, poz. 67 z późn.zm.).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Wykonawcy przysługuje prawo dostępu do treści swoich danych (w zakresie zgodnym z art. 15</w:t>
      </w:r>
      <w:r w:rsidRPr="00EC76A4">
        <w:br/>
      </w:r>
      <w:r w:rsidR="00344FAC">
        <w:tab/>
      </w:r>
      <w:r w:rsidRPr="00EC76A4">
        <w:t>RODO), wnioskowania o ich sprostowanie1 (w zakresie zgodnym z art. 16 RODO), ograniczenia</w:t>
      </w:r>
      <w:r w:rsidRPr="00EC76A4">
        <w:br/>
      </w:r>
      <w:r w:rsidR="00344FAC">
        <w:tab/>
      </w:r>
      <w:r w:rsidRPr="00EC76A4">
        <w:t>ich przetwarzania2 (w zakresie zgodnym z art. 18 RODO).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Wykonawcy nie przysługuje prawo do:</w:t>
      </w:r>
      <w:r w:rsidRPr="00EC76A4">
        <w:br/>
      </w:r>
      <w:r w:rsidR="00344FAC">
        <w:tab/>
      </w:r>
      <w:r w:rsidR="00344FAC">
        <w:tab/>
      </w:r>
      <w:r w:rsidRPr="00EC76A4">
        <w:t xml:space="preserve">• </w:t>
      </w:r>
      <w:r w:rsidR="00344FAC">
        <w:t xml:space="preserve"> u</w:t>
      </w:r>
      <w:r w:rsidRPr="00EC76A4">
        <w:t>sunięcia danych osobowych (w związku z art. 17 ust. 3 lit. b, d lub e RODO),</w:t>
      </w:r>
      <w:r w:rsidRPr="00EC76A4">
        <w:br/>
      </w:r>
      <w:r w:rsidR="00344FAC">
        <w:tab/>
      </w:r>
      <w:r w:rsidR="00344FAC">
        <w:tab/>
      </w:r>
      <w:r w:rsidRPr="00EC76A4">
        <w:t>•</w:t>
      </w:r>
      <w:r w:rsidR="00344FAC">
        <w:t xml:space="preserve"> </w:t>
      </w:r>
      <w:r w:rsidRPr="00EC76A4">
        <w:t xml:space="preserve"> </w:t>
      </w:r>
      <w:r w:rsidR="00344FAC">
        <w:t>p</w:t>
      </w:r>
      <w:r w:rsidRPr="00EC76A4">
        <w:t>rawo do przenoszenia danych osobowych (o którym mowa w art. 20 RODO),</w:t>
      </w:r>
      <w:r w:rsidRPr="00EC76A4">
        <w:br/>
      </w:r>
      <w:r w:rsidR="00344FAC">
        <w:tab/>
      </w:r>
      <w:r w:rsidR="00344FAC">
        <w:tab/>
      </w:r>
      <w:r w:rsidRPr="00EC76A4">
        <w:t xml:space="preserve">• </w:t>
      </w:r>
      <w:r w:rsidR="00344FAC">
        <w:t xml:space="preserve"> p</w:t>
      </w:r>
      <w:r w:rsidRPr="00EC76A4">
        <w:t>rawo sprzeciwu, wobec przetwarzania danych osobowych (na podstawie art. 21</w:t>
      </w:r>
      <w:r w:rsidRPr="00EC76A4">
        <w:br/>
      </w:r>
      <w:r w:rsidR="00344FAC">
        <w:tab/>
      </w:r>
      <w:r w:rsidRPr="00EC76A4">
        <w:t>RODO), gdyż podstawą prawną przetwarzania danych osobowych wykonawcy jest</w:t>
      </w:r>
      <w:r w:rsidR="00D06716">
        <w:t xml:space="preserve"> </w:t>
      </w:r>
      <w:r w:rsidR="009115AB">
        <w:br/>
      </w:r>
      <w:r w:rsidR="009115AB">
        <w:tab/>
      </w:r>
      <w:r w:rsidRPr="00EC76A4">
        <w:t>art. 6 ust. 1 lit. c RODO.</w:t>
      </w:r>
      <w:r w:rsidRPr="00EC76A4">
        <w:br/>
      </w:r>
      <w:r w:rsidR="00344FAC">
        <w:tab/>
      </w:r>
      <w:r w:rsidRPr="00EC76A4">
        <w:t xml:space="preserve">• </w:t>
      </w:r>
      <w:r w:rsidR="00344FAC">
        <w:t xml:space="preserve"> </w:t>
      </w:r>
      <w:r w:rsidRPr="00EC76A4">
        <w:t>Wykonawcy przysługuje prawo do wniesienia skargi do organu nadzorującego przestrzeganie</w:t>
      </w:r>
      <w:r w:rsidRPr="00EC76A4">
        <w:br/>
      </w:r>
      <w:r w:rsidR="00344FAC">
        <w:tab/>
      </w:r>
      <w:r w:rsidRPr="00EC76A4">
        <w:t>przepisów ochrony danych osobowych to jest do Prezesa Urzędu Ochrony Danych Osobowych.</w:t>
      </w:r>
    </w:p>
    <w:p w14:paraId="4382098B" w14:textId="7989A72E" w:rsidR="00F82970" w:rsidRPr="00344FAC" w:rsidRDefault="00EC76A4" w:rsidP="00976DA7">
      <w:pPr>
        <w:ind w:left="426" w:right="-1"/>
      </w:pPr>
      <w:r w:rsidRPr="00EC76A4">
        <w:br/>
      </w:r>
      <w:r w:rsidRPr="00344FAC">
        <w:rPr>
          <w:vertAlign w:val="superscript"/>
        </w:rPr>
        <w:t>1.</w:t>
      </w:r>
      <w:r w:rsidRPr="00EC76A4">
        <w:t xml:space="preserve"> Wyjaśnienie: skorzystanie z prawa do sprostowania nie może skutkować zmianą wyniku postępowania o</w:t>
      </w:r>
      <w:r w:rsidRPr="00EC76A4">
        <w:br/>
        <w:t xml:space="preserve">udzielenie zamówienia publicznego ani zmianą postanowień umowy w zakresie niezgodnym z ustawą </w:t>
      </w:r>
      <w:proofErr w:type="spellStart"/>
      <w:r w:rsidRPr="00EC76A4">
        <w:t>Pzp</w:t>
      </w:r>
      <w:proofErr w:type="spellEnd"/>
      <w:r w:rsidRPr="00EC76A4">
        <w:br/>
        <w:t>oraz nie może naruszać integralności protokołu oraz jego załączników.</w:t>
      </w:r>
      <w:r w:rsidR="00344FAC">
        <w:br/>
      </w:r>
      <w:r w:rsidRPr="00EC76A4">
        <w:br/>
      </w:r>
      <w:r w:rsidRPr="00344FAC">
        <w:rPr>
          <w:vertAlign w:val="superscript"/>
        </w:rPr>
        <w:t>2</w:t>
      </w:r>
      <w:r w:rsidR="00344FAC">
        <w:rPr>
          <w:vertAlign w:val="superscript"/>
        </w:rPr>
        <w:t xml:space="preserve">. </w:t>
      </w:r>
      <w:r w:rsidRPr="00EC76A4">
        <w:t>Wyjaśnienie: prawo do ograniczenia przetwarzania nie ma zastosowania w odniesieniu do przechowywania,</w:t>
      </w:r>
      <w:r w:rsidRPr="00EC76A4">
        <w:br/>
        <w:t>w celu zapewnienia korzystania ze środków ochrony prawnej lub w celu ochrony praw innej osoby fizycznej</w:t>
      </w:r>
      <w:r w:rsidRPr="00EC76A4">
        <w:br/>
        <w:t>lub prawnej, lub z uwagi na ważne względy interesu publicznego Unii Europejskiej lub państwa</w:t>
      </w:r>
      <w:r w:rsidRPr="00EC76A4">
        <w:br/>
        <w:t>członkowskiego.</w:t>
      </w:r>
    </w:p>
    <w:sectPr w:rsidR="00F82970" w:rsidRPr="00344FAC" w:rsidSect="00344FA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A4"/>
    <w:rsid w:val="00344FAC"/>
    <w:rsid w:val="009115AB"/>
    <w:rsid w:val="00976DA7"/>
    <w:rsid w:val="00B5564D"/>
    <w:rsid w:val="00D06716"/>
    <w:rsid w:val="00EC76A4"/>
    <w:rsid w:val="00F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050"/>
  <w15:chartTrackingRefBased/>
  <w15:docId w15:val="{625EB4A8-2AF8-4768-A8FA-A29CB165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Reguła</dc:creator>
  <cp:keywords/>
  <dc:description/>
  <cp:lastModifiedBy>Robert Reguła</cp:lastModifiedBy>
  <cp:revision>3</cp:revision>
  <dcterms:created xsi:type="dcterms:W3CDTF">2022-02-09T09:47:00Z</dcterms:created>
  <dcterms:modified xsi:type="dcterms:W3CDTF">2022-02-09T10:15:00Z</dcterms:modified>
</cp:coreProperties>
</file>