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87F3" w14:textId="7C48976C" w:rsidR="00B62C2D" w:rsidRPr="00854FFA" w:rsidRDefault="00E23516" w:rsidP="002636D1">
      <w:pPr>
        <w:pStyle w:val="Pagedecouverture"/>
        <w:rPr>
          <w:noProof/>
        </w:rPr>
      </w:pPr>
      <w:r>
        <w:rPr>
          <w:noProof/>
        </w:rPr>
        <w:drawing>
          <wp:inline distT="0" distB="0" distL="0" distR="0" wp14:anchorId="32BCBA78" wp14:editId="5C88844E">
            <wp:extent cx="5783580" cy="4511040"/>
            <wp:effectExtent l="0" t="0" r="0" b="0"/>
            <wp:docPr id="1" name="Obraz 1" descr="4459286D-16AB-4E14-89ED-89DE5FF84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59286D-16AB-4E14-89ED-89DE5FF8408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32B8" w14:textId="77777777" w:rsidR="00B62C2D" w:rsidRPr="00854FFA" w:rsidRDefault="00B62C2D" w:rsidP="00B62C2D">
      <w:pPr>
        <w:rPr>
          <w:noProof/>
        </w:rPr>
        <w:sectPr w:rsidR="00B62C2D" w:rsidRPr="00854FFA" w:rsidSect="002636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F559496" w14:textId="77777777" w:rsidR="00B62C2D" w:rsidRPr="00854FFA" w:rsidRDefault="00B62C2D" w:rsidP="00B62C2D">
      <w:pPr>
        <w:pStyle w:val="Annexetitre"/>
        <w:rPr>
          <w:noProof/>
        </w:rPr>
      </w:pPr>
      <w:r w:rsidRPr="00854FFA">
        <w:rPr>
          <w:noProof/>
        </w:rPr>
        <w:lastRenderedPageBreak/>
        <w:t xml:space="preserve">ZAŁĄCZNIK </w:t>
      </w:r>
    </w:p>
    <w:p w14:paraId="01320CDF" w14:textId="465AD63E" w:rsidR="00905D22" w:rsidRPr="00854FFA" w:rsidRDefault="00713CBA" w:rsidP="00D94438">
      <w:pPr>
        <w:pStyle w:val="Annexetitreexpos"/>
        <w:rPr>
          <w:noProof/>
        </w:rPr>
      </w:pPr>
      <w:r w:rsidRPr="00854FFA">
        <w:rPr>
          <w:noProof/>
        </w:rPr>
        <w:t>Towary kwalifikujące się do wsparcia</w:t>
      </w:r>
      <w:r w:rsidR="007253A0" w:rsidRPr="00854FFA">
        <w:rPr>
          <w:noProof/>
        </w:rPr>
        <w:t xml:space="preserve"> z</w:t>
      </w:r>
      <w:r w:rsidR="007253A0">
        <w:rPr>
          <w:noProof/>
        </w:rPr>
        <w:t> </w:t>
      </w:r>
      <w:r w:rsidR="007253A0" w:rsidRPr="00854FFA">
        <w:rPr>
          <w:noProof/>
        </w:rPr>
        <w:t>fun</w:t>
      </w:r>
      <w:r w:rsidRPr="00854FFA">
        <w:rPr>
          <w:noProof/>
        </w:rPr>
        <w:t>duszu</w:t>
      </w:r>
    </w:p>
    <w:p w14:paraId="2E5EB6C6" w14:textId="29D8FF3F" w:rsidR="00D94438" w:rsidRPr="00854FFA" w:rsidRDefault="00D94438" w:rsidP="00D94438">
      <w:pPr>
        <w:rPr>
          <w:noProof/>
        </w:rPr>
      </w:pPr>
      <w:r w:rsidRPr="00854FFA">
        <w:rPr>
          <w:noProof/>
        </w:rPr>
        <w:t>Do celów identyfikacji towarów niniejsze rozporządzenie stosuje się do towarów objętych kodami Nomenklatury Scalonej (zwanej dalej „CN”) określonymi</w:t>
      </w:r>
      <w:r w:rsidR="007253A0" w:rsidRPr="00854FFA">
        <w:rPr>
          <w:noProof/>
        </w:rPr>
        <w:t xml:space="preserve"> w</w:t>
      </w:r>
      <w:r w:rsidR="007253A0">
        <w:rPr>
          <w:noProof/>
        </w:rPr>
        <w:t> </w:t>
      </w:r>
      <w:r w:rsidR="007253A0" w:rsidRPr="00854FFA">
        <w:rPr>
          <w:noProof/>
        </w:rPr>
        <w:t>pon</w:t>
      </w:r>
      <w:r w:rsidRPr="00854FFA">
        <w:rPr>
          <w:noProof/>
        </w:rPr>
        <w:t>iższej tabeli. Kody CN są kodami</w:t>
      </w:r>
      <w:r w:rsidR="007253A0" w:rsidRPr="00854FFA">
        <w:rPr>
          <w:noProof/>
        </w:rPr>
        <w:t xml:space="preserve"> z</w:t>
      </w:r>
      <w:r w:rsidR="007253A0">
        <w:rPr>
          <w:noProof/>
        </w:rPr>
        <w:t> </w:t>
      </w:r>
      <w:r w:rsidR="007253A0" w:rsidRPr="00854FFA">
        <w:rPr>
          <w:noProof/>
        </w:rPr>
        <w:t>roz</w:t>
      </w:r>
      <w:r w:rsidRPr="00854FFA">
        <w:rPr>
          <w:noProof/>
        </w:rPr>
        <w:t>porządzenia (EWG) nr 2658/87.</w:t>
      </w:r>
    </w:p>
    <w:p w14:paraId="4381D557" w14:textId="77777777" w:rsidR="00D94438" w:rsidRPr="00854FFA" w:rsidRDefault="00D94438" w:rsidP="00D94438">
      <w:pPr>
        <w:rPr>
          <w:noProof/>
        </w:rPr>
      </w:pPr>
    </w:p>
    <w:p w14:paraId="33386A55" w14:textId="77777777" w:rsidR="00D94438" w:rsidRPr="00854FFA" w:rsidRDefault="00D94438" w:rsidP="00D94438">
      <w:pPr>
        <w:spacing w:after="0"/>
        <w:jc w:val="center"/>
        <w:rPr>
          <w:b/>
          <w:noProof/>
          <w:szCs w:val="24"/>
        </w:rPr>
      </w:pPr>
      <w:r w:rsidRPr="00854FFA">
        <w:rPr>
          <w:b/>
          <w:noProof/>
        </w:rPr>
        <w:t>Glin</w:t>
      </w:r>
    </w:p>
    <w:p w14:paraId="16540491" w14:textId="77777777" w:rsidR="00D94438" w:rsidRPr="00854FFA" w:rsidRDefault="00D94438" w:rsidP="00D94438">
      <w:pPr>
        <w:spacing w:after="0"/>
        <w:rPr>
          <w:bCs/>
          <w:noProof/>
          <w:szCs w:val="24"/>
        </w:rPr>
      </w:pPr>
    </w:p>
    <w:tbl>
      <w:tblPr>
        <w:tblW w:w="91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964"/>
      </w:tblGrid>
      <w:tr w:rsidR="00D94438" w:rsidRPr="00854FFA" w14:paraId="019930A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303FDF4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b/>
                <w:noProof/>
                <w:color w:val="000000"/>
              </w:rPr>
            </w:pPr>
            <w:r w:rsidRPr="00854FFA">
              <w:rPr>
                <w:b/>
                <w:noProof/>
                <w:color w:val="000000"/>
              </w:rPr>
              <w:t>Kod CN</w:t>
            </w:r>
          </w:p>
        </w:tc>
        <w:tc>
          <w:tcPr>
            <w:tcW w:w="8080" w:type="dxa"/>
            <w:vAlign w:val="center"/>
            <w:hideMark/>
          </w:tcPr>
          <w:p w14:paraId="1D6688C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b/>
                <w:noProof/>
                <w:color w:val="000000"/>
              </w:rPr>
            </w:pPr>
            <w:r w:rsidRPr="00854FFA">
              <w:rPr>
                <w:b/>
                <w:noProof/>
                <w:color w:val="000000"/>
              </w:rPr>
              <w:t>Opis</w:t>
            </w:r>
          </w:p>
        </w:tc>
      </w:tr>
      <w:tr w:rsidR="00D94438" w:rsidRPr="00854FFA" w14:paraId="50E9144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6CEC36A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76069100</w:t>
            </w:r>
          </w:p>
        </w:tc>
        <w:tc>
          <w:tcPr>
            <w:tcW w:w="8080" w:type="dxa"/>
            <w:hideMark/>
          </w:tcPr>
          <w:p w14:paraId="3CF9A984" w14:textId="0692173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Blachy grube, cienkie oraz taśma,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&gt; 0,2 mm,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alu</w:t>
            </w:r>
            <w:r w:rsidRPr="00854FFA">
              <w:rPr>
                <w:noProof/>
                <w:color w:val="000000"/>
              </w:rPr>
              <w:t>minium niestopowego (inne niż prostokątne lub kwadratowe)</w:t>
            </w:r>
          </w:p>
        </w:tc>
      </w:tr>
      <w:tr w:rsidR="00D94438" w:rsidRPr="00854FFA" w14:paraId="67025A10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8BBD42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76072010</w:t>
            </w:r>
          </w:p>
        </w:tc>
        <w:tc>
          <w:tcPr>
            <w:tcW w:w="8080" w:type="dxa"/>
            <w:hideMark/>
          </w:tcPr>
          <w:p w14:paraId="78C63594" w14:textId="33939FE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Folia aluminiowa, na podłożu,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(z wyłączeniem podłoża) &lt; 0,021 mm (z wyłączeniem folii do wytłoczeń objętej pozycją 3212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fol</w:t>
            </w:r>
            <w:r w:rsidRPr="00854FFA">
              <w:rPr>
                <w:noProof/>
                <w:color w:val="000000"/>
              </w:rPr>
              <w:t>ii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pos</w:t>
            </w:r>
            <w:r w:rsidRPr="00854FFA">
              <w:rPr>
                <w:noProof/>
                <w:color w:val="000000"/>
              </w:rPr>
              <w:t>taci ozdób choinkowych)</w:t>
            </w:r>
          </w:p>
        </w:tc>
      </w:tr>
      <w:tr w:rsidR="00D94438" w:rsidRPr="00854FFA" w14:paraId="3E27BDDF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6045F5D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76051900</w:t>
            </w:r>
          </w:p>
        </w:tc>
        <w:tc>
          <w:tcPr>
            <w:tcW w:w="8080" w:type="dxa"/>
            <w:hideMark/>
          </w:tcPr>
          <w:p w14:paraId="76F55E18" w14:textId="2D9A0E2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Drut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alu</w:t>
            </w:r>
            <w:r w:rsidRPr="00854FFA">
              <w:rPr>
                <w:noProof/>
                <w:color w:val="000000"/>
              </w:rPr>
              <w:t>minium niestopowego, którego maksymalny wymiar przekroju poprzecznego &lt;= 7 mm (z wył. skrętek, kabli, taśm plecionych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pod</w:t>
            </w:r>
            <w:r w:rsidRPr="00854FFA">
              <w:rPr>
                <w:noProof/>
                <w:color w:val="000000"/>
              </w:rPr>
              <w:t>obnych wyrobów objętych pozycją 7614, drutów izolowanych elektrycznie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str</w:t>
            </w:r>
            <w:r w:rsidRPr="00854FFA">
              <w:rPr>
                <w:noProof/>
                <w:color w:val="000000"/>
              </w:rPr>
              <w:t>un do instrumentów muzycznych)</w:t>
            </w:r>
          </w:p>
        </w:tc>
      </w:tr>
      <w:tr w:rsidR="00D94438" w:rsidRPr="00854FFA" w14:paraId="46BA5D43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15ABF74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76071910</w:t>
            </w:r>
          </w:p>
        </w:tc>
        <w:tc>
          <w:tcPr>
            <w:tcW w:w="8080" w:type="dxa"/>
            <w:hideMark/>
          </w:tcPr>
          <w:p w14:paraId="013AC594" w14:textId="072110E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Folia aluminiowa, bez podłoża, walcowana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dal</w:t>
            </w:r>
            <w:r w:rsidRPr="00854FFA">
              <w:rPr>
                <w:noProof/>
                <w:color w:val="000000"/>
              </w:rPr>
              <w:t>ej obrobiona,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</w:t>
            </w:r>
            <w:r w:rsidR="007253A0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0,021 mm (z wyłączeniem folii do wytłoczeń objętej pozycją 3212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fol</w:t>
            </w:r>
            <w:r w:rsidRPr="00854FFA">
              <w:rPr>
                <w:noProof/>
                <w:color w:val="000000"/>
              </w:rPr>
              <w:t>ii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pos</w:t>
            </w:r>
            <w:r w:rsidRPr="00854FFA">
              <w:rPr>
                <w:noProof/>
                <w:color w:val="000000"/>
              </w:rPr>
              <w:t>taci ozdób choinkowych)</w:t>
            </w:r>
          </w:p>
        </w:tc>
      </w:tr>
      <w:tr w:rsidR="00D94438" w:rsidRPr="00854FFA" w14:paraId="586BFA6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698AA6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76032000</w:t>
            </w:r>
          </w:p>
        </w:tc>
        <w:tc>
          <w:tcPr>
            <w:tcW w:w="8080" w:type="dxa"/>
            <w:hideMark/>
          </w:tcPr>
          <w:p w14:paraId="59CE3FA1" w14:textId="2B61DB4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Proszki aluminium,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str</w:t>
            </w:r>
            <w:r w:rsidRPr="00854FFA">
              <w:rPr>
                <w:noProof/>
                <w:color w:val="000000"/>
              </w:rPr>
              <w:t>ukturze płytkowej oraz płatki aluminium (z wyłączeniem granulatu aluminium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ozd</w:t>
            </w:r>
            <w:r w:rsidRPr="00854FFA">
              <w:rPr>
                <w:noProof/>
                <w:color w:val="000000"/>
              </w:rPr>
              <w:t>ób)</w:t>
            </w:r>
          </w:p>
        </w:tc>
      </w:tr>
      <w:tr w:rsidR="00D94438" w:rsidRPr="00854FFA" w14:paraId="3117BCEA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4171FF0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76161000</w:t>
            </w:r>
          </w:p>
        </w:tc>
        <w:tc>
          <w:tcPr>
            <w:tcW w:w="8080" w:type="dxa"/>
            <w:hideMark/>
          </w:tcPr>
          <w:p w14:paraId="4D50D567" w14:textId="22B3C39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Gwoździe, gwoździe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roką główką, klamry, wkręty, śruby, nakrętki, haki gwintowane, nity, przetyczki, zawleczki, podkładki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pod</w:t>
            </w:r>
            <w:r w:rsidRPr="00854FFA">
              <w:rPr>
                <w:noProof/>
                <w:color w:val="000000"/>
              </w:rPr>
              <w:t>obne artykuły,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alu</w:t>
            </w:r>
            <w:r w:rsidRPr="00854FFA">
              <w:rPr>
                <w:noProof/>
                <w:color w:val="000000"/>
              </w:rPr>
              <w:t>minium (z wył. zszywek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pas</w:t>
            </w:r>
            <w:r w:rsidRPr="00854FFA">
              <w:rPr>
                <w:noProof/>
                <w:color w:val="000000"/>
              </w:rPr>
              <w:t>mach, korków, zatyczek itp., gwintowanych)</w:t>
            </w:r>
          </w:p>
        </w:tc>
      </w:tr>
      <w:tr w:rsidR="00D94438" w:rsidRPr="00854FFA" w14:paraId="6A472187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6B7377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76061130</w:t>
            </w:r>
          </w:p>
        </w:tc>
        <w:tc>
          <w:tcPr>
            <w:tcW w:w="8080" w:type="dxa"/>
            <w:hideMark/>
          </w:tcPr>
          <w:p w14:paraId="6DD6F378" w14:textId="3EBE31B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Płyta kompozytowa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alu</w:t>
            </w:r>
            <w:r w:rsidRPr="00854FFA">
              <w:rPr>
                <w:noProof/>
                <w:color w:val="000000"/>
              </w:rPr>
              <w:t>minium niestopowego,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&gt; 0,2 mm</w:t>
            </w:r>
          </w:p>
        </w:tc>
      </w:tr>
    </w:tbl>
    <w:p w14:paraId="45DE1747" w14:textId="77777777" w:rsidR="00D94438" w:rsidRPr="00854FFA" w:rsidRDefault="00D94438" w:rsidP="00D94438">
      <w:pPr>
        <w:spacing w:after="0"/>
        <w:rPr>
          <w:noProof/>
          <w:szCs w:val="24"/>
        </w:rPr>
      </w:pPr>
    </w:p>
    <w:p w14:paraId="742FD376" w14:textId="77777777" w:rsidR="00D94438" w:rsidRPr="00854FFA" w:rsidRDefault="00D94438" w:rsidP="00D94438">
      <w:pPr>
        <w:spacing w:after="0"/>
        <w:jc w:val="center"/>
        <w:rPr>
          <w:b/>
          <w:noProof/>
          <w:szCs w:val="24"/>
        </w:rPr>
      </w:pPr>
      <w:r w:rsidRPr="00854FFA">
        <w:rPr>
          <w:b/>
          <w:noProof/>
        </w:rPr>
        <w:t>NAWOZY</w:t>
      </w:r>
    </w:p>
    <w:p w14:paraId="69D03972" w14:textId="77777777" w:rsidR="00D94438" w:rsidRPr="00854FFA" w:rsidRDefault="00D94438" w:rsidP="00D94438">
      <w:pPr>
        <w:spacing w:after="0"/>
        <w:rPr>
          <w:bCs/>
          <w:noProof/>
          <w:szCs w:val="24"/>
        </w:rPr>
      </w:pPr>
    </w:p>
    <w:tbl>
      <w:tblPr>
        <w:tblW w:w="91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964"/>
      </w:tblGrid>
      <w:tr w:rsidR="00D94438" w:rsidRPr="00854FFA" w14:paraId="75B9B662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438B3AF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28342100</w:t>
            </w:r>
          </w:p>
        </w:tc>
        <w:tc>
          <w:tcPr>
            <w:tcW w:w="8080" w:type="dxa"/>
            <w:hideMark/>
          </w:tcPr>
          <w:p w14:paraId="3E5248A5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Azotan potasu</w:t>
            </w:r>
          </w:p>
        </w:tc>
      </w:tr>
      <w:tr w:rsidR="00D94438" w:rsidRPr="00854FFA" w14:paraId="75E957B8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096C2A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31026000</w:t>
            </w:r>
          </w:p>
        </w:tc>
        <w:tc>
          <w:tcPr>
            <w:tcW w:w="8080" w:type="dxa"/>
            <w:hideMark/>
          </w:tcPr>
          <w:p w14:paraId="62B5DCED" w14:textId="5464746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Sole podwójne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mie</w:t>
            </w:r>
            <w:r w:rsidRPr="00854FFA">
              <w:rPr>
                <w:noProof/>
                <w:color w:val="000000"/>
              </w:rPr>
              <w:t>szaniny azotanu wapnia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azo</w:t>
            </w:r>
            <w:r w:rsidRPr="00854FFA">
              <w:rPr>
                <w:noProof/>
                <w:color w:val="000000"/>
              </w:rPr>
              <w:t>tanu amonu (z wyłączeniem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&lt;=10 kg)</w:t>
            </w:r>
          </w:p>
        </w:tc>
      </w:tr>
      <w:tr w:rsidR="00D94438" w:rsidRPr="00854FFA" w14:paraId="752E925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3D7361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31051000</w:t>
            </w:r>
          </w:p>
        </w:tc>
        <w:tc>
          <w:tcPr>
            <w:tcW w:w="8080" w:type="dxa"/>
            <w:hideMark/>
          </w:tcPr>
          <w:p w14:paraId="4241E658" w14:textId="7231D67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Nawozy chemiczne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min</w:t>
            </w:r>
            <w:r w:rsidRPr="00854FFA">
              <w:rPr>
                <w:noProof/>
                <w:color w:val="000000"/>
              </w:rPr>
              <w:t>eralne, oraz pochodzenia zwierzęcego lub roślinnego,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&lt;=10 kg</w:t>
            </w:r>
          </w:p>
        </w:tc>
      </w:tr>
      <w:tr w:rsidR="00D94438" w:rsidRPr="00854FFA" w14:paraId="698CEBB6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16B0DB5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31052010</w:t>
            </w:r>
          </w:p>
        </w:tc>
        <w:tc>
          <w:tcPr>
            <w:tcW w:w="8080" w:type="dxa"/>
            <w:hideMark/>
          </w:tcPr>
          <w:p w14:paraId="19DA5F76" w14:textId="2A92110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Nawozy mineralne lub chemiczne zawierające fosfor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pot</w:t>
            </w:r>
            <w:r w:rsidRPr="00854FFA">
              <w:rPr>
                <w:noProof/>
                <w:color w:val="000000"/>
              </w:rPr>
              <w:t>as,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azotu &gt; 10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suchego bezwodnego produktu (z wyłączeniem tych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 10 kg)</w:t>
            </w:r>
          </w:p>
        </w:tc>
      </w:tr>
      <w:tr w:rsidR="00D94438" w:rsidRPr="00854FFA" w14:paraId="38F9178E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5E3B87A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31054000</w:t>
            </w:r>
          </w:p>
        </w:tc>
        <w:tc>
          <w:tcPr>
            <w:tcW w:w="8080" w:type="dxa"/>
            <w:hideMark/>
          </w:tcPr>
          <w:p w14:paraId="2CCFBFAD" w14:textId="2DC0EC2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Diwodoroortofosforan amonu (fosforan monoamonu) nawet jego mieszaniny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wod</w:t>
            </w:r>
            <w:r w:rsidRPr="00854FFA">
              <w:rPr>
                <w:noProof/>
                <w:color w:val="000000"/>
              </w:rPr>
              <w:t>oroortofosforanem diamonu (fosforanem diamonu) (z wyłączeniem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&lt;=10 kg)</w:t>
            </w:r>
          </w:p>
        </w:tc>
      </w:tr>
      <w:tr w:rsidR="00D94438" w:rsidRPr="00854FFA" w14:paraId="1988BAF9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470975E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31055100</w:t>
            </w:r>
          </w:p>
        </w:tc>
        <w:tc>
          <w:tcPr>
            <w:tcW w:w="8080" w:type="dxa"/>
            <w:hideMark/>
          </w:tcPr>
          <w:p w14:paraId="50FD1E85" w14:textId="46E8859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Nawozy mineralne lub chemiczne, zawierające azotany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fos</w:t>
            </w:r>
            <w:r w:rsidRPr="00854FFA">
              <w:rPr>
                <w:noProof/>
                <w:color w:val="000000"/>
              </w:rPr>
              <w:t>forany (z wyłączeniem diwodoroortofosforanu amonu [fosforanu monoamonu], wodoroortofosforanu diamonu [fosforanu diamonu],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&lt;=10 kg)</w:t>
            </w:r>
          </w:p>
        </w:tc>
      </w:tr>
      <w:tr w:rsidR="00D94438" w:rsidRPr="00854FFA" w14:paraId="3CD9750E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2D79901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31055900</w:t>
            </w:r>
          </w:p>
        </w:tc>
        <w:tc>
          <w:tcPr>
            <w:tcW w:w="8080" w:type="dxa"/>
            <w:hideMark/>
          </w:tcPr>
          <w:p w14:paraId="2B998D96" w14:textId="3E6B18E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Nawozy mineralne lub chemiczne, zawierające dwa pierwiastki nawozowe azot (z wyłączeniem azotanów)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fos</w:t>
            </w:r>
            <w:r w:rsidRPr="00854FFA">
              <w:rPr>
                <w:noProof/>
                <w:color w:val="000000"/>
              </w:rPr>
              <w:t>for (z wyłączeniem fosforanów) (z wyłączeniem diwodoroortofosforanu amonu [fosforanu monoamonu], wodoroortofosforanu diamonu [fosforanu diamonu],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&lt;=10 kg)</w:t>
            </w:r>
          </w:p>
        </w:tc>
      </w:tr>
      <w:tr w:rsidR="00D94438" w:rsidRPr="00854FFA" w14:paraId="4950E4A3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7D6C717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31059080</w:t>
            </w:r>
          </w:p>
        </w:tc>
        <w:tc>
          <w:tcPr>
            <w:tcW w:w="8080" w:type="dxa"/>
            <w:hideMark/>
          </w:tcPr>
          <w:p w14:paraId="4449410A" w14:textId="54418C7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Nawozy mineralne lub chemiczne, zawierające dwa pierwiastki nawozowe: azot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pot</w:t>
            </w:r>
            <w:r w:rsidRPr="00854FFA">
              <w:rPr>
                <w:noProof/>
                <w:color w:val="000000"/>
              </w:rPr>
              <w:t>as, lub jedną główną substancję nawozową, włącznie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mie</w:t>
            </w:r>
            <w:r w:rsidRPr="00854FFA">
              <w:rPr>
                <w:noProof/>
                <w:color w:val="000000"/>
              </w:rPr>
              <w:t>szaninami nawozów pochodzenia zwierzęcego lub roślinnego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naw</w:t>
            </w:r>
            <w:r w:rsidRPr="00854FFA">
              <w:rPr>
                <w:noProof/>
                <w:color w:val="000000"/>
              </w:rPr>
              <w:t>ozami chemicznymi lub mineralnymi, niezawierające azotu lub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azotu &lt;= 10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(z wyłączeniem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tab</w:t>
            </w:r>
            <w:r w:rsidRPr="00854FFA">
              <w:rPr>
                <w:noProof/>
                <w:color w:val="000000"/>
              </w:rPr>
              <w:t>letkach lub podobnych postaciach,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opa</w:t>
            </w:r>
            <w:r w:rsidRPr="00854FFA">
              <w:rPr>
                <w:noProof/>
                <w:color w:val="000000"/>
              </w:rPr>
              <w:t>kowaniach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mas</w:t>
            </w:r>
            <w:r w:rsidRPr="00854FFA">
              <w:rPr>
                <w:noProof/>
                <w:color w:val="000000"/>
              </w:rPr>
              <w:t>ie brutto &lt;= 10 kg)</w:t>
            </w:r>
          </w:p>
        </w:tc>
      </w:tr>
    </w:tbl>
    <w:p w14:paraId="3F603069" w14:textId="77777777" w:rsidR="00D94438" w:rsidRPr="00854FFA" w:rsidRDefault="00D94438" w:rsidP="00D94438">
      <w:pPr>
        <w:spacing w:after="0"/>
        <w:rPr>
          <w:bCs/>
          <w:noProof/>
          <w:szCs w:val="24"/>
        </w:rPr>
      </w:pPr>
    </w:p>
    <w:p w14:paraId="682DF4E6" w14:textId="34384D87" w:rsidR="00D94438" w:rsidRPr="00854FFA" w:rsidRDefault="00D94438" w:rsidP="00D94438">
      <w:pPr>
        <w:spacing w:after="0"/>
        <w:jc w:val="center"/>
        <w:rPr>
          <w:b/>
          <w:noProof/>
          <w:szCs w:val="24"/>
        </w:rPr>
      </w:pPr>
      <w:r w:rsidRPr="00854FFA">
        <w:rPr>
          <w:b/>
          <w:noProof/>
        </w:rPr>
        <w:t>Żelazo</w:t>
      </w:r>
      <w:r w:rsidR="007253A0" w:rsidRPr="00854FFA">
        <w:rPr>
          <w:b/>
          <w:noProof/>
        </w:rPr>
        <w:t xml:space="preserve"> i</w:t>
      </w:r>
      <w:r w:rsidR="007253A0">
        <w:rPr>
          <w:b/>
          <w:noProof/>
        </w:rPr>
        <w:t> </w:t>
      </w:r>
      <w:r w:rsidR="007253A0" w:rsidRPr="00854FFA">
        <w:rPr>
          <w:b/>
          <w:noProof/>
        </w:rPr>
        <w:t>sta</w:t>
      </w:r>
      <w:r w:rsidRPr="00854FFA">
        <w:rPr>
          <w:b/>
          <w:noProof/>
        </w:rPr>
        <w:t>l</w:t>
      </w:r>
    </w:p>
    <w:p w14:paraId="461903B4" w14:textId="77777777" w:rsidR="00D94438" w:rsidRPr="00854FFA" w:rsidRDefault="00D94438" w:rsidP="00D94438">
      <w:pPr>
        <w:spacing w:after="0"/>
        <w:jc w:val="center"/>
        <w:rPr>
          <w:b/>
          <w:noProof/>
          <w:szCs w:val="24"/>
        </w:rPr>
      </w:pPr>
    </w:p>
    <w:tbl>
      <w:tblPr>
        <w:tblW w:w="91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964"/>
      </w:tblGrid>
      <w:tr w:rsidR="00D94438" w:rsidRPr="00854FFA" w14:paraId="288FC54E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8AFFCA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26011200</w:t>
            </w:r>
          </w:p>
        </w:tc>
        <w:tc>
          <w:tcPr>
            <w:tcW w:w="8080" w:type="dxa"/>
            <w:hideMark/>
          </w:tcPr>
          <w:p w14:paraId="227CCB4B" w14:textId="59910FF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Rudy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kon</w:t>
            </w:r>
            <w:r w:rsidRPr="00854FFA">
              <w:rPr>
                <w:noProof/>
                <w:color w:val="000000"/>
              </w:rPr>
              <w:t>centraty żelaza, aglomerowane (z wyłączeniem wyprażonych pirytów żelazowych)</w:t>
            </w:r>
          </w:p>
        </w:tc>
      </w:tr>
      <w:tr w:rsidR="00D94438" w:rsidRPr="00854FFA" w14:paraId="19996C9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E90F8A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72011019</w:t>
            </w:r>
          </w:p>
        </w:tc>
        <w:tc>
          <w:tcPr>
            <w:tcW w:w="8080" w:type="dxa"/>
            <w:hideMark/>
          </w:tcPr>
          <w:p w14:paraId="0A9F3AA4" w14:textId="3832EB4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Surówka niestopowa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gąs</w:t>
            </w:r>
            <w:r w:rsidRPr="00854FFA">
              <w:rPr>
                <w:noProof/>
                <w:color w:val="000000"/>
              </w:rPr>
              <w:t>kach, blokach lub pozostałych pierwotnych postaciach,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fosforu &lt;=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masy, manganu &gt;= 0,4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oraz krzemu &gt; 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</w:p>
        </w:tc>
      </w:tr>
      <w:tr w:rsidR="00D94438" w:rsidRPr="00854FFA" w14:paraId="0F16ADC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DE87E0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72012000</w:t>
            </w:r>
          </w:p>
        </w:tc>
        <w:tc>
          <w:tcPr>
            <w:tcW w:w="8080" w:type="dxa"/>
            <w:hideMark/>
          </w:tcPr>
          <w:p w14:paraId="4B36C454" w14:textId="43F6D69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Surówka niestopowa,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gąs</w:t>
            </w:r>
            <w:r w:rsidRPr="00854FFA">
              <w:rPr>
                <w:noProof/>
                <w:color w:val="000000"/>
              </w:rPr>
              <w:t>kach, blokach lub pozostałych pierwotnych postaciach,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fosforu &gt;= 0,5 % masy</w:t>
            </w:r>
          </w:p>
        </w:tc>
      </w:tr>
      <w:tr w:rsidR="00D94438" w:rsidRPr="00854FFA" w14:paraId="2C960301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416386F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72015010</w:t>
            </w:r>
          </w:p>
        </w:tc>
        <w:tc>
          <w:tcPr>
            <w:tcW w:w="8080" w:type="dxa"/>
            <w:hideMark/>
          </w:tcPr>
          <w:p w14:paraId="137FE58D" w14:textId="19950DF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Surówka stopowa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gąs</w:t>
            </w:r>
            <w:r w:rsidRPr="00854FFA">
              <w:rPr>
                <w:noProof/>
                <w:color w:val="000000"/>
              </w:rPr>
              <w:t>kach, blokach lub pozostałych pierwotnych postaciach,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tytanu &gt;= 0,3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wanadu &gt;=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</w:p>
        </w:tc>
      </w:tr>
      <w:tr w:rsidR="00D94438" w:rsidRPr="00854FFA" w14:paraId="095CE8C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1FDFA5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72015090</w:t>
            </w:r>
          </w:p>
        </w:tc>
        <w:tc>
          <w:tcPr>
            <w:tcW w:w="8080" w:type="dxa"/>
            <w:hideMark/>
          </w:tcPr>
          <w:p w14:paraId="577A495A" w14:textId="5C329F6F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Surówka stopowa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sur</w:t>
            </w:r>
            <w:r w:rsidRPr="00854FFA">
              <w:rPr>
                <w:noProof/>
                <w:color w:val="000000"/>
              </w:rPr>
              <w:t>ówka zwierciadlista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gąs</w:t>
            </w:r>
            <w:r w:rsidRPr="00854FFA">
              <w:rPr>
                <w:noProof/>
                <w:color w:val="000000"/>
              </w:rPr>
              <w:t>kach, blokach lub pozostałych pierwotnych postaciach (z wyłączeniem surówki stopowej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tytanu &gt;= 0,3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wan</w:t>
            </w:r>
            <w:r w:rsidRPr="00854FFA">
              <w:rPr>
                <w:noProof/>
                <w:color w:val="000000"/>
              </w:rPr>
              <w:t>adu &gt;=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masy)</w:t>
            </w:r>
          </w:p>
        </w:tc>
      </w:tr>
      <w:tr w:rsidR="00D94438" w:rsidRPr="00854FFA" w14:paraId="362F012B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4C5BB18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72021180</w:t>
            </w:r>
          </w:p>
        </w:tc>
        <w:tc>
          <w:tcPr>
            <w:tcW w:w="8080" w:type="dxa"/>
            <w:hideMark/>
          </w:tcPr>
          <w:p w14:paraId="74B74716" w14:textId="059C875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Żelazomangan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węgla &gt; 2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(z wyłączeniem żelazomanganu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gra</w:t>
            </w:r>
            <w:r w:rsidRPr="00854FFA">
              <w:rPr>
                <w:noProof/>
                <w:color w:val="000000"/>
              </w:rPr>
              <w:t>nulacji &lt;= 5 mm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manganu &gt; 65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masy)</w:t>
            </w:r>
          </w:p>
        </w:tc>
      </w:tr>
      <w:tr w:rsidR="00D94438" w:rsidRPr="00854FFA" w14:paraId="4A100DDB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44C90EF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72021900</w:t>
            </w:r>
          </w:p>
        </w:tc>
        <w:tc>
          <w:tcPr>
            <w:tcW w:w="8080" w:type="dxa"/>
            <w:hideMark/>
          </w:tcPr>
          <w:p w14:paraId="4860F126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Żelazomangan, zawierający &lt;= 2 % masy węgla</w:t>
            </w:r>
          </w:p>
        </w:tc>
      </w:tr>
      <w:tr w:rsidR="00D94438" w:rsidRPr="00854FFA" w14:paraId="0CD081A1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4F0563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72024190</w:t>
            </w:r>
          </w:p>
        </w:tc>
        <w:tc>
          <w:tcPr>
            <w:tcW w:w="8080" w:type="dxa"/>
            <w:hideMark/>
          </w:tcPr>
          <w:p w14:paraId="7329272B" w14:textId="18D83F1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Żelazochrom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węgla &gt; 6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</w:p>
        </w:tc>
      </w:tr>
      <w:tr w:rsidR="00D94438" w:rsidRPr="00854FFA" w14:paraId="09786A1F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609AB4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72024910</w:t>
            </w:r>
          </w:p>
        </w:tc>
        <w:tc>
          <w:tcPr>
            <w:tcW w:w="8080" w:type="dxa"/>
            <w:hideMark/>
          </w:tcPr>
          <w:p w14:paraId="2BFC4F3C" w14:textId="02311FA2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Żelazochrom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zaw</w:t>
            </w:r>
            <w:r w:rsidRPr="00854FFA">
              <w:rPr>
                <w:noProof/>
                <w:color w:val="000000"/>
              </w:rPr>
              <w:t>artości węgla &lt;= 0,05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</w:t>
            </w:r>
          </w:p>
        </w:tc>
      </w:tr>
      <w:tr w:rsidR="00D94438" w:rsidRPr="00854FFA" w14:paraId="02D050DD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B8BD90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72026000</w:t>
            </w:r>
          </w:p>
        </w:tc>
        <w:tc>
          <w:tcPr>
            <w:tcW w:w="8080" w:type="dxa"/>
            <w:hideMark/>
          </w:tcPr>
          <w:p w14:paraId="6F11394E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Żelazonikiel</w:t>
            </w:r>
          </w:p>
        </w:tc>
      </w:tr>
      <w:tr w:rsidR="00D94438" w:rsidRPr="00854FFA" w14:paraId="3C51103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CBAD49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72039000</w:t>
            </w:r>
          </w:p>
        </w:tc>
        <w:tc>
          <w:tcPr>
            <w:tcW w:w="8080" w:type="dxa"/>
            <w:hideMark/>
          </w:tcPr>
          <w:p w14:paraId="7679DE46" w14:textId="0398858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gąbczaste zawierające żelazo, otrzymane ze stopionej surówki metodą atomizacji, żelazo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czy</w:t>
            </w:r>
            <w:r w:rsidRPr="00854FFA">
              <w:rPr>
                <w:noProof/>
                <w:color w:val="000000"/>
              </w:rPr>
              <w:t>stości &gt;= 99,94 % masy,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bry</w:t>
            </w:r>
            <w:r w:rsidRPr="00854FFA">
              <w:rPr>
                <w:noProof/>
                <w:color w:val="000000"/>
              </w:rPr>
              <w:t>łach, granulkach lub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pod</w:t>
            </w:r>
            <w:r w:rsidRPr="00854FFA">
              <w:rPr>
                <w:noProof/>
                <w:color w:val="000000"/>
              </w:rPr>
              <w:t>obnych postaciach</w:t>
            </w:r>
          </w:p>
        </w:tc>
      </w:tr>
      <w:tr w:rsidR="00D94438" w:rsidRPr="00854FFA" w14:paraId="6AB33B4B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CE7F52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72052100</w:t>
            </w:r>
          </w:p>
        </w:tc>
        <w:tc>
          <w:tcPr>
            <w:tcW w:w="8080" w:type="dxa"/>
            <w:hideMark/>
          </w:tcPr>
          <w:p w14:paraId="39B4DDF1" w14:textId="70A88B5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Proszki ze stali stopowej (z wyłączeniem proszku żelazostopów, proszków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radioaktywnego (izotopów))</w:t>
            </w:r>
          </w:p>
        </w:tc>
      </w:tr>
      <w:tr w:rsidR="00D94438" w:rsidRPr="00854FFA" w14:paraId="58224FD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8F696C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72052900</w:t>
            </w:r>
          </w:p>
        </w:tc>
        <w:tc>
          <w:tcPr>
            <w:tcW w:w="8080" w:type="dxa"/>
            <w:hideMark/>
          </w:tcPr>
          <w:p w14:paraId="2703CED4" w14:textId="55ED0A1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Proszki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sur</w:t>
            </w:r>
            <w:r w:rsidRPr="00854FFA">
              <w:rPr>
                <w:noProof/>
                <w:color w:val="000000"/>
              </w:rPr>
              <w:t>ówki, surówki zwierciadlistej, żeliwa lub ze stali niestopowej (z wyłączeniem proszku żelazostopów, proszków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radioaktywnego (izotopów))</w:t>
            </w:r>
          </w:p>
        </w:tc>
      </w:tr>
      <w:tr w:rsidR="00D94438" w:rsidRPr="00854FFA" w14:paraId="3162D7B6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375DC71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72072039</w:t>
            </w:r>
          </w:p>
        </w:tc>
        <w:tc>
          <w:tcPr>
            <w:tcW w:w="8080" w:type="dxa"/>
            <w:hideMark/>
          </w:tcPr>
          <w:p w14:paraId="23ACA5D6" w14:textId="7EA5F6D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Półprodukty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 zawierające &gt;= 0,25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węgla,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stokątnym (innym niż kwadratowy) przekroju poprzecznym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dwukrotna grubość, kute</w:t>
            </w:r>
          </w:p>
        </w:tc>
      </w:tr>
      <w:tr w:rsidR="00D94438" w:rsidRPr="00854FFA" w14:paraId="7DDE9554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37FA3A3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72081000</w:t>
            </w:r>
          </w:p>
        </w:tc>
        <w:tc>
          <w:tcPr>
            <w:tcW w:w="8080" w:type="dxa"/>
            <w:hideMark/>
          </w:tcPr>
          <w:p w14:paraId="1597DBF9" w14:textId="39D93D3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 600 mm,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jach, nieobrobione więcej niż walcowane na gorąco, nieplaterowane, niepokryte ani niepowleczone,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wzo</w:t>
            </w:r>
            <w:r w:rsidRPr="00854FFA">
              <w:rPr>
                <w:noProof/>
                <w:color w:val="000000"/>
              </w:rPr>
              <w:t>rami wypukłymi powstałymi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cesie walcowania</w:t>
            </w:r>
          </w:p>
        </w:tc>
      </w:tr>
      <w:tr w:rsidR="00D94438" w:rsidRPr="00854FFA" w14:paraId="66DD987F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F13A85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72099020</w:t>
            </w:r>
          </w:p>
        </w:tc>
        <w:tc>
          <w:tcPr>
            <w:tcW w:w="8080" w:type="dxa"/>
            <w:hideMark/>
          </w:tcPr>
          <w:p w14:paraId="102E9A2E" w14:textId="3E158E5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 mm, walcowane na zimno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więcej, ale nieplaterowane, niepowleczone lub niepokryte, perforowane</w:t>
            </w:r>
          </w:p>
        </w:tc>
      </w:tr>
      <w:tr w:rsidR="00D94438" w:rsidRPr="00854FFA" w14:paraId="07F64545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E302C6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72101100</w:t>
            </w:r>
          </w:p>
        </w:tc>
        <w:tc>
          <w:tcPr>
            <w:tcW w:w="8080" w:type="dxa"/>
            <w:hideMark/>
          </w:tcPr>
          <w:p w14:paraId="79247DAD" w14:textId="08630BD9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 600 mm, walcowane na gorąco lub walcowane na zimno, powleczone lub pokryte cyną,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&gt;= 0,5 mm</w:t>
            </w:r>
          </w:p>
        </w:tc>
      </w:tr>
      <w:tr w:rsidR="00D94438" w:rsidRPr="00854FFA" w14:paraId="056E4E54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0DCC1F7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72101220</w:t>
            </w:r>
          </w:p>
        </w:tc>
        <w:tc>
          <w:tcPr>
            <w:tcW w:w="8080" w:type="dxa"/>
            <w:hideMark/>
          </w:tcPr>
          <w:p w14:paraId="6ADEEE71" w14:textId="0DA22E0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Blacha biała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 mm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 0,5 mm, ocynowana (pokryta warstwą metalu zawierającego &gt;= 97 % masy cyny), nieobrobiona więcej niż powierzchniowo</w:t>
            </w:r>
          </w:p>
        </w:tc>
      </w:tr>
      <w:tr w:rsidR="00D94438" w:rsidRPr="00854FFA" w14:paraId="2E1189B7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73BFA7E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72107010</w:t>
            </w:r>
          </w:p>
        </w:tc>
        <w:tc>
          <w:tcPr>
            <w:tcW w:w="8080" w:type="dxa"/>
            <w:hideMark/>
          </w:tcPr>
          <w:p w14:paraId="1A9A573D" w14:textId="1A919A6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Blacha biała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 mm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 0,5 mm, ocynowana (pokryta warstwą metalu zawierającego &gt;= 97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cyny), nieobrobiona więcej niż lakierowana, oraz produkty płaskie powleczone lub pokryte tlenkami chromu lub chromem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tle</w:t>
            </w:r>
            <w:r w:rsidRPr="00854FFA">
              <w:rPr>
                <w:noProof/>
                <w:color w:val="000000"/>
              </w:rPr>
              <w:t>nkami chromu,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 xml:space="preserve">rokości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&gt;= 600 mm, walcowane na gorąco lub na zimno, lakierowane</w:t>
            </w:r>
          </w:p>
        </w:tc>
      </w:tr>
      <w:tr w:rsidR="00D94438" w:rsidRPr="00854FFA" w14:paraId="763D4F4F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1DD010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72109040</w:t>
            </w:r>
          </w:p>
        </w:tc>
        <w:tc>
          <w:tcPr>
            <w:tcW w:w="8080" w:type="dxa"/>
            <w:hideMark/>
          </w:tcPr>
          <w:p w14:paraId="467E4C2E" w14:textId="7C97708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 ocynowane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zad</w:t>
            </w:r>
            <w:r w:rsidRPr="00854FFA">
              <w:rPr>
                <w:noProof/>
                <w:color w:val="000000"/>
              </w:rPr>
              <w:t>rukowane,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 mm, walcowane na gorąco lub na zimno</w:t>
            </w:r>
          </w:p>
        </w:tc>
      </w:tr>
      <w:tr w:rsidR="00D94438" w:rsidRPr="00854FFA" w14:paraId="639E29F0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2918784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72124020</w:t>
            </w:r>
          </w:p>
        </w:tc>
        <w:tc>
          <w:tcPr>
            <w:tcW w:w="8080" w:type="dxa"/>
            <w:hideMark/>
          </w:tcPr>
          <w:p w14:paraId="2ACBB2FC" w14:textId="3CEDF73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Blacha biała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 600 mm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 0,5 mm, ocynowana (pokryta warstwą metalu zawierającego &gt;= 97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cyny), nieobrobiona więcej niż lakierowana, oraz produkty płaskie powleczone lub pokryte tlenkami chromu lub chromem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tle</w:t>
            </w:r>
            <w:r w:rsidRPr="00854FFA">
              <w:rPr>
                <w:noProof/>
                <w:color w:val="000000"/>
              </w:rPr>
              <w:t>nkami chromu,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</w:t>
            </w:r>
            <w:r w:rsidR="007253A0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600 mm, walcowane na gorąco lub na zimno, lakierowane</w:t>
            </w:r>
          </w:p>
        </w:tc>
      </w:tr>
      <w:tr w:rsidR="00D94438" w:rsidRPr="00854FFA" w14:paraId="5A7BD8D8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45BBC576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72124080</w:t>
            </w:r>
          </w:p>
        </w:tc>
        <w:tc>
          <w:tcPr>
            <w:tcW w:w="8080" w:type="dxa"/>
            <w:hideMark/>
          </w:tcPr>
          <w:p w14:paraId="4F932193" w14:textId="4C053639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</w:t>
            </w:r>
            <w:r w:rsidR="007253A0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600 mm, walcowane na gorąco lub na zimno, malowane, lakierowane lub powleczone tworzywami sztucznymi (z wyłączeniem blachy białej, nieobrobionej więcej niż lakierowanej,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duktów powleczonych lub pokrytych tlenkami chromu lub chromem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tle</w:t>
            </w:r>
            <w:r w:rsidRPr="00854FFA">
              <w:rPr>
                <w:noProof/>
                <w:color w:val="000000"/>
              </w:rPr>
              <w:t>nkami chromu, lakierowanych)</w:t>
            </w:r>
          </w:p>
        </w:tc>
      </w:tr>
      <w:tr w:rsidR="00D94438" w:rsidRPr="00854FFA" w14:paraId="07DC743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C3ACB8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72139120</w:t>
            </w:r>
          </w:p>
        </w:tc>
        <w:tc>
          <w:tcPr>
            <w:tcW w:w="8080" w:type="dxa"/>
            <w:hideMark/>
          </w:tcPr>
          <w:p w14:paraId="569E096D" w14:textId="70DADCE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walcowane na gorąco,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kordu oponowego, gładkie,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niestopowej,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regularnie zwijanych kręgach</w:t>
            </w:r>
          </w:p>
        </w:tc>
      </w:tr>
      <w:tr w:rsidR="00D94438" w:rsidRPr="00854FFA" w14:paraId="66DE112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F631EC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72189920</w:t>
            </w:r>
          </w:p>
        </w:tc>
        <w:tc>
          <w:tcPr>
            <w:tcW w:w="8080" w:type="dxa"/>
            <w:hideMark/>
          </w:tcPr>
          <w:p w14:paraId="089F6B25" w14:textId="6B1D1C4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Półprodukty ze 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 kołowym lub innym niż kwadratowy lub prostokątny, walcowane lub otrzymane przez odlewanie ciągłe</w:t>
            </w:r>
          </w:p>
        </w:tc>
      </w:tr>
      <w:tr w:rsidR="00D94438" w:rsidRPr="00854FFA" w14:paraId="5BE726CB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7045E80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72202089</w:t>
            </w:r>
          </w:p>
        </w:tc>
        <w:tc>
          <w:tcPr>
            <w:tcW w:w="8080" w:type="dxa"/>
            <w:hideMark/>
          </w:tcPr>
          <w:p w14:paraId="44E337F9" w14:textId="002071D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 600 mm, nieobrobione więcej niż walcowane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&lt;= 0,35 mm,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466E9A24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4DC823B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72209020</w:t>
            </w:r>
          </w:p>
        </w:tc>
        <w:tc>
          <w:tcPr>
            <w:tcW w:w="8080" w:type="dxa"/>
            <w:hideMark/>
          </w:tcPr>
          <w:p w14:paraId="120E375D" w14:textId="0476692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 600 mm, walcowane na gorąco lub walcowane na zimno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więcej, perforowane</w:t>
            </w:r>
          </w:p>
        </w:tc>
      </w:tr>
      <w:tr w:rsidR="00D94438" w:rsidRPr="00854FFA" w14:paraId="01CE6FC3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1C1C292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72221189</w:t>
            </w:r>
          </w:p>
        </w:tc>
        <w:tc>
          <w:tcPr>
            <w:tcW w:w="8080" w:type="dxa"/>
            <w:hideMark/>
          </w:tcPr>
          <w:p w14:paraId="7F62867D" w14:textId="60B5FDB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walcowane na gorąco, ciągnione na gorąco lub wyciskane na gorąco,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&lt; 80 mm,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06D72531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67A2332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72221990</w:t>
            </w:r>
          </w:p>
        </w:tc>
        <w:tc>
          <w:tcPr>
            <w:tcW w:w="8080" w:type="dxa"/>
            <w:hideMark/>
          </w:tcPr>
          <w:p w14:paraId="54922D0D" w14:textId="3C27C38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walcowane na gorąco, ciągnione na gorąco lub wyciskane na gorąco,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 (z wyłączeniem wyrobów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koła)</w:t>
            </w:r>
          </w:p>
        </w:tc>
      </w:tr>
      <w:tr w:rsidR="00D94438" w:rsidRPr="00854FFA" w14:paraId="32EBE66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6BA77A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72222011</w:t>
            </w:r>
          </w:p>
        </w:tc>
        <w:tc>
          <w:tcPr>
            <w:tcW w:w="8080" w:type="dxa"/>
            <w:hideMark/>
          </w:tcPr>
          <w:p w14:paraId="3A8C497C" w14:textId="736B78C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&gt;= 80 mm, tylko gięte na zimno lub wykończone na zimno, zawierające &gt;=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01C2F28A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EF2B46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72222019</w:t>
            </w:r>
          </w:p>
        </w:tc>
        <w:tc>
          <w:tcPr>
            <w:tcW w:w="8080" w:type="dxa"/>
            <w:hideMark/>
          </w:tcPr>
          <w:p w14:paraId="60002CC9" w14:textId="0832445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&gt;= 80 mm, tylko gięte na zimno lub wykończone na zimno,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695E449D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EDF519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72222021</w:t>
            </w:r>
          </w:p>
        </w:tc>
        <w:tc>
          <w:tcPr>
            <w:tcW w:w="8080" w:type="dxa"/>
            <w:hideMark/>
          </w:tcPr>
          <w:p w14:paraId="484A6700" w14:textId="5542CB9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&gt;= 25 mm, ale &lt; 80 mm, zawierające &gt;=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521C9B31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607B1E2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72222029</w:t>
            </w:r>
          </w:p>
        </w:tc>
        <w:tc>
          <w:tcPr>
            <w:tcW w:w="8080" w:type="dxa"/>
            <w:hideMark/>
          </w:tcPr>
          <w:p w14:paraId="6E411702" w14:textId="48C3561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&gt;= 25 mm, ale &lt; 80 mm,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22B19AAC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E7A7D3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72222031</w:t>
            </w:r>
          </w:p>
        </w:tc>
        <w:tc>
          <w:tcPr>
            <w:tcW w:w="8080" w:type="dxa"/>
            <w:hideMark/>
          </w:tcPr>
          <w:p w14:paraId="2C21AB33" w14:textId="74A2C4C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&lt;</w:t>
            </w:r>
            <w:r w:rsidR="007253A0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25 mm, zawierające &gt;=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6C557722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287757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72222039</w:t>
            </w:r>
          </w:p>
        </w:tc>
        <w:tc>
          <w:tcPr>
            <w:tcW w:w="8080" w:type="dxa"/>
            <w:hideMark/>
          </w:tcPr>
          <w:p w14:paraId="71B29D9D" w14:textId="49554D34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&lt;</w:t>
            </w:r>
            <w:r w:rsidR="007253A0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25 mm,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</w:t>
            </w:r>
          </w:p>
        </w:tc>
      </w:tr>
      <w:tr w:rsidR="00D94438" w:rsidRPr="00854FFA" w14:paraId="39F5A0BC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5C8512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72222081</w:t>
            </w:r>
          </w:p>
        </w:tc>
        <w:tc>
          <w:tcPr>
            <w:tcW w:w="8080" w:type="dxa"/>
            <w:hideMark/>
          </w:tcPr>
          <w:p w14:paraId="10DE4479" w14:textId="5DC04EC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 zawierające &gt;=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 (z wyłączeniem wyrobów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koła)</w:t>
            </w:r>
          </w:p>
        </w:tc>
      </w:tr>
      <w:tr w:rsidR="00D94438" w:rsidRPr="00854FFA" w14:paraId="478A11D4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F2430C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72222089</w:t>
            </w:r>
          </w:p>
        </w:tc>
        <w:tc>
          <w:tcPr>
            <w:tcW w:w="8080" w:type="dxa"/>
            <w:hideMark/>
          </w:tcPr>
          <w:p w14:paraId="4A700C06" w14:textId="2590D0A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nierdzewnej, nieobrobione więcej niż gięte na zimno lub wykończone na zimno, zawierające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niklu (z wyłączeniem wyrobów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koła)</w:t>
            </w:r>
          </w:p>
        </w:tc>
      </w:tr>
      <w:tr w:rsidR="00D94438" w:rsidRPr="00854FFA" w14:paraId="3558141F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6DACF1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72224010</w:t>
            </w:r>
          </w:p>
        </w:tc>
        <w:tc>
          <w:tcPr>
            <w:tcW w:w="8080" w:type="dxa"/>
            <w:hideMark/>
          </w:tcPr>
          <w:p w14:paraId="6346FCAB" w14:textId="78DE36C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Kątowniki, kształtowniki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file, ze stali nierdzewnej, tylko walcowane na gorąco, ciągnione na gorąco lub wyciskane</w:t>
            </w:r>
          </w:p>
        </w:tc>
      </w:tr>
      <w:tr w:rsidR="00D94438" w:rsidRPr="00854FFA" w14:paraId="06A6BFBB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0F08C79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72224090</w:t>
            </w:r>
          </w:p>
        </w:tc>
        <w:tc>
          <w:tcPr>
            <w:tcW w:w="8080" w:type="dxa"/>
            <w:hideMark/>
          </w:tcPr>
          <w:p w14:paraId="5EDE065B" w14:textId="25296C1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Kątowniki, kształtowniki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file, ze stali nierdzewnej, gięte na zimno lub wykończone na zimno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 xml:space="preserve">obione więcej, lub nieobrobione więcej niż kute, lub </w:t>
            </w:r>
            <w:r w:rsidRPr="00854FFA">
              <w:rPr>
                <w:noProof/>
                <w:color w:val="000000"/>
              </w:rPr>
              <w:lastRenderedPageBreak/>
              <w:t>kute, lub gięte na gorąco innymi sposobami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więcej, gdzie indziej niewymienione</w:t>
            </w:r>
          </w:p>
        </w:tc>
      </w:tr>
      <w:tr w:rsidR="00D94438" w:rsidRPr="00854FFA" w14:paraId="65635A7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46162746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72230091</w:t>
            </w:r>
          </w:p>
        </w:tc>
        <w:tc>
          <w:tcPr>
            <w:tcW w:w="8080" w:type="dxa"/>
            <w:hideMark/>
          </w:tcPr>
          <w:p w14:paraId="5AED8710" w14:textId="687F941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Drut ze stali nierdzewnej,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jach, zawierający &lt; 2,5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 xml:space="preserve">% masy niklu,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&gt;= 13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=&lt; 25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chromu oraz &gt;= 3,5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=&lt; 6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glinu (z wyłączeniem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tów)</w:t>
            </w:r>
          </w:p>
        </w:tc>
      </w:tr>
      <w:tr w:rsidR="00D94438" w:rsidRPr="00854FFA" w14:paraId="76FB43A4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2F923F0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72251100</w:t>
            </w:r>
          </w:p>
        </w:tc>
        <w:tc>
          <w:tcPr>
            <w:tcW w:w="8080" w:type="dxa"/>
            <w:hideMark/>
          </w:tcPr>
          <w:p w14:paraId="1889BBED" w14:textId="56D57E6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 stali krzemowej elektrotechnicznej,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 600 mm,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zia</w:t>
            </w:r>
            <w:r w:rsidRPr="00854FFA">
              <w:rPr>
                <w:noProof/>
                <w:color w:val="000000"/>
              </w:rPr>
              <w:t>rnach zorientowanych</w:t>
            </w:r>
          </w:p>
        </w:tc>
      </w:tr>
      <w:tr w:rsidR="00D94438" w:rsidRPr="00854FFA" w14:paraId="0E1022E4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05EF4E6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72254040</w:t>
            </w:r>
          </w:p>
        </w:tc>
        <w:tc>
          <w:tcPr>
            <w:tcW w:w="8080" w:type="dxa"/>
            <w:hideMark/>
          </w:tcPr>
          <w:p w14:paraId="75E5DB04" w14:textId="06C9F19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 mm, nieobrobione więcej niż walcowane na gorąco, nie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&gt; 10 mm (z wyłączeniem wyrobów ze stali narzędziowej, szybkotnącej lub krzemowej elektrotechnicznej)</w:t>
            </w:r>
          </w:p>
        </w:tc>
      </w:tr>
      <w:tr w:rsidR="00D94438" w:rsidRPr="00854FFA" w14:paraId="7D51FB0C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1C1730D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72254060</w:t>
            </w:r>
          </w:p>
        </w:tc>
        <w:tc>
          <w:tcPr>
            <w:tcW w:w="8080" w:type="dxa"/>
            <w:hideMark/>
          </w:tcPr>
          <w:p w14:paraId="40B866F1" w14:textId="46451F49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 mm, nieobrobione więcej niż walcowane na gorąco, nie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&gt;= 4,75 mm, ale &lt;= 10 mm (z wyłączeniem wyrobów ze stali narzędziowej, szybkotnącej lub stali krzemowej elektrotechnicznej)</w:t>
            </w:r>
          </w:p>
        </w:tc>
      </w:tr>
      <w:tr w:rsidR="00D94438" w:rsidRPr="00854FFA" w14:paraId="37463A93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4D18F0D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72254090</w:t>
            </w:r>
          </w:p>
        </w:tc>
        <w:tc>
          <w:tcPr>
            <w:tcW w:w="8080" w:type="dxa"/>
            <w:hideMark/>
          </w:tcPr>
          <w:p w14:paraId="50DC877A" w14:textId="261B9C3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 mm, nieobrobione więcej niż walcowane na gorąco, nie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gru</w:t>
            </w:r>
            <w:r w:rsidRPr="00854FFA">
              <w:rPr>
                <w:noProof/>
                <w:color w:val="000000"/>
              </w:rPr>
              <w:t>bości &lt; 4,75 mm (z wyłączeniem wyrobów ze stali narzędziowej, szybkotnącej lub krzemowej elektrotechnicznej)</w:t>
            </w:r>
          </w:p>
        </w:tc>
      </w:tr>
      <w:tr w:rsidR="00D94438" w:rsidRPr="00854FFA" w14:paraId="30FB39B3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C41D86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72255020</w:t>
            </w:r>
          </w:p>
        </w:tc>
        <w:tc>
          <w:tcPr>
            <w:tcW w:w="8080" w:type="dxa"/>
            <w:hideMark/>
          </w:tcPr>
          <w:p w14:paraId="2518517F" w14:textId="53D635C2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 stali szybkotnącej,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 600 mm, nieobrobione więcej niż walcowane na zimno</w:t>
            </w:r>
          </w:p>
        </w:tc>
      </w:tr>
      <w:tr w:rsidR="00D94438" w:rsidRPr="00854FFA" w14:paraId="482E1CE6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30E1433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72255080</w:t>
            </w:r>
          </w:p>
        </w:tc>
        <w:tc>
          <w:tcPr>
            <w:tcW w:w="8080" w:type="dxa"/>
            <w:hideMark/>
          </w:tcPr>
          <w:p w14:paraId="4CDCA837" w14:textId="7B01EA1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 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 600 mm, nieobrobione więcej niż walcowane na zimno (z wyłączeniem ze stali szybkotnącej lub krzemowej elektrotechnicznej)</w:t>
            </w:r>
          </w:p>
        </w:tc>
      </w:tr>
      <w:tr w:rsidR="00D94438" w:rsidRPr="00854FFA" w14:paraId="5965B2CB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C17720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72259900</w:t>
            </w:r>
          </w:p>
        </w:tc>
        <w:tc>
          <w:tcPr>
            <w:tcW w:w="8080" w:type="dxa"/>
            <w:hideMark/>
          </w:tcPr>
          <w:p w14:paraId="1A7D7106" w14:textId="7CD1971E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 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&gt;= 600 mm, walcowane na gorąco lub walcowane na zimno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 (z wyłączeniem powleczonych lub pokrytych cynkiem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ze stali krzemowej elektrotechnicznej)</w:t>
            </w:r>
          </w:p>
        </w:tc>
      </w:tr>
      <w:tr w:rsidR="00D94438" w:rsidRPr="00854FFA" w14:paraId="521F7DBB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D88F7C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72261100</w:t>
            </w:r>
          </w:p>
        </w:tc>
        <w:tc>
          <w:tcPr>
            <w:tcW w:w="8080" w:type="dxa"/>
            <w:hideMark/>
          </w:tcPr>
          <w:p w14:paraId="7A957110" w14:textId="501678D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 stali krzemowej elektrotechnicznej, walcowane na gorąco lub walcowane na 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 600 mm,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zia</w:t>
            </w:r>
            <w:r w:rsidRPr="00854FFA">
              <w:rPr>
                <w:noProof/>
                <w:color w:val="000000"/>
              </w:rPr>
              <w:t>rnach zorientowanych</w:t>
            </w:r>
          </w:p>
        </w:tc>
      </w:tr>
      <w:tr w:rsidR="00D94438" w:rsidRPr="00854FFA" w14:paraId="331F3B75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D273FC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72262000</w:t>
            </w:r>
          </w:p>
        </w:tc>
        <w:tc>
          <w:tcPr>
            <w:tcW w:w="8080" w:type="dxa"/>
            <w:hideMark/>
          </w:tcPr>
          <w:p w14:paraId="05C6B520" w14:textId="7862ED7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walcowane płaskie ze stali szybkotnącej,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sze</w:t>
            </w:r>
            <w:r w:rsidRPr="00854FFA">
              <w:rPr>
                <w:noProof/>
                <w:color w:val="000000"/>
              </w:rPr>
              <w:t>rokości &lt;= 600 mm, walcowane na gorąco lub walcowane na zimno</w:t>
            </w:r>
          </w:p>
        </w:tc>
      </w:tr>
      <w:tr w:rsidR="00D94438" w:rsidRPr="00854FFA" w14:paraId="00D05F8A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5038BF2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72281090</w:t>
            </w:r>
          </w:p>
        </w:tc>
        <w:tc>
          <w:tcPr>
            <w:tcW w:w="8080" w:type="dxa"/>
            <w:hideMark/>
          </w:tcPr>
          <w:p w14:paraId="2C096E11" w14:textId="54E7DD5F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szybkotnącej, nieobrobione więcej niż gięte na zimno lub wykończone na zimno, nawet obrabiane więcej, lub gięte na gorąco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 (z wyłączeniem wyrobów kutych,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4470ECAC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54EDF10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72282099</w:t>
            </w:r>
          </w:p>
        </w:tc>
        <w:tc>
          <w:tcPr>
            <w:tcW w:w="8080" w:type="dxa"/>
            <w:hideMark/>
          </w:tcPr>
          <w:p w14:paraId="474530E0" w14:textId="01FDD26E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 ze stali krzemowo-manganowej,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kwa</w:t>
            </w:r>
            <w:r w:rsidRPr="00854FFA">
              <w:rPr>
                <w:noProof/>
                <w:color w:val="000000"/>
              </w:rPr>
              <w:t>dratowym lub innym niż prostokątny przekroju poprzecznym, nieobrobione więcej niż gięte na zimno lub wykończone na zimno, nawet obrabiane więcej, lub gięte na gorąco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obr</w:t>
            </w:r>
            <w:r w:rsidRPr="00854FFA">
              <w:rPr>
                <w:noProof/>
                <w:color w:val="000000"/>
              </w:rPr>
              <w:t>obione więcej (z wyłączeniem walcowanych na gorąco, ciągnionych na gorąco lub wyciskanych na gorąco, nieobrobionych więcej niż platerowane,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1A6E7AEC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3B34608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72283020</w:t>
            </w:r>
          </w:p>
        </w:tc>
        <w:tc>
          <w:tcPr>
            <w:tcW w:w="8080" w:type="dxa"/>
            <w:hideMark/>
          </w:tcPr>
          <w:p w14:paraId="6367A695" w14:textId="3A54263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narzędziowej, tylko walcowane na gorąco, tylko ciągnione na gorąco lub tylko wyciskane (z wyłączeniem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4A6B049B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B6E6C9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72284010</w:t>
            </w:r>
          </w:p>
        </w:tc>
        <w:tc>
          <w:tcPr>
            <w:tcW w:w="8080" w:type="dxa"/>
            <w:hideMark/>
          </w:tcPr>
          <w:p w14:paraId="7648301F" w14:textId="592FFA4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narzędziowej, tylko kute (z wyłączeniem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2E98F51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69C852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72285020</w:t>
            </w:r>
          </w:p>
        </w:tc>
        <w:tc>
          <w:tcPr>
            <w:tcW w:w="8080" w:type="dxa"/>
            <w:hideMark/>
          </w:tcPr>
          <w:p w14:paraId="3DACF0A6" w14:textId="36FBACA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narzędziowej, tylko gięte na zimno lub wykończone na zimno (z wyłączeniem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501B73ED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3CFF0C3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72285069</w:t>
            </w:r>
          </w:p>
        </w:tc>
        <w:tc>
          <w:tcPr>
            <w:tcW w:w="8080" w:type="dxa"/>
            <w:hideMark/>
          </w:tcPr>
          <w:p w14:paraId="1F8518F7" w14:textId="0160114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stopowej innej niż nierdzewna, nieobrobione więcej niż gięte na zimno lub wykończone na zimno,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okrągłym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 xml:space="preserve">dnicy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&lt; 80 mm (z wyłączeniem ze stali szybkotnącej, ze stali krzemowo-manganowej, stali narzędziowej, artykułów objętych podpozycją 7228.50.40,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4A0E8C69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483B2DC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72285080</w:t>
            </w:r>
          </w:p>
        </w:tc>
        <w:tc>
          <w:tcPr>
            <w:tcW w:w="8080" w:type="dxa"/>
            <w:hideMark/>
          </w:tcPr>
          <w:p w14:paraId="21580D9A" w14:textId="4CF8461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Sztaby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ty, ze stali stopowej innej niż nierdzewna, nieobrobione więcej niż gięte na zimno lub wykończone na zimno (z wyłączeniem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okrągłym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ze stali szybkotnącej, ze stali krzemowo-manganowej, stali narzędziowej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art</w:t>
            </w:r>
            <w:r w:rsidRPr="00854FFA">
              <w:rPr>
                <w:noProof/>
                <w:color w:val="000000"/>
              </w:rPr>
              <w:t>ykułów objętych podpozycją 7228.50.40, półproduktów, wyrobów walcowanych płaskich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wal</w:t>
            </w:r>
            <w:r w:rsidRPr="00854FFA">
              <w:rPr>
                <w:noProof/>
                <w:color w:val="000000"/>
              </w:rPr>
              <w:t>cowanych na gorąco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nie</w:t>
            </w:r>
            <w:r w:rsidRPr="00854FFA">
              <w:rPr>
                <w:noProof/>
                <w:color w:val="000000"/>
              </w:rPr>
              <w:t>regularnych kręgach)</w:t>
            </w:r>
          </w:p>
        </w:tc>
      </w:tr>
      <w:tr w:rsidR="00D94438" w:rsidRPr="00854FFA" w14:paraId="15803E28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B2D6C3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72299050</w:t>
            </w:r>
          </w:p>
        </w:tc>
        <w:tc>
          <w:tcPr>
            <w:tcW w:w="8080" w:type="dxa"/>
            <w:hideMark/>
          </w:tcPr>
          <w:p w14:paraId="089D4C2E" w14:textId="41D5B5F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Drut ze stali zawierającej 0,9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do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1,1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węgla,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do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2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chromu i, jeżeli występuje &lt;=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molibdenu,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zwo</w:t>
            </w:r>
            <w:r w:rsidRPr="00854FFA">
              <w:rPr>
                <w:noProof/>
                <w:color w:val="000000"/>
              </w:rPr>
              <w:t>jach (z wyłączeniem walcowanych sztab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prę</w:t>
            </w:r>
            <w:r w:rsidRPr="00854FFA">
              <w:rPr>
                <w:noProof/>
                <w:color w:val="000000"/>
              </w:rPr>
              <w:t>tów)</w:t>
            </w:r>
          </w:p>
        </w:tc>
      </w:tr>
      <w:tr w:rsidR="00D94438" w:rsidRPr="00854FFA" w14:paraId="64A96BA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3DD35E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73011000</w:t>
            </w:r>
          </w:p>
        </w:tc>
        <w:tc>
          <w:tcPr>
            <w:tcW w:w="8080" w:type="dxa"/>
            <w:hideMark/>
          </w:tcPr>
          <w:p w14:paraId="0869FA06" w14:textId="32D9742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Ścianka szczelna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nawet drążona, tłoczona lub wykonana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poł</w:t>
            </w:r>
            <w:r w:rsidRPr="00854FFA">
              <w:rPr>
                <w:noProof/>
                <w:color w:val="000000"/>
              </w:rPr>
              <w:t>ączonych elementów</w:t>
            </w:r>
          </w:p>
        </w:tc>
      </w:tr>
      <w:tr w:rsidR="00D94438" w:rsidRPr="00854FFA" w14:paraId="450F95E2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293DDB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73041910</w:t>
            </w:r>
          </w:p>
        </w:tc>
        <w:tc>
          <w:tcPr>
            <w:tcW w:w="8080" w:type="dxa"/>
            <w:hideMark/>
          </w:tcPr>
          <w:p w14:paraId="0DAD1BC9" w14:textId="69F85D7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&lt;= 168,3 mm (z wyłączeniem wyrobów ze stali nierdzewnej lub żeliwa)</w:t>
            </w:r>
          </w:p>
        </w:tc>
      </w:tr>
      <w:tr w:rsidR="00D94438" w:rsidRPr="00854FFA" w14:paraId="761F0BA7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01F5CAD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73041930</w:t>
            </w:r>
          </w:p>
        </w:tc>
        <w:tc>
          <w:tcPr>
            <w:tcW w:w="8080" w:type="dxa"/>
            <w:hideMark/>
          </w:tcPr>
          <w:p w14:paraId="4D73FF89" w14:textId="5D8417C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 xml:space="preserve">dnicy zewnętrznej &gt; 168,3 mm, ale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&lt;= 406,4 mm (z wyłączeniem wyrobów ze stali nierdzewnej lub żeliwa)</w:t>
            </w:r>
          </w:p>
        </w:tc>
      </w:tr>
      <w:tr w:rsidR="00D94438" w:rsidRPr="00854FFA" w14:paraId="716F8202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00EF13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73041990</w:t>
            </w:r>
          </w:p>
        </w:tc>
        <w:tc>
          <w:tcPr>
            <w:tcW w:w="8080" w:type="dxa"/>
            <w:hideMark/>
          </w:tcPr>
          <w:p w14:paraId="7847B173" w14:textId="7A5EC0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&gt; 406,4 mm (z wyłączeniem wyrobów ze stali nierdzewnej lub żeliwa)</w:t>
            </w:r>
          </w:p>
        </w:tc>
      </w:tr>
      <w:tr w:rsidR="00D94438" w:rsidRPr="00854FFA" w14:paraId="0516914D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5DDB830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73042200</w:t>
            </w:r>
          </w:p>
        </w:tc>
        <w:tc>
          <w:tcPr>
            <w:tcW w:w="8080" w:type="dxa"/>
            <w:hideMark/>
          </w:tcPr>
          <w:p w14:paraId="493EB0EF" w14:textId="6CB7509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płuczkowe,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ze stali nierdzewnej</w:t>
            </w:r>
          </w:p>
        </w:tc>
      </w:tr>
      <w:tr w:rsidR="00D94438" w:rsidRPr="00854FFA" w14:paraId="6E4DE792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DD0ED9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73042400</w:t>
            </w:r>
          </w:p>
        </w:tc>
        <w:tc>
          <w:tcPr>
            <w:tcW w:w="8080" w:type="dxa"/>
            <w:hideMark/>
          </w:tcPr>
          <w:p w14:paraId="6337CA04" w14:textId="6DA4592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rurowe, bez szwu,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ze stali nierdzewnej</w:t>
            </w:r>
          </w:p>
        </w:tc>
      </w:tr>
      <w:tr w:rsidR="00D94438" w:rsidRPr="00854FFA" w14:paraId="41E82F48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3DB9D05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73042910</w:t>
            </w:r>
          </w:p>
        </w:tc>
        <w:tc>
          <w:tcPr>
            <w:tcW w:w="8080" w:type="dxa"/>
            <w:hideMark/>
          </w:tcPr>
          <w:p w14:paraId="1C7B513C" w14:textId="26366F0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&lt;= 168,3 mm (z wyłączeniem produktów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iwa)</w:t>
            </w:r>
          </w:p>
        </w:tc>
      </w:tr>
      <w:tr w:rsidR="00D94438" w:rsidRPr="00854FFA" w14:paraId="1FB9A0FF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36AB7C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73042930</w:t>
            </w:r>
          </w:p>
        </w:tc>
        <w:tc>
          <w:tcPr>
            <w:tcW w:w="8080" w:type="dxa"/>
            <w:hideMark/>
          </w:tcPr>
          <w:p w14:paraId="3017E504" w14:textId="51268A4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&gt; 168,3 mm, ale &lt;= 406,4 mm (z wyłączeniem wyrobów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iwa)</w:t>
            </w:r>
          </w:p>
        </w:tc>
      </w:tr>
      <w:tr w:rsidR="00D94438" w:rsidRPr="00854FFA" w14:paraId="59DB4024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F62289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73042990</w:t>
            </w:r>
          </w:p>
        </w:tc>
        <w:tc>
          <w:tcPr>
            <w:tcW w:w="8080" w:type="dxa"/>
            <w:hideMark/>
          </w:tcPr>
          <w:p w14:paraId="63BCB792" w14:textId="24DE58D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 lub gazu, bez szwu, żelazne lub ze 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&gt; 406,4 mm (z wyłączeniem wyrobów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iwa)</w:t>
            </w:r>
          </w:p>
        </w:tc>
      </w:tr>
      <w:tr w:rsidR="00D94438" w:rsidRPr="00854FFA" w14:paraId="11D6FCC7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4B3898B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73043180</w:t>
            </w:r>
          </w:p>
        </w:tc>
        <w:tc>
          <w:tcPr>
            <w:tcW w:w="8080" w:type="dxa"/>
            <w:hideMark/>
          </w:tcPr>
          <w:p w14:paraId="5546A28E" w14:textId="31E4989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żelazne lub ze stali niestopowej, ciągnione na zimno lub walcowane na zimno (z wyłączeniem wyrobów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iwa, rur przewodowych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lub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 lub gazu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rur</w:t>
            </w:r>
            <w:r w:rsidRPr="00854FFA">
              <w:rPr>
                <w:noProof/>
                <w:color w:val="000000"/>
              </w:rPr>
              <w:t xml:space="preserve"> precyzyjnych)</w:t>
            </w:r>
          </w:p>
        </w:tc>
      </w:tr>
      <w:tr w:rsidR="00D94438" w:rsidRPr="00854FFA" w14:paraId="3601F074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7FAC13F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73044100</w:t>
            </w:r>
          </w:p>
        </w:tc>
        <w:tc>
          <w:tcPr>
            <w:tcW w:w="8080" w:type="dxa"/>
            <w:hideMark/>
          </w:tcPr>
          <w:p w14:paraId="0785E07E" w14:textId="585212C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nierdzewnej, ciągnione na zimno lub walcowane na zimno (z wyłączeniem rur przewodowych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lub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gazu) Bez cła</w:t>
            </w:r>
          </w:p>
        </w:tc>
      </w:tr>
      <w:tr w:rsidR="00D94438" w:rsidRPr="00854FFA" w14:paraId="3C7CF8E0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0372723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73044983</w:t>
            </w:r>
          </w:p>
        </w:tc>
        <w:tc>
          <w:tcPr>
            <w:tcW w:w="8080" w:type="dxa"/>
            <w:hideMark/>
          </w:tcPr>
          <w:p w14:paraId="5893E31F" w14:textId="4CC07A7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nętrznej średnicy &lt;= 168,3 mm (z wyłączeniem ciągnionych na zimno lub walcowanych na zimno, rur przewodowych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 oraz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 oraz rur)</w:t>
            </w:r>
          </w:p>
        </w:tc>
      </w:tr>
      <w:tr w:rsidR="00D94438" w:rsidRPr="00854FFA" w14:paraId="2E57F19D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21647056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73044985</w:t>
            </w:r>
          </w:p>
        </w:tc>
        <w:tc>
          <w:tcPr>
            <w:tcW w:w="8080" w:type="dxa"/>
            <w:hideMark/>
          </w:tcPr>
          <w:p w14:paraId="2536473F" w14:textId="39958A3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nętrznej średnicy &gt; 168,3 mm, ale &lt;= 406,4 mm (z wyłączeniem ciągnionych na zimno lub walcowanych na zimno,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oraz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oraz rur)</w:t>
            </w:r>
          </w:p>
        </w:tc>
      </w:tr>
      <w:tr w:rsidR="00D94438" w:rsidRPr="00854FFA" w14:paraId="797DF692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7EDCD09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73044989</w:t>
            </w:r>
          </w:p>
        </w:tc>
        <w:tc>
          <w:tcPr>
            <w:tcW w:w="8080" w:type="dxa"/>
            <w:hideMark/>
          </w:tcPr>
          <w:p w14:paraId="783A8E9C" w14:textId="1A468DE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&gt; 406,4 mm (z wyłączeniem ciągnionych na zimno lub walcowanych na zimno,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oraz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oraz rur)</w:t>
            </w:r>
          </w:p>
        </w:tc>
      </w:tr>
      <w:tr w:rsidR="00D94438" w:rsidRPr="00854FFA" w14:paraId="7A3A16FF" w14:textId="77777777" w:rsidTr="007A3023">
        <w:trPr>
          <w:trHeight w:val="1800"/>
        </w:trPr>
        <w:tc>
          <w:tcPr>
            <w:tcW w:w="1060" w:type="dxa"/>
            <w:vAlign w:val="center"/>
            <w:hideMark/>
          </w:tcPr>
          <w:p w14:paraId="706941A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73045181</w:t>
            </w:r>
          </w:p>
        </w:tc>
        <w:tc>
          <w:tcPr>
            <w:tcW w:w="8080" w:type="dxa"/>
            <w:hideMark/>
          </w:tcPr>
          <w:p w14:paraId="1107FB23" w14:textId="740377E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precyzyjne,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 stali stopowej innej niż nierdzewna, ciągnione na zimno lub walcowane na zimno (z wyłączeniem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 oraz rur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fili drążonych, prostych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jed</w:t>
            </w:r>
            <w:r w:rsidRPr="00854FFA">
              <w:rPr>
                <w:noProof/>
                <w:color w:val="000000"/>
              </w:rPr>
              <w:t>nolitej grubości ścianki, zawierające &gt;= 0,9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1,15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węgla, &gt;=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2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chromu, nawet zawierające &lt;=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molibdenu)</w:t>
            </w:r>
          </w:p>
        </w:tc>
      </w:tr>
      <w:tr w:rsidR="00D94438" w:rsidRPr="00854FFA" w14:paraId="0A1C4DBA" w14:textId="77777777" w:rsidTr="007A3023">
        <w:trPr>
          <w:trHeight w:val="1800"/>
        </w:trPr>
        <w:tc>
          <w:tcPr>
            <w:tcW w:w="1060" w:type="dxa"/>
            <w:vAlign w:val="center"/>
            <w:hideMark/>
          </w:tcPr>
          <w:p w14:paraId="2191381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73045189</w:t>
            </w:r>
          </w:p>
        </w:tc>
        <w:tc>
          <w:tcPr>
            <w:tcW w:w="8080" w:type="dxa"/>
            <w:hideMark/>
          </w:tcPr>
          <w:p w14:paraId="5B20885D" w14:textId="2F91FE19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 stali stopowej innej niż nierdzewna, nieciągnione na zimno ani niewalcowane na zimno (z wyłączeniem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rurociągów ropy naftowej lub gazu,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 wierceń przy poszukiwaniu ropy naftowej, rur precyzyjnych, przewodów rurowych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fili drążonych, prostych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jed</w:t>
            </w:r>
            <w:r w:rsidRPr="00854FFA">
              <w:rPr>
                <w:noProof/>
                <w:color w:val="000000"/>
              </w:rPr>
              <w:t>nolitej grubości ścianki, zawierające &gt;= 0,9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1,15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węgla oraz &gt;= 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2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 xml:space="preserve">% masy chromu, nawet zawierające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&lt;=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molibdenu)</w:t>
            </w:r>
          </w:p>
        </w:tc>
      </w:tr>
      <w:tr w:rsidR="00D94438" w:rsidRPr="00854FFA" w14:paraId="4B28AFC3" w14:textId="77777777" w:rsidTr="007A3023">
        <w:trPr>
          <w:trHeight w:val="1500"/>
        </w:trPr>
        <w:tc>
          <w:tcPr>
            <w:tcW w:w="1060" w:type="dxa"/>
            <w:vAlign w:val="center"/>
            <w:hideMark/>
          </w:tcPr>
          <w:p w14:paraId="7ADE884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73045930</w:t>
            </w:r>
          </w:p>
        </w:tc>
        <w:tc>
          <w:tcPr>
            <w:tcW w:w="8080" w:type="dxa"/>
            <w:hideMark/>
          </w:tcPr>
          <w:p w14:paraId="461FC07F" w14:textId="0EF84BE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ze stali stopowej (z wyłączeniem stali nierdzewnej),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 (nieciągnione na zimno ani niewalcowane na zimno), proste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jed</w:t>
            </w:r>
            <w:r w:rsidRPr="00854FFA">
              <w:rPr>
                <w:noProof/>
                <w:color w:val="000000"/>
              </w:rPr>
              <w:t>nolitej grubości ścianki, zawierające &gt;= 0,9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1,15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węgla oraz &gt;=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%, ale &lt;= 2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chromu, nawet zawierające &lt;= 0,5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% masy molibdenu (z wyłączeniem rur, przewodów rurowych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fili drążonych objętych podpozycjami 7304 19 do</w:t>
            </w:r>
            <w:r w:rsidR="00AE364E" w:rsidRPr="00854FFA">
              <w:rPr>
                <w:noProof/>
                <w:color w:val="000000"/>
              </w:rPr>
              <w:t> </w:t>
            </w:r>
            <w:r w:rsidRPr="00854FFA">
              <w:rPr>
                <w:noProof/>
                <w:color w:val="000000"/>
              </w:rPr>
              <w:t>7304 29)</w:t>
            </w:r>
          </w:p>
        </w:tc>
      </w:tr>
      <w:tr w:rsidR="00D94438" w:rsidRPr="00854FFA" w14:paraId="246B5ADE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72EBADB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73045982</w:t>
            </w:r>
          </w:p>
        </w:tc>
        <w:tc>
          <w:tcPr>
            <w:tcW w:w="8080" w:type="dxa"/>
            <w:hideMark/>
          </w:tcPr>
          <w:p w14:paraId="5673680B" w14:textId="0ECDD63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 xml:space="preserve">dnicy zewnętrznej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&lt;= 168,3 mm (z wyłączeniem ciągnionych na zimno lub walcowanych na zimno,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oraz wyrobów objętych podpozycją 7304 59 30)</w:t>
            </w:r>
          </w:p>
        </w:tc>
      </w:tr>
      <w:tr w:rsidR="00D94438" w:rsidRPr="00854FFA" w14:paraId="5F7E6648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4589CD9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73045983</w:t>
            </w:r>
          </w:p>
        </w:tc>
        <w:tc>
          <w:tcPr>
            <w:tcW w:w="8080" w:type="dxa"/>
            <w:hideMark/>
          </w:tcPr>
          <w:p w14:paraId="52A00220" w14:textId="214FA0A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>dnicy zewnętrznej &gt;168,3 mm, ale &lt;= 406,4 mm (z wyłączeniem ciągnionych na zimno lub walcowanych na zimno,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oraz wyrobów objętych podpozycją 7304 59 30)</w:t>
            </w:r>
          </w:p>
        </w:tc>
      </w:tr>
      <w:tr w:rsidR="00D94438" w:rsidRPr="00854FFA" w14:paraId="5D6F9360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0F26BE2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73045989</w:t>
            </w:r>
          </w:p>
        </w:tc>
        <w:tc>
          <w:tcPr>
            <w:tcW w:w="8080" w:type="dxa"/>
            <w:hideMark/>
          </w:tcPr>
          <w:p w14:paraId="5C59005B" w14:textId="6938D4D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okr</w:t>
            </w:r>
            <w:r w:rsidRPr="00854FFA">
              <w:rPr>
                <w:noProof/>
                <w:color w:val="000000"/>
              </w:rPr>
              <w:t>ągłym przekroju poprzecznym, ze stali stopowej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 xml:space="preserve">nętrznej średnicy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&gt; 406,4 mm (z wyłączeniem ciągnionych na zimno lub walcowanych na zimno, rur przewodowych,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rur okładzinowych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ewodów rurowych,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 xml:space="preserve">zaju stosowanych do wierceń ropy naftowej lub gazu oraz produktów objętych podpozycją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7304 59 30)</w:t>
            </w:r>
          </w:p>
        </w:tc>
      </w:tr>
      <w:tr w:rsidR="00D94438" w:rsidRPr="00854FFA" w14:paraId="59EE58EC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1C75AE6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73049000</w:t>
            </w:r>
          </w:p>
        </w:tc>
        <w:tc>
          <w:tcPr>
            <w:tcW w:w="8080" w:type="dxa"/>
            <w:hideMark/>
          </w:tcPr>
          <w:p w14:paraId="69B182A8" w14:textId="3C87520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drążone, bez szwu,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inn</w:t>
            </w:r>
            <w:r w:rsidRPr="00854FFA">
              <w:rPr>
                <w:noProof/>
                <w:color w:val="000000"/>
              </w:rPr>
              <w:t>ym niż okrągły przekroju poprzecznym, żelazne lub ze stali (z wyłączeniem wyrobów żeliwnych)</w:t>
            </w:r>
          </w:p>
        </w:tc>
      </w:tr>
      <w:tr w:rsidR="00D94438" w:rsidRPr="00854FFA" w14:paraId="4900490B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7D6332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73051100</w:t>
            </w:r>
          </w:p>
        </w:tc>
        <w:tc>
          <w:tcPr>
            <w:tcW w:w="8080" w:type="dxa"/>
            <w:hideMark/>
          </w:tcPr>
          <w:p w14:paraId="5F75E5DD" w14:textId="28CB848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 których zewnętrzna średnica &gt; 406,4 mm,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spawane wzdłużnie łukiem krytym</w:t>
            </w:r>
          </w:p>
        </w:tc>
      </w:tr>
      <w:tr w:rsidR="00D94438" w:rsidRPr="00854FFA" w14:paraId="45AC7F9B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AFF0B3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73051200</w:t>
            </w:r>
          </w:p>
        </w:tc>
        <w:tc>
          <w:tcPr>
            <w:tcW w:w="8080" w:type="dxa"/>
            <w:hideMark/>
          </w:tcPr>
          <w:p w14:paraId="155DAC6D" w14:textId="4D64D85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 których zewnętrzna średnica &gt; 406,4 mm,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spawane wzdłużnie (z wyłączeniem spawanych wzdłużnie łukiem krytym)</w:t>
            </w:r>
          </w:p>
        </w:tc>
      </w:tr>
      <w:tr w:rsidR="00D94438" w:rsidRPr="00854FFA" w14:paraId="1C68CE2C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05A8250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73052000</w:t>
            </w:r>
          </w:p>
        </w:tc>
        <w:tc>
          <w:tcPr>
            <w:tcW w:w="8080" w:type="dxa"/>
            <w:hideMark/>
          </w:tcPr>
          <w:p w14:paraId="1EA0DDC7" w14:textId="3AB4490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przy poszukiwaniu ropy naftowej lub gazu,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 których zewnętrzna średnica &gt; 406,4 mm,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płaskich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53BFABE6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7BBA2E4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73061900</w:t>
            </w:r>
          </w:p>
        </w:tc>
        <w:tc>
          <w:tcPr>
            <w:tcW w:w="8080" w:type="dxa"/>
            <w:hideMark/>
          </w:tcPr>
          <w:p w14:paraId="308E076D" w14:textId="1B262DA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przewodowe,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rurociągów ropy naftowej lub gazu, spawane,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walcowanych płaskich żelazne (inne niż żeliwne) lub ze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nętrznej średnicy &lt;= 406,4 mm (z wyłączeniem wyrobów ze stali nierdzewnej)</w:t>
            </w:r>
          </w:p>
        </w:tc>
      </w:tr>
      <w:tr w:rsidR="00D94438" w:rsidRPr="00854FFA" w14:paraId="2D0E988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B32857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73062100</w:t>
            </w:r>
          </w:p>
        </w:tc>
        <w:tc>
          <w:tcPr>
            <w:tcW w:w="8080" w:type="dxa"/>
            <w:hideMark/>
          </w:tcPr>
          <w:p w14:paraId="5C366005" w14:textId="5C606BE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spawane,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walcowanych płaskich ze stali nierdzewnej,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nętrznej średnicy &lt;= 406,4 mm</w:t>
            </w:r>
          </w:p>
        </w:tc>
      </w:tr>
      <w:tr w:rsidR="00D94438" w:rsidRPr="00854FFA" w14:paraId="7AC9EF6B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3FE3E6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73062900</w:t>
            </w:r>
          </w:p>
        </w:tc>
        <w:tc>
          <w:tcPr>
            <w:tcW w:w="8080" w:type="dxa"/>
            <w:hideMark/>
          </w:tcPr>
          <w:p w14:paraId="6BAD84BB" w14:textId="49CD417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 okładzinowe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ewody rurowe,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rod</w:t>
            </w:r>
            <w:r w:rsidRPr="00854FFA">
              <w:rPr>
                <w:noProof/>
                <w:color w:val="000000"/>
              </w:rPr>
              <w:t>zaju stosowanych do wierceń ropy naftowej lub gazu, spawane,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wyr</w:t>
            </w:r>
            <w:r w:rsidRPr="00854FFA">
              <w:rPr>
                <w:noProof/>
                <w:color w:val="000000"/>
              </w:rPr>
              <w:t>obów walcowanych płaskich żelaznych (innych niż żeliwne) lub ze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nętrznej średnicy &lt;= 406,4 mm (z wyłączeniem wyrobów ze stali nierdzewnej)</w:t>
            </w:r>
          </w:p>
        </w:tc>
      </w:tr>
      <w:tr w:rsidR="00D94438" w:rsidRPr="00854FFA" w14:paraId="7EC58928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2FF2D4E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73069000</w:t>
            </w:r>
          </w:p>
        </w:tc>
        <w:tc>
          <w:tcPr>
            <w:tcW w:w="8080" w:type="dxa"/>
            <w:hideMark/>
          </w:tcPr>
          <w:p w14:paraId="11DDA311" w14:textId="47CD4F2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Rury, przewody rurowe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pro</w:t>
            </w:r>
            <w:r w:rsidRPr="00854FFA">
              <w:rPr>
                <w:noProof/>
                <w:color w:val="000000"/>
              </w:rPr>
              <w:t>file drążone (np.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otw</w:t>
            </w:r>
            <w:r w:rsidRPr="00854FFA">
              <w:rPr>
                <w:noProof/>
                <w:color w:val="000000"/>
              </w:rPr>
              <w:t>artym szwem, zgrzewane, nitowane lub zamykane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pod</w:t>
            </w:r>
            <w:r w:rsidRPr="00854FFA">
              <w:rPr>
                <w:noProof/>
                <w:color w:val="000000"/>
              </w:rPr>
              <w:t>obny sposób), żelazne (inne niż żeliwne) lub ze stali (z wyłączeniem wyrobów bez szwu lub spawanych,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zew</w:t>
            </w:r>
            <w:r w:rsidRPr="00854FFA">
              <w:rPr>
                <w:noProof/>
                <w:color w:val="000000"/>
              </w:rPr>
              <w:t>nętrznym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wew</w:t>
            </w:r>
            <w:r w:rsidRPr="00854FFA">
              <w:rPr>
                <w:noProof/>
                <w:color w:val="000000"/>
              </w:rPr>
              <w:t>nętrznym przekroju poprzecznym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ksz</w:t>
            </w:r>
            <w:r w:rsidRPr="00854FFA">
              <w:rPr>
                <w:noProof/>
                <w:color w:val="000000"/>
              </w:rPr>
              <w:t>tałcie koła, których zewnętrzna średnica &gt; 406,4 mm)</w:t>
            </w:r>
          </w:p>
        </w:tc>
      </w:tr>
      <w:tr w:rsidR="00D94438" w:rsidRPr="00854FFA" w14:paraId="630446E4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B2BB66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73071910</w:t>
            </w:r>
          </w:p>
        </w:tc>
        <w:tc>
          <w:tcPr>
            <w:tcW w:w="8080" w:type="dxa"/>
            <w:hideMark/>
          </w:tcPr>
          <w:p w14:paraId="57012C10" w14:textId="5A5B897F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rur lub przewodów rurowych odlewane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(z wyłączeniem nieciągliwego)</w:t>
            </w:r>
          </w:p>
        </w:tc>
      </w:tr>
      <w:tr w:rsidR="00D94438" w:rsidRPr="00854FFA" w14:paraId="0138DC48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62073F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73071990</w:t>
            </w:r>
          </w:p>
        </w:tc>
        <w:tc>
          <w:tcPr>
            <w:tcW w:w="8080" w:type="dxa"/>
            <w:hideMark/>
          </w:tcPr>
          <w:p w14:paraId="160CB999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rur lub przewodów rurowych, odlewane, ze stali</w:t>
            </w:r>
          </w:p>
        </w:tc>
      </w:tr>
      <w:tr w:rsidR="00D94438" w:rsidRPr="00854FFA" w14:paraId="77A02E42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D67646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73072100</w:t>
            </w:r>
          </w:p>
        </w:tc>
        <w:tc>
          <w:tcPr>
            <w:tcW w:w="8080" w:type="dxa"/>
            <w:hideMark/>
          </w:tcPr>
          <w:p w14:paraId="02830695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Kołnierze, ze stali nierdzewnej (z wyłączeniem wyrobów odlewanych)</w:t>
            </w:r>
          </w:p>
        </w:tc>
      </w:tr>
      <w:tr w:rsidR="00D94438" w:rsidRPr="00854FFA" w14:paraId="092F03ED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571B99A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73072210</w:t>
            </w:r>
          </w:p>
        </w:tc>
        <w:tc>
          <w:tcPr>
            <w:tcW w:w="8080" w:type="dxa"/>
            <w:hideMark/>
          </w:tcPr>
          <w:p w14:paraId="58E2A05D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tuleje, ze stali nierdzewnej (z wyłączeniem wyrobów odlewanych)</w:t>
            </w:r>
          </w:p>
        </w:tc>
      </w:tr>
      <w:tr w:rsidR="00D94438" w:rsidRPr="00854FFA" w14:paraId="3F1EC2E6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BB6636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73072290</w:t>
            </w:r>
          </w:p>
        </w:tc>
        <w:tc>
          <w:tcPr>
            <w:tcW w:w="8080" w:type="dxa"/>
            <w:hideMark/>
          </w:tcPr>
          <w:p w14:paraId="4F104B1F" w14:textId="6CFE7E3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kolanka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łuk</w:t>
            </w:r>
            <w:r w:rsidRPr="00854FFA">
              <w:rPr>
                <w:noProof/>
                <w:color w:val="000000"/>
              </w:rPr>
              <w:t>i, ze stali nierdzewnej (z wyłączeniem wyrobów odlewanych)</w:t>
            </w:r>
          </w:p>
        </w:tc>
      </w:tr>
      <w:tr w:rsidR="00D94438" w:rsidRPr="00854FFA" w14:paraId="50CD4F16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1A27B4D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73072310</w:t>
            </w:r>
          </w:p>
        </w:tc>
        <w:tc>
          <w:tcPr>
            <w:tcW w:w="8080" w:type="dxa"/>
            <w:hideMark/>
          </w:tcPr>
          <w:p w14:paraId="00517A4B" w14:textId="00177604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Kolanka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łuk</w:t>
            </w:r>
            <w:r w:rsidRPr="00854FFA">
              <w:rPr>
                <w:noProof/>
                <w:color w:val="000000"/>
              </w:rPr>
              <w:t>i spawane doczołowo, ze stali nierdzewnej (z wyłączeniem wyrobów odlewanych)</w:t>
            </w:r>
          </w:p>
        </w:tc>
      </w:tr>
      <w:tr w:rsidR="00D94438" w:rsidRPr="00854FFA" w14:paraId="1322A9FE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6F5FCF8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73072910</w:t>
            </w:r>
          </w:p>
        </w:tc>
        <w:tc>
          <w:tcPr>
            <w:tcW w:w="8080" w:type="dxa"/>
            <w:hideMark/>
          </w:tcPr>
          <w:p w14:paraId="49A9D379" w14:textId="5813057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łączniki rur lub przewodów rurowych, ze stali nierdzewnej (z wyłączeniem wyrobów odlewanych, kołnierzy, kolanek, łuków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tul</w:t>
            </w:r>
            <w:r w:rsidRPr="00854FFA">
              <w:rPr>
                <w:noProof/>
                <w:color w:val="000000"/>
              </w:rPr>
              <w:t>ei)</w:t>
            </w:r>
          </w:p>
        </w:tc>
      </w:tr>
      <w:tr w:rsidR="00D94438" w:rsidRPr="00854FFA" w14:paraId="3FCBDD0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33E0315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73072980</w:t>
            </w:r>
          </w:p>
        </w:tc>
        <w:tc>
          <w:tcPr>
            <w:tcW w:w="8080" w:type="dxa"/>
            <w:hideMark/>
          </w:tcPr>
          <w:p w14:paraId="3AD2B08D" w14:textId="5546499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rur lub przewodów rurowych ze stali nierdzewnej (z wyłączeniem żeliwnych, gwintowanych, łączników spawanych doczołowo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koł</w:t>
            </w:r>
            <w:r w:rsidRPr="00854FFA">
              <w:rPr>
                <w:noProof/>
                <w:color w:val="000000"/>
              </w:rPr>
              <w:t>nierzy)</w:t>
            </w:r>
          </w:p>
        </w:tc>
      </w:tr>
      <w:tr w:rsidR="00D94438" w:rsidRPr="00854FFA" w14:paraId="7A3EBCFE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0AEC0EAC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73079100</w:t>
            </w:r>
          </w:p>
        </w:tc>
        <w:tc>
          <w:tcPr>
            <w:tcW w:w="8080" w:type="dxa"/>
            <w:hideMark/>
          </w:tcPr>
          <w:p w14:paraId="1CFB92E3" w14:textId="2386201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Kołnierze,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 (z wyłączeniem odlewanych lub ze stali nierdzewnej)</w:t>
            </w:r>
          </w:p>
        </w:tc>
      </w:tr>
      <w:tr w:rsidR="00D94438" w:rsidRPr="00854FFA" w14:paraId="0CE19FEE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53E554C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73079210</w:t>
            </w:r>
          </w:p>
        </w:tc>
        <w:tc>
          <w:tcPr>
            <w:tcW w:w="8080" w:type="dxa"/>
            <w:hideMark/>
          </w:tcPr>
          <w:p w14:paraId="1FF17351" w14:textId="0E1E8EC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tuleje,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 (z wyłączeniem odlewanych lub ze stali nierdzewnej)</w:t>
            </w:r>
          </w:p>
        </w:tc>
      </w:tr>
      <w:tr w:rsidR="00D94438" w:rsidRPr="00854FFA" w14:paraId="2C633E97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6C1151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73079290</w:t>
            </w:r>
          </w:p>
        </w:tc>
        <w:tc>
          <w:tcPr>
            <w:tcW w:w="8080" w:type="dxa"/>
            <w:hideMark/>
          </w:tcPr>
          <w:p w14:paraId="78533D4A" w14:textId="163580F2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kolanka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łuk</w:t>
            </w:r>
            <w:r w:rsidRPr="00854FFA">
              <w:rPr>
                <w:noProof/>
                <w:color w:val="000000"/>
              </w:rPr>
              <w:t>i,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 (z wyłączeniem odlewanych lub ze stali nierdzewnej)</w:t>
            </w:r>
          </w:p>
        </w:tc>
      </w:tr>
      <w:tr w:rsidR="00D94438" w:rsidRPr="00854FFA" w14:paraId="44A0D204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664E05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73079311</w:t>
            </w:r>
          </w:p>
        </w:tc>
        <w:tc>
          <w:tcPr>
            <w:tcW w:w="8080" w:type="dxa"/>
            <w:hideMark/>
          </w:tcPr>
          <w:p w14:paraId="16FEB635" w14:textId="2F07996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Kolanka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łuk</w:t>
            </w:r>
            <w:r w:rsidRPr="00854FFA">
              <w:rPr>
                <w:noProof/>
                <w:color w:val="000000"/>
              </w:rPr>
              <w:t>i, spawane doczołowo,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naj</w:t>
            </w:r>
            <w:r w:rsidRPr="00854FFA">
              <w:rPr>
                <w:noProof/>
                <w:color w:val="000000"/>
              </w:rPr>
              <w:t>większej średnicy zewnętrznej &lt;= 609,6 mm (z wyłączeniem wyrobów żeliwnych lub ze stali nierdzewnej)</w:t>
            </w:r>
          </w:p>
        </w:tc>
      </w:tr>
      <w:tr w:rsidR="00D94438" w:rsidRPr="00854FFA" w14:paraId="2A640A9E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68A5B739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73079319</w:t>
            </w:r>
          </w:p>
        </w:tc>
        <w:tc>
          <w:tcPr>
            <w:tcW w:w="8080" w:type="dxa"/>
            <w:hideMark/>
          </w:tcPr>
          <w:p w14:paraId="3872E265" w14:textId="2F8CF7B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spawane doczołowo,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naj</w:t>
            </w:r>
            <w:r w:rsidRPr="00854FFA">
              <w:rPr>
                <w:noProof/>
                <w:color w:val="000000"/>
              </w:rPr>
              <w:t>większej średnicy zewnętrznej &lt;= 609,6 mm (z wyłączeniem wyrobów żeliwnych lub ze stali nierdzewnej, kolanek, łuków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koł</w:t>
            </w:r>
            <w:r w:rsidRPr="00854FFA">
              <w:rPr>
                <w:noProof/>
                <w:color w:val="000000"/>
              </w:rPr>
              <w:t>nierzy)</w:t>
            </w:r>
          </w:p>
        </w:tc>
      </w:tr>
      <w:tr w:rsidR="00D94438" w:rsidRPr="00854FFA" w14:paraId="416E1C04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AF825A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73079391</w:t>
            </w:r>
          </w:p>
        </w:tc>
        <w:tc>
          <w:tcPr>
            <w:tcW w:w="8080" w:type="dxa"/>
            <w:hideMark/>
          </w:tcPr>
          <w:p w14:paraId="7CC8E109" w14:textId="5E213A5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Kolanka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łuk</w:t>
            </w:r>
            <w:r w:rsidRPr="00854FFA">
              <w:rPr>
                <w:noProof/>
                <w:color w:val="000000"/>
              </w:rPr>
              <w:t>i, spawane doczołowo,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naj</w:t>
            </w:r>
            <w:r w:rsidRPr="00854FFA">
              <w:rPr>
                <w:noProof/>
                <w:color w:val="000000"/>
              </w:rPr>
              <w:t>większej średnicy zewnętrznej &gt; 609,6 mm (z wyłączeniem wyrobów żeliwnych lub ze stali nierdzewnej)</w:t>
            </w:r>
          </w:p>
        </w:tc>
      </w:tr>
      <w:tr w:rsidR="00D94438" w:rsidRPr="00854FFA" w14:paraId="32F2CCDC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3835A82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73079399</w:t>
            </w:r>
          </w:p>
        </w:tc>
        <w:tc>
          <w:tcPr>
            <w:tcW w:w="8080" w:type="dxa"/>
            <w:hideMark/>
          </w:tcPr>
          <w:p w14:paraId="7D8002A7" w14:textId="399B80C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spawane doczołowo,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naj</w:t>
            </w:r>
            <w:r w:rsidRPr="00854FFA">
              <w:rPr>
                <w:noProof/>
                <w:color w:val="000000"/>
              </w:rPr>
              <w:t>większej średnicy zewnętrznej &gt; 609,6 mm (z wyłączeniem wyrobów żeliwnych lub ze stali nierdzewnej, kolanek, łuków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koł</w:t>
            </w:r>
            <w:r w:rsidRPr="00854FFA">
              <w:rPr>
                <w:noProof/>
                <w:color w:val="000000"/>
              </w:rPr>
              <w:t>nierzy)</w:t>
            </w:r>
          </w:p>
        </w:tc>
      </w:tr>
      <w:tr w:rsidR="00D94438" w:rsidRPr="00854FFA" w14:paraId="655EC249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27A9E81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73079910</w:t>
            </w:r>
          </w:p>
        </w:tc>
        <w:tc>
          <w:tcPr>
            <w:tcW w:w="8080" w:type="dxa"/>
            <w:hideMark/>
          </w:tcPr>
          <w:p w14:paraId="3C38AD57" w14:textId="5654385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Gwintowane łączniki rur lub przewodów rurowych,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 (z wyłączeniem wyrobów żeliwnych lub ze stali nierdzewnej, kołnierzy, kolanek, łuków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tul</w:t>
            </w:r>
            <w:r w:rsidRPr="00854FFA">
              <w:rPr>
                <w:noProof/>
                <w:color w:val="000000"/>
              </w:rPr>
              <w:t>ei)</w:t>
            </w:r>
          </w:p>
        </w:tc>
      </w:tr>
      <w:tr w:rsidR="00D94438" w:rsidRPr="00854FFA" w14:paraId="7F7669B7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7F5068FF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73079980</w:t>
            </w:r>
          </w:p>
        </w:tc>
        <w:tc>
          <w:tcPr>
            <w:tcW w:w="8080" w:type="dxa"/>
            <w:hideMark/>
          </w:tcPr>
          <w:p w14:paraId="4AD8EFDA" w14:textId="27F85FE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Łączniki rur lub przewodów rurowych,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aza lub stali (z wyłączeniem żeliwnych lub ze stali nierdzewnej, gwintowanych, łączników spawanych doczołowo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koł</w:t>
            </w:r>
            <w:r w:rsidRPr="00854FFA">
              <w:rPr>
                <w:noProof/>
                <w:color w:val="000000"/>
              </w:rPr>
              <w:t>nierzy)</w:t>
            </w:r>
          </w:p>
        </w:tc>
      </w:tr>
      <w:tr w:rsidR="00D94438" w:rsidRPr="00854FFA" w14:paraId="4E0EAB72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7CC2846B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73110013</w:t>
            </w:r>
          </w:p>
        </w:tc>
        <w:tc>
          <w:tcPr>
            <w:tcW w:w="8080" w:type="dxa"/>
            <w:hideMark/>
          </w:tcPr>
          <w:p w14:paraId="4D5EEF49" w14:textId="3912B31E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Pojemniki na sprężony lub skroplony gaz,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ze stali, bez szwu, dla ciśnienia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war</w:t>
            </w:r>
            <w:r w:rsidRPr="00854FFA">
              <w:rPr>
                <w:noProof/>
                <w:color w:val="000000"/>
              </w:rPr>
              <w:t>tości &gt;= 165 barów,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poj</w:t>
            </w:r>
            <w:r w:rsidRPr="00854FFA">
              <w:rPr>
                <w:noProof/>
                <w:color w:val="000000"/>
              </w:rPr>
              <w:t>emności &gt;= 20 litrów, ale &lt;= 50 litrów (z wyłączeniem pojemników specjalnie skonstruowanych lub wyposażonych do transportu jednym lub wieloma środkami transportu)</w:t>
            </w:r>
          </w:p>
        </w:tc>
      </w:tr>
      <w:tr w:rsidR="00D94438" w:rsidRPr="00854FFA" w14:paraId="36451485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23D40BC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73181100</w:t>
            </w:r>
          </w:p>
        </w:tc>
        <w:tc>
          <w:tcPr>
            <w:tcW w:w="8080" w:type="dxa"/>
            <w:hideMark/>
          </w:tcPr>
          <w:p w14:paraId="18D4C98E" w14:textId="60A879FE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 do podkładów,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1F244345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1330F42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73181300</w:t>
            </w:r>
          </w:p>
        </w:tc>
        <w:tc>
          <w:tcPr>
            <w:tcW w:w="8080" w:type="dxa"/>
            <w:hideMark/>
          </w:tcPr>
          <w:p w14:paraId="58145596" w14:textId="7FB1950A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Haki gwintowane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pie</w:t>
            </w:r>
            <w:r w:rsidRPr="00854FFA">
              <w:rPr>
                <w:noProof/>
                <w:color w:val="000000"/>
              </w:rPr>
              <w:t>rścienie gwintowane,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120DF3FA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D35777F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73181410</w:t>
            </w:r>
          </w:p>
        </w:tc>
        <w:tc>
          <w:tcPr>
            <w:tcW w:w="8080" w:type="dxa"/>
            <w:hideMark/>
          </w:tcPr>
          <w:p w14:paraId="17361D47" w14:textId="054A1464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 samogwintujące,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ze stali nierdzewnej (z wyłączeniem wkrętów do drewna)</w:t>
            </w:r>
          </w:p>
        </w:tc>
      </w:tr>
      <w:tr w:rsidR="00D94438" w:rsidRPr="00854FFA" w14:paraId="7FEDEA46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3C5586B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73181535</w:t>
            </w:r>
          </w:p>
        </w:tc>
        <w:tc>
          <w:tcPr>
            <w:tcW w:w="8080" w:type="dxa"/>
            <w:hideMark/>
          </w:tcPr>
          <w:p w14:paraId="381E5D4B" w14:textId="06F8B37D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by, ze stali nierdzewnej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podkładkami), bez łbów (z wyłączeniem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konstrukcyjnych)</w:t>
            </w:r>
          </w:p>
        </w:tc>
      </w:tr>
      <w:tr w:rsidR="00D94438" w:rsidRPr="00854FFA" w14:paraId="27962759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65416C1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73181548</w:t>
            </w:r>
          </w:p>
        </w:tc>
        <w:tc>
          <w:tcPr>
            <w:tcW w:w="8080" w:type="dxa"/>
            <w:hideMark/>
          </w:tcPr>
          <w:p w14:paraId="19DBFD6E" w14:textId="6E0BE74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podkładkami), bez łbów,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wyt</w:t>
            </w:r>
            <w:r w:rsidRPr="00854FFA">
              <w:rPr>
                <w:noProof/>
                <w:color w:val="000000"/>
              </w:rPr>
              <w:t>rzymałości na rozciąganie &gt;= 800 MPa (z wyłączeniem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konstrukcyjnych)</w:t>
            </w:r>
          </w:p>
        </w:tc>
      </w:tr>
      <w:tr w:rsidR="00D94438" w:rsidRPr="00854FFA" w14:paraId="53D58E23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467058A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73181568</w:t>
            </w:r>
          </w:p>
        </w:tc>
        <w:tc>
          <w:tcPr>
            <w:tcW w:w="8080" w:type="dxa"/>
            <w:hideMark/>
          </w:tcPr>
          <w:p w14:paraId="5F04BD0D" w14:textId="3F807CE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gni</w:t>
            </w:r>
            <w:r w:rsidRPr="00854FFA">
              <w:rPr>
                <w:noProof/>
                <w:color w:val="000000"/>
              </w:rPr>
              <w:t>azdem sześciokątnym,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 (z wyłączeniem wkrętów do drewna, wkrętów samogwintujących oraz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konstrukcyjnych)</w:t>
            </w:r>
          </w:p>
        </w:tc>
      </w:tr>
      <w:tr w:rsidR="00D94438" w:rsidRPr="00854FFA" w14:paraId="1CA7C9EC" w14:textId="77777777" w:rsidTr="007A3023">
        <w:trPr>
          <w:trHeight w:val="900"/>
        </w:trPr>
        <w:tc>
          <w:tcPr>
            <w:tcW w:w="1060" w:type="dxa"/>
            <w:vAlign w:val="center"/>
            <w:hideMark/>
          </w:tcPr>
          <w:p w14:paraId="42BABC9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73181575</w:t>
            </w:r>
          </w:p>
        </w:tc>
        <w:tc>
          <w:tcPr>
            <w:tcW w:w="8080" w:type="dxa"/>
            <w:hideMark/>
          </w:tcPr>
          <w:p w14:paraId="10E0D714" w14:textId="0A326555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 sześciokątnym, ze stali nierdzewnej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 (z wyłączeniem tych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gni</w:t>
            </w:r>
            <w:r w:rsidRPr="00854FFA">
              <w:rPr>
                <w:noProof/>
                <w:color w:val="000000"/>
              </w:rPr>
              <w:t>azdem, wkrętów do drewna, wkrętów samogwintujących oraz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konstrukcyjnych)</w:t>
            </w:r>
          </w:p>
        </w:tc>
      </w:tr>
      <w:tr w:rsidR="00D94438" w:rsidRPr="00854FFA" w14:paraId="5196B61E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6BFA2A4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73181588</w:t>
            </w:r>
          </w:p>
        </w:tc>
        <w:tc>
          <w:tcPr>
            <w:tcW w:w="8080" w:type="dxa"/>
            <w:hideMark/>
          </w:tcPr>
          <w:p w14:paraId="773544A0" w14:textId="02BA56B3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 sześciokątnym,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wyt</w:t>
            </w:r>
            <w:r w:rsidRPr="00854FFA">
              <w:rPr>
                <w:noProof/>
                <w:color w:val="000000"/>
              </w:rPr>
              <w:t>rzymałości na rozciąganie &gt;= 800 MPa (z wyłączeniem tych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gni</w:t>
            </w:r>
            <w:r w:rsidRPr="00854FFA">
              <w:rPr>
                <w:noProof/>
                <w:color w:val="000000"/>
              </w:rPr>
              <w:t>azdem, wkrętów do drewna, wkrętów samogwintujących oraz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konstrukcyjnych)</w:t>
            </w:r>
          </w:p>
        </w:tc>
      </w:tr>
      <w:tr w:rsidR="00D94438" w:rsidRPr="00854FFA" w14:paraId="0AD34239" w14:textId="77777777" w:rsidTr="007A3023">
        <w:trPr>
          <w:trHeight w:val="1200"/>
        </w:trPr>
        <w:tc>
          <w:tcPr>
            <w:tcW w:w="1060" w:type="dxa"/>
            <w:vAlign w:val="center"/>
            <w:hideMark/>
          </w:tcPr>
          <w:p w14:paraId="1DD590D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lastRenderedPageBreak/>
              <w:t>73181595</w:t>
            </w:r>
          </w:p>
        </w:tc>
        <w:tc>
          <w:tcPr>
            <w:tcW w:w="8080" w:type="dxa"/>
            <w:hideMark/>
          </w:tcPr>
          <w:p w14:paraId="25215554" w14:textId="5FCA9F12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Wkręty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by,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(nawet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rętkami lub podkładkami),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łba</w:t>
            </w:r>
            <w:r w:rsidRPr="00854FFA">
              <w:rPr>
                <w:noProof/>
                <w:color w:val="000000"/>
              </w:rPr>
              <w:t>mi (z wyłączeniem tych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łbe</w:t>
            </w:r>
            <w:r w:rsidRPr="00854FFA">
              <w:rPr>
                <w:noProof/>
                <w:color w:val="000000"/>
              </w:rPr>
              <w:t>m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nac</w:t>
            </w:r>
            <w:r w:rsidRPr="00854FFA">
              <w:rPr>
                <w:noProof/>
                <w:color w:val="000000"/>
              </w:rPr>
              <w:t>ięciem płaskim lub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gni</w:t>
            </w:r>
            <w:r w:rsidRPr="00854FFA">
              <w:rPr>
                <w:noProof/>
                <w:color w:val="000000"/>
              </w:rPr>
              <w:t>azdem krzyżowym lub łbem sześciokątnym; wkrętów do drewna, wkrętów samogwintujących oraz wkrętów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śru</w:t>
            </w:r>
            <w:r w:rsidRPr="00854FFA">
              <w:rPr>
                <w:noProof/>
                <w:color w:val="000000"/>
              </w:rPr>
              <w:t>b do mocowania kolejowych, torowych materiałów konstrukcyjnych, haków gwintowanych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pie</w:t>
            </w:r>
            <w:r w:rsidRPr="00854FFA">
              <w:rPr>
                <w:noProof/>
                <w:color w:val="000000"/>
              </w:rPr>
              <w:t>rścieni gwintowanych)</w:t>
            </w:r>
          </w:p>
        </w:tc>
      </w:tr>
      <w:tr w:rsidR="00D94438" w:rsidRPr="00854FFA" w14:paraId="5BA6A16B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5A03BD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73181631</w:t>
            </w:r>
          </w:p>
        </w:tc>
        <w:tc>
          <w:tcPr>
            <w:tcW w:w="8080" w:type="dxa"/>
            <w:hideMark/>
          </w:tcPr>
          <w:p w14:paraId="4F250E69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Nitonakrętki, ze stali nierdzewnej</w:t>
            </w:r>
          </w:p>
        </w:tc>
      </w:tr>
      <w:tr w:rsidR="00D94438" w:rsidRPr="00854FFA" w14:paraId="16774AEF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228B6675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73181639</w:t>
            </w:r>
          </w:p>
        </w:tc>
        <w:tc>
          <w:tcPr>
            <w:tcW w:w="8080" w:type="dxa"/>
            <w:hideMark/>
          </w:tcPr>
          <w:p w14:paraId="58E64F26" w14:textId="77777777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Nakrętki, ze stali nierdzewnej (z wyłączeniem nitonakrętek)</w:t>
            </w:r>
          </w:p>
        </w:tc>
      </w:tr>
      <w:tr w:rsidR="00D94438" w:rsidRPr="00854FFA" w14:paraId="6A54BE26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9827C6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73181640</w:t>
            </w:r>
          </w:p>
        </w:tc>
        <w:tc>
          <w:tcPr>
            <w:tcW w:w="8080" w:type="dxa"/>
            <w:hideMark/>
          </w:tcPr>
          <w:p w14:paraId="1DEB637F" w14:textId="5FDB2AF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Nitonakrętki,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</w:t>
            </w:r>
          </w:p>
        </w:tc>
      </w:tr>
      <w:tr w:rsidR="00D94438" w:rsidRPr="00854FFA" w14:paraId="24AE9FE5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500FAEC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73181660</w:t>
            </w:r>
          </w:p>
        </w:tc>
        <w:tc>
          <w:tcPr>
            <w:tcW w:w="8080" w:type="dxa"/>
            <w:hideMark/>
          </w:tcPr>
          <w:p w14:paraId="04B1664F" w14:textId="0103236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Nakrętki samozabezpieczające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</w:t>
            </w:r>
          </w:p>
        </w:tc>
      </w:tr>
      <w:tr w:rsidR="00D94438" w:rsidRPr="00854FFA" w14:paraId="5144A15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A38DAB3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73181692</w:t>
            </w:r>
          </w:p>
        </w:tc>
        <w:tc>
          <w:tcPr>
            <w:tcW w:w="8080" w:type="dxa"/>
            <w:hideMark/>
          </w:tcPr>
          <w:p w14:paraId="522ADBF2" w14:textId="444A9EB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Nakrętki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 xml:space="preserve">dnicy wewnętrznej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&lt;= 12 mm (z wyłączeniem nitonakrętek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rętek samozabezpieczających)</w:t>
            </w:r>
          </w:p>
        </w:tc>
      </w:tr>
      <w:tr w:rsidR="00D94438" w:rsidRPr="00854FFA" w14:paraId="0D3EC48D" w14:textId="77777777" w:rsidTr="007A3023">
        <w:trPr>
          <w:trHeight w:val="600"/>
        </w:trPr>
        <w:tc>
          <w:tcPr>
            <w:tcW w:w="1060" w:type="dxa"/>
            <w:vAlign w:val="center"/>
            <w:hideMark/>
          </w:tcPr>
          <w:p w14:paraId="50EF4D71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73181699</w:t>
            </w:r>
          </w:p>
        </w:tc>
        <w:tc>
          <w:tcPr>
            <w:tcW w:w="8080" w:type="dxa"/>
            <w:hideMark/>
          </w:tcPr>
          <w:p w14:paraId="077ACE08" w14:textId="7DB6AA9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Nakrętki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 innej niż nierdzewna,</w:t>
            </w:r>
            <w:r w:rsidR="007253A0" w:rsidRPr="00854FFA">
              <w:rPr>
                <w:noProof/>
                <w:color w:val="000000"/>
              </w:rPr>
              <w:t xml:space="preserve"> o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śre</w:t>
            </w:r>
            <w:r w:rsidRPr="00854FFA">
              <w:rPr>
                <w:noProof/>
                <w:color w:val="000000"/>
              </w:rPr>
              <w:t xml:space="preserve">dnicy wewnętrznej </w:t>
            </w:r>
            <w:r w:rsidR="007253A0">
              <w:rPr>
                <w:noProof/>
                <w:color w:val="000000"/>
              </w:rPr>
              <w:br/>
            </w:r>
            <w:r w:rsidRPr="00854FFA">
              <w:rPr>
                <w:noProof/>
                <w:color w:val="000000"/>
              </w:rPr>
              <w:t>&gt; 12 mm (z wyłączeniem nitonakrętek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nak</w:t>
            </w:r>
            <w:r w:rsidRPr="00854FFA">
              <w:rPr>
                <w:noProof/>
                <w:color w:val="000000"/>
              </w:rPr>
              <w:t>rętek samozabezpieczających)</w:t>
            </w:r>
          </w:p>
        </w:tc>
      </w:tr>
      <w:tr w:rsidR="00D94438" w:rsidRPr="00854FFA" w14:paraId="5FD79F9D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C071F2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73181900</w:t>
            </w:r>
          </w:p>
        </w:tc>
        <w:tc>
          <w:tcPr>
            <w:tcW w:w="8080" w:type="dxa"/>
            <w:hideMark/>
          </w:tcPr>
          <w:p w14:paraId="7843E5E6" w14:textId="1DC187F4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gwintowane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gdzie indziej niewymienione</w:t>
            </w:r>
          </w:p>
        </w:tc>
      </w:tr>
      <w:tr w:rsidR="00D94438" w:rsidRPr="00854FFA" w14:paraId="3D09488B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E133C00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73182100</w:t>
            </w:r>
          </w:p>
        </w:tc>
        <w:tc>
          <w:tcPr>
            <w:tcW w:w="8080" w:type="dxa"/>
            <w:hideMark/>
          </w:tcPr>
          <w:p w14:paraId="72F1B067" w14:textId="48796BC1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Podkładki sprężyste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poz</w:t>
            </w:r>
            <w:r w:rsidRPr="00854FFA">
              <w:rPr>
                <w:noProof/>
                <w:color w:val="000000"/>
              </w:rPr>
              <w:t>ostałe podkładki ustalające,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14933D26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2830D058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73182200</w:t>
            </w:r>
          </w:p>
        </w:tc>
        <w:tc>
          <w:tcPr>
            <w:tcW w:w="8080" w:type="dxa"/>
            <w:hideMark/>
          </w:tcPr>
          <w:p w14:paraId="73B57D42" w14:textId="6650198B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Podkładki,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ze stali (z wyłączeniem podkładek sprężystych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poz</w:t>
            </w:r>
            <w:r w:rsidRPr="00854FFA">
              <w:rPr>
                <w:noProof/>
                <w:color w:val="000000"/>
              </w:rPr>
              <w:t>ostałych podkładek ustalających)</w:t>
            </w:r>
          </w:p>
        </w:tc>
      </w:tr>
      <w:tr w:rsidR="00D94438" w:rsidRPr="00854FFA" w14:paraId="42BF0BFF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6F9D8B22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73182400</w:t>
            </w:r>
          </w:p>
        </w:tc>
        <w:tc>
          <w:tcPr>
            <w:tcW w:w="8080" w:type="dxa"/>
            <w:hideMark/>
          </w:tcPr>
          <w:p w14:paraId="09EF7743" w14:textId="5816BF06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Zawleczki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prz</w:t>
            </w:r>
            <w:r w:rsidRPr="00854FFA">
              <w:rPr>
                <w:noProof/>
                <w:color w:val="000000"/>
              </w:rPr>
              <w:t>etyczki,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ze stali</w:t>
            </w:r>
          </w:p>
        </w:tc>
      </w:tr>
      <w:tr w:rsidR="00D94438" w:rsidRPr="00854FFA" w14:paraId="02DE9398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63C1A7E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73182900</w:t>
            </w:r>
          </w:p>
        </w:tc>
        <w:tc>
          <w:tcPr>
            <w:tcW w:w="8080" w:type="dxa"/>
            <w:hideMark/>
          </w:tcPr>
          <w:p w14:paraId="3AD119FB" w14:textId="4A018814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Wyroby niegwintowane,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3FF86333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2FD0E6C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73269040</w:t>
            </w:r>
          </w:p>
        </w:tc>
        <w:tc>
          <w:tcPr>
            <w:tcW w:w="8080" w:type="dxa"/>
            <w:hideMark/>
          </w:tcPr>
          <w:p w14:paraId="7C32B28A" w14:textId="47EA90C2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Palety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pod</w:t>
            </w:r>
            <w:r w:rsidRPr="00854FFA">
              <w:rPr>
                <w:noProof/>
                <w:color w:val="000000"/>
              </w:rPr>
              <w:t>obne platformy, do przenoszenia towarów,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502592AE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7027A2A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73269050</w:t>
            </w:r>
          </w:p>
        </w:tc>
        <w:tc>
          <w:tcPr>
            <w:tcW w:w="8080" w:type="dxa"/>
            <w:hideMark/>
          </w:tcPr>
          <w:p w14:paraId="7515608A" w14:textId="77163B20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Szpule do kabli, przewodów rurowych</w:t>
            </w:r>
            <w:r w:rsidR="007253A0" w:rsidRPr="00854FFA">
              <w:rPr>
                <w:noProof/>
                <w:color w:val="000000"/>
              </w:rPr>
              <w:t xml:space="preserve"> i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tym</w:t>
            </w:r>
            <w:r w:rsidRPr="00854FFA">
              <w:rPr>
                <w:noProof/>
                <w:color w:val="000000"/>
              </w:rPr>
              <w:t xml:space="preserve"> podobne,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</w:t>
            </w:r>
          </w:p>
        </w:tc>
      </w:tr>
      <w:tr w:rsidR="00D94438" w:rsidRPr="00854FFA" w14:paraId="448EC8EE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4C79037D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73269092</w:t>
            </w:r>
          </w:p>
        </w:tc>
        <w:tc>
          <w:tcPr>
            <w:tcW w:w="8080" w:type="dxa"/>
            <w:hideMark/>
          </w:tcPr>
          <w:p w14:paraId="5987A9ED" w14:textId="10A2403C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Artykuły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kute swobodnie, gdzie indziej niewymienione</w:t>
            </w:r>
          </w:p>
        </w:tc>
      </w:tr>
      <w:tr w:rsidR="00D94438" w:rsidRPr="00854FFA" w14:paraId="28EB9A83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34BF3884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73269094</w:t>
            </w:r>
          </w:p>
        </w:tc>
        <w:tc>
          <w:tcPr>
            <w:tcW w:w="8080" w:type="dxa"/>
            <w:hideMark/>
          </w:tcPr>
          <w:p w14:paraId="26E7E291" w14:textId="1A7695FF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Artykuły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kute</w:t>
            </w:r>
            <w:r w:rsidR="007253A0" w:rsidRPr="00854FFA">
              <w:rPr>
                <w:noProof/>
                <w:color w:val="000000"/>
              </w:rPr>
              <w:t xml:space="preserve"> w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mat</w:t>
            </w:r>
            <w:r w:rsidRPr="00854FFA">
              <w:rPr>
                <w:noProof/>
                <w:color w:val="000000"/>
              </w:rPr>
              <w:t>rycy, gdzie indziej niewymienione</w:t>
            </w:r>
          </w:p>
        </w:tc>
      </w:tr>
      <w:tr w:rsidR="00D94438" w:rsidRPr="00854FFA" w14:paraId="59531E30" w14:textId="77777777" w:rsidTr="007A3023">
        <w:trPr>
          <w:trHeight w:val="300"/>
        </w:trPr>
        <w:tc>
          <w:tcPr>
            <w:tcW w:w="1060" w:type="dxa"/>
            <w:vAlign w:val="center"/>
            <w:hideMark/>
          </w:tcPr>
          <w:p w14:paraId="71935227" w14:textId="77777777" w:rsidR="00D94438" w:rsidRPr="00854FFA" w:rsidRDefault="00D94438" w:rsidP="007A3023">
            <w:pPr>
              <w:spacing w:after="0"/>
              <w:jc w:val="center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73269096</w:t>
            </w:r>
          </w:p>
        </w:tc>
        <w:tc>
          <w:tcPr>
            <w:tcW w:w="8080" w:type="dxa"/>
            <w:hideMark/>
          </w:tcPr>
          <w:p w14:paraId="3BC395B5" w14:textId="7E7F1018" w:rsidR="00D94438" w:rsidRPr="00854FFA" w:rsidRDefault="00D94438" w:rsidP="007A3023">
            <w:pPr>
              <w:spacing w:after="0"/>
              <w:rPr>
                <w:rFonts w:eastAsia="Times New Roman"/>
                <w:noProof/>
                <w:color w:val="000000"/>
              </w:rPr>
            </w:pPr>
            <w:r w:rsidRPr="00854FFA">
              <w:rPr>
                <w:noProof/>
                <w:color w:val="000000"/>
              </w:rPr>
              <w:t>Artykuły spiekane,</w:t>
            </w:r>
            <w:r w:rsidR="007253A0" w:rsidRPr="00854FFA">
              <w:rPr>
                <w:noProof/>
                <w:color w:val="000000"/>
              </w:rPr>
              <w:t xml:space="preserve"> z</w:t>
            </w:r>
            <w:r w:rsidR="007253A0">
              <w:rPr>
                <w:noProof/>
                <w:color w:val="000000"/>
              </w:rPr>
              <w:t> </w:t>
            </w:r>
            <w:r w:rsidR="007253A0" w:rsidRPr="00854FFA">
              <w:rPr>
                <w:noProof/>
                <w:color w:val="000000"/>
              </w:rPr>
              <w:t>żel</w:t>
            </w:r>
            <w:r w:rsidRPr="00854FFA">
              <w:rPr>
                <w:noProof/>
                <w:color w:val="000000"/>
              </w:rPr>
              <w:t>iwa lub stali, gdzie indziej niewymienione</w:t>
            </w:r>
          </w:p>
        </w:tc>
      </w:tr>
    </w:tbl>
    <w:p w14:paraId="64BA04AE" w14:textId="77777777" w:rsidR="00D94438" w:rsidRPr="00854FFA" w:rsidRDefault="00D94438" w:rsidP="00D94438">
      <w:pPr>
        <w:spacing w:after="0"/>
        <w:rPr>
          <w:b/>
          <w:noProof/>
          <w:szCs w:val="24"/>
        </w:rPr>
      </w:pPr>
    </w:p>
    <w:p w14:paraId="4F5280F8" w14:textId="77777777" w:rsidR="00D94438" w:rsidRPr="00854FFA" w:rsidRDefault="00D94438" w:rsidP="00D94438">
      <w:pPr>
        <w:spacing w:after="0"/>
        <w:rPr>
          <w:b/>
          <w:bCs/>
          <w:noProof/>
          <w:szCs w:val="24"/>
        </w:rPr>
      </w:pPr>
    </w:p>
    <w:p w14:paraId="1BF5793A" w14:textId="77777777" w:rsidR="00D94438" w:rsidRPr="00854FFA" w:rsidRDefault="00D94438" w:rsidP="00D94438">
      <w:pPr>
        <w:rPr>
          <w:noProof/>
        </w:rPr>
      </w:pPr>
    </w:p>
    <w:sectPr w:rsidR="00D94438" w:rsidRPr="00854FFA" w:rsidSect="002636D1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FC16" w14:textId="77777777" w:rsidR="00EA1FFA" w:rsidRPr="00AE364E" w:rsidRDefault="00EA1FFA" w:rsidP="00B62C2D">
      <w:pPr>
        <w:spacing w:before="0" w:after="0"/>
      </w:pPr>
      <w:r w:rsidRPr="00AE364E">
        <w:separator/>
      </w:r>
    </w:p>
  </w:endnote>
  <w:endnote w:type="continuationSeparator" w:id="0">
    <w:p w14:paraId="6E4558FB" w14:textId="77777777" w:rsidR="00EA1FFA" w:rsidRPr="00AE364E" w:rsidRDefault="00EA1FFA" w:rsidP="00B62C2D">
      <w:pPr>
        <w:spacing w:before="0" w:after="0"/>
      </w:pPr>
      <w:r w:rsidRPr="00AE364E">
        <w:continuationSeparator/>
      </w:r>
    </w:p>
  </w:endnote>
  <w:endnote w:type="continuationNotice" w:id="1">
    <w:p w14:paraId="6A7993DA" w14:textId="77777777" w:rsidR="00EA1FFA" w:rsidRPr="00AE364E" w:rsidRDefault="00EA1F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F594" w14:textId="46884468" w:rsidR="002636D1" w:rsidRPr="002636D1" w:rsidRDefault="002636D1" w:rsidP="002636D1">
    <w:pPr>
      <w:pStyle w:val="Stopka"/>
      <w:rPr>
        <w:rFonts w:ascii="Arial" w:hAnsi="Arial" w:cs="Arial"/>
        <w:b/>
        <w:sz w:val="48"/>
      </w:rPr>
    </w:pPr>
    <w:r w:rsidRPr="002636D1">
      <w:rPr>
        <w:rFonts w:ascii="Arial" w:hAnsi="Arial" w:cs="Arial"/>
        <w:b/>
        <w:sz w:val="48"/>
      </w:rPr>
      <w:t>PL</w:t>
    </w:r>
    <w:r w:rsidRPr="002636D1">
      <w:rPr>
        <w:rFonts w:ascii="Arial" w:hAnsi="Arial" w:cs="Arial"/>
        <w:b/>
        <w:sz w:val="48"/>
      </w:rPr>
      <w:tab/>
    </w:r>
    <w:r w:rsidRPr="002636D1">
      <w:rPr>
        <w:rFonts w:ascii="Arial" w:hAnsi="Arial" w:cs="Arial"/>
        <w:b/>
        <w:sz w:val="48"/>
      </w:rPr>
      <w:tab/>
    </w:r>
    <w:r w:rsidRPr="002636D1">
      <w:tab/>
    </w:r>
    <w:proofErr w:type="spellStart"/>
    <w:r w:rsidRPr="002636D1">
      <w:rPr>
        <w:rFonts w:ascii="Arial" w:hAnsi="Arial" w:cs="Arial"/>
        <w:b/>
        <w:sz w:val="48"/>
      </w:rPr>
      <w:t>PL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27B6" w14:textId="270BA053" w:rsidR="002636D1" w:rsidRPr="002636D1" w:rsidRDefault="002636D1" w:rsidP="002636D1">
    <w:pPr>
      <w:pStyle w:val="Stopka"/>
      <w:rPr>
        <w:rFonts w:ascii="Arial" w:hAnsi="Arial" w:cs="Arial"/>
        <w:b/>
        <w:sz w:val="48"/>
      </w:rPr>
    </w:pPr>
    <w:r w:rsidRPr="002636D1">
      <w:rPr>
        <w:rFonts w:ascii="Arial" w:hAnsi="Arial" w:cs="Arial"/>
        <w:b/>
        <w:sz w:val="48"/>
      </w:rPr>
      <w:t>PL</w:t>
    </w:r>
    <w:r w:rsidRPr="002636D1">
      <w:rPr>
        <w:rFonts w:ascii="Arial" w:hAnsi="Arial" w:cs="Arial"/>
        <w:b/>
        <w:sz w:val="48"/>
      </w:rPr>
      <w:tab/>
    </w:r>
    <w:r w:rsidRPr="002636D1">
      <w:rPr>
        <w:rFonts w:ascii="Arial" w:hAnsi="Arial" w:cs="Arial"/>
        <w:b/>
        <w:sz w:val="48"/>
      </w:rPr>
      <w:tab/>
    </w:r>
    <w:r w:rsidRPr="002636D1">
      <w:tab/>
    </w:r>
    <w:proofErr w:type="spellStart"/>
    <w:r w:rsidRPr="002636D1">
      <w:rPr>
        <w:rFonts w:ascii="Arial" w:hAnsi="Arial" w:cs="Arial"/>
        <w:b/>
        <w:sz w:val="48"/>
      </w:rPr>
      <w:t>PL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35EE" w14:textId="77777777" w:rsidR="002636D1" w:rsidRPr="002636D1" w:rsidRDefault="002636D1" w:rsidP="002636D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2B85" w14:textId="77777777" w:rsidR="002636D1" w:rsidRDefault="002636D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A200" w14:textId="731D3517" w:rsidR="002636D1" w:rsidRPr="002636D1" w:rsidRDefault="002636D1" w:rsidP="002636D1">
    <w:pPr>
      <w:pStyle w:val="Stopka"/>
      <w:rPr>
        <w:rFonts w:ascii="Arial" w:hAnsi="Arial" w:cs="Arial"/>
        <w:b/>
        <w:sz w:val="48"/>
      </w:rPr>
    </w:pPr>
    <w:r w:rsidRPr="002636D1">
      <w:rPr>
        <w:rFonts w:ascii="Arial" w:hAnsi="Arial" w:cs="Arial"/>
        <w:b/>
        <w:sz w:val="48"/>
      </w:rPr>
      <w:t>PL</w:t>
    </w:r>
    <w:r w:rsidRPr="002636D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2636D1">
      <w:tab/>
    </w:r>
    <w:r w:rsidRPr="002636D1">
      <w:rPr>
        <w:rFonts w:ascii="Arial" w:hAnsi="Arial" w:cs="Arial"/>
        <w:b/>
        <w:sz w:val="48"/>
      </w:rPr>
      <w:t>PL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68F8" w14:textId="77777777" w:rsidR="002636D1" w:rsidRDefault="002636D1" w:rsidP="00263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6A42" w14:textId="77777777" w:rsidR="00EA1FFA" w:rsidRPr="00AE364E" w:rsidRDefault="00EA1FFA" w:rsidP="00B62C2D">
      <w:pPr>
        <w:spacing w:before="0" w:after="0"/>
      </w:pPr>
      <w:r w:rsidRPr="00AE364E">
        <w:separator/>
      </w:r>
    </w:p>
  </w:footnote>
  <w:footnote w:type="continuationSeparator" w:id="0">
    <w:p w14:paraId="1E1E04BD" w14:textId="77777777" w:rsidR="00EA1FFA" w:rsidRPr="00AE364E" w:rsidRDefault="00EA1FFA" w:rsidP="00B62C2D">
      <w:pPr>
        <w:spacing w:before="0" w:after="0"/>
      </w:pPr>
      <w:r w:rsidRPr="00AE364E">
        <w:continuationSeparator/>
      </w:r>
    </w:p>
  </w:footnote>
  <w:footnote w:type="continuationNotice" w:id="1">
    <w:p w14:paraId="5AF4FBCA" w14:textId="77777777" w:rsidR="00EA1FFA" w:rsidRPr="00AE364E" w:rsidRDefault="00EA1F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B003" w14:textId="77777777" w:rsidR="002636D1" w:rsidRPr="002636D1" w:rsidRDefault="002636D1" w:rsidP="00263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0AEC" w14:textId="77777777" w:rsidR="002636D1" w:rsidRPr="002636D1" w:rsidRDefault="002636D1" w:rsidP="002636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2D86" w14:textId="77777777" w:rsidR="002636D1" w:rsidRPr="002636D1" w:rsidRDefault="002636D1" w:rsidP="002636D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0AC9" w14:textId="77777777" w:rsidR="002636D1" w:rsidRDefault="002636D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682E" w14:textId="77777777" w:rsidR="002636D1" w:rsidRDefault="00263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61A9E4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E38386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BA2AC2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D5E00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946931838">
    <w:abstractNumId w:val="3"/>
  </w:num>
  <w:num w:numId="2" w16cid:durableId="1156340532">
    <w:abstractNumId w:val="2"/>
  </w:num>
  <w:num w:numId="3" w16cid:durableId="78988014">
    <w:abstractNumId w:val="1"/>
  </w:num>
  <w:num w:numId="4" w16cid:durableId="937178850">
    <w:abstractNumId w:val="0"/>
  </w:num>
  <w:num w:numId="5" w16cid:durableId="1811827251">
    <w:abstractNumId w:val="15"/>
  </w:num>
  <w:num w:numId="6" w16cid:durableId="402994499">
    <w:abstractNumId w:val="8"/>
  </w:num>
  <w:num w:numId="7" w16cid:durableId="2137329819">
    <w:abstractNumId w:val="17"/>
  </w:num>
  <w:num w:numId="8" w16cid:durableId="842931993">
    <w:abstractNumId w:val="7"/>
  </w:num>
  <w:num w:numId="9" w16cid:durableId="247350194">
    <w:abstractNumId w:val="9"/>
  </w:num>
  <w:num w:numId="10" w16cid:durableId="1635794874">
    <w:abstractNumId w:val="10"/>
  </w:num>
  <w:num w:numId="11" w16cid:durableId="1166555461">
    <w:abstractNumId w:val="5"/>
  </w:num>
  <w:num w:numId="12" w16cid:durableId="1371303384">
    <w:abstractNumId w:val="16"/>
  </w:num>
  <w:num w:numId="13" w16cid:durableId="417753723">
    <w:abstractNumId w:val="4"/>
  </w:num>
  <w:num w:numId="14" w16cid:durableId="1898512651">
    <w:abstractNumId w:val="11"/>
  </w:num>
  <w:num w:numId="15" w16cid:durableId="331876151">
    <w:abstractNumId w:val="13"/>
  </w:num>
  <w:num w:numId="16" w16cid:durableId="1275599681">
    <w:abstractNumId w:val="14"/>
  </w:num>
  <w:num w:numId="17" w16cid:durableId="1706559321">
    <w:abstractNumId w:val="6"/>
  </w:num>
  <w:num w:numId="18" w16cid:durableId="1612010145">
    <w:abstractNumId w:val="12"/>
  </w:num>
  <w:num w:numId="19" w16cid:durableId="1091045630">
    <w:abstractNumId w:val="18"/>
  </w:num>
  <w:num w:numId="20" w16cid:durableId="1472822841">
    <w:abstractNumId w:val="15"/>
  </w:num>
  <w:num w:numId="21" w16cid:durableId="250436918">
    <w:abstractNumId w:val="8"/>
  </w:num>
  <w:num w:numId="22" w16cid:durableId="742601704">
    <w:abstractNumId w:val="17"/>
  </w:num>
  <w:num w:numId="23" w16cid:durableId="1682046988">
    <w:abstractNumId w:val="7"/>
  </w:num>
  <w:num w:numId="24" w16cid:durableId="780607528">
    <w:abstractNumId w:val="9"/>
  </w:num>
  <w:num w:numId="25" w16cid:durableId="143357581">
    <w:abstractNumId w:val="10"/>
  </w:num>
  <w:num w:numId="26" w16cid:durableId="17397338">
    <w:abstractNumId w:val="5"/>
  </w:num>
  <w:num w:numId="27" w16cid:durableId="844782337">
    <w:abstractNumId w:val="16"/>
  </w:num>
  <w:num w:numId="28" w16cid:durableId="1565949090">
    <w:abstractNumId w:val="4"/>
  </w:num>
  <w:num w:numId="29" w16cid:durableId="1360547603">
    <w:abstractNumId w:val="11"/>
  </w:num>
  <w:num w:numId="30" w16cid:durableId="1088578552">
    <w:abstractNumId w:val="13"/>
  </w:num>
  <w:num w:numId="31" w16cid:durableId="2137068182">
    <w:abstractNumId w:val="14"/>
  </w:num>
  <w:num w:numId="32" w16cid:durableId="1927687065">
    <w:abstractNumId w:val="6"/>
  </w:num>
  <w:num w:numId="33" w16cid:durableId="1723284665">
    <w:abstractNumId w:val="12"/>
  </w:num>
  <w:num w:numId="34" w16cid:durableId="3894392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_RefLast" w:val="0"/>
    <w:docVar w:name="DQCDateTime" w:val="2026-02-11 10:44:05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FigNum" w:val="1"/>
    <w:docVar w:name="LW_ACCOMPAGNANT" w:val="do"/>
    <w:docVar w:name="LW_ACCOMPAGNANT.CP" w:val="do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4459286D-16AB-4E14-89ED-89DE5FF8408C"/>
    <w:docVar w:name="LW_COVERPAGE_TYPE" w:val="1"/>
    <w:docVar w:name="LW_CreatedUtc" w:val="2025-11-24T15:43:30.2057378Z"/>
    <w:docVar w:name="LW_CROSSREFERENCE" w:val="&lt;UNUSED&gt;"/>
    <w:docVar w:name="LW_DocType" w:val="ANNEX"/>
    <w:docVar w:name="LW_EMISSION" w:val="17.12.2025"/>
    <w:docVar w:name="LW_EMISSION_ISODATE" w:val="2025-12-17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ustanawiaj\u261?cego Tymczasowy Fundusz Dekarbonizacji"/>
    <w:docVar w:name="LW_OBJETACTEPRINCIPAL.CP" w:val="ustanawiaj\u261?cego Tymczasowy Fundusz Dekarbonizacji"/>
    <w:docVar w:name="LW_PART_NBR" w:val="1"/>
    <w:docVar w:name="LW_PART_NBR_TOTAL" w:val="1"/>
    <w:docVar w:name="LW_REF.INST.NEW" w:val="COM"/>
    <w:docVar w:name="LW_REF.INST.NEW_ADOPTED" w:val="final"/>
    <w:docVar w:name="LW_REF.INST.NEW_TEXT" w:val="(2025) 99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ZA\u321?\u260?CZNIK"/>
    <w:docVar w:name="LW_TYPE.DOC.CP" w:val="ZA\u321?\u260?CZNIK"/>
    <w:docVar w:name="LW_TYPEACTEPRINCIPAL" w:val="wniosku w sprawie ROZPORZ\u260?DZENIA PARLAMENTU EUROPEJSKIEGO I RADY"/>
    <w:docVar w:name="LW_TYPEACTEPRINCIPAL.CP" w:val="wniosku w sprawie ROZPORZ\u260?DZENIA PARLAMENTU EUROPEJSKIEGO I RADY"/>
    <w:docVar w:name="LwApiVersions" w:val="LW4CoDe 1.24.5.0; LW 9.2, Build 20251112"/>
  </w:docVars>
  <w:rsids>
    <w:rsidRoot w:val="00B62C2D"/>
    <w:rsid w:val="0009086B"/>
    <w:rsid w:val="000C1755"/>
    <w:rsid w:val="00100330"/>
    <w:rsid w:val="0010055C"/>
    <w:rsid w:val="00124C8A"/>
    <w:rsid w:val="00127711"/>
    <w:rsid w:val="00146564"/>
    <w:rsid w:val="0015218E"/>
    <w:rsid w:val="00165C4F"/>
    <w:rsid w:val="00191A1F"/>
    <w:rsid w:val="001A7F2E"/>
    <w:rsid w:val="001B6FAC"/>
    <w:rsid w:val="001C4DC3"/>
    <w:rsid w:val="001F343E"/>
    <w:rsid w:val="001F7143"/>
    <w:rsid w:val="0020079E"/>
    <w:rsid w:val="00222AA2"/>
    <w:rsid w:val="002636D1"/>
    <w:rsid w:val="002E22B8"/>
    <w:rsid w:val="002E2A39"/>
    <w:rsid w:val="002F5B56"/>
    <w:rsid w:val="00332B74"/>
    <w:rsid w:val="00367219"/>
    <w:rsid w:val="003754A1"/>
    <w:rsid w:val="003815F2"/>
    <w:rsid w:val="003A7C80"/>
    <w:rsid w:val="00411BFB"/>
    <w:rsid w:val="004204EB"/>
    <w:rsid w:val="0042366D"/>
    <w:rsid w:val="0042745C"/>
    <w:rsid w:val="00466879"/>
    <w:rsid w:val="00480DF7"/>
    <w:rsid w:val="00492EB7"/>
    <w:rsid w:val="004A517E"/>
    <w:rsid w:val="004A7A8C"/>
    <w:rsid w:val="004C3572"/>
    <w:rsid w:val="004C5685"/>
    <w:rsid w:val="004D1CF4"/>
    <w:rsid w:val="004E02A4"/>
    <w:rsid w:val="004F0393"/>
    <w:rsid w:val="00501535"/>
    <w:rsid w:val="005075EE"/>
    <w:rsid w:val="005147C1"/>
    <w:rsid w:val="0052097A"/>
    <w:rsid w:val="00556C26"/>
    <w:rsid w:val="00592BF5"/>
    <w:rsid w:val="005B1A62"/>
    <w:rsid w:val="00612860"/>
    <w:rsid w:val="00626E37"/>
    <w:rsid w:val="00666BF9"/>
    <w:rsid w:val="006A6BCB"/>
    <w:rsid w:val="00713CBA"/>
    <w:rsid w:val="007253A0"/>
    <w:rsid w:val="00742113"/>
    <w:rsid w:val="00750BA1"/>
    <w:rsid w:val="007D3E68"/>
    <w:rsid w:val="007F2C1C"/>
    <w:rsid w:val="00825895"/>
    <w:rsid w:val="00833FA9"/>
    <w:rsid w:val="00854FFA"/>
    <w:rsid w:val="00893769"/>
    <w:rsid w:val="008D3228"/>
    <w:rsid w:val="008D61AA"/>
    <w:rsid w:val="008D6398"/>
    <w:rsid w:val="008E21EB"/>
    <w:rsid w:val="00901328"/>
    <w:rsid w:val="00905D22"/>
    <w:rsid w:val="009A2417"/>
    <w:rsid w:val="009B11FD"/>
    <w:rsid w:val="009C6ACD"/>
    <w:rsid w:val="00A03341"/>
    <w:rsid w:val="00A4301C"/>
    <w:rsid w:val="00A531DD"/>
    <w:rsid w:val="00A562E8"/>
    <w:rsid w:val="00A6243B"/>
    <w:rsid w:val="00A71F6D"/>
    <w:rsid w:val="00A91566"/>
    <w:rsid w:val="00AE364E"/>
    <w:rsid w:val="00AF4AD0"/>
    <w:rsid w:val="00B242E7"/>
    <w:rsid w:val="00B24F7E"/>
    <w:rsid w:val="00B62C2D"/>
    <w:rsid w:val="00BA4F3C"/>
    <w:rsid w:val="00BB30BC"/>
    <w:rsid w:val="00C1025E"/>
    <w:rsid w:val="00C14FC2"/>
    <w:rsid w:val="00C23D34"/>
    <w:rsid w:val="00C606EC"/>
    <w:rsid w:val="00C6707C"/>
    <w:rsid w:val="00C902D2"/>
    <w:rsid w:val="00C953CA"/>
    <w:rsid w:val="00CA4799"/>
    <w:rsid w:val="00D328C4"/>
    <w:rsid w:val="00D33986"/>
    <w:rsid w:val="00D7297E"/>
    <w:rsid w:val="00D9400A"/>
    <w:rsid w:val="00D94438"/>
    <w:rsid w:val="00DA6721"/>
    <w:rsid w:val="00DC06B4"/>
    <w:rsid w:val="00DD0C08"/>
    <w:rsid w:val="00DF439A"/>
    <w:rsid w:val="00E13565"/>
    <w:rsid w:val="00E23516"/>
    <w:rsid w:val="00E30E27"/>
    <w:rsid w:val="00E411F8"/>
    <w:rsid w:val="00E472CE"/>
    <w:rsid w:val="00E634A7"/>
    <w:rsid w:val="00E74221"/>
    <w:rsid w:val="00E83278"/>
    <w:rsid w:val="00E835B2"/>
    <w:rsid w:val="00E83FFA"/>
    <w:rsid w:val="00EA1FFA"/>
    <w:rsid w:val="00F007E6"/>
    <w:rsid w:val="00F06CCA"/>
    <w:rsid w:val="00F32358"/>
    <w:rsid w:val="00F35434"/>
    <w:rsid w:val="00F4007F"/>
    <w:rsid w:val="00F5382C"/>
    <w:rsid w:val="00F65A59"/>
    <w:rsid w:val="00F7024E"/>
    <w:rsid w:val="00F7129F"/>
    <w:rsid w:val="00F82260"/>
    <w:rsid w:val="00FA43B1"/>
    <w:rsid w:val="00FD324C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6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Text1"/>
    <w:link w:val="Nagwek1Znak"/>
    <w:uiPriority w:val="9"/>
    <w:qFormat/>
    <w:pPr>
      <w:keepNext/>
      <w:numPr>
        <w:numId w:val="2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gwek2">
    <w:name w:val="heading 2"/>
    <w:basedOn w:val="Normalny"/>
    <w:next w:val="Text1"/>
    <w:link w:val="Nagwek2Znak"/>
    <w:uiPriority w:val="9"/>
    <w:semiHidden/>
    <w:unhideWhenUsed/>
    <w:qFormat/>
    <w:pPr>
      <w:keepNext/>
      <w:numPr>
        <w:ilvl w:val="1"/>
        <w:numId w:val="27"/>
      </w:numPr>
      <w:outlineLvl w:val="1"/>
    </w:pPr>
    <w:rPr>
      <w:rFonts w:eastAsiaTheme="majorEastAsia"/>
      <w:b/>
      <w:bCs/>
      <w:szCs w:val="26"/>
    </w:rPr>
  </w:style>
  <w:style w:type="paragraph" w:styleId="Nagwek3">
    <w:name w:val="heading 3"/>
    <w:basedOn w:val="Normalny"/>
    <w:next w:val="Text1"/>
    <w:link w:val="Nagwek3Znak"/>
    <w:uiPriority w:val="9"/>
    <w:semiHidden/>
    <w:unhideWhenUsed/>
    <w:qFormat/>
    <w:pPr>
      <w:keepNext/>
      <w:numPr>
        <w:ilvl w:val="2"/>
        <w:numId w:val="27"/>
      </w:numPr>
      <w:outlineLvl w:val="2"/>
    </w:pPr>
    <w:rPr>
      <w:rFonts w:eastAsiaTheme="majorEastAsia"/>
      <w:bCs/>
      <w:i/>
    </w:rPr>
  </w:style>
  <w:style w:type="paragraph" w:styleId="Nagwek4">
    <w:name w:val="heading 4"/>
    <w:basedOn w:val="Normalny"/>
    <w:next w:val="Text1"/>
    <w:link w:val="Nagwek4Znak"/>
    <w:uiPriority w:val="9"/>
    <w:semiHidden/>
    <w:unhideWhenUsed/>
    <w:qFormat/>
    <w:pPr>
      <w:keepNext/>
      <w:numPr>
        <w:ilvl w:val="3"/>
        <w:numId w:val="27"/>
      </w:numPr>
      <w:outlineLvl w:val="3"/>
    </w:pPr>
    <w:rPr>
      <w:rFonts w:eastAsiaTheme="majorEastAsia"/>
      <w:bCs/>
      <w:iCs/>
    </w:rPr>
  </w:style>
  <w:style w:type="paragraph" w:styleId="Nagwek5">
    <w:name w:val="heading 5"/>
    <w:basedOn w:val="Normalny"/>
    <w:next w:val="Text2"/>
    <w:link w:val="Nagwek5Znak"/>
    <w:uiPriority w:val="9"/>
    <w:semiHidden/>
    <w:unhideWhenUsed/>
    <w:qFormat/>
    <w:pPr>
      <w:keepNext/>
      <w:numPr>
        <w:ilvl w:val="4"/>
        <w:numId w:val="27"/>
      </w:numPr>
      <w:outlineLvl w:val="4"/>
    </w:pPr>
    <w:rPr>
      <w:rFonts w:eastAsiaTheme="majorEastAsia"/>
    </w:rPr>
  </w:style>
  <w:style w:type="paragraph" w:styleId="Nagwek6">
    <w:name w:val="heading 6"/>
    <w:basedOn w:val="Normalny"/>
    <w:next w:val="Text2"/>
    <w:link w:val="Nagwek6Znak"/>
    <w:uiPriority w:val="9"/>
    <w:semiHidden/>
    <w:unhideWhenUsed/>
    <w:qFormat/>
    <w:pPr>
      <w:keepNext/>
      <w:numPr>
        <w:ilvl w:val="5"/>
        <w:numId w:val="27"/>
      </w:numPr>
      <w:outlineLvl w:val="5"/>
    </w:pPr>
    <w:rPr>
      <w:rFonts w:eastAsiaTheme="majorEastAsia"/>
      <w:iCs/>
    </w:rPr>
  </w:style>
  <w:style w:type="paragraph" w:styleId="Nagwek7">
    <w:name w:val="heading 7"/>
    <w:basedOn w:val="Normalny"/>
    <w:next w:val="Text2"/>
    <w:link w:val="Nagwek7Znak"/>
    <w:uiPriority w:val="9"/>
    <w:semiHidden/>
    <w:unhideWhenUsed/>
    <w:qFormat/>
    <w:pPr>
      <w:keepNext/>
      <w:numPr>
        <w:ilvl w:val="6"/>
        <w:numId w:val="27"/>
      </w:numPr>
      <w:outlineLvl w:val="6"/>
    </w:pPr>
    <w:rPr>
      <w:rFonts w:eastAsiaTheme="majorEastAsia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E634A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E634A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E634A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E634A7"/>
    <w:pPr>
      <w:numPr>
        <w:numId w:val="4"/>
      </w:numPr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2636D1"/>
    <w:rPr>
      <w:rFonts w:ascii="Times New Roman" w:hAnsi="Times New Roman" w:cs="Times New Roman"/>
      <w:sz w:val="24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636D1"/>
    <w:rPr>
      <w:rFonts w:ascii="Times New Roman" w:hAnsi="Times New Roman" w:cs="Times New Roman"/>
      <w:sz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Nagwekspisutreci">
    <w:name w:val="TOC Heading"/>
    <w:basedOn w:val="Normalny"/>
    <w:next w:val="Normalny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semiHidden/>
    <w:unhideWhenUsed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ny"/>
    <w:rsid w:val="00263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ny"/>
    <w:rsid w:val="002636D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ny"/>
    <w:rsid w:val="00263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ny"/>
    <w:pPr>
      <w:ind w:left="850"/>
    </w:pPr>
  </w:style>
  <w:style w:type="paragraph" w:customStyle="1" w:styleId="Text2">
    <w:name w:val="Text 2"/>
    <w:basedOn w:val="Normalny"/>
    <w:pPr>
      <w:ind w:left="1417"/>
    </w:pPr>
  </w:style>
  <w:style w:type="paragraph" w:customStyle="1" w:styleId="Text3">
    <w:name w:val="Text 3"/>
    <w:basedOn w:val="Normalny"/>
    <w:pPr>
      <w:ind w:left="1984"/>
    </w:pPr>
  </w:style>
  <w:style w:type="paragraph" w:customStyle="1" w:styleId="Text4">
    <w:name w:val="Text 4"/>
    <w:basedOn w:val="Normalny"/>
    <w:pPr>
      <w:ind w:left="2551"/>
    </w:pPr>
  </w:style>
  <w:style w:type="paragraph" w:customStyle="1" w:styleId="Text5">
    <w:name w:val="Text 5"/>
    <w:basedOn w:val="Normalny"/>
    <w:pPr>
      <w:ind w:left="3118"/>
    </w:pPr>
  </w:style>
  <w:style w:type="paragraph" w:customStyle="1" w:styleId="Text6">
    <w:name w:val="Text 6"/>
    <w:basedOn w:val="Normalny"/>
    <w:pPr>
      <w:ind w:left="3685"/>
    </w:pPr>
  </w:style>
  <w:style w:type="paragraph" w:customStyle="1" w:styleId="NormalCentered">
    <w:name w:val="Normal Centered"/>
    <w:basedOn w:val="Normalny"/>
    <w:pPr>
      <w:jc w:val="center"/>
    </w:pPr>
  </w:style>
  <w:style w:type="paragraph" w:customStyle="1" w:styleId="NormalLeft">
    <w:name w:val="Normal Left"/>
    <w:basedOn w:val="Normalny"/>
    <w:pPr>
      <w:jc w:val="left"/>
    </w:pPr>
  </w:style>
  <w:style w:type="paragraph" w:customStyle="1" w:styleId="NormalRight">
    <w:name w:val="Normal Right"/>
    <w:basedOn w:val="Normalny"/>
    <w:pPr>
      <w:jc w:val="right"/>
    </w:pPr>
  </w:style>
  <w:style w:type="paragraph" w:customStyle="1" w:styleId="QuotedText">
    <w:name w:val="Quoted Text"/>
    <w:basedOn w:val="Normalny"/>
    <w:pPr>
      <w:ind w:left="1417"/>
    </w:pPr>
  </w:style>
  <w:style w:type="paragraph" w:customStyle="1" w:styleId="Point0">
    <w:name w:val="Point 0"/>
    <w:basedOn w:val="Normalny"/>
    <w:pPr>
      <w:ind w:left="850" w:hanging="850"/>
    </w:pPr>
  </w:style>
  <w:style w:type="paragraph" w:customStyle="1" w:styleId="Point1">
    <w:name w:val="Point 1"/>
    <w:basedOn w:val="Normalny"/>
    <w:pPr>
      <w:ind w:left="1417" w:hanging="567"/>
    </w:pPr>
  </w:style>
  <w:style w:type="paragraph" w:customStyle="1" w:styleId="Point2">
    <w:name w:val="Point 2"/>
    <w:basedOn w:val="Normalny"/>
    <w:pPr>
      <w:ind w:left="1984" w:hanging="567"/>
    </w:pPr>
  </w:style>
  <w:style w:type="paragraph" w:customStyle="1" w:styleId="Point3">
    <w:name w:val="Point 3"/>
    <w:basedOn w:val="Normalny"/>
    <w:pPr>
      <w:ind w:left="2551" w:hanging="567"/>
    </w:pPr>
  </w:style>
  <w:style w:type="paragraph" w:customStyle="1" w:styleId="Point4">
    <w:name w:val="Point 4"/>
    <w:basedOn w:val="Normalny"/>
    <w:pPr>
      <w:ind w:left="3118" w:hanging="567"/>
    </w:pPr>
  </w:style>
  <w:style w:type="paragraph" w:customStyle="1" w:styleId="Point5">
    <w:name w:val="Point 5"/>
    <w:basedOn w:val="Normalny"/>
    <w:pPr>
      <w:ind w:left="3685" w:hanging="567"/>
    </w:pPr>
  </w:style>
  <w:style w:type="paragraph" w:customStyle="1" w:styleId="Tiret0">
    <w:name w:val="Tiret 0"/>
    <w:basedOn w:val="Point0"/>
    <w:pPr>
      <w:numPr>
        <w:numId w:val="20"/>
      </w:numPr>
    </w:pPr>
  </w:style>
  <w:style w:type="paragraph" w:customStyle="1" w:styleId="Tiret1">
    <w:name w:val="Tiret 1"/>
    <w:basedOn w:val="Point1"/>
    <w:pPr>
      <w:numPr>
        <w:numId w:val="21"/>
      </w:numPr>
    </w:pPr>
  </w:style>
  <w:style w:type="paragraph" w:customStyle="1" w:styleId="Tiret2">
    <w:name w:val="Tiret 2"/>
    <w:basedOn w:val="Point2"/>
    <w:pPr>
      <w:numPr>
        <w:numId w:val="22"/>
      </w:numPr>
    </w:pPr>
  </w:style>
  <w:style w:type="paragraph" w:customStyle="1" w:styleId="Tiret3">
    <w:name w:val="Tiret 3"/>
    <w:basedOn w:val="Point3"/>
    <w:pPr>
      <w:numPr>
        <w:numId w:val="23"/>
      </w:numPr>
    </w:pPr>
  </w:style>
  <w:style w:type="paragraph" w:customStyle="1" w:styleId="Tiret4">
    <w:name w:val="Tiret 4"/>
    <w:basedOn w:val="Point4"/>
    <w:pPr>
      <w:numPr>
        <w:numId w:val="24"/>
      </w:numPr>
    </w:pPr>
  </w:style>
  <w:style w:type="paragraph" w:customStyle="1" w:styleId="Tiret5">
    <w:name w:val="Tiret 5"/>
    <w:basedOn w:val="Point5"/>
    <w:pPr>
      <w:numPr>
        <w:numId w:val="25"/>
      </w:numPr>
    </w:pPr>
  </w:style>
  <w:style w:type="paragraph" w:customStyle="1" w:styleId="PointDouble0">
    <w:name w:val="PointDouble 0"/>
    <w:basedOn w:val="Normalny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pPr>
      <w:numPr>
        <w:numId w:val="26"/>
      </w:numPr>
    </w:pPr>
  </w:style>
  <w:style w:type="paragraph" w:customStyle="1" w:styleId="NumPar2">
    <w:name w:val="NumPar 2"/>
    <w:basedOn w:val="Normalny"/>
    <w:next w:val="Text1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pPr>
      <w:numPr>
        <w:ilvl w:val="3"/>
        <w:numId w:val="26"/>
      </w:numPr>
    </w:pPr>
  </w:style>
  <w:style w:type="paragraph" w:customStyle="1" w:styleId="NumPar5">
    <w:name w:val="NumPar 5"/>
    <w:basedOn w:val="Normalny"/>
    <w:next w:val="Text2"/>
    <w:pPr>
      <w:numPr>
        <w:ilvl w:val="4"/>
        <w:numId w:val="26"/>
      </w:numPr>
    </w:pPr>
  </w:style>
  <w:style w:type="paragraph" w:customStyle="1" w:styleId="NumPar6">
    <w:name w:val="NumPar 6"/>
    <w:basedOn w:val="Normalny"/>
    <w:next w:val="Text2"/>
    <w:pPr>
      <w:numPr>
        <w:ilvl w:val="5"/>
        <w:numId w:val="26"/>
      </w:numPr>
    </w:pPr>
  </w:style>
  <w:style w:type="paragraph" w:customStyle="1" w:styleId="NumPar7">
    <w:name w:val="NumPar 7"/>
    <w:basedOn w:val="Normalny"/>
    <w:next w:val="Text2"/>
    <w:pPr>
      <w:numPr>
        <w:ilvl w:val="6"/>
        <w:numId w:val="26"/>
      </w:numPr>
    </w:pPr>
  </w:style>
  <w:style w:type="paragraph" w:customStyle="1" w:styleId="ManualNumPar1">
    <w:name w:val="Manual NumPar 1"/>
    <w:basedOn w:val="Normalny"/>
    <w:next w:val="Text1"/>
    <w:pPr>
      <w:ind w:left="850" w:hanging="850"/>
    </w:pPr>
  </w:style>
  <w:style w:type="paragraph" w:customStyle="1" w:styleId="ManualNumPar2">
    <w:name w:val="Manual NumPar 2"/>
    <w:basedOn w:val="Normalny"/>
    <w:next w:val="Text1"/>
    <w:pPr>
      <w:ind w:left="850" w:hanging="850"/>
    </w:pPr>
  </w:style>
  <w:style w:type="paragraph" w:customStyle="1" w:styleId="ManualNumPar3">
    <w:name w:val="Manual NumPar 3"/>
    <w:basedOn w:val="Normalny"/>
    <w:next w:val="Text1"/>
    <w:pPr>
      <w:ind w:left="850" w:hanging="850"/>
    </w:pPr>
  </w:style>
  <w:style w:type="paragraph" w:customStyle="1" w:styleId="ManualNumPar4">
    <w:name w:val="Manual NumPar 4"/>
    <w:basedOn w:val="Normalny"/>
    <w:next w:val="Text1"/>
    <w:pPr>
      <w:ind w:left="850" w:hanging="850"/>
    </w:pPr>
  </w:style>
  <w:style w:type="paragraph" w:customStyle="1" w:styleId="ManualNumPar5">
    <w:name w:val="Manual NumPar 5"/>
    <w:basedOn w:val="Normalny"/>
    <w:next w:val="Text2"/>
    <w:pPr>
      <w:ind w:left="1417" w:hanging="1417"/>
    </w:pPr>
  </w:style>
  <w:style w:type="paragraph" w:customStyle="1" w:styleId="ManualNumPar6">
    <w:name w:val="Manual NumPar 6"/>
    <w:basedOn w:val="Normalny"/>
    <w:next w:val="Text2"/>
    <w:pPr>
      <w:ind w:left="1417" w:hanging="1417"/>
    </w:pPr>
  </w:style>
  <w:style w:type="paragraph" w:customStyle="1" w:styleId="ManualNumPar7">
    <w:name w:val="Manual NumPar 7"/>
    <w:basedOn w:val="Normalny"/>
    <w:next w:val="Text2"/>
    <w:pPr>
      <w:ind w:left="1417" w:hanging="1417"/>
    </w:pPr>
  </w:style>
  <w:style w:type="paragraph" w:customStyle="1" w:styleId="QuotedNumPar">
    <w:name w:val="Quoted NumPar"/>
    <w:basedOn w:val="Normalny"/>
    <w:pPr>
      <w:ind w:left="1417" w:hanging="567"/>
    </w:pPr>
  </w:style>
  <w:style w:type="paragraph" w:customStyle="1" w:styleId="ManualHeading1">
    <w:name w:val="Manual Heading 1"/>
    <w:basedOn w:val="Normalny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ny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ny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ny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ny"/>
    <w:next w:val="Normalny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pPr>
      <w:jc w:val="center"/>
    </w:pPr>
    <w:rPr>
      <w:b/>
    </w:rPr>
  </w:style>
  <w:style w:type="character" w:customStyle="1" w:styleId="Marker">
    <w:name w:val="Marker"/>
    <w:basedOn w:val="Domylnaczcionkaakapitu"/>
    <w:rPr>
      <w:color w:val="0000FF"/>
      <w:shd w:val="clear" w:color="auto" w:fill="auto"/>
    </w:rPr>
  </w:style>
  <w:style w:type="character" w:customStyle="1" w:styleId="Marker1">
    <w:name w:val="Marker1"/>
    <w:basedOn w:val="Domylnaczcionkaakapitu"/>
    <w:rPr>
      <w:color w:val="008000"/>
      <w:shd w:val="clear" w:color="auto" w:fill="auto"/>
    </w:rPr>
  </w:style>
  <w:style w:type="character" w:customStyle="1" w:styleId="Marker2">
    <w:name w:val="Marker2"/>
    <w:basedOn w:val="Domylnaczcionkaakapitu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pPr>
      <w:numPr>
        <w:numId w:val="28"/>
      </w:numPr>
    </w:pPr>
  </w:style>
  <w:style w:type="paragraph" w:customStyle="1" w:styleId="Point1number">
    <w:name w:val="Point 1 (number)"/>
    <w:basedOn w:val="Normalny"/>
    <w:pPr>
      <w:numPr>
        <w:ilvl w:val="2"/>
        <w:numId w:val="28"/>
      </w:numPr>
    </w:pPr>
  </w:style>
  <w:style w:type="paragraph" w:customStyle="1" w:styleId="Point2number">
    <w:name w:val="Point 2 (number)"/>
    <w:basedOn w:val="Normalny"/>
    <w:pPr>
      <w:numPr>
        <w:ilvl w:val="4"/>
        <w:numId w:val="28"/>
      </w:numPr>
    </w:pPr>
  </w:style>
  <w:style w:type="paragraph" w:customStyle="1" w:styleId="Point3number">
    <w:name w:val="Point 3 (number)"/>
    <w:basedOn w:val="Normalny"/>
    <w:pPr>
      <w:numPr>
        <w:ilvl w:val="6"/>
        <w:numId w:val="28"/>
      </w:numPr>
    </w:pPr>
  </w:style>
  <w:style w:type="paragraph" w:customStyle="1" w:styleId="Point0letter">
    <w:name w:val="Point 0 (letter)"/>
    <w:basedOn w:val="Normalny"/>
    <w:pPr>
      <w:numPr>
        <w:ilvl w:val="1"/>
        <w:numId w:val="28"/>
      </w:numPr>
    </w:pPr>
  </w:style>
  <w:style w:type="paragraph" w:customStyle="1" w:styleId="Point1letter">
    <w:name w:val="Point 1 (letter)"/>
    <w:basedOn w:val="Normalny"/>
    <w:pPr>
      <w:numPr>
        <w:ilvl w:val="3"/>
        <w:numId w:val="28"/>
      </w:numPr>
    </w:pPr>
  </w:style>
  <w:style w:type="paragraph" w:customStyle="1" w:styleId="Point2letter">
    <w:name w:val="Point 2 (letter)"/>
    <w:basedOn w:val="Normalny"/>
    <w:pPr>
      <w:numPr>
        <w:ilvl w:val="5"/>
        <w:numId w:val="28"/>
      </w:numPr>
    </w:pPr>
  </w:style>
  <w:style w:type="paragraph" w:customStyle="1" w:styleId="Point3letter">
    <w:name w:val="Point 3 (letter)"/>
    <w:basedOn w:val="Normalny"/>
    <w:pPr>
      <w:numPr>
        <w:ilvl w:val="7"/>
        <w:numId w:val="28"/>
      </w:numPr>
    </w:pPr>
  </w:style>
  <w:style w:type="paragraph" w:customStyle="1" w:styleId="Point4letter">
    <w:name w:val="Point 4 (letter)"/>
    <w:basedOn w:val="Normalny"/>
    <w:pPr>
      <w:numPr>
        <w:ilvl w:val="8"/>
        <w:numId w:val="28"/>
      </w:numPr>
    </w:pPr>
  </w:style>
  <w:style w:type="paragraph" w:customStyle="1" w:styleId="Bullet0">
    <w:name w:val="Bullet 0"/>
    <w:basedOn w:val="Normalny"/>
    <w:pPr>
      <w:numPr>
        <w:numId w:val="29"/>
      </w:numPr>
    </w:pPr>
  </w:style>
  <w:style w:type="paragraph" w:customStyle="1" w:styleId="Bullet1">
    <w:name w:val="Bullet 1"/>
    <w:basedOn w:val="Normalny"/>
    <w:pPr>
      <w:numPr>
        <w:numId w:val="30"/>
      </w:numPr>
    </w:pPr>
  </w:style>
  <w:style w:type="paragraph" w:customStyle="1" w:styleId="Bullet2">
    <w:name w:val="Bullet 2"/>
    <w:basedOn w:val="Normalny"/>
    <w:pPr>
      <w:numPr>
        <w:numId w:val="31"/>
      </w:numPr>
    </w:pPr>
  </w:style>
  <w:style w:type="paragraph" w:customStyle="1" w:styleId="Bullet3">
    <w:name w:val="Bullet 3"/>
    <w:basedOn w:val="Normalny"/>
    <w:pPr>
      <w:numPr>
        <w:numId w:val="32"/>
      </w:numPr>
    </w:pPr>
  </w:style>
  <w:style w:type="paragraph" w:customStyle="1" w:styleId="Bullet4">
    <w:name w:val="Bullet 4"/>
    <w:basedOn w:val="Normalny"/>
    <w:pPr>
      <w:numPr>
        <w:numId w:val="33"/>
      </w:numPr>
    </w:pPr>
  </w:style>
  <w:style w:type="paragraph" w:customStyle="1" w:styleId="Langue">
    <w:name w:val="Langue"/>
    <w:basedOn w:val="Normalny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ny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ny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ny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ny"/>
    <w:next w:val="Normalny"/>
    <w:pPr>
      <w:spacing w:before="0" w:after="0"/>
    </w:pPr>
  </w:style>
  <w:style w:type="paragraph" w:customStyle="1" w:styleId="Declassification">
    <w:name w:val="Declassification"/>
    <w:basedOn w:val="Normalny"/>
    <w:next w:val="Normalny"/>
    <w:pPr>
      <w:spacing w:before="0" w:after="0"/>
    </w:pPr>
  </w:style>
  <w:style w:type="paragraph" w:customStyle="1" w:styleId="Disclaimer">
    <w:name w:val="Disclaimer"/>
    <w:basedOn w:val="Normalny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ny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ny"/>
    <w:next w:val="Normalny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pPr>
      <w:spacing w:before="480"/>
    </w:pPr>
  </w:style>
  <w:style w:type="paragraph" w:customStyle="1" w:styleId="Avertissementtitre">
    <w:name w:val="Avertissement titre"/>
    <w:basedOn w:val="Normalny"/>
    <w:next w:val="Normalny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pPr>
      <w:numPr>
        <w:numId w:val="34"/>
      </w:numPr>
    </w:pPr>
  </w:style>
  <w:style w:type="paragraph" w:customStyle="1" w:styleId="Corrigendum">
    <w:name w:val="Corrigendum"/>
    <w:basedOn w:val="Normalny"/>
    <w:next w:val="Normalny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ny"/>
    <w:next w:val="Normalny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pPr>
      <w:keepNext/>
    </w:pPr>
  </w:style>
  <w:style w:type="paragraph" w:customStyle="1" w:styleId="Institutionquiagit">
    <w:name w:val="Institution qui agit"/>
    <w:basedOn w:val="Normalny"/>
    <w:next w:val="Normalny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ny"/>
    <w:pPr>
      <w:ind w:left="709" w:hanging="709"/>
    </w:pPr>
  </w:style>
  <w:style w:type="paragraph" w:customStyle="1" w:styleId="Personnequisigne">
    <w:name w:val="Personne qui signe"/>
    <w:basedOn w:val="Normalny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ny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ny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ny"/>
    <w:next w:val="Normalny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ny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omylnaczcionkaakapitu"/>
    <w:rPr>
      <w:b/>
      <w:u w:val="single"/>
      <w:shd w:val="clear" w:color="auto" w:fill="auto"/>
    </w:rPr>
  </w:style>
  <w:style w:type="character" w:customStyle="1" w:styleId="Deleted">
    <w:name w:val="Deleted"/>
    <w:basedOn w:val="Domylnaczcionkaakapitu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Pr>
      <w:i/>
      <w:caps/>
    </w:rPr>
  </w:style>
  <w:style w:type="paragraph" w:customStyle="1" w:styleId="Supertitre">
    <w:name w:val="Supertitre"/>
    <w:basedOn w:val="Normalny"/>
    <w:next w:val="Normalny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A562E8"/>
    <w:pPr>
      <w:spacing w:before="360" w:after="240"/>
      <w:jc w:val="center"/>
    </w:pPr>
  </w:style>
  <w:style w:type="paragraph" w:customStyle="1" w:styleId="Rfrencecroise">
    <w:name w:val="Référence croisée"/>
    <w:basedOn w:val="Normalny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ny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E411F8"/>
    <w:pPr>
      <w:spacing w:after="0"/>
    </w:pPr>
  </w:style>
  <w:style w:type="paragraph" w:customStyle="1" w:styleId="Accompagnant">
    <w:name w:val="Accompagnant"/>
    <w:basedOn w:val="Normalny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ny"/>
    <w:rsid w:val="00E411F8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ny"/>
    <w:next w:val="Rfrencecroise"/>
    <w:rsid w:val="00E411F8"/>
    <w:pPr>
      <w:spacing w:before="360" w:after="24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636D1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ny"/>
    <w:rsid w:val="002636D1"/>
    <w:pPr>
      <w:tabs>
        <w:tab w:val="center" w:pos="7285"/>
        <w:tab w:val="right" w:pos="14003"/>
      </w:tabs>
      <w:spacing w:before="0"/>
    </w:pPr>
  </w:style>
  <w:style w:type="paragraph" w:styleId="Stopka">
    <w:name w:val="footer"/>
    <w:basedOn w:val="Normalny"/>
    <w:link w:val="StopkaZnak"/>
    <w:uiPriority w:val="99"/>
    <w:unhideWhenUsed/>
    <w:rsid w:val="002636D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ny"/>
    <w:rsid w:val="002636D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12</Pages>
  <Words>4152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2026-02-12T10:46:00Z</dcterms:created>
  <dcterms:modified xsi:type="dcterms:W3CDTF">2026-02-12T10:46:00Z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9.2, Build 20250828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2025-12-14T07:20:49Z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baa84821-8438-4bfe-bd6d-38e047c76298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10, 3, 0, 1</vt:lpwstr>
  </property>
  <property fmtid="{D5CDD505-2E9C-101B-9397-08002B2CF9AE}" pid="11" name="Category">
    <vt:lpwstr>COM/ANNEX</vt:lpwstr>
  </property>
  <property fmtid="{D5CDD505-2E9C-101B-9397-08002B2CF9AE}" pid="12" name="Level of sensitivity">
    <vt:lpwstr>Standard treatment</vt:lpwstr>
  </property>
  <property fmtid="{D5CDD505-2E9C-101B-9397-08002B2CF9AE}" pid="13" name="First annex">
    <vt:lpwstr>1</vt:lpwstr>
  </property>
  <property fmtid="{D5CDD505-2E9C-101B-9397-08002B2CF9AE}" pid="14" name="Last annex">
    <vt:lpwstr>1</vt:lpwstr>
  </property>
  <property fmtid="{D5CDD505-2E9C-101B-9397-08002B2CF9AE}" pid="15" name="Unique annex">
    <vt:lpwstr>1</vt:lpwstr>
  </property>
  <property fmtid="{D5CDD505-2E9C-101B-9397-08002B2CF9AE}" pid="16" name="Part">
    <vt:lpwstr>1</vt:lpwstr>
  </property>
  <property fmtid="{D5CDD505-2E9C-101B-9397-08002B2CF9AE}" pid="17" name="Total parts">
    <vt:lpwstr>1</vt:lpwstr>
  </property>
  <property fmtid="{D5CDD505-2E9C-101B-9397-08002B2CF9AE}" pid="18" name="LWTemplateID">
    <vt:lpwstr>SG-017</vt:lpwstr>
  </property>
  <property fmtid="{D5CDD505-2E9C-101B-9397-08002B2CF9AE}" pid="19" name="DQCStatus">
    <vt:lpwstr>Green (DQC version 03)</vt:lpwstr>
  </property>
</Properties>
</file>