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2C0" w:rsidRPr="007D59AB" w:rsidRDefault="00467D2B" w:rsidP="001E582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Katowice,</w:t>
      </w:r>
      <w:r w:rsidR="007D59AB">
        <w:rPr>
          <w:sz w:val="26"/>
          <w:szCs w:val="26"/>
        </w:rPr>
        <w:t xml:space="preserve"> dnia         </w:t>
      </w:r>
      <w:r w:rsidR="00F80EF7">
        <w:rPr>
          <w:sz w:val="26"/>
          <w:szCs w:val="26"/>
        </w:rPr>
        <w:t>lipca</w:t>
      </w:r>
      <w:r w:rsidR="004126BE">
        <w:rPr>
          <w:sz w:val="26"/>
          <w:szCs w:val="26"/>
        </w:rPr>
        <w:t xml:space="preserve"> 2025</w:t>
      </w:r>
      <w:r w:rsidR="007D59AB">
        <w:rPr>
          <w:sz w:val="26"/>
          <w:szCs w:val="26"/>
        </w:rPr>
        <w:t xml:space="preserve"> roku</w:t>
      </w:r>
    </w:p>
    <w:p w:rsidR="001E5826" w:rsidRPr="001E5826" w:rsidRDefault="00AE446F" w:rsidP="00AE446F">
      <w:pPr>
        <w:spacing w:line="360" w:lineRule="auto"/>
        <w:jc w:val="both"/>
        <w:rPr>
          <w:sz w:val="26"/>
          <w:szCs w:val="26"/>
        </w:rPr>
      </w:pPr>
      <w:r w:rsidRPr="00AE446F">
        <w:rPr>
          <w:sz w:val="26"/>
          <w:szCs w:val="26"/>
        </w:rPr>
        <w:t>3015-5.1111</w:t>
      </w:r>
      <w:r w:rsidR="00275942">
        <w:rPr>
          <w:sz w:val="26"/>
          <w:szCs w:val="26"/>
        </w:rPr>
        <w:t>.3</w:t>
      </w:r>
      <w:r w:rsidRPr="00AE446F">
        <w:rPr>
          <w:sz w:val="26"/>
          <w:szCs w:val="26"/>
        </w:rPr>
        <w:t>.202</w:t>
      </w:r>
      <w:r w:rsidR="004126BE">
        <w:rPr>
          <w:sz w:val="26"/>
          <w:szCs w:val="26"/>
        </w:rPr>
        <w:t>5</w:t>
      </w:r>
    </w:p>
    <w:p w:rsidR="00A012C0" w:rsidRDefault="00A012C0" w:rsidP="00A012C0">
      <w:pPr>
        <w:tabs>
          <w:tab w:val="left" w:pos="1276"/>
          <w:tab w:val="left" w:pos="5049"/>
        </w:tabs>
        <w:spacing w:line="360" w:lineRule="auto"/>
        <w:ind w:left="-1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KONKURS NA STANOWISKO URZĘDNICZE</w:t>
      </w:r>
    </w:p>
    <w:p w:rsidR="0029508F" w:rsidRPr="00443A1B" w:rsidRDefault="00A012C0" w:rsidP="00443A1B">
      <w:pPr>
        <w:pStyle w:val="Tekstpodstawowy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A160D" w:rsidRDefault="00A012C0" w:rsidP="000A160D">
      <w:pPr>
        <w:spacing w:line="360" w:lineRule="auto"/>
        <w:ind w:firstLine="708"/>
        <w:jc w:val="center"/>
        <w:rPr>
          <w:sz w:val="26"/>
          <w:szCs w:val="26"/>
        </w:rPr>
      </w:pPr>
      <w:r w:rsidRPr="00A012C0">
        <w:rPr>
          <w:sz w:val="26"/>
          <w:szCs w:val="26"/>
        </w:rPr>
        <w:t>Prokurator Okręgowy w Katowicach ogłasza ko</w:t>
      </w:r>
      <w:r w:rsidR="000A160D" w:rsidRPr="000A160D">
        <w:rPr>
          <w:sz w:val="26"/>
          <w:szCs w:val="26"/>
        </w:rPr>
        <w:t xml:space="preserve">nkurs na stanowisko urzędnicze </w:t>
      </w:r>
      <w:r w:rsidR="000A160D">
        <w:rPr>
          <w:sz w:val="26"/>
          <w:szCs w:val="26"/>
        </w:rPr>
        <w:t xml:space="preserve">     </w:t>
      </w:r>
    </w:p>
    <w:p w:rsidR="00A012C0" w:rsidRPr="00A012C0" w:rsidRDefault="00A012C0" w:rsidP="000A160D">
      <w:pPr>
        <w:spacing w:line="360" w:lineRule="auto"/>
        <w:ind w:firstLine="708"/>
        <w:jc w:val="center"/>
        <w:rPr>
          <w:sz w:val="26"/>
          <w:szCs w:val="26"/>
        </w:rPr>
      </w:pPr>
      <w:r w:rsidRPr="00A012C0">
        <w:rPr>
          <w:sz w:val="26"/>
          <w:szCs w:val="26"/>
        </w:rPr>
        <w:t xml:space="preserve">- </w:t>
      </w:r>
      <w:r w:rsidR="00F80EF7">
        <w:rPr>
          <w:sz w:val="26"/>
          <w:szCs w:val="26"/>
        </w:rPr>
        <w:t>inspektor</w:t>
      </w:r>
      <w:r w:rsidR="003F5855">
        <w:rPr>
          <w:sz w:val="26"/>
          <w:szCs w:val="26"/>
        </w:rPr>
        <w:t>/</w:t>
      </w:r>
      <w:r w:rsidR="00F80EF7">
        <w:rPr>
          <w:sz w:val="26"/>
          <w:szCs w:val="26"/>
        </w:rPr>
        <w:t>specjalista</w:t>
      </w:r>
      <w:r w:rsidR="0052194A">
        <w:rPr>
          <w:sz w:val="26"/>
          <w:szCs w:val="26"/>
        </w:rPr>
        <w:t xml:space="preserve"> </w:t>
      </w:r>
      <w:r w:rsidRPr="000A160D">
        <w:rPr>
          <w:sz w:val="26"/>
          <w:szCs w:val="26"/>
        </w:rPr>
        <w:t xml:space="preserve"> do spraw inwestycji</w:t>
      </w:r>
      <w:r w:rsidR="00CA6BB7">
        <w:rPr>
          <w:sz w:val="26"/>
          <w:szCs w:val="26"/>
        </w:rPr>
        <w:t xml:space="preserve"> i remontów </w:t>
      </w:r>
      <w:r w:rsidRPr="00A012C0">
        <w:rPr>
          <w:sz w:val="26"/>
          <w:szCs w:val="26"/>
        </w:rPr>
        <w:t>w Prokuraturze Okręgowej w Katowicach</w:t>
      </w:r>
    </w:p>
    <w:p w:rsidR="00A012C0" w:rsidRPr="00A012C0" w:rsidRDefault="00A012C0" w:rsidP="00A012C0">
      <w:pPr>
        <w:spacing w:line="360" w:lineRule="auto"/>
        <w:jc w:val="both"/>
        <w:rPr>
          <w:sz w:val="26"/>
          <w:szCs w:val="26"/>
        </w:rPr>
      </w:pPr>
      <w:r w:rsidRPr="00A012C0">
        <w:rPr>
          <w:sz w:val="26"/>
          <w:szCs w:val="26"/>
        </w:rPr>
        <w:t>Liczba etatów – 1</w:t>
      </w:r>
    </w:p>
    <w:p w:rsidR="00A012C0" w:rsidRPr="00A012C0" w:rsidRDefault="00A012C0" w:rsidP="00A012C0">
      <w:pPr>
        <w:spacing w:line="360" w:lineRule="auto"/>
        <w:jc w:val="both"/>
        <w:rPr>
          <w:sz w:val="26"/>
          <w:szCs w:val="26"/>
        </w:rPr>
      </w:pPr>
      <w:r w:rsidRPr="00A012C0">
        <w:rPr>
          <w:sz w:val="26"/>
          <w:szCs w:val="26"/>
        </w:rPr>
        <w:t xml:space="preserve">Miejsce pracy – Prokuratura Okręgowa w Katowicach, </w:t>
      </w:r>
      <w:r w:rsidR="000142F3">
        <w:rPr>
          <w:sz w:val="26"/>
          <w:szCs w:val="26"/>
        </w:rPr>
        <w:t xml:space="preserve">7 </w:t>
      </w:r>
      <w:r w:rsidRPr="00A012C0">
        <w:rPr>
          <w:sz w:val="26"/>
          <w:szCs w:val="26"/>
        </w:rPr>
        <w:t>Wydział Budżetowo-Administracyjny</w:t>
      </w:r>
      <w:r w:rsidR="00400573">
        <w:rPr>
          <w:sz w:val="26"/>
          <w:szCs w:val="26"/>
        </w:rPr>
        <w:t>, Dział</w:t>
      </w:r>
      <w:r w:rsidR="00400573" w:rsidRPr="00400573">
        <w:t xml:space="preserve"> </w:t>
      </w:r>
      <w:r w:rsidR="00400573">
        <w:rPr>
          <w:sz w:val="26"/>
          <w:szCs w:val="26"/>
        </w:rPr>
        <w:t>Inwestycji</w:t>
      </w:r>
      <w:r w:rsidR="00400573" w:rsidRPr="00400573">
        <w:rPr>
          <w:sz w:val="26"/>
          <w:szCs w:val="26"/>
        </w:rPr>
        <w:t>, Remontów i Utrzymania Nieruchomości</w:t>
      </w:r>
      <w:r w:rsidR="00400573">
        <w:rPr>
          <w:sz w:val="26"/>
          <w:szCs w:val="26"/>
        </w:rPr>
        <w:t xml:space="preserve">. </w:t>
      </w:r>
    </w:p>
    <w:p w:rsidR="00A012C0" w:rsidRPr="00A012C0" w:rsidRDefault="00A012C0" w:rsidP="00A012C0">
      <w:pPr>
        <w:spacing w:line="360" w:lineRule="auto"/>
        <w:jc w:val="both"/>
        <w:rPr>
          <w:sz w:val="26"/>
          <w:szCs w:val="26"/>
        </w:rPr>
      </w:pPr>
      <w:r w:rsidRPr="00A012C0">
        <w:rPr>
          <w:sz w:val="26"/>
          <w:szCs w:val="26"/>
        </w:rPr>
        <w:t xml:space="preserve"> </w:t>
      </w:r>
    </w:p>
    <w:p w:rsidR="003F5855" w:rsidRDefault="003F5855" w:rsidP="00EB0ABE">
      <w:pPr>
        <w:widowControl w:val="0"/>
        <w:spacing w:after="423" w:line="360" w:lineRule="auto"/>
        <w:ind w:right="-1" w:firstLine="708"/>
        <w:jc w:val="both"/>
        <w:rPr>
          <w:sz w:val="26"/>
          <w:szCs w:val="26"/>
          <w:lang w:bidi="pl-PL"/>
        </w:rPr>
      </w:pPr>
      <w:r w:rsidRPr="003F5855">
        <w:rPr>
          <w:sz w:val="26"/>
          <w:szCs w:val="26"/>
          <w:lang w:bidi="pl-PL"/>
        </w:rPr>
        <w:t>Zaproponowane stanowisko oraz związane z nim wynagrodzenie uzależnione będzie od doświadczenia zawodowego i kompetencji wybranego kandydata oraz posiadanych przez niego uprawnień zawodowych.</w:t>
      </w:r>
      <w:r>
        <w:rPr>
          <w:sz w:val="26"/>
          <w:szCs w:val="26"/>
          <w:lang w:bidi="pl-PL"/>
        </w:rPr>
        <w:t xml:space="preserve"> </w:t>
      </w:r>
      <w:r w:rsidR="00A012C0" w:rsidRPr="00A012C0">
        <w:rPr>
          <w:sz w:val="26"/>
          <w:szCs w:val="26"/>
          <w:lang w:bidi="pl-PL"/>
        </w:rPr>
        <w:t>Wysokość wynagrodzenia zasadniczego</w:t>
      </w:r>
      <w:r w:rsidR="00400573">
        <w:rPr>
          <w:sz w:val="26"/>
          <w:szCs w:val="26"/>
          <w:lang w:bidi="pl-PL"/>
        </w:rPr>
        <w:t xml:space="preserve"> wraz z dodatkiem za wieloletnią pracę</w:t>
      </w:r>
      <w:r w:rsidR="00A012C0" w:rsidRPr="00A012C0">
        <w:rPr>
          <w:sz w:val="26"/>
          <w:szCs w:val="26"/>
          <w:lang w:bidi="pl-PL"/>
        </w:rPr>
        <w:t>, określona</w:t>
      </w:r>
      <w:r>
        <w:rPr>
          <w:sz w:val="26"/>
          <w:szCs w:val="26"/>
          <w:lang w:bidi="pl-PL"/>
        </w:rPr>
        <w:t xml:space="preserve"> zostanie </w:t>
      </w:r>
      <w:r w:rsidR="00A012C0" w:rsidRPr="00A012C0">
        <w:rPr>
          <w:sz w:val="26"/>
          <w:szCs w:val="26"/>
          <w:lang w:bidi="pl-PL"/>
        </w:rPr>
        <w:t xml:space="preserve"> na podstawie  rozporządzenia Ministra Sprawiedliwości z dnia 03 marca 2017r. w sprawie stanowisk i szczegółowych zasad wynagradzania urzędników i innych pracowników sądów </w:t>
      </w:r>
      <w:r w:rsidR="00F5793A">
        <w:rPr>
          <w:sz w:val="26"/>
          <w:szCs w:val="26"/>
          <w:lang w:bidi="pl-PL"/>
        </w:rPr>
        <w:br/>
      </w:r>
      <w:r w:rsidR="00A012C0" w:rsidRPr="00A012C0">
        <w:rPr>
          <w:sz w:val="26"/>
          <w:szCs w:val="26"/>
          <w:lang w:bidi="pl-PL"/>
        </w:rPr>
        <w:t>i prokuratury oraz odbywania stażu urzędniczego (</w:t>
      </w:r>
      <w:r w:rsidR="00400573">
        <w:rPr>
          <w:sz w:val="26"/>
          <w:szCs w:val="26"/>
          <w:lang w:bidi="pl-PL"/>
        </w:rPr>
        <w:t>Dz.U.2</w:t>
      </w:r>
      <w:r w:rsidR="00F5793A">
        <w:rPr>
          <w:sz w:val="26"/>
          <w:szCs w:val="26"/>
          <w:lang w:bidi="pl-PL"/>
        </w:rPr>
        <w:t>023</w:t>
      </w:r>
      <w:r w:rsidR="004126BE">
        <w:rPr>
          <w:sz w:val="26"/>
          <w:szCs w:val="26"/>
          <w:lang w:bidi="pl-PL"/>
        </w:rPr>
        <w:t>.</w:t>
      </w:r>
      <w:r w:rsidR="00F5793A">
        <w:rPr>
          <w:sz w:val="26"/>
          <w:szCs w:val="26"/>
          <w:lang w:bidi="pl-PL"/>
        </w:rPr>
        <w:t>2016</w:t>
      </w:r>
      <w:r w:rsidR="004126BE">
        <w:rPr>
          <w:sz w:val="26"/>
          <w:szCs w:val="26"/>
          <w:lang w:bidi="pl-PL"/>
        </w:rPr>
        <w:t xml:space="preserve"> </w:t>
      </w:r>
      <w:proofErr w:type="spellStart"/>
      <w:r w:rsidR="004126BE">
        <w:rPr>
          <w:sz w:val="26"/>
          <w:szCs w:val="26"/>
          <w:lang w:bidi="pl-PL"/>
        </w:rPr>
        <w:t>t.j</w:t>
      </w:r>
      <w:proofErr w:type="spellEnd"/>
      <w:r w:rsidR="004126BE">
        <w:rPr>
          <w:sz w:val="26"/>
          <w:szCs w:val="26"/>
          <w:lang w:bidi="pl-PL"/>
        </w:rPr>
        <w:t>. ze zmianami</w:t>
      </w:r>
      <w:r w:rsidR="00400573">
        <w:rPr>
          <w:sz w:val="26"/>
          <w:szCs w:val="26"/>
          <w:lang w:bidi="pl-PL"/>
        </w:rPr>
        <w:t>)</w:t>
      </w:r>
      <w:r>
        <w:rPr>
          <w:sz w:val="26"/>
          <w:szCs w:val="26"/>
          <w:lang w:bidi="pl-PL"/>
        </w:rPr>
        <w:t>. Pracownikowi przysługują</w:t>
      </w:r>
      <w:r w:rsidR="00EB0ABE">
        <w:rPr>
          <w:sz w:val="26"/>
          <w:szCs w:val="26"/>
          <w:lang w:bidi="pl-PL"/>
        </w:rPr>
        <w:t xml:space="preserve"> </w:t>
      </w:r>
      <w:r>
        <w:rPr>
          <w:sz w:val="26"/>
          <w:szCs w:val="26"/>
          <w:lang w:bidi="pl-PL"/>
        </w:rPr>
        <w:t>ponadto</w:t>
      </w:r>
      <w:r w:rsidR="00EB0ABE">
        <w:rPr>
          <w:sz w:val="26"/>
          <w:szCs w:val="26"/>
          <w:lang w:bidi="pl-PL"/>
        </w:rPr>
        <w:t xml:space="preserve"> </w:t>
      </w:r>
      <w:r w:rsidRPr="003F5855">
        <w:rPr>
          <w:sz w:val="26"/>
          <w:szCs w:val="26"/>
          <w:lang w:bidi="pl-PL"/>
        </w:rPr>
        <w:t>premie</w:t>
      </w:r>
      <w:r w:rsidR="00EB0ABE">
        <w:rPr>
          <w:sz w:val="26"/>
          <w:szCs w:val="26"/>
          <w:lang w:bidi="pl-PL"/>
        </w:rPr>
        <w:t xml:space="preserve"> </w:t>
      </w:r>
      <w:r w:rsidR="009E64E3" w:rsidRPr="009E64E3">
        <w:rPr>
          <w:sz w:val="26"/>
          <w:szCs w:val="26"/>
          <w:lang w:bidi="pl-PL"/>
        </w:rPr>
        <w:t xml:space="preserve">regulaminowe </w:t>
      </w:r>
      <w:r>
        <w:rPr>
          <w:sz w:val="26"/>
          <w:szCs w:val="26"/>
          <w:lang w:bidi="pl-PL"/>
        </w:rPr>
        <w:t>oraz może otrzymać</w:t>
      </w:r>
      <w:r w:rsidR="009E64E3" w:rsidRPr="009E64E3">
        <w:rPr>
          <w:sz w:val="26"/>
          <w:szCs w:val="26"/>
          <w:lang w:bidi="pl-PL"/>
        </w:rPr>
        <w:t xml:space="preserve"> </w:t>
      </w:r>
      <w:r>
        <w:rPr>
          <w:sz w:val="26"/>
          <w:szCs w:val="26"/>
          <w:lang w:bidi="pl-PL"/>
        </w:rPr>
        <w:t>dodatki specjalne</w:t>
      </w:r>
      <w:r w:rsidR="00720C68">
        <w:rPr>
          <w:sz w:val="26"/>
          <w:szCs w:val="26"/>
          <w:lang w:bidi="pl-PL"/>
        </w:rPr>
        <w:t xml:space="preserve"> i nagrody</w:t>
      </w:r>
      <w:r w:rsidR="009E64E3" w:rsidRPr="009E64E3">
        <w:rPr>
          <w:sz w:val="26"/>
          <w:szCs w:val="26"/>
          <w:lang w:bidi="pl-PL"/>
        </w:rPr>
        <w:t xml:space="preserve"> za szczególne osiągnięcia w pracy zawodowej, w wysokości określonej przez Prokuratora Okręgowego w Katowicach.</w:t>
      </w:r>
      <w:r>
        <w:rPr>
          <w:sz w:val="26"/>
          <w:szCs w:val="26"/>
          <w:lang w:bidi="pl-PL"/>
        </w:rPr>
        <w:t xml:space="preserve"> </w:t>
      </w:r>
    </w:p>
    <w:p w:rsidR="00582B2B" w:rsidRPr="00AA42F9" w:rsidRDefault="00582B2B" w:rsidP="00582B2B">
      <w:pPr>
        <w:spacing w:line="360" w:lineRule="auto"/>
        <w:jc w:val="both"/>
        <w:rPr>
          <w:b/>
          <w:sz w:val="26"/>
          <w:szCs w:val="26"/>
        </w:rPr>
      </w:pPr>
      <w:r w:rsidRPr="00AA42F9">
        <w:rPr>
          <w:b/>
          <w:sz w:val="26"/>
          <w:szCs w:val="26"/>
        </w:rPr>
        <w:t>Zakres wykonywanych zadań</w:t>
      </w:r>
      <w:r w:rsidR="00BC403F">
        <w:rPr>
          <w:b/>
          <w:sz w:val="26"/>
          <w:szCs w:val="26"/>
        </w:rPr>
        <w:t xml:space="preserve"> </w:t>
      </w:r>
      <w:r w:rsidRPr="00AA42F9">
        <w:rPr>
          <w:b/>
          <w:sz w:val="26"/>
          <w:szCs w:val="26"/>
        </w:rPr>
        <w:t>:</w:t>
      </w:r>
    </w:p>
    <w:p w:rsidR="00582B2B" w:rsidRDefault="00CA6BB7" w:rsidP="00582B2B">
      <w:pPr>
        <w:spacing w:line="360" w:lineRule="auto"/>
        <w:ind w:firstLine="1122"/>
        <w:jc w:val="both"/>
        <w:rPr>
          <w:sz w:val="26"/>
          <w:szCs w:val="26"/>
        </w:rPr>
      </w:pPr>
      <w:r w:rsidRPr="00CA6BB7">
        <w:rPr>
          <w:sz w:val="26"/>
          <w:szCs w:val="26"/>
        </w:rPr>
        <w:t>Osoba zatrudniona na stano</w:t>
      </w:r>
      <w:r w:rsidR="006E70BE">
        <w:rPr>
          <w:sz w:val="26"/>
          <w:szCs w:val="26"/>
        </w:rPr>
        <w:t>wisku</w:t>
      </w:r>
      <w:r w:rsidRPr="00CA6BB7">
        <w:rPr>
          <w:sz w:val="26"/>
          <w:szCs w:val="26"/>
        </w:rPr>
        <w:t xml:space="preserve"> </w:t>
      </w:r>
      <w:r w:rsidR="003F5855">
        <w:rPr>
          <w:sz w:val="26"/>
          <w:szCs w:val="26"/>
        </w:rPr>
        <w:t>inspektora/</w:t>
      </w:r>
      <w:r w:rsidRPr="000A160D">
        <w:rPr>
          <w:sz w:val="26"/>
          <w:szCs w:val="26"/>
        </w:rPr>
        <w:t>specjalisty do spraw inwestycji</w:t>
      </w:r>
      <w:r>
        <w:rPr>
          <w:sz w:val="26"/>
          <w:szCs w:val="26"/>
        </w:rPr>
        <w:t xml:space="preserve"> </w:t>
      </w:r>
      <w:r w:rsidR="00EB0A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 remontów </w:t>
      </w:r>
      <w:r w:rsidRPr="00CA6BB7">
        <w:rPr>
          <w:sz w:val="26"/>
          <w:szCs w:val="26"/>
        </w:rPr>
        <w:t xml:space="preserve"> wykonuje zadania polegające</w:t>
      </w:r>
      <w:r w:rsidR="006E70BE">
        <w:rPr>
          <w:sz w:val="26"/>
          <w:szCs w:val="26"/>
        </w:rPr>
        <w:t xml:space="preserve">, </w:t>
      </w:r>
      <w:r w:rsidRPr="00CA6BB7">
        <w:rPr>
          <w:sz w:val="26"/>
          <w:szCs w:val="26"/>
        </w:rPr>
        <w:t xml:space="preserve"> w szczególności na:</w:t>
      </w:r>
      <w:r>
        <w:rPr>
          <w:sz w:val="26"/>
          <w:szCs w:val="26"/>
        </w:rPr>
        <w:t xml:space="preserve"> </w:t>
      </w:r>
    </w:p>
    <w:p w:rsidR="00CA6BB7" w:rsidRPr="00CA6BB7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koordynacji i nadzorze </w:t>
      </w:r>
      <w:r w:rsidR="00CA6BB7" w:rsidRPr="00CA6BB7">
        <w:rPr>
          <w:sz w:val="26"/>
          <w:szCs w:val="26"/>
        </w:rPr>
        <w:t>nad realizacją programów inwestycyjnych i zadań remontowych:</w:t>
      </w:r>
    </w:p>
    <w:p w:rsidR="00CA6BB7" w:rsidRPr="00CA6BB7" w:rsidRDefault="00CA6BB7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CA6BB7">
        <w:rPr>
          <w:sz w:val="26"/>
          <w:szCs w:val="26"/>
        </w:rPr>
        <w:t>przygotowani</w:t>
      </w:r>
      <w:r w:rsidR="00420B3B">
        <w:rPr>
          <w:sz w:val="26"/>
          <w:szCs w:val="26"/>
        </w:rPr>
        <w:t>u</w:t>
      </w:r>
      <w:r w:rsidRPr="00CA6BB7">
        <w:rPr>
          <w:sz w:val="26"/>
          <w:szCs w:val="26"/>
        </w:rPr>
        <w:t xml:space="preserve"> programu inwestycji i zadań remontowych,</w:t>
      </w:r>
    </w:p>
    <w:p w:rsidR="00CA6BB7" w:rsidRPr="00CA6BB7" w:rsidRDefault="00CA6BB7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CA6BB7">
        <w:rPr>
          <w:sz w:val="26"/>
          <w:szCs w:val="26"/>
        </w:rPr>
        <w:t>uczestniczeni</w:t>
      </w:r>
      <w:r w:rsidR="00420B3B">
        <w:rPr>
          <w:sz w:val="26"/>
          <w:szCs w:val="26"/>
        </w:rPr>
        <w:t>u</w:t>
      </w:r>
      <w:r w:rsidRPr="00CA6BB7">
        <w:rPr>
          <w:sz w:val="26"/>
          <w:szCs w:val="26"/>
        </w:rPr>
        <w:t xml:space="preserve"> w opracowywaniu rocznych i wieloletnich planów inwestycyjnych i remontów,</w:t>
      </w:r>
    </w:p>
    <w:p w:rsidR="00CA6BB7" w:rsidRPr="00CA6BB7" w:rsidRDefault="00CA6BB7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CA6BB7">
        <w:rPr>
          <w:sz w:val="26"/>
          <w:szCs w:val="26"/>
        </w:rPr>
        <w:lastRenderedPageBreak/>
        <w:t>przygotowani</w:t>
      </w:r>
      <w:r w:rsidR="00420B3B">
        <w:rPr>
          <w:sz w:val="26"/>
          <w:szCs w:val="26"/>
        </w:rPr>
        <w:t>u</w:t>
      </w:r>
      <w:r w:rsidRPr="00CA6BB7">
        <w:rPr>
          <w:sz w:val="26"/>
          <w:szCs w:val="26"/>
        </w:rPr>
        <w:t xml:space="preserve"> i kontrol</w:t>
      </w:r>
      <w:r w:rsidR="00420B3B">
        <w:rPr>
          <w:sz w:val="26"/>
          <w:szCs w:val="26"/>
        </w:rPr>
        <w:t>i</w:t>
      </w:r>
      <w:r w:rsidRPr="00CA6BB7">
        <w:rPr>
          <w:sz w:val="26"/>
          <w:szCs w:val="26"/>
        </w:rPr>
        <w:t xml:space="preserve"> budżetu zadań inwestycyjnych i remontowych,</w:t>
      </w:r>
    </w:p>
    <w:p w:rsidR="00CA6BB7" w:rsidRPr="00CA6BB7" w:rsidRDefault="00CA6BB7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CA6BB7">
        <w:rPr>
          <w:sz w:val="26"/>
          <w:szCs w:val="26"/>
        </w:rPr>
        <w:t>uzyskiwani</w:t>
      </w:r>
      <w:r w:rsidR="00420B3B">
        <w:rPr>
          <w:sz w:val="26"/>
          <w:szCs w:val="26"/>
        </w:rPr>
        <w:t>u</w:t>
      </w:r>
      <w:r w:rsidRPr="00CA6BB7">
        <w:rPr>
          <w:sz w:val="26"/>
          <w:szCs w:val="26"/>
        </w:rPr>
        <w:t xml:space="preserve"> niezbędnych w procesie inwestycyjnym lub remontowym: uzgodnień i pozwoleń,</w:t>
      </w:r>
    </w:p>
    <w:p w:rsidR="00CA6BB7" w:rsidRPr="00CA6BB7" w:rsidRDefault="00CA6BB7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CA6BB7">
        <w:rPr>
          <w:sz w:val="26"/>
          <w:szCs w:val="26"/>
        </w:rPr>
        <w:t>ocen</w:t>
      </w:r>
      <w:r w:rsidR="00420B3B">
        <w:rPr>
          <w:sz w:val="26"/>
          <w:szCs w:val="26"/>
        </w:rPr>
        <w:t>ie</w:t>
      </w:r>
      <w:r w:rsidRPr="00CA6BB7">
        <w:rPr>
          <w:sz w:val="26"/>
          <w:szCs w:val="26"/>
        </w:rPr>
        <w:t xml:space="preserve"> kompletności, spójności i poprawności rozwiązań projektowych, przedmiarów, Specyfikacji Technicznej Wykonania i Odbioru Robót, kosztorysów i dokumentacji projektowej zgodnie z obowiązującymi przepisami,</w:t>
      </w:r>
    </w:p>
    <w:p w:rsidR="00CA6BB7" w:rsidRPr="00CA6BB7" w:rsidRDefault="00420B3B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udziale</w:t>
      </w:r>
      <w:r w:rsidR="00CA6BB7" w:rsidRPr="00CA6BB7">
        <w:rPr>
          <w:sz w:val="26"/>
          <w:szCs w:val="26"/>
        </w:rPr>
        <w:t xml:space="preserve"> w przygotowaniu harmonogramu rzeczowo</w:t>
      </w:r>
      <w:r>
        <w:rPr>
          <w:sz w:val="26"/>
          <w:szCs w:val="26"/>
        </w:rPr>
        <w:t>-f</w:t>
      </w:r>
      <w:r w:rsidR="00CA6BB7" w:rsidRPr="00CA6BB7">
        <w:rPr>
          <w:sz w:val="26"/>
          <w:szCs w:val="26"/>
        </w:rPr>
        <w:t>inansowego inwestycji,</w:t>
      </w:r>
    </w:p>
    <w:p w:rsidR="00420B3B" w:rsidRDefault="00420B3B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rozliczaniu</w:t>
      </w:r>
      <w:r w:rsidR="00CA6BB7" w:rsidRPr="00CA6BB7">
        <w:rPr>
          <w:sz w:val="26"/>
          <w:szCs w:val="26"/>
        </w:rPr>
        <w:t xml:space="preserve"> zadań inwestycyjnych i remontowych pod względem finansowym, technicznym i merytorycznym, </w:t>
      </w:r>
    </w:p>
    <w:p w:rsidR="00CA6BB7" w:rsidRPr="00CA6BB7" w:rsidRDefault="00CA6BB7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CA6BB7">
        <w:rPr>
          <w:sz w:val="26"/>
          <w:szCs w:val="26"/>
        </w:rPr>
        <w:t>monitorowani</w:t>
      </w:r>
      <w:r w:rsidR="00420B3B">
        <w:rPr>
          <w:sz w:val="26"/>
          <w:szCs w:val="26"/>
        </w:rPr>
        <w:t>u i kontroli</w:t>
      </w:r>
      <w:r w:rsidRPr="00CA6BB7">
        <w:rPr>
          <w:sz w:val="26"/>
          <w:szCs w:val="26"/>
        </w:rPr>
        <w:t xml:space="preserve"> pracy wykonawców zgodnie z zawartymi umowami,</w:t>
      </w:r>
    </w:p>
    <w:p w:rsidR="00CA6BB7" w:rsidRPr="00CA6BB7" w:rsidRDefault="00CA6BB7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CA6BB7">
        <w:rPr>
          <w:sz w:val="26"/>
          <w:szCs w:val="26"/>
        </w:rPr>
        <w:t>rozlicz</w:t>
      </w:r>
      <w:r w:rsidR="00420B3B">
        <w:rPr>
          <w:sz w:val="26"/>
          <w:szCs w:val="26"/>
        </w:rPr>
        <w:t>a</w:t>
      </w:r>
      <w:r w:rsidRPr="00CA6BB7">
        <w:rPr>
          <w:sz w:val="26"/>
          <w:szCs w:val="26"/>
        </w:rPr>
        <w:t>ni</w:t>
      </w:r>
      <w:r w:rsidR="00420B3B">
        <w:rPr>
          <w:sz w:val="26"/>
          <w:szCs w:val="26"/>
        </w:rPr>
        <w:t>u</w:t>
      </w:r>
      <w:r w:rsidRPr="00CA6BB7">
        <w:rPr>
          <w:sz w:val="26"/>
          <w:szCs w:val="26"/>
        </w:rPr>
        <w:t xml:space="preserve"> wykonawców z wykonanych zadań i postępu prac budowlanych</w:t>
      </w:r>
      <w:r w:rsidR="00420B3B">
        <w:rPr>
          <w:sz w:val="26"/>
          <w:szCs w:val="26"/>
        </w:rPr>
        <w:t>,</w:t>
      </w:r>
      <w:r w:rsidRPr="00CA6BB7">
        <w:rPr>
          <w:sz w:val="26"/>
          <w:szCs w:val="26"/>
        </w:rPr>
        <w:t xml:space="preserve"> także poprzez organizowanie i branie udziału w naradach koordynacyjnych na budowie,</w:t>
      </w:r>
    </w:p>
    <w:p w:rsidR="00CA6BB7" w:rsidRPr="00CA6BB7" w:rsidRDefault="00420B3B" w:rsidP="00CA6BB7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nadzorze </w:t>
      </w:r>
      <w:r w:rsidR="00CA6BB7" w:rsidRPr="00CA6BB7">
        <w:rPr>
          <w:sz w:val="26"/>
          <w:szCs w:val="26"/>
        </w:rPr>
        <w:t>nad dokumentacją podwykonawczą sporządzaną przez wykonawcę</w:t>
      </w:r>
      <w:r>
        <w:rPr>
          <w:sz w:val="26"/>
          <w:szCs w:val="26"/>
        </w:rPr>
        <w:t xml:space="preserve">, </w:t>
      </w:r>
    </w:p>
    <w:p w:rsidR="00CA6BB7" w:rsidRPr="00CA6BB7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w</w:t>
      </w:r>
      <w:r w:rsidR="00CA6BB7" w:rsidRPr="00CA6BB7">
        <w:rPr>
          <w:sz w:val="26"/>
          <w:szCs w:val="26"/>
        </w:rPr>
        <w:t>spółprac</w:t>
      </w:r>
      <w:r>
        <w:rPr>
          <w:sz w:val="26"/>
          <w:szCs w:val="26"/>
        </w:rPr>
        <w:t>y</w:t>
      </w:r>
      <w:r w:rsidR="00CA6BB7" w:rsidRPr="00CA6BB7">
        <w:rPr>
          <w:sz w:val="26"/>
          <w:szCs w:val="26"/>
        </w:rPr>
        <w:t xml:space="preserve"> przy pozyskiwaniu nowych nieruchomości w celu zabezpieczenia powierzchni biurowych i magazynowych na potrzeby</w:t>
      </w:r>
      <w:r>
        <w:rPr>
          <w:sz w:val="26"/>
          <w:szCs w:val="26"/>
        </w:rPr>
        <w:t xml:space="preserve"> prokuratur okręgu katowickiego, </w:t>
      </w:r>
    </w:p>
    <w:p w:rsidR="00CA6BB7" w:rsidRPr="00CA6BB7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w</w:t>
      </w:r>
      <w:r w:rsidR="00CA6BB7" w:rsidRPr="00CA6BB7">
        <w:rPr>
          <w:sz w:val="26"/>
          <w:szCs w:val="26"/>
        </w:rPr>
        <w:t>spółprac</w:t>
      </w:r>
      <w:r>
        <w:rPr>
          <w:sz w:val="26"/>
          <w:szCs w:val="26"/>
        </w:rPr>
        <w:t>y</w:t>
      </w:r>
      <w:r w:rsidR="00CA6BB7" w:rsidRPr="00CA6BB7">
        <w:rPr>
          <w:sz w:val="26"/>
          <w:szCs w:val="26"/>
        </w:rPr>
        <w:t xml:space="preserve"> przy przygotowywaniu wniosków i realizacj</w:t>
      </w:r>
      <w:r>
        <w:rPr>
          <w:sz w:val="26"/>
          <w:szCs w:val="26"/>
        </w:rPr>
        <w:t>i</w:t>
      </w:r>
      <w:r w:rsidR="00CA6BB7" w:rsidRPr="00CA6BB7">
        <w:rPr>
          <w:sz w:val="26"/>
          <w:szCs w:val="26"/>
        </w:rPr>
        <w:t xml:space="preserve"> projektów współfinansowanych ze środków zewnętrz</w:t>
      </w:r>
      <w:r>
        <w:rPr>
          <w:sz w:val="26"/>
          <w:szCs w:val="26"/>
        </w:rPr>
        <w:t>nych,</w:t>
      </w:r>
    </w:p>
    <w:p w:rsidR="00CA6BB7" w:rsidRPr="00CA6BB7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  w</w:t>
      </w:r>
      <w:r w:rsidR="00CA6BB7" w:rsidRPr="00CA6BB7">
        <w:rPr>
          <w:sz w:val="26"/>
          <w:szCs w:val="26"/>
        </w:rPr>
        <w:t>spółprac</w:t>
      </w:r>
      <w:r>
        <w:rPr>
          <w:sz w:val="26"/>
          <w:szCs w:val="26"/>
        </w:rPr>
        <w:t>y</w:t>
      </w:r>
      <w:r w:rsidR="00CA6BB7" w:rsidRPr="00CA6BB7">
        <w:rPr>
          <w:sz w:val="26"/>
          <w:szCs w:val="26"/>
        </w:rPr>
        <w:t xml:space="preserve"> przy przygotowywaniu wniosków do jednostek nadrzędnych w sprawie pozyskania środków finansowych na realizację inwestycji i zadań remontowych</w:t>
      </w:r>
      <w:r>
        <w:rPr>
          <w:sz w:val="26"/>
          <w:szCs w:val="26"/>
        </w:rPr>
        <w:t xml:space="preserve">, </w:t>
      </w:r>
    </w:p>
    <w:p w:rsidR="00CA6BB7" w:rsidRPr="00CA6BB7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u</w:t>
      </w:r>
      <w:r w:rsidR="00CA6BB7" w:rsidRPr="00CA6BB7">
        <w:rPr>
          <w:sz w:val="26"/>
          <w:szCs w:val="26"/>
        </w:rPr>
        <w:t>czestniczeni</w:t>
      </w:r>
      <w:r>
        <w:rPr>
          <w:sz w:val="26"/>
          <w:szCs w:val="26"/>
        </w:rPr>
        <w:t>u</w:t>
      </w:r>
      <w:r w:rsidR="00CA6BB7" w:rsidRPr="00CA6BB7">
        <w:rPr>
          <w:sz w:val="26"/>
          <w:szCs w:val="26"/>
        </w:rPr>
        <w:t xml:space="preserve"> w przygotowaniu i realizacji postępowań w trybie zamówień publicznych dla zadań inwestycyjnych i remontowych oraz związanych </w:t>
      </w:r>
      <w:r w:rsidR="009E64E3">
        <w:rPr>
          <w:sz w:val="26"/>
          <w:szCs w:val="26"/>
        </w:rPr>
        <w:br/>
      </w:r>
      <w:r w:rsidR="00CA6BB7" w:rsidRPr="00CA6BB7">
        <w:rPr>
          <w:sz w:val="26"/>
          <w:szCs w:val="26"/>
        </w:rPr>
        <w:t>z utrzymaniem nieruchomości</w:t>
      </w:r>
      <w:r>
        <w:rPr>
          <w:sz w:val="26"/>
          <w:szCs w:val="26"/>
        </w:rPr>
        <w:t xml:space="preserve">, </w:t>
      </w:r>
    </w:p>
    <w:p w:rsidR="00CA6BB7" w:rsidRPr="00CA6BB7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udziale</w:t>
      </w:r>
      <w:r w:rsidR="00CA6BB7" w:rsidRPr="00CA6BB7">
        <w:rPr>
          <w:sz w:val="26"/>
          <w:szCs w:val="26"/>
        </w:rPr>
        <w:t xml:space="preserve"> w opracowywaniu projektów planów wydatków jednostki w zakresie inwestycji i remontów oraz utrzymania nieruchomości,</w:t>
      </w:r>
      <w:r>
        <w:rPr>
          <w:sz w:val="26"/>
          <w:szCs w:val="26"/>
        </w:rPr>
        <w:t xml:space="preserve"> jak też </w:t>
      </w:r>
      <w:r w:rsidR="00CA6BB7" w:rsidRPr="00CA6BB7">
        <w:rPr>
          <w:sz w:val="26"/>
          <w:szCs w:val="26"/>
        </w:rPr>
        <w:t>sporządzani</w:t>
      </w:r>
      <w:r>
        <w:rPr>
          <w:sz w:val="26"/>
          <w:szCs w:val="26"/>
        </w:rPr>
        <w:t>u</w:t>
      </w:r>
      <w:r w:rsidR="00CA6BB7" w:rsidRPr="00CA6BB7">
        <w:rPr>
          <w:sz w:val="26"/>
          <w:szCs w:val="26"/>
        </w:rPr>
        <w:t xml:space="preserve"> kwartalnych analiz i sprawozdań w tym zakresie</w:t>
      </w:r>
      <w:r>
        <w:rPr>
          <w:sz w:val="26"/>
          <w:szCs w:val="26"/>
        </w:rPr>
        <w:t xml:space="preserve">, </w:t>
      </w:r>
    </w:p>
    <w:p w:rsidR="00CA6BB7" w:rsidRPr="00CA6BB7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 sporządzaniu</w:t>
      </w:r>
      <w:r w:rsidR="00CA6BB7" w:rsidRPr="00CA6BB7">
        <w:rPr>
          <w:sz w:val="26"/>
          <w:szCs w:val="26"/>
        </w:rPr>
        <w:t xml:space="preserve"> okresowych przeglądów budynków będących w dyspozycji prokuratur okręgu katowickiego.</w:t>
      </w:r>
    </w:p>
    <w:p w:rsidR="00CA6BB7" w:rsidRPr="00CA6BB7" w:rsidRDefault="00420B3B" w:rsidP="00FD7168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   b</w:t>
      </w:r>
      <w:r w:rsidR="00CA6BB7" w:rsidRPr="00CA6BB7">
        <w:rPr>
          <w:sz w:val="26"/>
          <w:szCs w:val="26"/>
        </w:rPr>
        <w:t>ieżąc</w:t>
      </w:r>
      <w:r>
        <w:rPr>
          <w:sz w:val="26"/>
          <w:szCs w:val="26"/>
        </w:rPr>
        <w:t>ym</w:t>
      </w:r>
      <w:r w:rsidR="00CA6BB7" w:rsidRPr="00CA6BB7">
        <w:rPr>
          <w:sz w:val="26"/>
          <w:szCs w:val="26"/>
        </w:rPr>
        <w:t xml:space="preserve"> administrowani</w:t>
      </w:r>
      <w:r>
        <w:rPr>
          <w:sz w:val="26"/>
          <w:szCs w:val="26"/>
        </w:rPr>
        <w:t>u</w:t>
      </w:r>
      <w:r w:rsidR="00CA6BB7" w:rsidRPr="00CA6BB7">
        <w:rPr>
          <w:sz w:val="26"/>
          <w:szCs w:val="26"/>
        </w:rPr>
        <w:t xml:space="preserve"> nieruchomościami użytkowanymi przez Prokuraturę Okręgową w Katowicach i prokuratury rejonowe okręgu katowickiego.</w:t>
      </w:r>
    </w:p>
    <w:p w:rsidR="00582B2B" w:rsidRPr="00B20641" w:rsidRDefault="00911FF9" w:rsidP="00911FF9">
      <w:pPr>
        <w:spacing w:line="360" w:lineRule="auto"/>
        <w:ind w:firstLine="1122"/>
        <w:jc w:val="both"/>
        <w:rPr>
          <w:b/>
          <w:sz w:val="16"/>
          <w:szCs w:val="16"/>
        </w:rPr>
      </w:pPr>
      <w:r>
        <w:rPr>
          <w:sz w:val="26"/>
          <w:szCs w:val="26"/>
        </w:rPr>
        <w:t xml:space="preserve"> </w:t>
      </w:r>
    </w:p>
    <w:p w:rsidR="00582B2B" w:rsidRDefault="00BC403F" w:rsidP="00582B2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Wymagania stawiane kandydatom </w:t>
      </w:r>
      <w:r w:rsidR="00582B2B">
        <w:rPr>
          <w:b/>
          <w:sz w:val="26"/>
          <w:szCs w:val="26"/>
        </w:rPr>
        <w:t>:</w:t>
      </w:r>
    </w:p>
    <w:p w:rsidR="00420B3B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582B2B" w:rsidRPr="00AA42F9">
        <w:rPr>
          <w:sz w:val="26"/>
          <w:szCs w:val="26"/>
        </w:rPr>
        <w:t>pełna zdoln</w:t>
      </w:r>
      <w:r w:rsidR="00BC403F">
        <w:rPr>
          <w:sz w:val="26"/>
          <w:szCs w:val="26"/>
        </w:rPr>
        <w:t>ość do czynności prawnych</w:t>
      </w:r>
      <w:r w:rsidR="00582B2B" w:rsidRPr="00AA42F9">
        <w:rPr>
          <w:sz w:val="26"/>
          <w:szCs w:val="26"/>
        </w:rPr>
        <w:t>,</w:t>
      </w:r>
    </w:p>
    <w:p w:rsidR="00EF7669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582B2B" w:rsidRPr="00AA42F9">
        <w:rPr>
          <w:sz w:val="26"/>
          <w:szCs w:val="26"/>
        </w:rPr>
        <w:t xml:space="preserve">niekaralność za przestępstwo lub </w:t>
      </w:r>
      <w:r w:rsidR="00FD0AD4">
        <w:rPr>
          <w:sz w:val="26"/>
          <w:szCs w:val="26"/>
        </w:rPr>
        <w:t>przestępstwo skarbowe</w:t>
      </w:r>
    </w:p>
    <w:p w:rsidR="00FD0AD4" w:rsidRPr="005D4828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D0AD4" w:rsidRPr="005D4828">
        <w:rPr>
          <w:sz w:val="26"/>
          <w:szCs w:val="26"/>
        </w:rPr>
        <w:t xml:space="preserve">nie prowadzenie przeciwko kandydatowi postępowania o przestępstwo ścigane </w:t>
      </w:r>
      <w:r w:rsidR="009E64E3">
        <w:rPr>
          <w:sz w:val="26"/>
          <w:szCs w:val="26"/>
        </w:rPr>
        <w:br/>
      </w:r>
      <w:r w:rsidR="00FD0AD4" w:rsidRPr="005D4828">
        <w:rPr>
          <w:sz w:val="26"/>
          <w:szCs w:val="26"/>
        </w:rPr>
        <w:t>z</w:t>
      </w:r>
      <w:r w:rsidR="005D4828">
        <w:rPr>
          <w:sz w:val="26"/>
          <w:szCs w:val="26"/>
        </w:rPr>
        <w:t xml:space="preserve"> </w:t>
      </w:r>
      <w:r w:rsidR="00FD0AD4" w:rsidRPr="005D4828">
        <w:rPr>
          <w:sz w:val="26"/>
          <w:szCs w:val="26"/>
        </w:rPr>
        <w:t>oskarżenia publicznego lub przestępstwo skarbowe,</w:t>
      </w:r>
    </w:p>
    <w:p w:rsidR="00FD0AD4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FD0AD4">
        <w:rPr>
          <w:sz w:val="26"/>
          <w:szCs w:val="26"/>
        </w:rPr>
        <w:t>stan zdrowia pozwalający na zatrudnienie na stanowisku objętym konkursem,</w:t>
      </w:r>
    </w:p>
    <w:p w:rsidR="00582B2B" w:rsidRPr="001409C9" w:rsidRDefault="00420B3B" w:rsidP="00420B3B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2B2B" w:rsidRPr="001409C9">
        <w:rPr>
          <w:sz w:val="26"/>
          <w:szCs w:val="26"/>
        </w:rPr>
        <w:t>wykształcenie</w:t>
      </w:r>
      <w:r w:rsidR="00281AFF" w:rsidRPr="001409C9">
        <w:rPr>
          <w:sz w:val="26"/>
          <w:szCs w:val="26"/>
        </w:rPr>
        <w:t xml:space="preserve"> wyższe </w:t>
      </w:r>
      <w:r w:rsidR="000142F3">
        <w:rPr>
          <w:sz w:val="26"/>
          <w:szCs w:val="26"/>
        </w:rPr>
        <w:t>na poziomie studiów pierwszego</w:t>
      </w:r>
      <w:r w:rsidR="00E355C5" w:rsidRPr="001409C9">
        <w:rPr>
          <w:sz w:val="26"/>
          <w:szCs w:val="26"/>
        </w:rPr>
        <w:t xml:space="preserve"> </w:t>
      </w:r>
      <w:r w:rsidR="00281AFF" w:rsidRPr="001409C9">
        <w:rPr>
          <w:sz w:val="26"/>
          <w:szCs w:val="26"/>
        </w:rPr>
        <w:t>stopnia</w:t>
      </w:r>
      <w:r w:rsidR="0052194A">
        <w:rPr>
          <w:sz w:val="26"/>
          <w:szCs w:val="26"/>
        </w:rPr>
        <w:t xml:space="preserve"> – preferowane </w:t>
      </w:r>
      <w:r w:rsidR="00EB0ABE">
        <w:rPr>
          <w:sz w:val="26"/>
          <w:szCs w:val="26"/>
        </w:rPr>
        <w:t xml:space="preserve">wykształcenie </w:t>
      </w:r>
      <w:r w:rsidR="0052194A">
        <w:rPr>
          <w:sz w:val="26"/>
          <w:szCs w:val="26"/>
        </w:rPr>
        <w:t>kierunkowe</w:t>
      </w:r>
      <w:r w:rsidR="00EB0ABE">
        <w:rPr>
          <w:sz w:val="26"/>
          <w:szCs w:val="26"/>
        </w:rPr>
        <w:t xml:space="preserve"> budownictwo lub </w:t>
      </w:r>
      <w:r w:rsidR="00281AFF" w:rsidRPr="001409C9">
        <w:rPr>
          <w:sz w:val="26"/>
          <w:szCs w:val="26"/>
        </w:rPr>
        <w:t xml:space="preserve"> </w:t>
      </w:r>
      <w:r w:rsidR="00EB0ABE">
        <w:rPr>
          <w:sz w:val="26"/>
          <w:szCs w:val="26"/>
        </w:rPr>
        <w:t>architektura.</w:t>
      </w:r>
      <w:r w:rsidR="00281AFF" w:rsidRPr="001409C9">
        <w:rPr>
          <w:sz w:val="26"/>
          <w:szCs w:val="26"/>
        </w:rPr>
        <w:t xml:space="preserve"> </w:t>
      </w:r>
    </w:p>
    <w:p w:rsidR="0099466B" w:rsidRPr="00836D89" w:rsidRDefault="0099466B" w:rsidP="00420B3B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znajomość przepisów prawa budowlanego,</w:t>
      </w:r>
    </w:p>
    <w:p w:rsidR="009C3BBA" w:rsidRDefault="00420B3B" w:rsidP="00420B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582B2B" w:rsidRPr="00AA42F9">
        <w:rPr>
          <w:sz w:val="26"/>
          <w:szCs w:val="26"/>
        </w:rPr>
        <w:t>nieposzlakowana opinia</w:t>
      </w:r>
      <w:r w:rsidR="00281AFF">
        <w:rPr>
          <w:sz w:val="26"/>
          <w:szCs w:val="26"/>
        </w:rPr>
        <w:t>.</w:t>
      </w:r>
      <w:r w:rsidR="00911FF9">
        <w:rPr>
          <w:sz w:val="26"/>
          <w:szCs w:val="26"/>
        </w:rPr>
        <w:t xml:space="preserve"> </w:t>
      </w:r>
      <w:r w:rsidR="00281AFF">
        <w:rPr>
          <w:sz w:val="26"/>
          <w:szCs w:val="26"/>
        </w:rPr>
        <w:t xml:space="preserve"> </w:t>
      </w:r>
    </w:p>
    <w:p w:rsidR="0099466B" w:rsidRPr="009C3BBA" w:rsidRDefault="0099466B" w:rsidP="00420B3B">
      <w:pPr>
        <w:spacing w:line="360" w:lineRule="auto"/>
        <w:jc w:val="both"/>
        <w:rPr>
          <w:b/>
          <w:sz w:val="26"/>
          <w:szCs w:val="26"/>
        </w:rPr>
      </w:pPr>
    </w:p>
    <w:p w:rsidR="00582B2B" w:rsidRPr="00AA42F9" w:rsidRDefault="00582B2B" w:rsidP="00582B2B">
      <w:pPr>
        <w:spacing w:line="360" w:lineRule="auto"/>
        <w:jc w:val="both"/>
        <w:rPr>
          <w:b/>
          <w:sz w:val="26"/>
          <w:szCs w:val="26"/>
        </w:rPr>
      </w:pPr>
      <w:r w:rsidRPr="00AA42F9">
        <w:rPr>
          <w:b/>
          <w:sz w:val="26"/>
          <w:szCs w:val="26"/>
        </w:rPr>
        <w:t>Wymagania dodatkowe</w:t>
      </w:r>
      <w:r w:rsidR="00BC403F">
        <w:rPr>
          <w:b/>
          <w:sz w:val="26"/>
          <w:szCs w:val="26"/>
        </w:rPr>
        <w:t xml:space="preserve"> </w:t>
      </w:r>
      <w:r w:rsidRPr="00AA42F9">
        <w:rPr>
          <w:b/>
          <w:sz w:val="26"/>
          <w:szCs w:val="26"/>
        </w:rPr>
        <w:t>:</w:t>
      </w:r>
    </w:p>
    <w:p w:rsidR="00836D89" w:rsidRDefault="00836D89" w:rsidP="00836D89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d</w:t>
      </w:r>
      <w:r w:rsidRPr="00836D89">
        <w:rPr>
          <w:sz w:val="26"/>
          <w:szCs w:val="26"/>
        </w:rPr>
        <w:t>oświadczenie przy budowie, rozbudowie, remontach lub administrowaniu obiektów będących w dyspozycji jednostek sektora finansów publicznych</w:t>
      </w:r>
      <w:r>
        <w:rPr>
          <w:sz w:val="26"/>
          <w:szCs w:val="26"/>
        </w:rPr>
        <w:t>,</w:t>
      </w:r>
    </w:p>
    <w:p w:rsidR="000142F3" w:rsidRPr="00FD0AD4" w:rsidRDefault="000142F3" w:rsidP="000142F3">
      <w:pPr>
        <w:spacing w:line="360" w:lineRule="auto"/>
        <w:jc w:val="both"/>
        <w:rPr>
          <w:sz w:val="26"/>
          <w:szCs w:val="26"/>
        </w:rPr>
      </w:pPr>
      <w:r w:rsidRPr="0099466B">
        <w:rPr>
          <w:sz w:val="26"/>
          <w:szCs w:val="26"/>
        </w:rPr>
        <w:t>- posiadanie uprawnień do pełnienia samodzielnych funkcji technicznych w budownictwie określonych w art. 12 ust. 1 Prawa budowlanego (</w:t>
      </w:r>
      <w:r w:rsidR="0008517A">
        <w:rPr>
          <w:sz w:val="26"/>
          <w:szCs w:val="26"/>
        </w:rPr>
        <w:t xml:space="preserve">Dz.U.2024.725 </w:t>
      </w:r>
      <w:proofErr w:type="spellStart"/>
      <w:r w:rsidR="0008517A">
        <w:rPr>
          <w:sz w:val="26"/>
          <w:szCs w:val="26"/>
        </w:rPr>
        <w:t>t.j</w:t>
      </w:r>
      <w:proofErr w:type="spellEnd"/>
      <w:r w:rsidR="0008517A">
        <w:rPr>
          <w:sz w:val="26"/>
          <w:szCs w:val="26"/>
        </w:rPr>
        <w:t>. ze zmianami</w:t>
      </w:r>
      <w:r w:rsidRPr="0099466B">
        <w:rPr>
          <w:sz w:val="26"/>
          <w:szCs w:val="26"/>
        </w:rPr>
        <w:t xml:space="preserve">),  </w:t>
      </w:r>
    </w:p>
    <w:p w:rsidR="00836D89" w:rsidRPr="00836D89" w:rsidRDefault="00836D89" w:rsidP="00836D89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d</w:t>
      </w:r>
      <w:r w:rsidRPr="00836D89">
        <w:rPr>
          <w:sz w:val="26"/>
          <w:szCs w:val="26"/>
        </w:rPr>
        <w:t xml:space="preserve">oświadczenie przy realizacji projektów współfinansowanymi ze środków zewnętrznych ( środki unijne, </w:t>
      </w:r>
      <w:proofErr w:type="spellStart"/>
      <w:r w:rsidRPr="00836D89">
        <w:rPr>
          <w:sz w:val="26"/>
          <w:szCs w:val="26"/>
        </w:rPr>
        <w:t>WFOŚiGW</w:t>
      </w:r>
      <w:proofErr w:type="spellEnd"/>
      <w:r w:rsidRPr="00836D89">
        <w:rPr>
          <w:sz w:val="26"/>
          <w:szCs w:val="26"/>
        </w:rPr>
        <w:t>, NFOŚiGW itp.)</w:t>
      </w:r>
      <w:r>
        <w:rPr>
          <w:sz w:val="26"/>
          <w:szCs w:val="26"/>
        </w:rPr>
        <w:t xml:space="preserve">, </w:t>
      </w:r>
    </w:p>
    <w:p w:rsidR="00836D89" w:rsidRPr="00836D89" w:rsidRDefault="00836D89" w:rsidP="00836D89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u</w:t>
      </w:r>
      <w:r w:rsidRPr="00836D89">
        <w:rPr>
          <w:color w:val="000000"/>
          <w:sz w:val="26"/>
          <w:szCs w:val="26"/>
        </w:rPr>
        <w:t xml:space="preserve">miejętności wykorzystywania specjalistycznych narzędzi informatycznych np. AutoCAD, </w:t>
      </w:r>
      <w:proofErr w:type="spellStart"/>
      <w:r w:rsidRPr="00836D89">
        <w:rPr>
          <w:color w:val="000000"/>
          <w:sz w:val="26"/>
          <w:szCs w:val="26"/>
        </w:rPr>
        <w:t>NormaPro</w:t>
      </w:r>
      <w:proofErr w:type="spellEnd"/>
      <w:r w:rsidRPr="00836D89">
        <w:rPr>
          <w:color w:val="000000"/>
          <w:sz w:val="26"/>
          <w:szCs w:val="26"/>
        </w:rPr>
        <w:t xml:space="preserve">, MS Project </w:t>
      </w:r>
      <w:proofErr w:type="spellStart"/>
      <w:r w:rsidRPr="00836D89">
        <w:rPr>
          <w:color w:val="000000"/>
          <w:sz w:val="26"/>
          <w:szCs w:val="26"/>
        </w:rPr>
        <w:t>itp</w:t>
      </w:r>
      <w:proofErr w:type="spellEnd"/>
      <w:r w:rsidRPr="00836D89">
        <w:rPr>
          <w:color w:val="000000"/>
          <w:sz w:val="26"/>
          <w:szCs w:val="26"/>
        </w:rPr>
        <w:t>;</w:t>
      </w:r>
    </w:p>
    <w:p w:rsidR="00FD7168" w:rsidRDefault="00836D89" w:rsidP="00836D89">
      <w:pPr>
        <w:tabs>
          <w:tab w:val="left" w:pos="426"/>
        </w:tabs>
        <w:spacing w:line="360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znajomość przepisów prawa z zakresu </w:t>
      </w:r>
      <w:r w:rsidRPr="00836D89">
        <w:rPr>
          <w:color w:val="000000"/>
          <w:sz w:val="26"/>
          <w:szCs w:val="26"/>
        </w:rPr>
        <w:t>zamówień publicznych oraz ustawy o finansach publicznych</w:t>
      </w:r>
      <w:r w:rsidR="00FD7168">
        <w:rPr>
          <w:color w:val="000000"/>
          <w:sz w:val="26"/>
          <w:szCs w:val="26"/>
        </w:rPr>
        <w:t xml:space="preserve">, </w:t>
      </w:r>
    </w:p>
    <w:p w:rsidR="0043281D" w:rsidRPr="00552DE8" w:rsidRDefault="00FD7168" w:rsidP="00FD7168">
      <w:pPr>
        <w:tabs>
          <w:tab w:val="left" w:pos="426"/>
        </w:tabs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znajomość obsługi komputera, w tym korzystanie z aplikacji biurowych. </w:t>
      </w:r>
    </w:p>
    <w:p w:rsidR="00582B2B" w:rsidRPr="00AA42F9" w:rsidRDefault="00582B2B" w:rsidP="00582B2B">
      <w:pPr>
        <w:spacing w:line="360" w:lineRule="auto"/>
        <w:jc w:val="both"/>
        <w:rPr>
          <w:b/>
          <w:sz w:val="26"/>
          <w:szCs w:val="26"/>
        </w:rPr>
      </w:pPr>
      <w:r w:rsidRPr="00AA42F9">
        <w:rPr>
          <w:b/>
          <w:sz w:val="26"/>
          <w:szCs w:val="26"/>
        </w:rPr>
        <w:t>Wymagane dokumenty i oświadczenia:</w:t>
      </w:r>
    </w:p>
    <w:p w:rsidR="009C3BBA" w:rsidRPr="00C772CE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9C3BBA" w:rsidRPr="00AA42F9">
        <w:rPr>
          <w:sz w:val="26"/>
          <w:szCs w:val="26"/>
        </w:rPr>
        <w:t>list motywacyjny</w:t>
      </w:r>
      <w:r w:rsidR="009C3BBA">
        <w:rPr>
          <w:sz w:val="26"/>
          <w:szCs w:val="26"/>
        </w:rPr>
        <w:t>,</w:t>
      </w:r>
    </w:p>
    <w:p w:rsidR="009C3BBA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F5793A">
        <w:rPr>
          <w:sz w:val="26"/>
          <w:szCs w:val="26"/>
        </w:rPr>
        <w:t>kwestionariusz osobowy dla osoby ubiegającej się o zatrudnieni</w:t>
      </w:r>
      <w:r w:rsidR="00317BF0">
        <w:rPr>
          <w:sz w:val="26"/>
          <w:szCs w:val="26"/>
        </w:rPr>
        <w:t>e</w:t>
      </w:r>
      <w:r w:rsidR="00F5793A">
        <w:rPr>
          <w:sz w:val="26"/>
          <w:szCs w:val="26"/>
        </w:rPr>
        <w:t xml:space="preserve">, </w:t>
      </w:r>
    </w:p>
    <w:p w:rsidR="009C3BBA" w:rsidRPr="005D4828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424A" w:rsidRPr="008C424A">
        <w:rPr>
          <w:sz w:val="26"/>
          <w:szCs w:val="26"/>
        </w:rPr>
        <w:t>oryginał lub urzędowo poświadczony odpis dokumentu potwierdzającego wykształcenie</w:t>
      </w:r>
      <w:r w:rsidR="009C3BBA" w:rsidRPr="00AA42F9">
        <w:rPr>
          <w:sz w:val="26"/>
          <w:szCs w:val="26"/>
        </w:rPr>
        <w:t>,</w:t>
      </w:r>
    </w:p>
    <w:p w:rsidR="009C3BBA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9C3BBA" w:rsidRPr="00AA42F9">
        <w:rPr>
          <w:sz w:val="26"/>
          <w:szCs w:val="26"/>
        </w:rPr>
        <w:t>oświadczenie o posiadanej pełnej zdolności do czy</w:t>
      </w:r>
      <w:r w:rsidR="009C3BBA">
        <w:rPr>
          <w:sz w:val="26"/>
          <w:szCs w:val="26"/>
        </w:rPr>
        <w:t>nności prawnych</w:t>
      </w:r>
      <w:r w:rsidR="009C3BBA" w:rsidRPr="00AA42F9">
        <w:rPr>
          <w:sz w:val="26"/>
          <w:szCs w:val="26"/>
        </w:rPr>
        <w:t>,</w:t>
      </w:r>
    </w:p>
    <w:p w:rsidR="009C3BBA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9C3BBA" w:rsidRPr="00AA42F9">
        <w:rPr>
          <w:sz w:val="26"/>
          <w:szCs w:val="26"/>
        </w:rPr>
        <w:t>oświadczenie o niekaralności za przestępstwo lub przestępstwo skarbowe,</w:t>
      </w:r>
    </w:p>
    <w:p w:rsidR="009C3BBA" w:rsidRDefault="00836D89" w:rsidP="00836D8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3BBA" w:rsidRPr="00AA42F9">
        <w:rPr>
          <w:sz w:val="26"/>
          <w:szCs w:val="26"/>
        </w:rPr>
        <w:t>oświadczenie, że nie jest prowadzone przec</w:t>
      </w:r>
      <w:r w:rsidR="009C3BBA">
        <w:rPr>
          <w:sz w:val="26"/>
          <w:szCs w:val="26"/>
        </w:rPr>
        <w:t>iwko kandydatowi postępowanie o </w:t>
      </w:r>
      <w:r w:rsidR="009C3BBA" w:rsidRPr="00AA42F9">
        <w:rPr>
          <w:sz w:val="26"/>
          <w:szCs w:val="26"/>
        </w:rPr>
        <w:t xml:space="preserve">przestępstwo ścigane z oskarżenia publicznego </w:t>
      </w:r>
      <w:r w:rsidR="009C3BBA">
        <w:rPr>
          <w:sz w:val="26"/>
          <w:szCs w:val="26"/>
        </w:rPr>
        <w:t>lub</w:t>
      </w:r>
      <w:r w:rsidR="009C3BBA" w:rsidRPr="00AA42F9">
        <w:rPr>
          <w:sz w:val="26"/>
          <w:szCs w:val="26"/>
        </w:rPr>
        <w:t xml:space="preserve"> przestępstwo skarbowe,</w:t>
      </w:r>
    </w:p>
    <w:p w:rsidR="00F5793A" w:rsidRDefault="00836D89" w:rsidP="00F5793A">
      <w:pPr>
        <w:pStyle w:val="Teksttreci0"/>
        <w:shd w:val="clear" w:color="auto" w:fill="auto"/>
        <w:tabs>
          <w:tab w:val="left" w:pos="532"/>
        </w:tabs>
        <w:jc w:val="both"/>
        <w:rPr>
          <w:color w:val="000000"/>
          <w:sz w:val="26"/>
          <w:szCs w:val="26"/>
          <w:lang w:bidi="pl-PL"/>
        </w:rPr>
      </w:pPr>
      <w:r>
        <w:rPr>
          <w:sz w:val="26"/>
          <w:szCs w:val="26"/>
        </w:rPr>
        <w:t xml:space="preserve">-   </w:t>
      </w:r>
      <w:r w:rsidR="00F5793A">
        <w:rPr>
          <w:color w:val="000000"/>
          <w:sz w:val="26"/>
          <w:szCs w:val="26"/>
          <w:lang w:bidi="pl-PL"/>
        </w:rPr>
        <w:t xml:space="preserve">oświadczenie o wyrażeniu zgody na przetwarzanie danych osobowych dla celów rekrutacji (do pobrania na stronie internetowej </w:t>
      </w:r>
      <w:hyperlink r:id="rId8" w:history="1">
        <w:r w:rsidR="001E5826" w:rsidRPr="000359B3">
          <w:rPr>
            <w:rStyle w:val="Hipercze"/>
            <w:sz w:val="26"/>
            <w:szCs w:val="26"/>
            <w:lang w:bidi="pl-PL"/>
          </w:rPr>
          <w:t>https://www.gov.pl/web/po-katowice/niezbedne-dokumenty-i-informacje</w:t>
        </w:r>
      </w:hyperlink>
      <w:r w:rsidR="00F5793A">
        <w:rPr>
          <w:color w:val="000000"/>
          <w:sz w:val="26"/>
          <w:szCs w:val="26"/>
          <w:lang w:bidi="pl-PL"/>
        </w:rPr>
        <w:t>)</w:t>
      </w:r>
      <w:r w:rsidR="00E77538">
        <w:rPr>
          <w:color w:val="000000"/>
          <w:sz w:val="26"/>
          <w:szCs w:val="26"/>
          <w:lang w:bidi="pl-PL"/>
        </w:rPr>
        <w:t>.</w:t>
      </w:r>
    </w:p>
    <w:p w:rsidR="00E77538" w:rsidRDefault="00E77538" w:rsidP="00F5793A">
      <w:pPr>
        <w:pStyle w:val="Teksttreci0"/>
        <w:shd w:val="clear" w:color="auto" w:fill="auto"/>
        <w:tabs>
          <w:tab w:val="left" w:pos="532"/>
        </w:tabs>
        <w:jc w:val="both"/>
        <w:rPr>
          <w:sz w:val="26"/>
          <w:szCs w:val="26"/>
        </w:rPr>
      </w:pPr>
      <w:r w:rsidRPr="00E77538">
        <w:rPr>
          <w:sz w:val="26"/>
          <w:szCs w:val="26"/>
        </w:rPr>
        <w:t>-</w:t>
      </w:r>
      <w:r w:rsidRPr="00E77538">
        <w:rPr>
          <w:sz w:val="26"/>
          <w:szCs w:val="26"/>
        </w:rPr>
        <w:tab/>
        <w:t xml:space="preserve">oświadczenie dot. sygnalistów dla osoby ubiegającej się o zatrudnienie (do pobrania na stronie </w:t>
      </w:r>
      <w:hyperlink r:id="rId9" w:history="1">
        <w:r w:rsidRPr="00AC3AA7">
          <w:rPr>
            <w:rStyle w:val="Hipercze"/>
            <w:sz w:val="26"/>
            <w:szCs w:val="26"/>
          </w:rPr>
          <w:t>https://www.gov.pl/web/po-katowice/niezbedne-dokumenty-i-informacje</w:t>
        </w:r>
      </w:hyperlink>
      <w:r w:rsidRPr="00E77538">
        <w:rPr>
          <w:sz w:val="26"/>
          <w:szCs w:val="26"/>
        </w:rPr>
        <w:t>).</w:t>
      </w:r>
    </w:p>
    <w:p w:rsidR="00E77538" w:rsidRPr="00E90F0D" w:rsidRDefault="00E90F0D" w:rsidP="00F5793A">
      <w:pPr>
        <w:pStyle w:val="Teksttreci0"/>
        <w:shd w:val="clear" w:color="auto" w:fill="auto"/>
        <w:tabs>
          <w:tab w:val="left" w:pos="532"/>
        </w:tabs>
        <w:jc w:val="both"/>
        <w:rPr>
          <w:i/>
          <w:color w:val="000000"/>
          <w:sz w:val="26"/>
          <w:szCs w:val="26"/>
          <w:lang w:bidi="pl-PL"/>
        </w:rPr>
      </w:pPr>
      <w:r>
        <w:rPr>
          <w:color w:val="000000"/>
          <w:sz w:val="26"/>
          <w:szCs w:val="26"/>
          <w:lang w:bidi="pl-PL"/>
        </w:rPr>
        <w:tab/>
      </w:r>
      <w:r w:rsidR="00E77538">
        <w:rPr>
          <w:color w:val="000000"/>
          <w:sz w:val="26"/>
          <w:szCs w:val="26"/>
          <w:lang w:bidi="pl-PL"/>
        </w:rPr>
        <w:t>Z  informacjami dotyczącymi procedury sygnalizowania naruszeń</w:t>
      </w:r>
      <w:r>
        <w:rPr>
          <w:color w:val="000000"/>
          <w:sz w:val="26"/>
          <w:szCs w:val="26"/>
          <w:lang w:bidi="pl-PL"/>
        </w:rPr>
        <w:t xml:space="preserve"> prawa</w:t>
      </w:r>
      <w:r w:rsidR="00E77538">
        <w:rPr>
          <w:color w:val="000000"/>
          <w:sz w:val="26"/>
          <w:szCs w:val="26"/>
          <w:lang w:bidi="pl-PL"/>
        </w:rPr>
        <w:t xml:space="preserve"> można zapoznać się na stronie BIP Prokuratury Krajowej w zakładc</w:t>
      </w:r>
      <w:r>
        <w:rPr>
          <w:color w:val="000000"/>
          <w:sz w:val="26"/>
          <w:szCs w:val="26"/>
          <w:lang w:bidi="pl-PL"/>
        </w:rPr>
        <w:t>e</w:t>
      </w:r>
      <w:r w:rsidRPr="00E90F0D">
        <w:rPr>
          <w:i/>
          <w:color w:val="000000"/>
          <w:sz w:val="26"/>
          <w:szCs w:val="26"/>
          <w:lang w:bidi="pl-PL"/>
        </w:rPr>
        <w:t>: Załatw sprawę – informacje dla sygnalistów</w:t>
      </w:r>
      <w:r>
        <w:rPr>
          <w:i/>
          <w:color w:val="000000"/>
          <w:sz w:val="26"/>
          <w:szCs w:val="26"/>
          <w:lang w:bidi="pl-PL"/>
        </w:rPr>
        <w:t>.</w:t>
      </w:r>
    </w:p>
    <w:p w:rsidR="00582B2B" w:rsidRPr="00B20641" w:rsidRDefault="00582B2B" w:rsidP="00582B2B">
      <w:pPr>
        <w:spacing w:line="360" w:lineRule="auto"/>
        <w:jc w:val="both"/>
        <w:rPr>
          <w:sz w:val="16"/>
          <w:szCs w:val="16"/>
        </w:rPr>
      </w:pPr>
    </w:p>
    <w:p w:rsidR="00582B2B" w:rsidRDefault="00582B2B" w:rsidP="00582B2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Kopie innych dokumentów</w:t>
      </w:r>
      <w:r w:rsidR="009C3B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 oświadczeń</w:t>
      </w:r>
      <w:r w:rsidR="00BC403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:</w:t>
      </w:r>
    </w:p>
    <w:p w:rsidR="009F2E7E" w:rsidRDefault="009F2E7E" w:rsidP="00582B2B">
      <w:pPr>
        <w:spacing w:line="360" w:lineRule="auto"/>
        <w:jc w:val="both"/>
        <w:rPr>
          <w:sz w:val="26"/>
          <w:szCs w:val="26"/>
        </w:rPr>
      </w:pPr>
      <w:r w:rsidRPr="009F2E7E">
        <w:rPr>
          <w:b/>
          <w:sz w:val="26"/>
          <w:szCs w:val="26"/>
        </w:rPr>
        <w:t xml:space="preserve">- </w:t>
      </w:r>
      <w:r w:rsidRPr="009F2E7E">
        <w:rPr>
          <w:sz w:val="26"/>
          <w:szCs w:val="26"/>
        </w:rPr>
        <w:t>oryginał, odpis bądź kserokopi</w:t>
      </w:r>
      <w:r>
        <w:rPr>
          <w:sz w:val="26"/>
          <w:szCs w:val="26"/>
        </w:rPr>
        <w:t>a</w:t>
      </w:r>
      <w:r w:rsidRPr="009F2E7E">
        <w:rPr>
          <w:sz w:val="26"/>
          <w:szCs w:val="26"/>
        </w:rPr>
        <w:t xml:space="preserve"> dokumentu potwierdzającego posiadanie uprawnień do pełnienia samodzielnych funkcji technicznych w budownictwie określonych w art. 12 ust. 1 Prawa budowlanego,  </w:t>
      </w:r>
    </w:p>
    <w:p w:rsidR="005C6B54" w:rsidRPr="003F53B4" w:rsidRDefault="005C6B54" w:rsidP="005C6B54">
      <w:pPr>
        <w:spacing w:line="360" w:lineRule="auto"/>
        <w:jc w:val="both"/>
        <w:rPr>
          <w:sz w:val="26"/>
          <w:szCs w:val="26"/>
        </w:rPr>
      </w:pPr>
      <w:r w:rsidRPr="003F53B4">
        <w:rPr>
          <w:sz w:val="26"/>
          <w:szCs w:val="26"/>
        </w:rPr>
        <w:t>- kopie dokumentów  potwierdzających doświadczenie w koordynowaniu prac budowlanych,</w:t>
      </w:r>
    </w:p>
    <w:p w:rsidR="005C6B54" w:rsidRPr="003F53B4" w:rsidRDefault="00836D89" w:rsidP="00836D89">
      <w:pPr>
        <w:spacing w:line="360" w:lineRule="auto"/>
        <w:jc w:val="both"/>
        <w:rPr>
          <w:sz w:val="26"/>
          <w:szCs w:val="26"/>
        </w:rPr>
      </w:pPr>
      <w:r w:rsidRPr="003F53B4">
        <w:rPr>
          <w:sz w:val="26"/>
          <w:szCs w:val="26"/>
        </w:rPr>
        <w:t xml:space="preserve">- </w:t>
      </w:r>
      <w:r w:rsidR="00582B2B" w:rsidRPr="003F53B4">
        <w:rPr>
          <w:sz w:val="26"/>
          <w:szCs w:val="26"/>
        </w:rPr>
        <w:t>kopie dokumentów potwierdzających  posiadane uprawnienia i umiejętności,</w:t>
      </w:r>
    </w:p>
    <w:p w:rsidR="00582B2B" w:rsidRPr="003F53B4" w:rsidRDefault="009C1347" w:rsidP="00836D89">
      <w:pPr>
        <w:spacing w:line="360" w:lineRule="auto"/>
        <w:jc w:val="both"/>
        <w:rPr>
          <w:sz w:val="26"/>
          <w:szCs w:val="26"/>
        </w:rPr>
      </w:pPr>
      <w:r w:rsidRPr="003F53B4">
        <w:rPr>
          <w:sz w:val="26"/>
          <w:szCs w:val="26"/>
        </w:rPr>
        <w:t xml:space="preserve">-  </w:t>
      </w:r>
      <w:r w:rsidR="00281AFF" w:rsidRPr="003F53B4">
        <w:rPr>
          <w:sz w:val="26"/>
          <w:szCs w:val="26"/>
        </w:rPr>
        <w:t>kopie</w:t>
      </w:r>
      <w:r w:rsidR="00582B2B" w:rsidRPr="003F53B4">
        <w:rPr>
          <w:sz w:val="26"/>
          <w:szCs w:val="26"/>
        </w:rPr>
        <w:t xml:space="preserve"> dokument</w:t>
      </w:r>
      <w:r w:rsidR="00281AFF" w:rsidRPr="003F53B4">
        <w:rPr>
          <w:sz w:val="26"/>
          <w:szCs w:val="26"/>
        </w:rPr>
        <w:t>ów</w:t>
      </w:r>
      <w:r w:rsidR="00582B2B" w:rsidRPr="003F53B4">
        <w:rPr>
          <w:sz w:val="26"/>
          <w:szCs w:val="26"/>
        </w:rPr>
        <w:t xml:space="preserve"> potwierdzając</w:t>
      </w:r>
      <w:r w:rsidR="00281AFF" w:rsidRPr="003F53B4">
        <w:rPr>
          <w:sz w:val="26"/>
          <w:szCs w:val="26"/>
        </w:rPr>
        <w:t xml:space="preserve">ych </w:t>
      </w:r>
      <w:r w:rsidR="00582B2B" w:rsidRPr="003F53B4">
        <w:rPr>
          <w:sz w:val="26"/>
          <w:szCs w:val="26"/>
        </w:rPr>
        <w:t>znajomość język</w:t>
      </w:r>
      <w:r w:rsidR="00281AFF" w:rsidRPr="003F53B4">
        <w:rPr>
          <w:sz w:val="26"/>
          <w:szCs w:val="26"/>
        </w:rPr>
        <w:t>ów</w:t>
      </w:r>
      <w:r w:rsidR="00582B2B" w:rsidRPr="003F53B4">
        <w:rPr>
          <w:sz w:val="26"/>
          <w:szCs w:val="26"/>
        </w:rPr>
        <w:t xml:space="preserve"> obc</w:t>
      </w:r>
      <w:r w:rsidR="00281AFF" w:rsidRPr="003F53B4">
        <w:rPr>
          <w:sz w:val="26"/>
          <w:szCs w:val="26"/>
        </w:rPr>
        <w:t>ych</w:t>
      </w:r>
      <w:r w:rsidR="00582B2B" w:rsidRPr="003F53B4">
        <w:rPr>
          <w:sz w:val="26"/>
          <w:szCs w:val="26"/>
        </w:rPr>
        <w:t>.</w:t>
      </w:r>
    </w:p>
    <w:p w:rsidR="00EB0ABE" w:rsidRPr="003F53B4" w:rsidRDefault="00EB0ABE" w:rsidP="00836D89">
      <w:pPr>
        <w:spacing w:line="360" w:lineRule="auto"/>
        <w:jc w:val="both"/>
        <w:rPr>
          <w:sz w:val="26"/>
          <w:szCs w:val="26"/>
        </w:rPr>
      </w:pPr>
    </w:p>
    <w:p w:rsidR="009C3BBA" w:rsidRPr="00AA42F9" w:rsidRDefault="001E5826" w:rsidP="009C3BBA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9C3BBA" w:rsidRPr="00AA42F9">
        <w:rPr>
          <w:b/>
          <w:sz w:val="26"/>
          <w:szCs w:val="26"/>
        </w:rPr>
        <w:t>onkurs składa się z trzech etapów:</w:t>
      </w:r>
    </w:p>
    <w:p w:rsidR="009C3BBA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</w:t>
      </w:r>
      <w:r w:rsidR="009C3BBA" w:rsidRPr="00AA42F9">
        <w:rPr>
          <w:sz w:val="26"/>
          <w:szCs w:val="26"/>
        </w:rPr>
        <w:t>etapu pierwszego</w:t>
      </w:r>
      <w:r w:rsidR="009C3BBA">
        <w:rPr>
          <w:sz w:val="26"/>
          <w:szCs w:val="26"/>
        </w:rPr>
        <w:t xml:space="preserve"> - selekcji wstępnej zgłoszeń </w:t>
      </w:r>
      <w:r w:rsidR="009C3BBA" w:rsidRPr="00AA42F9">
        <w:rPr>
          <w:sz w:val="26"/>
          <w:szCs w:val="26"/>
        </w:rPr>
        <w:t xml:space="preserve"> kandydatów pod kątem spełnienia wymogów formalnych przystąpienia do konkursu</w:t>
      </w:r>
      <w:r w:rsidR="009C3BBA">
        <w:rPr>
          <w:b/>
          <w:sz w:val="26"/>
          <w:szCs w:val="26"/>
        </w:rPr>
        <w:t>,</w:t>
      </w:r>
    </w:p>
    <w:p w:rsidR="009C3BBA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  </w:t>
      </w:r>
      <w:r w:rsidR="009C3BBA" w:rsidRPr="00AA42F9">
        <w:rPr>
          <w:sz w:val="26"/>
          <w:szCs w:val="26"/>
        </w:rPr>
        <w:t>etapu drugiego</w:t>
      </w:r>
      <w:r w:rsidR="009C3BBA">
        <w:rPr>
          <w:sz w:val="26"/>
          <w:szCs w:val="26"/>
        </w:rPr>
        <w:t xml:space="preserve"> - praktycznego sprawdzianu umiejętności,</w:t>
      </w:r>
    </w:p>
    <w:p w:rsidR="009C3BBA" w:rsidRDefault="00836D89" w:rsidP="00836D8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  </w:t>
      </w:r>
      <w:r w:rsidR="009C3BBA">
        <w:rPr>
          <w:sz w:val="26"/>
          <w:szCs w:val="26"/>
        </w:rPr>
        <w:t xml:space="preserve">etapu trzeciego - </w:t>
      </w:r>
      <w:r w:rsidR="009C3BBA" w:rsidRPr="00AA42F9">
        <w:rPr>
          <w:sz w:val="26"/>
          <w:szCs w:val="26"/>
        </w:rPr>
        <w:t>rozmowy kwalifikacyjnej</w:t>
      </w:r>
      <w:r w:rsidR="009C3BBA">
        <w:rPr>
          <w:sz w:val="26"/>
          <w:szCs w:val="26"/>
        </w:rPr>
        <w:t>.</w:t>
      </w:r>
    </w:p>
    <w:p w:rsidR="00D3232B" w:rsidRPr="00066F81" w:rsidRDefault="00D3232B" w:rsidP="00D3232B">
      <w:pPr>
        <w:spacing w:line="360" w:lineRule="auto"/>
        <w:jc w:val="both"/>
        <w:rPr>
          <w:sz w:val="26"/>
          <w:szCs w:val="26"/>
        </w:rPr>
      </w:pPr>
    </w:p>
    <w:p w:rsidR="00066F81" w:rsidRPr="00066F81" w:rsidRDefault="00066F81" w:rsidP="00066F81">
      <w:pPr>
        <w:spacing w:line="360" w:lineRule="auto"/>
        <w:jc w:val="both"/>
        <w:rPr>
          <w:rStyle w:val="FontStyle16"/>
          <w:sz w:val="26"/>
          <w:szCs w:val="26"/>
        </w:rPr>
      </w:pPr>
      <w:r w:rsidRPr="00066F81">
        <w:rPr>
          <w:rStyle w:val="FontStyle16"/>
          <w:sz w:val="26"/>
          <w:szCs w:val="26"/>
        </w:rPr>
        <w:t>Dokumenty należy składać w siedzibie Prokuratury Okręgowej w Katowicach albo nadać drogą pocztową na adres:</w:t>
      </w:r>
    </w:p>
    <w:p w:rsidR="00066F81" w:rsidRPr="00066F81" w:rsidRDefault="00066F81" w:rsidP="00066F81">
      <w:pPr>
        <w:spacing w:line="360" w:lineRule="auto"/>
        <w:jc w:val="both"/>
        <w:rPr>
          <w:rStyle w:val="FontStyle16"/>
          <w:sz w:val="26"/>
          <w:szCs w:val="26"/>
        </w:rPr>
      </w:pPr>
    </w:p>
    <w:p w:rsidR="00066F81" w:rsidRPr="00066F81" w:rsidRDefault="00066F81" w:rsidP="00066F81">
      <w:pPr>
        <w:spacing w:line="360" w:lineRule="auto"/>
        <w:ind w:left="708"/>
        <w:jc w:val="both"/>
        <w:rPr>
          <w:rStyle w:val="FontStyle16"/>
          <w:b/>
          <w:sz w:val="26"/>
          <w:szCs w:val="26"/>
        </w:rPr>
      </w:pPr>
      <w:r w:rsidRPr="00066F81">
        <w:rPr>
          <w:rStyle w:val="FontStyle16"/>
          <w:b/>
          <w:sz w:val="26"/>
          <w:szCs w:val="26"/>
        </w:rPr>
        <w:t>Prokuratura Okręgowa w Katowicach</w:t>
      </w:r>
    </w:p>
    <w:p w:rsidR="00066F81" w:rsidRPr="00066F81" w:rsidRDefault="00066F81" w:rsidP="00066F81">
      <w:pPr>
        <w:spacing w:line="360" w:lineRule="auto"/>
        <w:ind w:left="708"/>
        <w:jc w:val="both"/>
        <w:rPr>
          <w:rStyle w:val="FontStyle16"/>
          <w:b/>
          <w:sz w:val="26"/>
          <w:szCs w:val="26"/>
        </w:rPr>
      </w:pPr>
      <w:r w:rsidRPr="00066F81">
        <w:rPr>
          <w:rStyle w:val="FontStyle16"/>
          <w:b/>
          <w:sz w:val="26"/>
          <w:szCs w:val="26"/>
        </w:rPr>
        <w:t>ul. Wita Stwosza 31</w:t>
      </w:r>
    </w:p>
    <w:p w:rsidR="00066F81" w:rsidRDefault="00066F81" w:rsidP="00066F81">
      <w:pPr>
        <w:spacing w:line="360" w:lineRule="auto"/>
        <w:ind w:left="708"/>
        <w:jc w:val="both"/>
        <w:rPr>
          <w:rStyle w:val="FontStyle16"/>
          <w:b/>
          <w:sz w:val="26"/>
          <w:szCs w:val="26"/>
        </w:rPr>
      </w:pPr>
      <w:r w:rsidRPr="00066F81">
        <w:rPr>
          <w:rStyle w:val="FontStyle16"/>
          <w:b/>
          <w:sz w:val="26"/>
          <w:szCs w:val="26"/>
        </w:rPr>
        <w:t xml:space="preserve">40 - 042 Katowice </w:t>
      </w:r>
    </w:p>
    <w:p w:rsidR="00F80EF7" w:rsidRPr="00066F81" w:rsidRDefault="00F80EF7" w:rsidP="00066F81">
      <w:pPr>
        <w:spacing w:line="360" w:lineRule="auto"/>
        <w:ind w:left="708"/>
        <w:jc w:val="both"/>
        <w:rPr>
          <w:rStyle w:val="FontStyle16"/>
          <w:b/>
          <w:sz w:val="26"/>
          <w:szCs w:val="26"/>
        </w:rPr>
      </w:pPr>
    </w:p>
    <w:p w:rsidR="00066F81" w:rsidRDefault="00066F81" w:rsidP="00066F81">
      <w:pPr>
        <w:spacing w:line="360" w:lineRule="auto"/>
        <w:jc w:val="both"/>
        <w:rPr>
          <w:rStyle w:val="FontStyle16"/>
          <w:sz w:val="26"/>
          <w:szCs w:val="26"/>
        </w:rPr>
      </w:pPr>
      <w:r w:rsidRPr="00066F81">
        <w:rPr>
          <w:rStyle w:val="FontStyle16"/>
          <w:sz w:val="26"/>
          <w:szCs w:val="26"/>
        </w:rPr>
        <w:t>ze wskazaniem sygnatury konkursu.</w:t>
      </w:r>
    </w:p>
    <w:p w:rsidR="009C3BBA" w:rsidRPr="0072768F" w:rsidRDefault="009C3BBA" w:rsidP="00066F81">
      <w:pPr>
        <w:spacing w:line="360" w:lineRule="auto"/>
        <w:jc w:val="both"/>
        <w:rPr>
          <w:b/>
          <w:sz w:val="26"/>
          <w:szCs w:val="26"/>
        </w:rPr>
      </w:pPr>
      <w:r w:rsidRPr="00066F81">
        <w:rPr>
          <w:sz w:val="26"/>
          <w:szCs w:val="26"/>
        </w:rPr>
        <w:t xml:space="preserve">Termin złożenia </w:t>
      </w:r>
      <w:r w:rsidR="00066F81">
        <w:rPr>
          <w:sz w:val="26"/>
          <w:szCs w:val="26"/>
        </w:rPr>
        <w:t xml:space="preserve">dokumentów </w:t>
      </w:r>
      <w:r w:rsidRPr="00066F81">
        <w:rPr>
          <w:sz w:val="26"/>
          <w:szCs w:val="26"/>
        </w:rPr>
        <w:t>upływa w</w:t>
      </w:r>
      <w:r w:rsidRPr="0072768F">
        <w:rPr>
          <w:sz w:val="26"/>
          <w:szCs w:val="26"/>
        </w:rPr>
        <w:t xml:space="preserve"> dniu</w:t>
      </w:r>
      <w:r w:rsidR="00904D30">
        <w:rPr>
          <w:sz w:val="26"/>
          <w:szCs w:val="26"/>
        </w:rPr>
        <w:t xml:space="preserve"> </w:t>
      </w:r>
      <w:r w:rsidR="00E429C7">
        <w:rPr>
          <w:b/>
          <w:sz w:val="26"/>
          <w:szCs w:val="26"/>
        </w:rPr>
        <w:t>30 września</w:t>
      </w:r>
      <w:r w:rsidR="004126BE">
        <w:rPr>
          <w:b/>
          <w:sz w:val="26"/>
          <w:szCs w:val="26"/>
        </w:rPr>
        <w:t xml:space="preserve"> 2025</w:t>
      </w:r>
      <w:r w:rsidR="00836D89">
        <w:rPr>
          <w:b/>
          <w:sz w:val="26"/>
          <w:szCs w:val="26"/>
        </w:rPr>
        <w:t xml:space="preserve"> </w:t>
      </w:r>
      <w:r w:rsidRPr="0072768F">
        <w:rPr>
          <w:b/>
          <w:sz w:val="26"/>
          <w:szCs w:val="26"/>
        </w:rPr>
        <w:t>roku.</w:t>
      </w:r>
    </w:p>
    <w:p w:rsidR="00D3232B" w:rsidRDefault="00D3232B" w:rsidP="00D3232B">
      <w:pPr>
        <w:pStyle w:val="Style3"/>
        <w:widowControl/>
        <w:spacing w:line="360" w:lineRule="auto"/>
        <w:jc w:val="both"/>
        <w:rPr>
          <w:sz w:val="26"/>
          <w:szCs w:val="26"/>
        </w:rPr>
      </w:pPr>
      <w:r w:rsidRPr="00D3232B">
        <w:rPr>
          <w:sz w:val="26"/>
          <w:szCs w:val="26"/>
        </w:rPr>
        <w:t>Za datę złożenia dokumentów uważa się datę stempla poczt</w:t>
      </w:r>
      <w:bookmarkStart w:id="0" w:name="_GoBack"/>
      <w:bookmarkEnd w:id="0"/>
      <w:r w:rsidRPr="00D3232B">
        <w:rPr>
          <w:sz w:val="26"/>
          <w:szCs w:val="26"/>
        </w:rPr>
        <w:t>owego.</w:t>
      </w:r>
    </w:p>
    <w:p w:rsidR="00F5793A" w:rsidRDefault="00F5793A" w:rsidP="00D3232B">
      <w:pPr>
        <w:pStyle w:val="Style3"/>
        <w:widowControl/>
        <w:spacing w:line="360" w:lineRule="auto"/>
        <w:jc w:val="both"/>
        <w:rPr>
          <w:sz w:val="26"/>
          <w:szCs w:val="26"/>
        </w:rPr>
      </w:pPr>
    </w:p>
    <w:p w:rsidR="009C3BBA" w:rsidRDefault="009C3BBA" w:rsidP="009C3BBA">
      <w:pPr>
        <w:pStyle w:val="Style3"/>
        <w:widowControl/>
        <w:spacing w:line="360" w:lineRule="auto"/>
        <w:ind w:firstLine="1080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Informacje dotyczące terminów i miejsc kolejnych etapów konkursów wraz z listą osób, które zostały do nich zakwalifikowane zostaną umieszczone na tablicy ogłoszeń w siedzibie Prokuratury Okręgowej w Katowicach  oraz na stronie internetowej</w:t>
      </w:r>
      <w:r w:rsidRPr="003831CF">
        <w:rPr>
          <w:rStyle w:val="FontStyle16"/>
          <w:sz w:val="26"/>
          <w:szCs w:val="26"/>
        </w:rPr>
        <w:t xml:space="preserve"> </w:t>
      </w:r>
      <w:r>
        <w:rPr>
          <w:rStyle w:val="FontStyle16"/>
          <w:sz w:val="26"/>
          <w:szCs w:val="26"/>
        </w:rPr>
        <w:t>Prokuratury Okręgowej w Katowicach, co najmniej na 7 dni przed terminem ich rozpoczęcia.</w:t>
      </w:r>
    </w:p>
    <w:p w:rsidR="009C3BBA" w:rsidRPr="0072768F" w:rsidRDefault="009C3BBA" w:rsidP="009C3BBA">
      <w:pPr>
        <w:pStyle w:val="Style3"/>
        <w:widowControl/>
        <w:spacing w:line="360" w:lineRule="auto"/>
        <w:ind w:firstLine="1080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Uczestnicy konkursu, którzy nie zostaną zatrudnieni,  mogą odebrać złożone dokumenty w terminie 30 dni od dnia ogłoszenia wyników konkursu. Po tym terminie dokumenty zostaną komisyjnie zniszczone. </w:t>
      </w:r>
    </w:p>
    <w:p w:rsidR="009C3BBA" w:rsidRDefault="008B7536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30107" w:rsidRDefault="00730107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730107" w:rsidRDefault="00730107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E64E3" w:rsidRDefault="009E64E3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E64E3" w:rsidRPr="00730107" w:rsidRDefault="009E64E3" w:rsidP="009E64E3">
      <w:pPr>
        <w:pStyle w:val="NormalnyWeb"/>
        <w:tabs>
          <w:tab w:val="left" w:pos="0"/>
        </w:tabs>
        <w:ind w:left="4248"/>
        <w:jc w:val="center"/>
        <w:rPr>
          <w:sz w:val="26"/>
          <w:szCs w:val="26"/>
        </w:rPr>
      </w:pPr>
      <w:r w:rsidRPr="00730107">
        <w:rPr>
          <w:sz w:val="26"/>
          <w:szCs w:val="26"/>
        </w:rPr>
        <w:t>PROKURATOR OKRĘGOWY</w:t>
      </w:r>
    </w:p>
    <w:p w:rsidR="009E64E3" w:rsidRDefault="009E64E3" w:rsidP="009E64E3">
      <w:pPr>
        <w:pStyle w:val="NormalnyWeb"/>
        <w:tabs>
          <w:tab w:val="left" w:pos="0"/>
        </w:tabs>
        <w:ind w:left="4248"/>
        <w:jc w:val="center"/>
        <w:rPr>
          <w:sz w:val="22"/>
          <w:szCs w:val="22"/>
        </w:rPr>
      </w:pPr>
    </w:p>
    <w:p w:rsidR="00730107" w:rsidRDefault="00730107" w:rsidP="009E64E3">
      <w:pPr>
        <w:pStyle w:val="NormalnyWeb"/>
        <w:tabs>
          <w:tab w:val="left" w:pos="0"/>
        </w:tabs>
        <w:ind w:left="4248"/>
        <w:jc w:val="center"/>
        <w:rPr>
          <w:sz w:val="22"/>
          <w:szCs w:val="22"/>
        </w:rPr>
      </w:pPr>
    </w:p>
    <w:p w:rsidR="00730107" w:rsidRPr="00730107" w:rsidRDefault="00730107" w:rsidP="009E64E3">
      <w:pPr>
        <w:pStyle w:val="NormalnyWeb"/>
        <w:tabs>
          <w:tab w:val="left" w:pos="0"/>
        </w:tabs>
        <w:ind w:left="4248"/>
        <w:jc w:val="center"/>
        <w:rPr>
          <w:b/>
          <w:sz w:val="26"/>
          <w:szCs w:val="26"/>
        </w:rPr>
      </w:pPr>
      <w:r w:rsidRPr="00730107">
        <w:rPr>
          <w:b/>
          <w:sz w:val="26"/>
          <w:szCs w:val="26"/>
        </w:rPr>
        <w:t>Rafał Nagrodzki</w:t>
      </w:r>
    </w:p>
    <w:p w:rsidR="009E64E3" w:rsidRDefault="009E64E3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E64E3" w:rsidRDefault="009E64E3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E64E3" w:rsidRDefault="009E64E3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E64E3" w:rsidRDefault="009E64E3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E64E3" w:rsidRDefault="009E64E3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E64E3" w:rsidRDefault="009E64E3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C3BBA" w:rsidRDefault="009C3BBA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C3BBA" w:rsidRDefault="009C3BBA" w:rsidP="009C3BBA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p w:rsidR="009D7469" w:rsidRPr="009D7469" w:rsidRDefault="009D7469" w:rsidP="009D7469">
      <w:pPr>
        <w:pStyle w:val="NormalnyWeb"/>
        <w:tabs>
          <w:tab w:val="left" w:pos="0"/>
        </w:tabs>
        <w:jc w:val="both"/>
        <w:rPr>
          <w:sz w:val="22"/>
          <w:szCs w:val="22"/>
        </w:rPr>
      </w:pPr>
    </w:p>
    <w:sectPr w:rsidR="009D7469" w:rsidRPr="009D7469" w:rsidSect="00D72354">
      <w:headerReference w:type="even" r:id="rId10"/>
      <w:headerReference w:type="default" r:id="rId11"/>
      <w:headerReference w:type="first" r:id="rId12"/>
      <w:pgSz w:w="11907" w:h="16840" w:code="9"/>
      <w:pgMar w:top="1747" w:right="1418" w:bottom="1418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E6E" w:rsidRDefault="00754E6E">
      <w:r>
        <w:separator/>
      </w:r>
    </w:p>
  </w:endnote>
  <w:endnote w:type="continuationSeparator" w:id="0">
    <w:p w:rsidR="00754E6E" w:rsidRDefault="0075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E6E" w:rsidRDefault="00754E6E">
      <w:r>
        <w:separator/>
      </w:r>
    </w:p>
  </w:footnote>
  <w:footnote w:type="continuationSeparator" w:id="0">
    <w:p w:rsidR="00754E6E" w:rsidRDefault="0075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E81" w:rsidRDefault="00706E8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6E81" w:rsidRDefault="00706E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E81" w:rsidRDefault="00706E8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32B">
      <w:rPr>
        <w:rStyle w:val="Numerstrony"/>
        <w:noProof/>
      </w:rPr>
      <w:t>5</w:t>
    </w:r>
    <w:r>
      <w:rPr>
        <w:rStyle w:val="Numerstrony"/>
      </w:rPr>
      <w:fldChar w:fldCharType="end"/>
    </w:r>
  </w:p>
  <w:p w:rsidR="00706E81" w:rsidRDefault="00706E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E81" w:rsidRPr="00F132A4" w:rsidRDefault="00B47DAA" w:rsidP="002E105D">
    <w:pPr>
      <w:framePr w:w="4418" w:h="1617" w:hSpace="141" w:wrap="around" w:vAnchor="text" w:hAnchor="page" w:x="570" w:y="-135"/>
      <w:jc w:val="center"/>
      <w:rPr>
        <w:spacing w:val="60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1306830</wp:posOffset>
          </wp:positionH>
          <wp:positionV relativeFrom="paragraph">
            <wp:posOffset>0</wp:posOffset>
          </wp:positionV>
          <wp:extent cx="309245" cy="3213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6E81" w:rsidRDefault="00706E81" w:rsidP="002E105D">
    <w:pPr>
      <w:framePr w:w="4418" w:h="1617" w:hSpace="141" w:wrap="around" w:vAnchor="text" w:hAnchor="page" w:x="570" w:y="-135"/>
      <w:spacing w:before="60"/>
      <w:jc w:val="center"/>
      <w:rPr>
        <w:spacing w:val="20"/>
        <w:sz w:val="18"/>
      </w:rPr>
    </w:pPr>
  </w:p>
  <w:p w:rsidR="00706E81" w:rsidRPr="00944B36" w:rsidRDefault="00706E81" w:rsidP="002E105D">
    <w:pPr>
      <w:framePr w:w="4418" w:h="1617" w:hSpace="141" w:wrap="around" w:vAnchor="text" w:hAnchor="page" w:x="570" w:y="-135"/>
      <w:spacing w:before="60"/>
      <w:jc w:val="center"/>
      <w:rPr>
        <w:spacing w:val="20"/>
        <w:sz w:val="18"/>
      </w:rPr>
    </w:pPr>
    <w:r>
      <w:rPr>
        <w:spacing w:val="20"/>
        <w:sz w:val="18"/>
      </w:rPr>
      <w:t>PROKURATURA OKRĘGOWA</w:t>
    </w:r>
    <w:r>
      <w:rPr>
        <w:spacing w:val="20"/>
        <w:sz w:val="18"/>
      </w:rPr>
      <w:br/>
      <w:t>W KATOWICACH</w:t>
    </w:r>
  </w:p>
  <w:p w:rsidR="00706E81" w:rsidRDefault="00706E81" w:rsidP="002E105D">
    <w:pPr>
      <w:framePr w:w="4418" w:h="1617" w:hSpace="141" w:wrap="around" w:vAnchor="text" w:hAnchor="page" w:x="570" w:y="-135"/>
      <w:spacing w:before="4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Wita Stwosza 31 40-042 Katowice</w:t>
    </w:r>
    <w:r>
      <w:rPr>
        <w:sz w:val="16"/>
      </w:rPr>
      <w:br/>
      <w:t>tel. 32</w:t>
    </w:r>
    <w:r w:rsidR="000142F3">
      <w:rPr>
        <w:sz w:val="16"/>
      </w:rPr>
      <w:t> 133 51 00</w:t>
    </w:r>
  </w:p>
  <w:p w:rsidR="00706E81" w:rsidRDefault="00706E81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706E81" w:rsidRDefault="00706E81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706E81" w:rsidRDefault="00706E81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706E81" w:rsidRPr="00F132A4" w:rsidRDefault="00706E81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62CE61E"/>
    <w:lvl w:ilvl="0">
      <w:numFmt w:val="bullet"/>
      <w:lvlText w:val="*"/>
      <w:lvlJc w:val="left"/>
    </w:lvl>
  </w:abstractNum>
  <w:abstractNum w:abstractNumId="1" w15:restartNumberingAfterBreak="0">
    <w:nsid w:val="03410446"/>
    <w:multiLevelType w:val="hybridMultilevel"/>
    <w:tmpl w:val="83EEB0F2"/>
    <w:lvl w:ilvl="0" w:tplc="0F1A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71C76"/>
    <w:multiLevelType w:val="hybridMultilevel"/>
    <w:tmpl w:val="4F6A125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27D78F9"/>
    <w:multiLevelType w:val="hybridMultilevel"/>
    <w:tmpl w:val="8D8A4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B4642"/>
    <w:multiLevelType w:val="hybridMultilevel"/>
    <w:tmpl w:val="3B8E448A"/>
    <w:lvl w:ilvl="0" w:tplc="0F1A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B02EE"/>
    <w:multiLevelType w:val="hybridMultilevel"/>
    <w:tmpl w:val="01D0D266"/>
    <w:lvl w:ilvl="0" w:tplc="0F1A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16A3C"/>
    <w:multiLevelType w:val="hybridMultilevel"/>
    <w:tmpl w:val="85F80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F7D1E"/>
    <w:multiLevelType w:val="hybridMultilevel"/>
    <w:tmpl w:val="69F661DC"/>
    <w:lvl w:ilvl="0" w:tplc="57C227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834CD"/>
    <w:multiLevelType w:val="hybridMultilevel"/>
    <w:tmpl w:val="110A2BE0"/>
    <w:lvl w:ilvl="0" w:tplc="0415000F">
      <w:start w:val="1"/>
      <w:numFmt w:val="decimal"/>
      <w:lvlText w:val="%1."/>
      <w:lvlJc w:val="left"/>
      <w:pPr>
        <w:tabs>
          <w:tab w:val="num" w:pos="1238"/>
        </w:tabs>
        <w:ind w:left="123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9" w15:restartNumberingAfterBreak="0">
    <w:nsid w:val="2CCC4144"/>
    <w:multiLevelType w:val="hybridMultilevel"/>
    <w:tmpl w:val="1DACD4C8"/>
    <w:lvl w:ilvl="0" w:tplc="5808B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B3BF7"/>
    <w:multiLevelType w:val="hybridMultilevel"/>
    <w:tmpl w:val="69DE0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F00F7"/>
    <w:multiLevelType w:val="hybridMultilevel"/>
    <w:tmpl w:val="5DA87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833"/>
    <w:multiLevelType w:val="hybridMultilevel"/>
    <w:tmpl w:val="148EF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DE7922"/>
    <w:multiLevelType w:val="multilevel"/>
    <w:tmpl w:val="A5EE4C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FD42C3E"/>
    <w:multiLevelType w:val="hybridMultilevel"/>
    <w:tmpl w:val="ED9285F6"/>
    <w:lvl w:ilvl="0" w:tplc="5808B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251D2"/>
    <w:multiLevelType w:val="hybridMultilevel"/>
    <w:tmpl w:val="6254B3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114541"/>
    <w:multiLevelType w:val="hybridMultilevel"/>
    <w:tmpl w:val="43767160"/>
    <w:lvl w:ilvl="0" w:tplc="0F1A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7C3396"/>
    <w:multiLevelType w:val="hybridMultilevel"/>
    <w:tmpl w:val="7A56CA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5BD95FBD"/>
    <w:multiLevelType w:val="hybridMultilevel"/>
    <w:tmpl w:val="A2B81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AA816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C50A8D1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7C227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66227212"/>
    <w:multiLevelType w:val="hybridMultilevel"/>
    <w:tmpl w:val="C794312C"/>
    <w:lvl w:ilvl="0" w:tplc="5808B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B1914"/>
    <w:multiLevelType w:val="multilevel"/>
    <w:tmpl w:val="6B168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502159"/>
    <w:multiLevelType w:val="hybridMultilevel"/>
    <w:tmpl w:val="7F06A2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F7E7F27"/>
    <w:multiLevelType w:val="hybridMultilevel"/>
    <w:tmpl w:val="D2769566"/>
    <w:lvl w:ilvl="0" w:tplc="5808BD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D6778"/>
    <w:multiLevelType w:val="hybridMultilevel"/>
    <w:tmpl w:val="5022A3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F021F"/>
    <w:multiLevelType w:val="hybridMultilevel"/>
    <w:tmpl w:val="0A6AECE8"/>
    <w:lvl w:ilvl="0" w:tplc="5808B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34891"/>
    <w:multiLevelType w:val="hybridMultilevel"/>
    <w:tmpl w:val="788CF326"/>
    <w:lvl w:ilvl="0" w:tplc="0F1A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95A7B"/>
    <w:multiLevelType w:val="hybridMultilevel"/>
    <w:tmpl w:val="ECC24DBA"/>
    <w:lvl w:ilvl="0" w:tplc="5808B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8"/>
  </w:num>
  <w:num w:numId="4">
    <w:abstractNumId w:val="26"/>
  </w:num>
  <w:num w:numId="5">
    <w:abstractNumId w:val="19"/>
  </w:num>
  <w:num w:numId="6">
    <w:abstractNumId w:val="24"/>
  </w:num>
  <w:num w:numId="7">
    <w:abstractNumId w:val="7"/>
  </w:num>
  <w:num w:numId="8">
    <w:abstractNumId w:val="25"/>
  </w:num>
  <w:num w:numId="9">
    <w:abstractNumId w:val="3"/>
  </w:num>
  <w:num w:numId="10">
    <w:abstractNumId w:val="10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12"/>
  </w:num>
  <w:num w:numId="16">
    <w:abstractNumId w:val="5"/>
  </w:num>
  <w:num w:numId="17">
    <w:abstractNumId w:val="4"/>
  </w:num>
  <w:num w:numId="18">
    <w:abstractNumId w:val="27"/>
  </w:num>
  <w:num w:numId="19">
    <w:abstractNumId w:val="16"/>
  </w:num>
  <w:num w:numId="20">
    <w:abstractNumId w:val="1"/>
  </w:num>
  <w:num w:numId="21">
    <w:abstractNumId w:val="15"/>
  </w:num>
  <w:num w:numId="22">
    <w:abstractNumId w:val="22"/>
  </w:num>
  <w:num w:numId="23">
    <w:abstractNumId w:val="21"/>
  </w:num>
  <w:num w:numId="24">
    <w:abstractNumId w:val="9"/>
  </w:num>
  <w:num w:numId="25">
    <w:abstractNumId w:val="14"/>
  </w:num>
  <w:num w:numId="26">
    <w:abstractNumId w:val="17"/>
  </w:num>
  <w:num w:numId="27">
    <w:abstractNumId w:val="2"/>
  </w:num>
  <w:num w:numId="28">
    <w:abstractNumId w:val="23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D1"/>
    <w:rsid w:val="000000F4"/>
    <w:rsid w:val="000127FE"/>
    <w:rsid w:val="000142F3"/>
    <w:rsid w:val="000152D5"/>
    <w:rsid w:val="00024B8E"/>
    <w:rsid w:val="00026233"/>
    <w:rsid w:val="0002660B"/>
    <w:rsid w:val="00034145"/>
    <w:rsid w:val="00036A45"/>
    <w:rsid w:val="00056253"/>
    <w:rsid w:val="000573BC"/>
    <w:rsid w:val="00060CFD"/>
    <w:rsid w:val="00066F81"/>
    <w:rsid w:val="00067BAE"/>
    <w:rsid w:val="0007495E"/>
    <w:rsid w:val="0008517A"/>
    <w:rsid w:val="00096DAF"/>
    <w:rsid w:val="000A160D"/>
    <w:rsid w:val="000A3381"/>
    <w:rsid w:val="000B7CB0"/>
    <w:rsid w:val="000C60DF"/>
    <w:rsid w:val="000D2321"/>
    <w:rsid w:val="000D3948"/>
    <w:rsid w:val="000D7FFC"/>
    <w:rsid w:val="00102DEA"/>
    <w:rsid w:val="00103C81"/>
    <w:rsid w:val="001171AF"/>
    <w:rsid w:val="0013735C"/>
    <w:rsid w:val="001409C9"/>
    <w:rsid w:val="0014229A"/>
    <w:rsid w:val="00147AD1"/>
    <w:rsid w:val="00162B7E"/>
    <w:rsid w:val="00171B85"/>
    <w:rsid w:val="001725F4"/>
    <w:rsid w:val="0018099E"/>
    <w:rsid w:val="00183722"/>
    <w:rsid w:val="00183B5E"/>
    <w:rsid w:val="001852B5"/>
    <w:rsid w:val="00194780"/>
    <w:rsid w:val="001B277E"/>
    <w:rsid w:val="001C2C26"/>
    <w:rsid w:val="001C394F"/>
    <w:rsid w:val="001E5316"/>
    <w:rsid w:val="001E5826"/>
    <w:rsid w:val="001F0ED0"/>
    <w:rsid w:val="002016DB"/>
    <w:rsid w:val="0020234E"/>
    <w:rsid w:val="002056C9"/>
    <w:rsid w:val="00206AF3"/>
    <w:rsid w:val="00212DE8"/>
    <w:rsid w:val="00216278"/>
    <w:rsid w:val="00230CC5"/>
    <w:rsid w:val="00231581"/>
    <w:rsid w:val="00235D42"/>
    <w:rsid w:val="00244005"/>
    <w:rsid w:val="002648DA"/>
    <w:rsid w:val="00264C17"/>
    <w:rsid w:val="00275942"/>
    <w:rsid w:val="00281AFF"/>
    <w:rsid w:val="0029508F"/>
    <w:rsid w:val="002B1E00"/>
    <w:rsid w:val="002B5E79"/>
    <w:rsid w:val="002C2760"/>
    <w:rsid w:val="002E105D"/>
    <w:rsid w:val="002E4EBC"/>
    <w:rsid w:val="002E5F0D"/>
    <w:rsid w:val="002F2F6F"/>
    <w:rsid w:val="00317BF0"/>
    <w:rsid w:val="00334D39"/>
    <w:rsid w:val="00344193"/>
    <w:rsid w:val="003446B0"/>
    <w:rsid w:val="003462CC"/>
    <w:rsid w:val="00363808"/>
    <w:rsid w:val="00366152"/>
    <w:rsid w:val="0037158D"/>
    <w:rsid w:val="00376686"/>
    <w:rsid w:val="003A1EB2"/>
    <w:rsid w:val="003B360B"/>
    <w:rsid w:val="003C6B5D"/>
    <w:rsid w:val="003E02CA"/>
    <w:rsid w:val="003E4FD1"/>
    <w:rsid w:val="003F283B"/>
    <w:rsid w:val="003F40A9"/>
    <w:rsid w:val="003F53B4"/>
    <w:rsid w:val="003F5855"/>
    <w:rsid w:val="00400573"/>
    <w:rsid w:val="0040371D"/>
    <w:rsid w:val="00411709"/>
    <w:rsid w:val="004126BE"/>
    <w:rsid w:val="00413D30"/>
    <w:rsid w:val="00420B3B"/>
    <w:rsid w:val="004302CB"/>
    <w:rsid w:val="0043281D"/>
    <w:rsid w:val="00443A1B"/>
    <w:rsid w:val="00443C47"/>
    <w:rsid w:val="004625CB"/>
    <w:rsid w:val="00463B3D"/>
    <w:rsid w:val="00466586"/>
    <w:rsid w:val="00467D2B"/>
    <w:rsid w:val="0048284B"/>
    <w:rsid w:val="0049758C"/>
    <w:rsid w:val="004A72AE"/>
    <w:rsid w:val="004A7758"/>
    <w:rsid w:val="004B329E"/>
    <w:rsid w:val="004B5A48"/>
    <w:rsid w:val="004D15BA"/>
    <w:rsid w:val="004F325E"/>
    <w:rsid w:val="004F3422"/>
    <w:rsid w:val="00512520"/>
    <w:rsid w:val="0052013C"/>
    <w:rsid w:val="0052194A"/>
    <w:rsid w:val="00522311"/>
    <w:rsid w:val="00526FD0"/>
    <w:rsid w:val="0054799B"/>
    <w:rsid w:val="0055449F"/>
    <w:rsid w:val="0055793E"/>
    <w:rsid w:val="005665B8"/>
    <w:rsid w:val="00582A89"/>
    <w:rsid w:val="00582B2B"/>
    <w:rsid w:val="00582F0A"/>
    <w:rsid w:val="0058377C"/>
    <w:rsid w:val="00587723"/>
    <w:rsid w:val="0059117E"/>
    <w:rsid w:val="005957C4"/>
    <w:rsid w:val="005A0F63"/>
    <w:rsid w:val="005A2294"/>
    <w:rsid w:val="005B4FB4"/>
    <w:rsid w:val="005C6B54"/>
    <w:rsid w:val="005D1D7F"/>
    <w:rsid w:val="005D2FC1"/>
    <w:rsid w:val="005D4828"/>
    <w:rsid w:val="005E1764"/>
    <w:rsid w:val="005E1DCA"/>
    <w:rsid w:val="005E3B35"/>
    <w:rsid w:val="005F6A98"/>
    <w:rsid w:val="00605B07"/>
    <w:rsid w:val="00614AA2"/>
    <w:rsid w:val="006202F6"/>
    <w:rsid w:val="00636C27"/>
    <w:rsid w:val="00640366"/>
    <w:rsid w:val="00646F40"/>
    <w:rsid w:val="006609C1"/>
    <w:rsid w:val="00674C1A"/>
    <w:rsid w:val="006859C5"/>
    <w:rsid w:val="0068621B"/>
    <w:rsid w:val="00687676"/>
    <w:rsid w:val="006967CF"/>
    <w:rsid w:val="006A70E2"/>
    <w:rsid w:val="006B10CC"/>
    <w:rsid w:val="006B2E07"/>
    <w:rsid w:val="006D1753"/>
    <w:rsid w:val="006D268D"/>
    <w:rsid w:val="006E70BE"/>
    <w:rsid w:val="00706E81"/>
    <w:rsid w:val="007104CA"/>
    <w:rsid w:val="007109C7"/>
    <w:rsid w:val="00720C68"/>
    <w:rsid w:val="007234AA"/>
    <w:rsid w:val="0072768F"/>
    <w:rsid w:val="00730107"/>
    <w:rsid w:val="007417BB"/>
    <w:rsid w:val="007463F9"/>
    <w:rsid w:val="007506B4"/>
    <w:rsid w:val="00754E6E"/>
    <w:rsid w:val="007664E3"/>
    <w:rsid w:val="00767987"/>
    <w:rsid w:val="00773C13"/>
    <w:rsid w:val="00780A9A"/>
    <w:rsid w:val="00792422"/>
    <w:rsid w:val="007A160A"/>
    <w:rsid w:val="007A382A"/>
    <w:rsid w:val="007A7C40"/>
    <w:rsid w:val="007C0443"/>
    <w:rsid w:val="007D59AB"/>
    <w:rsid w:val="007D6C75"/>
    <w:rsid w:val="00801A26"/>
    <w:rsid w:val="00806BEA"/>
    <w:rsid w:val="00836D89"/>
    <w:rsid w:val="00837CC4"/>
    <w:rsid w:val="008442A7"/>
    <w:rsid w:val="00862579"/>
    <w:rsid w:val="00862580"/>
    <w:rsid w:val="0086323F"/>
    <w:rsid w:val="00890657"/>
    <w:rsid w:val="008A314C"/>
    <w:rsid w:val="008A35CE"/>
    <w:rsid w:val="008B195E"/>
    <w:rsid w:val="008B6B66"/>
    <w:rsid w:val="008B7536"/>
    <w:rsid w:val="008C28D1"/>
    <w:rsid w:val="008C424A"/>
    <w:rsid w:val="008D118D"/>
    <w:rsid w:val="008F021A"/>
    <w:rsid w:val="009026C3"/>
    <w:rsid w:val="00904D30"/>
    <w:rsid w:val="00911FF9"/>
    <w:rsid w:val="00913C8D"/>
    <w:rsid w:val="0091547E"/>
    <w:rsid w:val="00921DB0"/>
    <w:rsid w:val="00941AC2"/>
    <w:rsid w:val="00944B36"/>
    <w:rsid w:val="00957234"/>
    <w:rsid w:val="00963444"/>
    <w:rsid w:val="0096688B"/>
    <w:rsid w:val="00975538"/>
    <w:rsid w:val="009765A3"/>
    <w:rsid w:val="00977026"/>
    <w:rsid w:val="0099466B"/>
    <w:rsid w:val="009B1575"/>
    <w:rsid w:val="009C1347"/>
    <w:rsid w:val="009C3BBA"/>
    <w:rsid w:val="009D7469"/>
    <w:rsid w:val="009D7726"/>
    <w:rsid w:val="009E64E3"/>
    <w:rsid w:val="009F2E7E"/>
    <w:rsid w:val="009F32FB"/>
    <w:rsid w:val="00A012C0"/>
    <w:rsid w:val="00A11E9F"/>
    <w:rsid w:val="00A12234"/>
    <w:rsid w:val="00A17C4C"/>
    <w:rsid w:val="00A7042F"/>
    <w:rsid w:val="00A742F3"/>
    <w:rsid w:val="00A810AD"/>
    <w:rsid w:val="00A8272F"/>
    <w:rsid w:val="00A947E4"/>
    <w:rsid w:val="00A96823"/>
    <w:rsid w:val="00AA2610"/>
    <w:rsid w:val="00AB02AA"/>
    <w:rsid w:val="00AC1310"/>
    <w:rsid w:val="00AD111B"/>
    <w:rsid w:val="00AD440F"/>
    <w:rsid w:val="00AE446F"/>
    <w:rsid w:val="00AF0197"/>
    <w:rsid w:val="00AF3127"/>
    <w:rsid w:val="00AF7B7C"/>
    <w:rsid w:val="00B018DA"/>
    <w:rsid w:val="00B12F64"/>
    <w:rsid w:val="00B27601"/>
    <w:rsid w:val="00B43BAC"/>
    <w:rsid w:val="00B47DAA"/>
    <w:rsid w:val="00B514A9"/>
    <w:rsid w:val="00B51DCE"/>
    <w:rsid w:val="00B60A87"/>
    <w:rsid w:val="00B630BC"/>
    <w:rsid w:val="00B6517D"/>
    <w:rsid w:val="00B718D2"/>
    <w:rsid w:val="00BA25B4"/>
    <w:rsid w:val="00BA7516"/>
    <w:rsid w:val="00BB22FB"/>
    <w:rsid w:val="00BB4630"/>
    <w:rsid w:val="00BC375F"/>
    <w:rsid w:val="00BC403F"/>
    <w:rsid w:val="00BD1E13"/>
    <w:rsid w:val="00BF5C95"/>
    <w:rsid w:val="00C00B6B"/>
    <w:rsid w:val="00C03EA2"/>
    <w:rsid w:val="00C06BB5"/>
    <w:rsid w:val="00C06E44"/>
    <w:rsid w:val="00C30C1C"/>
    <w:rsid w:val="00C35EDD"/>
    <w:rsid w:val="00C55986"/>
    <w:rsid w:val="00C667C1"/>
    <w:rsid w:val="00C72A53"/>
    <w:rsid w:val="00C80AB5"/>
    <w:rsid w:val="00C91C2E"/>
    <w:rsid w:val="00CA63A2"/>
    <w:rsid w:val="00CA6BB7"/>
    <w:rsid w:val="00CB085D"/>
    <w:rsid w:val="00CD00D1"/>
    <w:rsid w:val="00CE64BD"/>
    <w:rsid w:val="00D07F18"/>
    <w:rsid w:val="00D24862"/>
    <w:rsid w:val="00D3232B"/>
    <w:rsid w:val="00D36B4D"/>
    <w:rsid w:val="00D51C67"/>
    <w:rsid w:val="00D53AC2"/>
    <w:rsid w:val="00D63418"/>
    <w:rsid w:val="00D72354"/>
    <w:rsid w:val="00D95B08"/>
    <w:rsid w:val="00DB3DFA"/>
    <w:rsid w:val="00DC492B"/>
    <w:rsid w:val="00DE3CDC"/>
    <w:rsid w:val="00E0031F"/>
    <w:rsid w:val="00E04F3C"/>
    <w:rsid w:val="00E06675"/>
    <w:rsid w:val="00E129CE"/>
    <w:rsid w:val="00E2465C"/>
    <w:rsid w:val="00E355C5"/>
    <w:rsid w:val="00E429C7"/>
    <w:rsid w:val="00E57244"/>
    <w:rsid w:val="00E61204"/>
    <w:rsid w:val="00E61680"/>
    <w:rsid w:val="00E63158"/>
    <w:rsid w:val="00E71BAE"/>
    <w:rsid w:val="00E74249"/>
    <w:rsid w:val="00E76FCC"/>
    <w:rsid w:val="00E77538"/>
    <w:rsid w:val="00E90F0D"/>
    <w:rsid w:val="00E94B41"/>
    <w:rsid w:val="00E95E53"/>
    <w:rsid w:val="00EB0ABE"/>
    <w:rsid w:val="00EC37BE"/>
    <w:rsid w:val="00EE7D84"/>
    <w:rsid w:val="00EF44FC"/>
    <w:rsid w:val="00EF7669"/>
    <w:rsid w:val="00F05152"/>
    <w:rsid w:val="00F105BD"/>
    <w:rsid w:val="00F123E3"/>
    <w:rsid w:val="00F12D06"/>
    <w:rsid w:val="00F132A4"/>
    <w:rsid w:val="00F262B5"/>
    <w:rsid w:val="00F5793A"/>
    <w:rsid w:val="00F6360C"/>
    <w:rsid w:val="00F663DB"/>
    <w:rsid w:val="00F70A58"/>
    <w:rsid w:val="00F76A1C"/>
    <w:rsid w:val="00F80EF7"/>
    <w:rsid w:val="00F87D70"/>
    <w:rsid w:val="00F948E6"/>
    <w:rsid w:val="00F959E6"/>
    <w:rsid w:val="00FA5CE5"/>
    <w:rsid w:val="00FC1D4E"/>
    <w:rsid w:val="00FC794C"/>
    <w:rsid w:val="00FD0AD4"/>
    <w:rsid w:val="00FD7168"/>
    <w:rsid w:val="00FE2E0E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07347E"/>
  <w15:chartTrackingRefBased/>
  <w15:docId w15:val="{8A345B5D-7A33-4F79-A3CF-57C11CA1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rsid w:val="002E105D"/>
    <w:rPr>
      <w:color w:val="0000FF"/>
      <w:u w:val="single"/>
    </w:rPr>
  </w:style>
  <w:style w:type="paragraph" w:styleId="NormalnyWeb">
    <w:name w:val="Normal (Web)"/>
    <w:basedOn w:val="Normalny"/>
    <w:rsid w:val="003462CC"/>
    <w:rPr>
      <w:szCs w:val="24"/>
    </w:rPr>
  </w:style>
  <w:style w:type="paragraph" w:styleId="Tekstpodstawowy">
    <w:name w:val="Body Text"/>
    <w:basedOn w:val="Normalny"/>
    <w:rsid w:val="00443A1B"/>
    <w:pPr>
      <w:spacing w:line="360" w:lineRule="auto"/>
    </w:pPr>
    <w:rPr>
      <w:rFonts w:ascii="Arial" w:hAnsi="Arial" w:cs="Arial"/>
      <w:b/>
    </w:rPr>
  </w:style>
  <w:style w:type="character" w:customStyle="1" w:styleId="FontStyle16">
    <w:name w:val="Font Style16"/>
    <w:rsid w:val="00443A1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443A1B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Normalny"/>
    <w:rsid w:val="00443A1B"/>
    <w:pPr>
      <w:widowControl w:val="0"/>
      <w:autoSpaceDE w:val="0"/>
      <w:autoSpaceDN w:val="0"/>
      <w:adjustRightInd w:val="0"/>
      <w:spacing w:line="427" w:lineRule="exact"/>
    </w:pPr>
    <w:rPr>
      <w:szCs w:val="24"/>
    </w:rPr>
  </w:style>
  <w:style w:type="paragraph" w:customStyle="1" w:styleId="Style8">
    <w:name w:val="Style8"/>
    <w:basedOn w:val="Normalny"/>
    <w:rsid w:val="0059117E"/>
    <w:pPr>
      <w:widowControl w:val="0"/>
      <w:autoSpaceDE w:val="0"/>
      <w:autoSpaceDN w:val="0"/>
      <w:adjustRightInd w:val="0"/>
      <w:spacing w:line="418" w:lineRule="exact"/>
      <w:jc w:val="both"/>
    </w:pPr>
    <w:rPr>
      <w:szCs w:val="24"/>
    </w:rPr>
  </w:style>
  <w:style w:type="paragraph" w:customStyle="1" w:styleId="Style10">
    <w:name w:val="Style10"/>
    <w:basedOn w:val="Normalny"/>
    <w:rsid w:val="0059117E"/>
    <w:pPr>
      <w:widowControl w:val="0"/>
      <w:autoSpaceDE w:val="0"/>
      <w:autoSpaceDN w:val="0"/>
      <w:adjustRightInd w:val="0"/>
      <w:spacing w:line="425" w:lineRule="exact"/>
      <w:ind w:hanging="274"/>
    </w:pPr>
    <w:rPr>
      <w:szCs w:val="24"/>
    </w:rPr>
  </w:style>
  <w:style w:type="character" w:customStyle="1" w:styleId="FontStyle31">
    <w:name w:val="Font Style31"/>
    <w:rsid w:val="0059117E"/>
    <w:rPr>
      <w:rFonts w:ascii="Times New Roman" w:hAnsi="Times New Roman" w:cs="Times New Roman"/>
      <w:sz w:val="22"/>
      <w:szCs w:val="22"/>
    </w:rPr>
  </w:style>
  <w:style w:type="character" w:customStyle="1" w:styleId="Bodytext2">
    <w:name w:val="Body text (2)_"/>
    <w:link w:val="Bodytext20"/>
    <w:rsid w:val="00522311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22311"/>
    <w:pPr>
      <w:widowControl w:val="0"/>
      <w:shd w:val="clear" w:color="auto" w:fill="FFFFFF"/>
      <w:spacing w:before="420" w:after="660" w:line="0" w:lineRule="atLeast"/>
      <w:ind w:hanging="360"/>
      <w:jc w:val="both"/>
    </w:pPr>
    <w:rPr>
      <w:sz w:val="26"/>
      <w:szCs w:val="26"/>
    </w:rPr>
  </w:style>
  <w:style w:type="character" w:styleId="Odwoaniedokomentarza">
    <w:name w:val="annotation reference"/>
    <w:rsid w:val="004005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0057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0573"/>
  </w:style>
  <w:style w:type="paragraph" w:styleId="Tematkomentarza">
    <w:name w:val="annotation subject"/>
    <w:basedOn w:val="Tekstkomentarza"/>
    <w:next w:val="Tekstkomentarza"/>
    <w:link w:val="TematkomentarzaZnak"/>
    <w:rsid w:val="00400573"/>
    <w:rPr>
      <w:b/>
      <w:bCs/>
    </w:rPr>
  </w:style>
  <w:style w:type="character" w:customStyle="1" w:styleId="TematkomentarzaZnak">
    <w:name w:val="Temat komentarza Znak"/>
    <w:link w:val="Tematkomentarza"/>
    <w:rsid w:val="00400573"/>
    <w:rPr>
      <w:b/>
      <w:bCs/>
    </w:rPr>
  </w:style>
  <w:style w:type="character" w:customStyle="1" w:styleId="Teksttreci">
    <w:name w:val="Tekst treści_"/>
    <w:link w:val="Teksttreci0"/>
    <w:locked/>
    <w:rsid w:val="00F5793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5793A"/>
    <w:pPr>
      <w:widowControl w:val="0"/>
      <w:shd w:val="clear" w:color="auto" w:fill="FFFFFF"/>
      <w:spacing w:line="372" w:lineRule="auto"/>
    </w:pPr>
    <w:rPr>
      <w:sz w:val="20"/>
    </w:rPr>
  </w:style>
  <w:style w:type="character" w:styleId="Nierozpoznanawzmianka">
    <w:name w:val="Unresolved Mention"/>
    <w:uiPriority w:val="99"/>
    <w:semiHidden/>
    <w:unhideWhenUsed/>
    <w:rsid w:val="001E5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katowice/niezbedne-dokumenty-i-informacj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-katowice/niezbedne-dokumenty-i-informacje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DB0B-F2B3-4FFB-883B-74A34808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887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      lutego 2013 roku</vt:lpstr>
    </vt:vector>
  </TitlesOfParts>
  <Company>Prokuratura Apelacyjna w Katowicach</Company>
  <LinksUpToDate>false</LinksUpToDate>
  <CharactersWithSpaces>7617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https://www.gov.pl/web/po-katowice/niezbedne-dokumenty-i-informacje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      lutego 2013 roku</dc:title>
  <dc:subject/>
  <dc:creator>pchudy</dc:creator>
  <cp:keywords/>
  <cp:lastModifiedBy>Haupt Agnieszka (PO Katowice)</cp:lastModifiedBy>
  <cp:revision>4</cp:revision>
  <cp:lastPrinted>2025-07-16T07:38:00Z</cp:lastPrinted>
  <dcterms:created xsi:type="dcterms:W3CDTF">2025-07-14T12:16:00Z</dcterms:created>
  <dcterms:modified xsi:type="dcterms:W3CDTF">2025-07-16T07:44:00Z</dcterms:modified>
</cp:coreProperties>
</file>