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C" w:rsidRPr="004F0A67" w:rsidRDefault="009744BC" w:rsidP="009744BC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Wymiana/wydanie nowego zaświadczenia o zarejestrowaniu pobytu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 w:themeFill="background1"/>
          <w:lang w:eastAsia="pl-PL"/>
        </w:rPr>
        <w:t>1. Kogo dotyczy wniosek?</w:t>
      </w:r>
    </w:p>
    <w:p w:rsidR="009744BC" w:rsidRPr="009744BC" w:rsidRDefault="009744BC" w:rsidP="009744B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Wniosek o wydanie/wymianę nowego zaświadczenia o zarejestrowanie pobytu składa obywatel Zjednoczonego Królestwa Wielkiej Brytanii i Irlandii Północnej, który na dzień 31.12.2020 r. posiadał zaświadczenie o zarejestrowaniu pobytu obywatela Unii Europejskiej.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9744BC" w:rsidRPr="009744BC" w:rsidRDefault="009744BC" w:rsidP="009744B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9744BC" w:rsidRPr="009744BC" w:rsidRDefault="009744BC" w:rsidP="009744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wydanie/wymianę nowego zaświadczenia o zarejestr</w:t>
      </w:r>
      <w:r w:rsid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owanie pobytu składasz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od dnia 01.01.2021 r., nie później ni</w:t>
      </w:r>
      <w:r w:rsid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ż 31.12.2021 r., </w:t>
      </w:r>
    </w:p>
    <w:p w:rsidR="009744BC" w:rsidRPr="009744BC" w:rsidRDefault="009744BC" w:rsidP="009744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Zostaną od ciebie pobrane odciski linii papilarnych.</w:t>
      </w:r>
    </w:p>
    <w:p w:rsidR="009744BC" w:rsidRPr="009744BC" w:rsidRDefault="009744BC" w:rsidP="009744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Dokumenty musisz złożyć w języku polskim.</w:t>
      </w:r>
    </w:p>
    <w:p w:rsidR="009744BC" w:rsidRPr="009744BC" w:rsidRDefault="009744BC" w:rsidP="009744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dokumentów w języku obcym musisz załączyć ich tłumaczenie przysięgłe na język polski.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9744BC" w:rsidRPr="009744BC" w:rsidRDefault="009744BC" w:rsidP="009744B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9744BC" w:rsidRPr="009744BC" w:rsidRDefault="008D66FB" w:rsidP="009744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="009744BC" w:rsidRPr="008D66F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Wniosek o wydanie/wymianę nowego zaświadczenia o zarejestrowaniu pobytu</w:t>
        </w:r>
        <w:r w:rsidRPr="008D66F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r w:rsidRPr="008D66FB">
          <w:rPr>
            <w:rStyle w:val="Hipercze"/>
            <w:rFonts w:ascii="Arial" w:hAnsi="Arial" w:cs="Arial"/>
            <w:shd w:val="clear" w:color="auto" w:fill="FFFFFF"/>
          </w:rPr>
          <w:t> </w:t>
        </w:r>
      </w:hyperlink>
      <w:r>
        <w:rPr>
          <w:rStyle w:val="Pogrubienie"/>
          <w:rFonts w:ascii="Arial" w:hAnsi="Arial" w:cs="Arial"/>
          <w:color w:val="1B1B1B"/>
          <w:shd w:val="clear" w:color="auto" w:fill="FFFFFF"/>
        </w:rPr>
        <w:t xml:space="preserve"> </w:t>
      </w:r>
      <w:r w:rsidR="009744BC"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obywatela Zjednoczonego Królestwa Wielkiej Brytanii i Irlandii Północnej, wypełniony </w:t>
      </w:r>
      <w:r w:rsid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kompletnie w języku polskim</w:t>
      </w:r>
    </w:p>
    <w:p w:rsidR="009744BC" w:rsidRPr="009744BC" w:rsidRDefault="009744BC" w:rsidP="009744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 fotografie nieuszkodzone, kolorowe, o dobrej ostrości, mające wymiary 35mm x 45mm, wykonane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   </w:t>
      </w:r>
    </w:p>
    <w:p w:rsidR="009744BC" w:rsidRPr="009744BC" w:rsidRDefault="009744BC" w:rsidP="009744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ważny dokument podróży (wraz z kopią każdej zapisanej strony, oryginał do wglądu);</w:t>
      </w:r>
    </w:p>
    <w:p w:rsidR="009744BC" w:rsidRPr="009744BC" w:rsidRDefault="009744BC" w:rsidP="009744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zaświadczenie o zarejestrowaniu pobytu obywatela Unii Europejskiej (kopia do akt sprawy, oryginał do wglądu); </w:t>
      </w:r>
    </w:p>
    <w:p w:rsidR="009744BC" w:rsidRPr="00E4370E" w:rsidRDefault="009744BC" w:rsidP="009744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dokument/y potwie</w:t>
      </w:r>
      <w:r w:rsid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rdzające zachowanie prawa pobytu</w:t>
      </w:r>
      <w:r w:rsidRP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9744BC" w:rsidRPr="009744BC" w:rsidRDefault="009744BC" w:rsidP="009744B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Jesteś zwolniony z wnoszenia opłaty skarbowej za wydanie dokumentu.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5. Jak długo będę czekać na rozstrzygnięcie w sprawie?</w:t>
      </w:r>
    </w:p>
    <w:p w:rsidR="009744BC" w:rsidRPr="009744BC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Czas oczekiwania na wydanie rozstrzygnięcia w sprawie wynika z przepisów Kodeksu postępowania administracyjnego i ustawy z dnia 10 grudnia 2020 r. o 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zmianie ustawy o wjeździe na terytorium Rzeczypospolitej Polskiej, pobycie oraz wyjeździe z tego terytorium obywateli państw członkowskich Unii Europ</w:t>
      </w:r>
      <w:r w:rsid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ejskiej i członków ich rodzin.</w:t>
      </w:r>
      <w:r w:rsidR="00E4370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9744BC" w:rsidRPr="009744BC" w:rsidRDefault="009744BC" w:rsidP="009744B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Od decyzji odmownej służy stronie odwołanie do Szefa Urzędu do Spraw Cudzoziemców - za pośr</w:t>
      </w:r>
      <w:r w:rsidR="008D66F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ednictwem Wojewody Opolskiego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- w terminie 14 dni od dnia jej doręczenia.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Z dniem doręczenia organowi administracji publicznej oświadczenia o zrzeczeniu się prawa do wniesienia odwołania przez ostatnią ze stron postępowania, decyzja staje </w:t>
      </w:r>
      <w:bookmarkStart w:id="0" w:name="_GoBack"/>
      <w:bookmarkEnd w:id="0"/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się ostateczna i prawomocna.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przypadku zrzeczenia się prawa do odwołania od decyzji nie przysługuje skarga do sądu administracyjnego.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4F0A67" w:rsidRDefault="009744BC" w:rsidP="00E4370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F0A6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9744BC" w:rsidRPr="009744BC" w:rsidRDefault="009744BC" w:rsidP="00974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9744BC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Podstawa prawna:</w:t>
      </w:r>
    </w:p>
    <w:p w:rsidR="009744BC" w:rsidRPr="009744BC" w:rsidRDefault="009744BC" w:rsidP="009744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9744BC" w:rsidRPr="009744BC" w:rsidRDefault="009744BC" w:rsidP="009744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Rozporządzenie Ministra Spraw Wewnętrznych i Administracji z dnia 29.12.2020 r. w sprawie wniosków i dokumentów dotyczących prawa pobytu na terytorium Rzeczypospolitej Polskiej  obywateli Zjednoczonego Królestwa Wielkiej Brytanii  i Irlandii Północnej oraz członków ich rodzin. (Dz. U. 2020 poz. 2450)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9744BC" w:rsidRPr="009744BC" w:rsidRDefault="009744BC" w:rsidP="00974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Informacje dot. </w:t>
      </w:r>
      <w:proofErr w:type="spellStart"/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BREXITu</w:t>
      </w:r>
      <w:proofErr w:type="spellEnd"/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  <w:r w:rsidRPr="009744BC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hyperlink r:id="rId7" w:history="1">
        <w:r w:rsidRPr="009744BC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https://udsc.gov.pl/brexit-pobyt-obywateli-wielkiej-brytanii-po-okresie-przejsciowym</w:t>
        </w:r>
      </w:hyperlink>
    </w:p>
    <w:p w:rsidR="0095755B" w:rsidRDefault="0095755B"/>
    <w:sectPr w:rsidR="0095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9A2"/>
    <w:multiLevelType w:val="multilevel"/>
    <w:tmpl w:val="788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5738A"/>
    <w:multiLevelType w:val="multilevel"/>
    <w:tmpl w:val="89EC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32D2B"/>
    <w:multiLevelType w:val="multilevel"/>
    <w:tmpl w:val="02C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AE"/>
    <w:rsid w:val="000836AE"/>
    <w:rsid w:val="004F0A67"/>
    <w:rsid w:val="008D66FB"/>
    <w:rsid w:val="0095755B"/>
    <w:rsid w:val="009744BC"/>
    <w:rsid w:val="00E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6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66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6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6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66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6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8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01897090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36005623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68821911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33751077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85715941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75613038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sc.gov.pl/brexit-pobyt-obywateli-wielkiej-brytanii-po-okresie-przejscio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3df5364f-bf50-4f4b-81ed-fe802f77ef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3368</Characters>
  <Application>Microsoft Office Word</Application>
  <DocSecurity>0</DocSecurity>
  <Lines>28</Lines>
  <Paragraphs>7</Paragraphs>
  <ScaleCrop>false</ScaleCrop>
  <Company>OUW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5</cp:revision>
  <dcterms:created xsi:type="dcterms:W3CDTF">2021-01-04T12:16:00Z</dcterms:created>
  <dcterms:modified xsi:type="dcterms:W3CDTF">2021-01-12T07:38:00Z</dcterms:modified>
</cp:coreProperties>
</file>