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jc w:val="center"/>
        <w:textAlignment w:val="baseline"/>
        <w:outlineLvl w:val="0"/>
        <w:rPr>
          <w:rFonts w:eastAsia="Calibri" w:cs="Tahoma"/>
          <w:b/>
          <w:color w:val="auto"/>
          <w:sz w:val="22"/>
          <w:szCs w:val="22"/>
        </w:rPr>
      </w:pPr>
      <w:r w:rsidRPr="005B08A9">
        <w:rPr>
          <w:rFonts w:eastAsia="Times New Roman" w:cs="Tahoma"/>
          <w:b/>
          <w:color w:val="000000"/>
          <w:sz w:val="22"/>
          <w:szCs w:val="22"/>
          <w:lang w:eastAsia="ar-SA"/>
        </w:rPr>
        <w:t xml:space="preserve">UMOWA </w:t>
      </w:r>
      <w:r w:rsidRPr="005B08A9">
        <w:rPr>
          <w:rFonts w:eastAsia="Calibri" w:cs="Tahoma"/>
          <w:b/>
          <w:color w:val="auto"/>
          <w:sz w:val="22"/>
          <w:szCs w:val="22"/>
        </w:rPr>
        <w:t>O UDZIELENIE ZAMÓWIENIA NA DOSTAWĘ WYPOSAŻENIA ORAZ SPRZĘTU ELEKTRONICZNEGO NA POTRZEBY CENTRUM EDUKACJI ARTYSTYCZNEJ</w:t>
      </w:r>
    </w:p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textAlignment w:val="baseline"/>
        <w:outlineLvl w:val="0"/>
        <w:rPr>
          <w:rFonts w:eastAsia="Times New Roman" w:cs="Tahoma"/>
          <w:b/>
          <w:color w:val="000000"/>
          <w:sz w:val="22"/>
          <w:szCs w:val="22"/>
          <w:lang w:eastAsia="ar-SA"/>
        </w:rPr>
      </w:pPr>
    </w:p>
    <w:p w:rsidR="000F3C89" w:rsidRPr="005B08A9" w:rsidRDefault="000F3C89" w:rsidP="000F3C89">
      <w:pPr>
        <w:shd w:val="clear" w:color="auto" w:fill="FFFFFF"/>
        <w:spacing w:after="160"/>
        <w:jc w:val="left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Zawarta dnia ………………. r. w Warszawie, pomiędzy: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Centrum Edukacji Artystycznej w Warszawie (00-924), ul. Kopernika 36/40, NIP: 525-10-03-814, REGON: 010600070,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reprezentowane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Dyrektora - dr Zdzisława Bujanowskiego,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UDZIELAJĄCYM ZAMÓWIENIA,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a  </w:t>
      </w:r>
      <w:r w:rsidRPr="005B08A9">
        <w:rPr>
          <w:rFonts w:eastAsia="Calibri" w:cs="Tahoma"/>
          <w:b/>
          <w:color w:val="auto"/>
          <w:sz w:val="20"/>
        </w:rPr>
        <w:t>……………………………………….,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NIP ………………….., REGON: ……………………..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reprezentowanym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…………………………………………………,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PRZYJMUJĄCYM ZAMÓWIENIE,</w:t>
      </w:r>
    </w:p>
    <w:p w:rsidR="000F3C89" w:rsidRPr="005B08A9" w:rsidRDefault="000F3C89" w:rsidP="000F3C89">
      <w:pPr>
        <w:spacing w:after="120"/>
        <w:jc w:val="center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§ 1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UDZIELAJĄCY ZAMÓWIENIA zleca PRZYJMUJĄCEMU ZAMÓWIENIE dosta</w:t>
      </w:r>
      <w:r w:rsidR="00D724B9">
        <w:rPr>
          <w:rFonts w:eastAsia="Times New Roman" w:cs="Tahoma"/>
          <w:color w:val="000000"/>
          <w:sz w:val="20"/>
          <w:lang w:eastAsia="ar-SA"/>
        </w:rPr>
        <w:t>wę szyn do montażu obrazów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Szczegółową specyfikację </w:t>
      </w:r>
      <w:r w:rsidR="00D724B9">
        <w:rPr>
          <w:rFonts w:eastAsia="Times New Roman" w:cs="Tahoma"/>
          <w:color w:val="000000"/>
          <w:sz w:val="20"/>
          <w:lang w:eastAsia="ar-SA"/>
        </w:rPr>
        <w:t>zamówienia</w:t>
      </w:r>
      <w:r w:rsidRPr="005B08A9">
        <w:rPr>
          <w:rFonts w:eastAsia="Times New Roman" w:cs="Tahoma"/>
          <w:color w:val="000000"/>
          <w:sz w:val="20"/>
          <w:lang w:eastAsia="ar-SA"/>
        </w:rPr>
        <w:t xml:space="preserve"> określa załącznik nr 1 do niniejszej umowy, stanowiącą jej integralną część.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16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pl-PL"/>
        </w:rPr>
        <w:t xml:space="preserve">Umowa realizowana będzie z należytą starannością, zgodnie z opisem przedmiotu zamówienia oraz z ofertą </w:t>
      </w:r>
      <w:r w:rsidRPr="005B08A9">
        <w:rPr>
          <w:rFonts w:eastAsia="Times New Roman" w:cs="Tahoma"/>
          <w:color w:val="000000"/>
          <w:sz w:val="20"/>
          <w:lang w:eastAsia="ar-SA"/>
        </w:rPr>
        <w:t>PRZYJMUJĄCEMU ZAMÓWIENIE</w:t>
      </w:r>
      <w:r w:rsidRPr="005B08A9">
        <w:rPr>
          <w:rFonts w:eastAsia="Times New Roman" w:cs="Tahoma"/>
          <w:color w:val="auto"/>
          <w:sz w:val="20"/>
          <w:lang w:eastAsia="pl-PL"/>
        </w:rPr>
        <w:t>, na warunkach opisanych w niniejszej umowie.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2</w:t>
      </w:r>
    </w:p>
    <w:p w:rsidR="000F3C89" w:rsidRPr="005B08A9" w:rsidRDefault="000F3C89" w:rsidP="005B08A9">
      <w:pPr>
        <w:numPr>
          <w:ilvl w:val="0"/>
          <w:numId w:val="8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Przedmiot umowy realizowany będzie w dni robocze, w godzinach od  8.00 do 16.00. </w:t>
      </w:r>
    </w:p>
    <w:p w:rsidR="000F3C89" w:rsidRPr="005B08A9" w:rsidRDefault="000F3C89" w:rsidP="005B08A9">
      <w:pPr>
        <w:numPr>
          <w:ilvl w:val="0"/>
          <w:numId w:val="8"/>
        </w:numPr>
        <w:spacing w:after="160" w:line="256" w:lineRule="auto"/>
        <w:ind w:left="357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PRZYJMUJĄCY ZAMÓWIENIE dostarczy zamówion</w:t>
      </w:r>
      <w:r w:rsidR="0083719D">
        <w:rPr>
          <w:rFonts w:eastAsia="Calibri" w:cs="Tahoma"/>
          <w:color w:val="auto"/>
          <w:sz w:val="20"/>
        </w:rPr>
        <w:t>e wyposażenie</w:t>
      </w:r>
      <w:r w:rsidRPr="005B08A9">
        <w:rPr>
          <w:rFonts w:eastAsia="Calibri" w:cs="Tahoma"/>
          <w:color w:val="auto"/>
          <w:sz w:val="20"/>
        </w:rPr>
        <w:t xml:space="preserve"> na własny koszt i na własne ryzyko na adres:</w:t>
      </w:r>
      <w:r w:rsidR="0083719D">
        <w:rPr>
          <w:rFonts w:eastAsia="Calibri" w:cs="Tahoma"/>
          <w:color w:val="auto"/>
          <w:sz w:val="20"/>
        </w:rPr>
        <w:t xml:space="preserve"> Centrum Edukacji Artystycznej</w:t>
      </w:r>
      <w:r w:rsidRPr="005B08A9">
        <w:rPr>
          <w:rFonts w:eastAsia="Calibri" w:cs="Tahoma"/>
          <w:color w:val="auto"/>
          <w:sz w:val="20"/>
        </w:rPr>
        <w:t xml:space="preserve"> </w:t>
      </w:r>
      <w:r w:rsidRPr="005B08A9">
        <w:rPr>
          <w:rFonts w:eastAsia="Calibri" w:cs="Tahoma"/>
          <w:bCs/>
          <w:color w:val="auto"/>
          <w:sz w:val="20"/>
        </w:rPr>
        <w:t xml:space="preserve">00-924 Warszawa, ul. </w:t>
      </w:r>
      <w:r w:rsidR="0083719D">
        <w:rPr>
          <w:rFonts w:eastAsia="Calibri" w:cs="Tahoma"/>
          <w:bCs/>
          <w:color w:val="auto"/>
          <w:sz w:val="20"/>
        </w:rPr>
        <w:t xml:space="preserve">Mikołaja </w:t>
      </w:r>
      <w:r w:rsidRPr="005B08A9">
        <w:rPr>
          <w:rFonts w:eastAsia="Calibri" w:cs="Tahoma"/>
          <w:bCs/>
          <w:color w:val="auto"/>
          <w:sz w:val="20"/>
        </w:rPr>
        <w:t>Kopernika 36/40.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3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Termin dostawy: do 14 dni od dnia podpisania umowy.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Dostarczany Sprzęt będzie oryginalnie opakowany (opakowania nie mogą być naruszone), opakowania opisane, co do ich zawartości.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Ww. </w:t>
      </w:r>
      <w:r w:rsidR="0083719D">
        <w:rPr>
          <w:rFonts w:eastAsia="Calibri" w:cs="Tahoma"/>
          <w:color w:val="auto"/>
          <w:sz w:val="20"/>
        </w:rPr>
        <w:t>wyposażenie</w:t>
      </w:r>
      <w:r w:rsidRPr="005B08A9">
        <w:rPr>
          <w:rFonts w:eastAsia="Calibri" w:cs="Tahoma"/>
          <w:color w:val="auto"/>
          <w:sz w:val="20"/>
        </w:rPr>
        <w:t xml:space="preserve"> zaopatrzon</w:t>
      </w:r>
      <w:r w:rsidR="0083719D">
        <w:rPr>
          <w:rFonts w:eastAsia="Calibri" w:cs="Tahoma"/>
          <w:color w:val="auto"/>
          <w:sz w:val="20"/>
        </w:rPr>
        <w:t>e</w:t>
      </w:r>
      <w:r w:rsidRPr="005B08A9">
        <w:rPr>
          <w:rFonts w:eastAsia="Calibri" w:cs="Tahoma"/>
          <w:color w:val="auto"/>
          <w:sz w:val="20"/>
        </w:rPr>
        <w:t xml:space="preserve"> będzie w instrukcje (jeżeli taką instrukcję posiada), opisy techniczne i karty gwarancyjne, które będą w języku polskim- jeśli nie jest ona dostępna na stronie internetowej producenta. 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4</w:t>
      </w:r>
    </w:p>
    <w:p w:rsidR="000F3C89" w:rsidRPr="005B08A9" w:rsidRDefault="000F3C89" w:rsidP="005B08A9">
      <w:pPr>
        <w:numPr>
          <w:ilvl w:val="0"/>
          <w:numId w:val="4"/>
        </w:numPr>
        <w:suppressAutoHyphens/>
        <w:spacing w:after="0" w:line="256" w:lineRule="auto"/>
        <w:ind w:left="426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Potwierdzeniem odbioru przedmiotu umowy przez UDZIELAJĄCEGO ZAMÓWIENIE będzie podpisany Protokół odbioru bezpośrednio po dokonaniu dostawy.</w:t>
      </w:r>
    </w:p>
    <w:p w:rsidR="000F3C89" w:rsidRPr="005B08A9" w:rsidRDefault="000F3C89" w:rsidP="005B08A9">
      <w:pPr>
        <w:numPr>
          <w:ilvl w:val="0"/>
          <w:numId w:val="4"/>
        </w:numPr>
        <w:spacing w:after="120" w:line="256" w:lineRule="auto"/>
        <w:ind w:left="425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Prawo własności do dostarczonego zgodnie z umową sprzętu przejdzie na UDZIELAJĄCEGO ZAMÓWIENIA po podpisaniu protokołu odbioru bez uwag i zapłaceniu faktury VAT przez UDZIELAJĄCEGO ZAMÓWIENIE.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5</w:t>
      </w:r>
    </w:p>
    <w:p w:rsidR="000F3C89" w:rsidRPr="005B08A9" w:rsidRDefault="000F3C89" w:rsidP="005B08A9">
      <w:pPr>
        <w:widowControl w:val="0"/>
        <w:numPr>
          <w:ilvl w:val="0"/>
          <w:numId w:val="3"/>
        </w:numPr>
        <w:shd w:val="clear" w:color="auto" w:fill="FFFFFF"/>
        <w:tabs>
          <w:tab w:val="left" w:pos="450"/>
        </w:tabs>
        <w:spacing w:after="0" w:line="256" w:lineRule="auto"/>
        <w:ind w:left="426" w:hanging="426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  <w:lang w:bidi="pl-PL"/>
        </w:rPr>
        <w:t xml:space="preserve">Za dostarczony sprzęt oraz licencję </w:t>
      </w:r>
      <w:r w:rsidRPr="005B08A9">
        <w:rPr>
          <w:rFonts w:eastAsia="Calibri" w:cs="Tahoma"/>
          <w:color w:val="auto"/>
          <w:sz w:val="20"/>
        </w:rPr>
        <w:t>UDZIELAJĄCY ZAMÓWIENIA</w:t>
      </w:r>
      <w:r w:rsidRPr="005B08A9">
        <w:rPr>
          <w:rFonts w:eastAsia="Calibri" w:cs="Tahoma"/>
          <w:color w:val="auto"/>
          <w:sz w:val="20"/>
          <w:lang w:bidi="pl-PL"/>
        </w:rPr>
        <w:t xml:space="preserve"> zobowiązuje się wypłacić </w:t>
      </w:r>
      <w:r w:rsidRPr="005B08A9">
        <w:rPr>
          <w:rFonts w:eastAsia="Calibri" w:cs="Tahoma"/>
          <w:color w:val="auto"/>
          <w:sz w:val="20"/>
        </w:rPr>
        <w:lastRenderedPageBreak/>
        <w:t>PRZYJMUJĄCEMU ZAMÓWIENIE</w:t>
      </w:r>
      <w:r w:rsidRPr="005B08A9">
        <w:rPr>
          <w:rFonts w:eastAsia="Calibri" w:cs="Tahoma"/>
          <w:color w:val="auto"/>
          <w:sz w:val="20"/>
          <w:lang w:bidi="pl-PL"/>
        </w:rPr>
        <w:t xml:space="preserve"> wynagrodzenie w kwocie </w:t>
      </w:r>
      <w:r w:rsidRPr="005B08A9">
        <w:rPr>
          <w:rFonts w:eastAsia="Calibri" w:cs="Tahoma"/>
          <w:b/>
          <w:color w:val="auto"/>
          <w:sz w:val="20"/>
          <w:lang w:bidi="pl-PL"/>
        </w:rPr>
        <w:t>…………….…….. zł brutto</w:t>
      </w:r>
      <w:r w:rsidRPr="005B08A9">
        <w:rPr>
          <w:rFonts w:eastAsia="Calibri" w:cs="Tahoma"/>
          <w:color w:val="auto"/>
          <w:sz w:val="20"/>
          <w:lang w:bidi="pl-PL"/>
        </w:rPr>
        <w:t>, (słownie…………………………………………………………………..……….. złotych i ………………… groszy).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bookmarkStart w:id="0" w:name="bookmark2"/>
      <w:r w:rsidRPr="005B08A9">
        <w:rPr>
          <w:rFonts w:eastAsia="Calibri" w:cs="Tahoma"/>
          <w:color w:val="auto"/>
          <w:sz w:val="20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ZAMÓWIENIE: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w formie pisemnej, drogą pocztową /pocztą kurierską pod adres: Centrum Edukacji Artystycznej ul. </w:t>
      </w:r>
      <w:r w:rsidR="007A3AAB">
        <w:rPr>
          <w:rFonts w:eastAsia="Calibri" w:cs="Tahoma"/>
          <w:color w:val="auto"/>
          <w:sz w:val="20"/>
        </w:rPr>
        <w:t xml:space="preserve">Mikołaja </w:t>
      </w:r>
      <w:r w:rsidRPr="005B08A9">
        <w:rPr>
          <w:rFonts w:eastAsia="Calibri" w:cs="Tahoma"/>
          <w:color w:val="auto"/>
          <w:sz w:val="20"/>
        </w:rPr>
        <w:t>Kopernika 36/40, 00-924 Warszawa – sekretariat,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drogą elektroniczną w formacie PDF pod adres: </w:t>
      </w:r>
      <w:hyperlink r:id="rId7" w:history="1">
        <w:r w:rsidRPr="005B08A9">
          <w:rPr>
            <w:rFonts w:eastAsia="Consolas" w:cs="Tahoma"/>
            <w:color w:val="0000FF"/>
            <w:sz w:val="20"/>
            <w:u w:val="single"/>
          </w:rPr>
          <w:t>faktury@cea.art.pl</w:t>
        </w:r>
      </w:hyperlink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 ma prawo skorzystania z możliwości przekazania ustrukturyzowanej faktury elektronicznej na zasadach określonych w ustawie z dnia 9 listopada 2018 r. </w:t>
      </w:r>
      <w:r w:rsidRPr="005B08A9">
        <w:rPr>
          <w:rFonts w:eastAsia="Calibri" w:cs="Tahoma"/>
          <w:color w:val="auto"/>
          <w:sz w:val="20"/>
        </w:rPr>
        <w:br/>
        <w:t>o elektronicznym fakturowaniu w zamówieniach publicznych, koncesjach na roboty budowlane lub usługi oraz partnerstwie publiczno-prywatnym (Dz. U. z 2018 r. poz. 2191).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120" w:line="256" w:lineRule="auto"/>
        <w:ind w:left="425" w:hanging="425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Zmiana numeru rachunku bankowego o którym mowa w </w:t>
      </w:r>
      <w:r w:rsidRPr="005B08A9">
        <w:rPr>
          <w:rFonts w:eastAsia="Calibri" w:cs="Tahoma"/>
          <w:bCs/>
          <w:color w:val="auto"/>
          <w:sz w:val="20"/>
        </w:rPr>
        <w:t>§ 5</w:t>
      </w:r>
      <w:r w:rsidRPr="005B08A9">
        <w:rPr>
          <w:rFonts w:eastAsia="Calibri" w:cs="Tahoma"/>
          <w:b/>
          <w:bCs/>
          <w:color w:val="auto"/>
          <w:sz w:val="20"/>
        </w:rPr>
        <w:t xml:space="preserve"> </w:t>
      </w:r>
      <w:r w:rsidRPr="005B08A9">
        <w:rPr>
          <w:rFonts w:eastAsia="Calibri" w:cs="Tahoma"/>
          <w:color w:val="auto"/>
          <w:sz w:val="20"/>
        </w:rPr>
        <w:t xml:space="preserve">pkt 3 wymaga formy pisemnej </w:t>
      </w:r>
      <w:r w:rsidRPr="005B08A9">
        <w:rPr>
          <w:rFonts w:eastAsia="Calibri" w:cs="Tahoma"/>
          <w:color w:val="auto"/>
          <w:sz w:val="20"/>
        </w:rPr>
        <w:br/>
        <w:t>w postaci aneksu pod rygorem nieważności. W przypadku nie podpisania aneksu, UDZIELAJĄCY ZAMÓWIENIA nie ponosi konsekwencji finansowych za opóźnienia w zapłacie</w:t>
      </w:r>
      <w:bookmarkEnd w:id="0"/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6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PRZYJMUJĄCY ZAMÓWIENIE nie może powierzyć wykonania zamówienia osobie trzeciej.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7</w:t>
      </w:r>
    </w:p>
    <w:p w:rsidR="000F3C89" w:rsidRPr="005B08A9" w:rsidRDefault="000F3C89" w:rsidP="005B08A9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Umowa może zostać rozwiązana przez UDZIELAJĄCEGO ZAMÓWIENIA bez wypowiedzenia </w:t>
      </w:r>
      <w:r w:rsidRPr="005B08A9">
        <w:rPr>
          <w:rFonts w:eastAsia="Calibri" w:cs="Tahoma"/>
          <w:color w:val="auto"/>
          <w:sz w:val="20"/>
        </w:rPr>
        <w:br/>
        <w:t>ze skutkiem natychmiastowym, jeżeli PRZYJMUJĄCY ZAMÓWIENIE: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został wykreślony z CEIDG/KRS,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20" w:line="256" w:lineRule="auto"/>
        <w:ind w:left="714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przeniósł prawa i obowiązki wynikające z niniejszej umowy na osobę trzecią bez zgody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8</w:t>
      </w:r>
    </w:p>
    <w:p w:rsidR="000F3C89" w:rsidRPr="005B08A9" w:rsidRDefault="000F3C89" w:rsidP="005B08A9">
      <w:pPr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Strony zastrzegają następujące kary umowne:</w:t>
      </w:r>
    </w:p>
    <w:p w:rsidR="000F3C89" w:rsidRPr="005B08A9" w:rsidRDefault="000F3C89" w:rsidP="005B08A9">
      <w:pPr>
        <w:numPr>
          <w:ilvl w:val="0"/>
          <w:numId w:val="5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zobowiązany jest do zapłaty kar umownych w wypadku odstąpienia od umowy z winy PRZYJMUJĄCEGO ZAMÓWIENIE - 2% wynagrodzenia umownego określonego </w:t>
      </w:r>
      <w:r w:rsidRPr="005B08A9">
        <w:rPr>
          <w:rFonts w:eastAsia="Calibri" w:cs="Tahoma"/>
          <w:color w:val="auto"/>
          <w:sz w:val="20"/>
        </w:rPr>
        <w:br/>
        <w:t>w § 5 pkt. 1.</w:t>
      </w:r>
    </w:p>
    <w:p w:rsidR="000F3C89" w:rsidRPr="005B08A9" w:rsidRDefault="000F3C89" w:rsidP="005B08A9">
      <w:pPr>
        <w:numPr>
          <w:ilvl w:val="0"/>
          <w:numId w:val="6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9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ar-SA"/>
        </w:rPr>
        <w:t>W sprawach nieuregulowanych niniejszą umową mają zastosowanie przepisy Kodeksu cywilnego.</w:t>
      </w: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 xml:space="preserve">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10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Zmiany umowy dokonywane są w formie pisemnej pod rygorem nieważności.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11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Spory powstałe na tle niniejszej umowy rozpatruje sąd powszechny właściwy dla siedziby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12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Umową sporządzono w dwóch jednobrzmiących egzemplarzach – po jednej dla każdej ze stron.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lang w:eastAsia="ar-SA"/>
        </w:rPr>
        <w:lastRenderedPageBreak/>
        <w:t>§13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Integralną część umowy stanowi dokumentacja postępowania zapytania ofertowego w wyniku, którego niniejsza umowa została zawarta.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color w:val="000000"/>
          <w:sz w:val="20"/>
          <w:u w:val="single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u w:val="single"/>
          <w:lang w:eastAsia="ar-SA"/>
        </w:rPr>
        <w:t>Załączniki do umowy: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1 – Opis przedmiotu zamówienia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2 – Oferta Wykonawcy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Załącznik nr 3 -  Oświadczenie Wykonawcy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PRZYJMUJĄCY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UDZIELAJĄCY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ZAMÓWIENIE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ZAMÓWIENIA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                                                                                  </w:t>
      </w:r>
    </w:p>
    <w:p w:rsidR="005B08A9" w:rsidRP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0F3C89" w:rsidRPr="005B08A9" w:rsidRDefault="005B08A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  <w:r>
        <w:rPr>
          <w:rFonts w:eastAsia="Calibri" w:cs="Tahoma"/>
          <w:color w:val="auto"/>
          <w:sz w:val="22"/>
          <w:szCs w:val="22"/>
        </w:rPr>
        <w:t xml:space="preserve">                                  </w:t>
      </w: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</w:p>
    <w:p w:rsidR="000F3C89" w:rsidRPr="005B08A9" w:rsidRDefault="000F3C8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</w:p>
    <w:p w:rsidR="000F3C89" w:rsidRPr="005B08A9" w:rsidRDefault="000F3C89" w:rsidP="000F3C89">
      <w:pPr>
        <w:spacing w:after="160"/>
        <w:jc w:val="center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</w:p>
    <w:p w:rsidR="000F3C89" w:rsidRPr="005B08A9" w:rsidRDefault="000F3C89" w:rsidP="000F3C89">
      <w:pPr>
        <w:spacing w:after="160" w:line="259" w:lineRule="auto"/>
        <w:jc w:val="left"/>
        <w:rPr>
          <w:rFonts w:eastAsia="Calibri" w:cs="Tahoma"/>
          <w:b/>
          <w:color w:val="auto"/>
          <w:sz w:val="22"/>
          <w:szCs w:val="22"/>
        </w:rPr>
      </w:pPr>
      <w:bookmarkStart w:id="1" w:name="_Hlk58875845"/>
      <w:r w:rsidRPr="005B08A9">
        <w:rPr>
          <w:rFonts w:eastAsia="Calibri" w:cs="Tahoma"/>
          <w:b/>
          <w:color w:val="auto"/>
          <w:sz w:val="22"/>
          <w:szCs w:val="22"/>
        </w:rPr>
        <w:br w:type="page"/>
      </w:r>
    </w:p>
    <w:p w:rsidR="000F3C89" w:rsidRPr="005B08A9" w:rsidRDefault="000F3C89" w:rsidP="000F3C89">
      <w:pPr>
        <w:spacing w:after="160" w:line="256" w:lineRule="auto"/>
        <w:rPr>
          <w:rFonts w:eastAsia="Calibri" w:cs="Tahoma"/>
          <w:b/>
          <w:color w:val="auto"/>
          <w:sz w:val="20"/>
          <w:szCs w:val="22"/>
        </w:rPr>
      </w:pPr>
      <w:r w:rsidRPr="005B08A9">
        <w:rPr>
          <w:rFonts w:eastAsia="Calibri" w:cs="Tahoma"/>
          <w:b/>
          <w:color w:val="auto"/>
          <w:sz w:val="20"/>
          <w:szCs w:val="22"/>
        </w:rPr>
        <w:lastRenderedPageBreak/>
        <w:t>Załącznik nr 1</w:t>
      </w:r>
      <w:bookmarkEnd w:id="1"/>
      <w:r w:rsidR="0083719D">
        <w:rPr>
          <w:rFonts w:eastAsia="Calibri" w:cs="Tahoma"/>
          <w:b/>
          <w:color w:val="auto"/>
          <w:sz w:val="20"/>
          <w:szCs w:val="22"/>
        </w:rPr>
        <w:t xml:space="preserve"> – opis przedmiotu zamówienia</w:t>
      </w:r>
    </w:p>
    <w:p w:rsidR="00F5393B" w:rsidRDefault="00F5393B" w:rsidP="00F5393B">
      <w:pPr>
        <w:pStyle w:val="Akapitzlist"/>
        <w:numPr>
          <w:ilvl w:val="0"/>
          <w:numId w:val="17"/>
        </w:numPr>
        <w:rPr>
          <w:sz w:val="22"/>
          <w:szCs w:val="22"/>
        </w:rPr>
      </w:pPr>
      <w:bookmarkStart w:id="2" w:name="_GoBack"/>
      <w:bookmarkEnd w:id="2"/>
      <w:r w:rsidRPr="0047623C">
        <w:rPr>
          <w:sz w:val="22"/>
          <w:szCs w:val="22"/>
        </w:rPr>
        <w:t xml:space="preserve">Przedmiotem zamówienia jest dostawa szyn do zawieszania obrazów wraz </w:t>
      </w:r>
      <w:r>
        <w:rPr>
          <w:sz w:val="22"/>
          <w:szCs w:val="22"/>
        </w:rPr>
        <w:br/>
      </w:r>
      <w:r w:rsidRPr="0047623C">
        <w:rPr>
          <w:sz w:val="22"/>
          <w:szCs w:val="22"/>
        </w:rPr>
        <w:t>z elementami montażowymi</w:t>
      </w:r>
      <w:r>
        <w:rPr>
          <w:sz w:val="22"/>
          <w:szCs w:val="22"/>
        </w:rPr>
        <w:t xml:space="preserve"> </w:t>
      </w:r>
      <w:r w:rsidRPr="00220212">
        <w:rPr>
          <w:sz w:val="22"/>
          <w:szCs w:val="22"/>
        </w:rPr>
        <w:t>(linki wraz z haczykami)</w:t>
      </w:r>
      <w:r w:rsidRPr="0047623C">
        <w:rPr>
          <w:sz w:val="22"/>
          <w:szCs w:val="22"/>
        </w:rPr>
        <w:t>. Szyny powinny być przeznaczone do montażu na ścianie i</w:t>
      </w:r>
      <w:r>
        <w:rPr>
          <w:sz w:val="22"/>
          <w:szCs w:val="22"/>
        </w:rPr>
        <w:t xml:space="preserve"> suficie oraz</w:t>
      </w:r>
      <w:r w:rsidRPr="0047623C">
        <w:rPr>
          <w:sz w:val="22"/>
          <w:szCs w:val="22"/>
        </w:rPr>
        <w:t xml:space="preserve"> umożliwiać regulację wysokości zawieszenia obrazów</w:t>
      </w:r>
      <w:r w:rsidRPr="00220212">
        <w:t xml:space="preserve"> </w:t>
      </w:r>
      <w:r w:rsidRPr="00220212">
        <w:rPr>
          <w:sz w:val="22"/>
          <w:szCs w:val="22"/>
        </w:rPr>
        <w:t>poprzez regulację haczyka na lince</w:t>
      </w:r>
      <w:r w:rsidRPr="0047623C">
        <w:rPr>
          <w:sz w:val="22"/>
          <w:szCs w:val="22"/>
        </w:rPr>
        <w:t>.</w:t>
      </w:r>
    </w:p>
    <w:p w:rsidR="00F5393B" w:rsidRPr="0047623C" w:rsidRDefault="00F5393B" w:rsidP="00F5393B">
      <w:pPr>
        <w:pStyle w:val="Akapitzlist"/>
        <w:numPr>
          <w:ilvl w:val="0"/>
          <w:numId w:val="17"/>
        </w:numPr>
        <w:rPr>
          <w:sz w:val="22"/>
        </w:rPr>
      </w:pPr>
      <w:r w:rsidRPr="0047623C">
        <w:rPr>
          <w:sz w:val="22"/>
        </w:rPr>
        <w:t>Wymagania techniczne:</w:t>
      </w:r>
    </w:p>
    <w:p w:rsidR="00F5393B" w:rsidRDefault="00F5393B" w:rsidP="00F5393B">
      <w:pPr>
        <w:pStyle w:val="Akapitzlist"/>
        <w:numPr>
          <w:ilvl w:val="1"/>
          <w:numId w:val="17"/>
        </w:numPr>
        <w:rPr>
          <w:sz w:val="22"/>
          <w:szCs w:val="22"/>
        </w:rPr>
      </w:pPr>
      <w:r w:rsidRPr="0047623C">
        <w:rPr>
          <w:sz w:val="22"/>
          <w:szCs w:val="22"/>
        </w:rPr>
        <w:t xml:space="preserve">Materiał: Szyny powinny być wykonane z materiału wytrzymałego na obciążenie </w:t>
      </w:r>
      <w:r>
        <w:rPr>
          <w:sz w:val="22"/>
          <w:szCs w:val="22"/>
        </w:rPr>
        <w:br/>
      </w:r>
      <w:r w:rsidRPr="0047623C">
        <w:rPr>
          <w:sz w:val="22"/>
          <w:szCs w:val="22"/>
        </w:rPr>
        <w:t>i korozję (np. aluminium, stal)</w:t>
      </w:r>
      <w:r>
        <w:rPr>
          <w:sz w:val="22"/>
          <w:szCs w:val="22"/>
        </w:rPr>
        <w:t>.</w:t>
      </w:r>
    </w:p>
    <w:p w:rsidR="00F5393B" w:rsidRDefault="00F5393B" w:rsidP="00F5393B">
      <w:pPr>
        <w:pStyle w:val="Akapitzlist"/>
        <w:numPr>
          <w:ilvl w:val="1"/>
          <w:numId w:val="17"/>
        </w:numPr>
        <w:rPr>
          <w:sz w:val="22"/>
          <w:szCs w:val="22"/>
        </w:rPr>
      </w:pPr>
      <w:r w:rsidRPr="0047623C">
        <w:rPr>
          <w:sz w:val="22"/>
          <w:szCs w:val="22"/>
        </w:rPr>
        <w:t xml:space="preserve">Długość: Długość szyn powinna być dostosowana do indywidualnych potrzeb, </w:t>
      </w:r>
      <w:r>
        <w:rPr>
          <w:sz w:val="22"/>
          <w:szCs w:val="22"/>
        </w:rPr>
        <w:br/>
      </w:r>
      <w:r w:rsidRPr="0047623C">
        <w:rPr>
          <w:sz w:val="22"/>
          <w:szCs w:val="22"/>
        </w:rPr>
        <w:t>z możliwością ich łączenia</w:t>
      </w:r>
      <w:r>
        <w:rPr>
          <w:sz w:val="22"/>
          <w:szCs w:val="22"/>
        </w:rPr>
        <w:t xml:space="preserve"> lub cięcia</w:t>
      </w:r>
      <w:r w:rsidRPr="0047623C">
        <w:rPr>
          <w:sz w:val="22"/>
          <w:szCs w:val="22"/>
        </w:rPr>
        <w:t xml:space="preserve"> w celu uzyskania większych</w:t>
      </w:r>
      <w:r>
        <w:rPr>
          <w:sz w:val="22"/>
          <w:szCs w:val="22"/>
        </w:rPr>
        <w:t>/mniejszych</w:t>
      </w:r>
      <w:r w:rsidRPr="0047623C">
        <w:rPr>
          <w:sz w:val="22"/>
          <w:szCs w:val="22"/>
        </w:rPr>
        <w:t xml:space="preserve"> długości.</w:t>
      </w:r>
    </w:p>
    <w:p w:rsidR="00F5393B" w:rsidRDefault="00F5393B" w:rsidP="00F5393B">
      <w:pPr>
        <w:pStyle w:val="Akapitzlist"/>
        <w:numPr>
          <w:ilvl w:val="1"/>
          <w:numId w:val="17"/>
        </w:numPr>
        <w:rPr>
          <w:sz w:val="22"/>
          <w:szCs w:val="22"/>
        </w:rPr>
      </w:pPr>
      <w:r w:rsidRPr="00705A73">
        <w:rPr>
          <w:sz w:val="22"/>
          <w:szCs w:val="22"/>
        </w:rPr>
        <w:t xml:space="preserve">Nośność: Szyny powinny być w stanie udźwignąć obrazy o wadze do </w:t>
      </w:r>
      <w:r>
        <w:rPr>
          <w:sz w:val="22"/>
          <w:szCs w:val="22"/>
        </w:rPr>
        <w:t>15</w:t>
      </w:r>
      <w:r w:rsidRPr="00705A73">
        <w:rPr>
          <w:sz w:val="22"/>
          <w:szCs w:val="22"/>
        </w:rPr>
        <w:t xml:space="preserve"> kilogramów</w:t>
      </w:r>
      <w:r>
        <w:rPr>
          <w:sz w:val="22"/>
          <w:szCs w:val="22"/>
        </w:rPr>
        <w:t xml:space="preserve"> na 1 metr szyny</w:t>
      </w:r>
      <w:r w:rsidRPr="00705A73">
        <w:rPr>
          <w:sz w:val="22"/>
          <w:szCs w:val="22"/>
        </w:rPr>
        <w:t>.</w:t>
      </w:r>
    </w:p>
    <w:p w:rsidR="00F5393B" w:rsidRDefault="00F5393B" w:rsidP="00F5393B">
      <w:pPr>
        <w:pStyle w:val="Akapitzlist"/>
        <w:numPr>
          <w:ilvl w:val="1"/>
          <w:numId w:val="17"/>
        </w:numPr>
        <w:rPr>
          <w:sz w:val="22"/>
          <w:szCs w:val="22"/>
        </w:rPr>
      </w:pPr>
      <w:r w:rsidRPr="00C44EF7">
        <w:rPr>
          <w:sz w:val="22"/>
          <w:szCs w:val="22"/>
        </w:rPr>
        <w:t xml:space="preserve">Elementy montażowe: </w:t>
      </w:r>
    </w:p>
    <w:p w:rsidR="00F5393B" w:rsidRPr="00C44EF7" w:rsidRDefault="00F5393B" w:rsidP="00F5393B">
      <w:pPr>
        <w:pStyle w:val="Akapitzlist"/>
        <w:ind w:left="1080"/>
        <w:rPr>
          <w:sz w:val="22"/>
          <w:szCs w:val="22"/>
        </w:rPr>
      </w:pPr>
      <w:r w:rsidRPr="00C44EF7">
        <w:rPr>
          <w:sz w:val="22"/>
          <w:szCs w:val="22"/>
        </w:rPr>
        <w:t>W skład zestawu powinny wchodzić:</w:t>
      </w:r>
    </w:p>
    <w:p w:rsidR="00F5393B" w:rsidRDefault="00F5393B" w:rsidP="00F5393B">
      <w:pPr>
        <w:pStyle w:val="Akapitzlist"/>
        <w:numPr>
          <w:ilvl w:val="2"/>
          <w:numId w:val="17"/>
        </w:numPr>
        <w:rPr>
          <w:sz w:val="22"/>
          <w:szCs w:val="22"/>
        </w:rPr>
      </w:pPr>
      <w:r w:rsidRPr="00C44EF7">
        <w:rPr>
          <w:sz w:val="22"/>
          <w:szCs w:val="22"/>
        </w:rPr>
        <w:t>Szyny</w:t>
      </w:r>
      <w:r>
        <w:rPr>
          <w:sz w:val="22"/>
          <w:szCs w:val="22"/>
        </w:rPr>
        <w:t xml:space="preserve"> do montażu na ścianie</w:t>
      </w:r>
      <w:r w:rsidRPr="00C44EF7">
        <w:rPr>
          <w:sz w:val="22"/>
          <w:szCs w:val="22"/>
        </w:rPr>
        <w:t xml:space="preserve"> (długość: </w:t>
      </w:r>
      <w:r>
        <w:rPr>
          <w:sz w:val="22"/>
          <w:szCs w:val="22"/>
        </w:rPr>
        <w:t>105</w:t>
      </w:r>
      <w:r w:rsidRPr="00C44EF7">
        <w:rPr>
          <w:sz w:val="22"/>
          <w:szCs w:val="22"/>
        </w:rPr>
        <w:t xml:space="preserve"> </w:t>
      </w:r>
      <w:proofErr w:type="spellStart"/>
      <w:r w:rsidRPr="00C44EF7">
        <w:rPr>
          <w:sz w:val="22"/>
          <w:szCs w:val="22"/>
        </w:rPr>
        <w:t>mb</w:t>
      </w:r>
      <w:proofErr w:type="spellEnd"/>
      <w:r w:rsidRPr="00C44EF7">
        <w:rPr>
          <w:sz w:val="22"/>
          <w:szCs w:val="22"/>
        </w:rPr>
        <w:t xml:space="preserve">, ilość: </w:t>
      </w:r>
      <w:r>
        <w:rPr>
          <w:sz w:val="22"/>
          <w:szCs w:val="22"/>
        </w:rPr>
        <w:t xml:space="preserve">105 szt. po 1 </w:t>
      </w:r>
      <w:proofErr w:type="spellStart"/>
      <w:r>
        <w:rPr>
          <w:sz w:val="22"/>
          <w:szCs w:val="22"/>
        </w:rPr>
        <w:t>mb</w:t>
      </w:r>
      <w:proofErr w:type="spellEnd"/>
      <w:r w:rsidRPr="00C44EF7">
        <w:rPr>
          <w:sz w:val="22"/>
          <w:szCs w:val="22"/>
        </w:rPr>
        <w:t>)</w:t>
      </w:r>
    </w:p>
    <w:p w:rsidR="00F5393B" w:rsidRPr="0068414B" w:rsidRDefault="00F5393B" w:rsidP="00F5393B">
      <w:pPr>
        <w:pStyle w:val="Akapitzlist"/>
        <w:numPr>
          <w:ilvl w:val="2"/>
          <w:numId w:val="17"/>
        </w:numPr>
        <w:rPr>
          <w:sz w:val="22"/>
          <w:szCs w:val="22"/>
        </w:rPr>
      </w:pPr>
      <w:r w:rsidRPr="00C44EF7">
        <w:rPr>
          <w:sz w:val="22"/>
          <w:szCs w:val="22"/>
        </w:rPr>
        <w:t>Szyny</w:t>
      </w:r>
      <w:r>
        <w:rPr>
          <w:sz w:val="22"/>
          <w:szCs w:val="22"/>
        </w:rPr>
        <w:t xml:space="preserve"> do montażu na suficie</w:t>
      </w:r>
      <w:r w:rsidRPr="00C44EF7">
        <w:rPr>
          <w:sz w:val="22"/>
          <w:szCs w:val="22"/>
        </w:rPr>
        <w:t xml:space="preserve"> (długość: </w:t>
      </w:r>
      <w:r>
        <w:rPr>
          <w:sz w:val="22"/>
          <w:szCs w:val="22"/>
        </w:rPr>
        <w:t>4</w:t>
      </w:r>
      <w:r w:rsidRPr="00C44EF7">
        <w:rPr>
          <w:sz w:val="22"/>
          <w:szCs w:val="22"/>
        </w:rPr>
        <w:t xml:space="preserve"> </w:t>
      </w:r>
      <w:proofErr w:type="spellStart"/>
      <w:r w:rsidRPr="00C44EF7">
        <w:rPr>
          <w:sz w:val="22"/>
          <w:szCs w:val="22"/>
        </w:rPr>
        <w:t>mb</w:t>
      </w:r>
      <w:proofErr w:type="spellEnd"/>
      <w:r w:rsidRPr="00C44EF7">
        <w:rPr>
          <w:sz w:val="22"/>
          <w:szCs w:val="22"/>
        </w:rPr>
        <w:t xml:space="preserve">, ilość: </w:t>
      </w:r>
      <w:r>
        <w:rPr>
          <w:sz w:val="22"/>
          <w:szCs w:val="22"/>
        </w:rPr>
        <w:t xml:space="preserve">2 szt. po 2 </w:t>
      </w:r>
      <w:proofErr w:type="spellStart"/>
      <w:r>
        <w:rPr>
          <w:sz w:val="22"/>
          <w:szCs w:val="22"/>
        </w:rPr>
        <w:t>mb</w:t>
      </w:r>
      <w:proofErr w:type="spellEnd"/>
      <w:r w:rsidRPr="00C44EF7">
        <w:rPr>
          <w:sz w:val="22"/>
          <w:szCs w:val="22"/>
        </w:rPr>
        <w:t>)</w:t>
      </w:r>
    </w:p>
    <w:p w:rsidR="00F5393B" w:rsidRDefault="00F5393B" w:rsidP="00F5393B">
      <w:pPr>
        <w:pStyle w:val="Akapitzlist"/>
        <w:numPr>
          <w:ilvl w:val="2"/>
          <w:numId w:val="17"/>
        </w:numPr>
        <w:rPr>
          <w:sz w:val="22"/>
          <w:szCs w:val="22"/>
        </w:rPr>
      </w:pPr>
      <w:r w:rsidRPr="002A3BDD">
        <w:rPr>
          <w:sz w:val="22"/>
          <w:szCs w:val="22"/>
        </w:rPr>
        <w:t>Haczyki do szyn umożliwiające montaż na ścianie</w:t>
      </w:r>
      <w:r>
        <w:rPr>
          <w:sz w:val="22"/>
          <w:szCs w:val="22"/>
        </w:rPr>
        <w:t>/suficie</w:t>
      </w:r>
    </w:p>
    <w:p w:rsidR="00F5393B" w:rsidRDefault="00F5393B" w:rsidP="00F5393B">
      <w:pPr>
        <w:pStyle w:val="Akapitzlist"/>
        <w:numPr>
          <w:ilvl w:val="2"/>
          <w:numId w:val="17"/>
        </w:numPr>
        <w:rPr>
          <w:sz w:val="22"/>
          <w:szCs w:val="22"/>
        </w:rPr>
      </w:pPr>
      <w:r w:rsidRPr="00324F94">
        <w:rPr>
          <w:sz w:val="22"/>
          <w:szCs w:val="22"/>
        </w:rPr>
        <w:t>Linka</w:t>
      </w:r>
      <w:r>
        <w:rPr>
          <w:sz w:val="22"/>
          <w:szCs w:val="22"/>
        </w:rPr>
        <w:t xml:space="preserve"> perlonowa</w:t>
      </w:r>
      <w:r w:rsidRPr="00324F94">
        <w:rPr>
          <w:sz w:val="22"/>
          <w:szCs w:val="22"/>
        </w:rPr>
        <w:t xml:space="preserve"> wraz z haczykiem do regulacji wysokości do zawieszania obrazów (długość: min 1</w:t>
      </w:r>
      <w:r>
        <w:rPr>
          <w:sz w:val="22"/>
          <w:szCs w:val="22"/>
        </w:rPr>
        <w:t>50</w:t>
      </w:r>
      <w:r w:rsidRPr="00324F94">
        <w:rPr>
          <w:sz w:val="22"/>
          <w:szCs w:val="22"/>
        </w:rPr>
        <w:t xml:space="preserve"> </w:t>
      </w:r>
      <w:r>
        <w:rPr>
          <w:sz w:val="22"/>
          <w:szCs w:val="22"/>
        </w:rPr>
        <w:t>cm</w:t>
      </w:r>
      <w:r w:rsidRPr="00324F94">
        <w:rPr>
          <w:sz w:val="22"/>
          <w:szCs w:val="22"/>
        </w:rPr>
        <w:t>, ilość: 1</w:t>
      </w:r>
      <w:r>
        <w:rPr>
          <w:sz w:val="22"/>
          <w:szCs w:val="22"/>
        </w:rPr>
        <w:t>0</w:t>
      </w:r>
      <w:r w:rsidRPr="00324F94">
        <w:rPr>
          <w:sz w:val="22"/>
          <w:szCs w:val="22"/>
        </w:rPr>
        <w:t>0 szt., max udźwig do 15 kg</w:t>
      </w:r>
      <w:r>
        <w:rPr>
          <w:sz w:val="22"/>
          <w:szCs w:val="22"/>
        </w:rPr>
        <w:t xml:space="preserve"> oraz min. 200 cm, ilość: 20 szt., </w:t>
      </w:r>
      <w:r w:rsidRPr="00324F94">
        <w:rPr>
          <w:sz w:val="22"/>
          <w:szCs w:val="22"/>
        </w:rPr>
        <w:t>max udźwig do 15 kg)</w:t>
      </w:r>
    </w:p>
    <w:p w:rsidR="00F5393B" w:rsidRDefault="00F5393B" w:rsidP="00F5393B">
      <w:pPr>
        <w:pStyle w:val="Akapitzlist"/>
        <w:numPr>
          <w:ilvl w:val="2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Dodatkowe haczyki w ilości 40 szt.</w:t>
      </w:r>
    </w:p>
    <w:p w:rsidR="00F5393B" w:rsidRDefault="00F5393B" w:rsidP="00F5393B">
      <w:pPr>
        <w:pStyle w:val="Akapitzlist"/>
        <w:numPr>
          <w:ilvl w:val="2"/>
          <w:numId w:val="17"/>
        </w:numPr>
        <w:rPr>
          <w:sz w:val="22"/>
          <w:szCs w:val="22"/>
        </w:rPr>
      </w:pPr>
      <w:r w:rsidRPr="00324F94">
        <w:rPr>
          <w:sz w:val="22"/>
          <w:szCs w:val="22"/>
        </w:rPr>
        <w:t xml:space="preserve">Śruby montażowe, kołki rozporowe odpowiednio przystosowane do montażu 1 </w:t>
      </w:r>
      <w:proofErr w:type="spellStart"/>
      <w:r w:rsidRPr="00324F94">
        <w:rPr>
          <w:sz w:val="22"/>
          <w:szCs w:val="22"/>
        </w:rPr>
        <w:t>mb</w:t>
      </w:r>
      <w:proofErr w:type="spellEnd"/>
      <w:r w:rsidRPr="00324F94">
        <w:rPr>
          <w:sz w:val="22"/>
          <w:szCs w:val="22"/>
        </w:rPr>
        <w:t xml:space="preserve"> szyny wraz z linką i haczykiem</w:t>
      </w:r>
      <w:r>
        <w:rPr>
          <w:sz w:val="22"/>
          <w:szCs w:val="22"/>
        </w:rPr>
        <w:t xml:space="preserve"> oraz udźwigiem wraz z obrazem do 15 kg</w:t>
      </w:r>
      <w:r w:rsidRPr="00324F94">
        <w:rPr>
          <w:sz w:val="22"/>
          <w:szCs w:val="22"/>
        </w:rPr>
        <w:t>.</w:t>
      </w:r>
    </w:p>
    <w:p w:rsidR="00F5393B" w:rsidRDefault="00F5393B" w:rsidP="00F5393B">
      <w:pPr>
        <w:pStyle w:val="Akapitzlist"/>
        <w:numPr>
          <w:ilvl w:val="2"/>
          <w:numId w:val="17"/>
        </w:numPr>
        <w:rPr>
          <w:sz w:val="22"/>
          <w:szCs w:val="22"/>
        </w:rPr>
      </w:pPr>
      <w:r w:rsidRPr="00324F94">
        <w:rPr>
          <w:sz w:val="22"/>
          <w:szCs w:val="22"/>
        </w:rPr>
        <w:t>Wykończenie: Powierzchnia szyn powinna być gładka, bez ostrych krawędzi.</w:t>
      </w:r>
    </w:p>
    <w:p w:rsidR="00F5393B" w:rsidRDefault="00F5393B" w:rsidP="00F5393B">
      <w:pPr>
        <w:pStyle w:val="Akapitzlist"/>
        <w:numPr>
          <w:ilvl w:val="2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Kolor szyn: biały</w:t>
      </w:r>
      <w:r w:rsidRPr="0047623C">
        <w:rPr>
          <w:sz w:val="22"/>
          <w:szCs w:val="22"/>
        </w:rPr>
        <w:t>.</w:t>
      </w:r>
    </w:p>
    <w:p w:rsidR="00F5393B" w:rsidRPr="00324F94" w:rsidRDefault="00F5393B" w:rsidP="00F5393B">
      <w:pPr>
        <w:pStyle w:val="Akapitzlist"/>
        <w:numPr>
          <w:ilvl w:val="2"/>
          <w:numId w:val="17"/>
        </w:numPr>
        <w:rPr>
          <w:sz w:val="22"/>
          <w:szCs w:val="22"/>
        </w:rPr>
      </w:pPr>
      <w:r w:rsidRPr="00324F94">
        <w:rPr>
          <w:sz w:val="22"/>
          <w:szCs w:val="22"/>
        </w:rPr>
        <w:t>Gwarancja: 24 miesięczny okres gwarancji na dostarczony towar.</w:t>
      </w:r>
    </w:p>
    <w:p w:rsidR="00F5393B" w:rsidRPr="002A3BDD" w:rsidRDefault="00F5393B" w:rsidP="00F5393B">
      <w:pPr>
        <w:pStyle w:val="Akapitzlist"/>
        <w:numPr>
          <w:ilvl w:val="1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Miejsce dostawy: Centrum Edukacji Artystycznej, ul. Mikołaja Kopernika 36/40, </w:t>
      </w:r>
      <w:r>
        <w:rPr>
          <w:sz w:val="22"/>
          <w:szCs w:val="22"/>
        </w:rPr>
        <w:br/>
        <w:t>00-924 Warszawa</w:t>
      </w:r>
    </w:p>
    <w:p w:rsidR="00BB13C4" w:rsidRPr="005B08A9" w:rsidRDefault="00BB13C4" w:rsidP="005B08A9">
      <w:pPr>
        <w:shd w:val="clear" w:color="auto" w:fill="FFFFFF"/>
        <w:spacing w:after="0" w:line="240" w:lineRule="auto"/>
        <w:ind w:left="1080"/>
        <w:jc w:val="left"/>
        <w:rPr>
          <w:rFonts w:cs="Tahoma"/>
          <w:sz w:val="22"/>
          <w:szCs w:val="22"/>
        </w:rPr>
      </w:pPr>
    </w:p>
    <w:sectPr w:rsidR="00BB13C4" w:rsidRPr="005B08A9" w:rsidSect="00490856">
      <w:headerReference w:type="default" r:id="rId8"/>
      <w:footerReference w:type="default" r:id="rId9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C25" w:rsidRDefault="005D1C25">
      <w:pPr>
        <w:spacing w:after="0" w:line="240" w:lineRule="auto"/>
      </w:pPr>
      <w:r>
        <w:separator/>
      </w:r>
    </w:p>
  </w:endnote>
  <w:endnote w:type="continuationSeparator" w:id="0">
    <w:p w:rsidR="005D1C25" w:rsidRDefault="005D1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5617A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C25" w:rsidRDefault="005D1C25">
      <w:pPr>
        <w:spacing w:after="0" w:line="240" w:lineRule="auto"/>
      </w:pPr>
      <w:r>
        <w:separator/>
      </w:r>
    </w:p>
  </w:footnote>
  <w:footnote w:type="continuationSeparator" w:id="0">
    <w:p w:rsidR="005D1C25" w:rsidRDefault="005D1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5617A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576B9"/>
    <w:multiLevelType w:val="multilevel"/>
    <w:tmpl w:val="5A18B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2"/>
  </w:num>
  <w:num w:numId="8">
    <w:abstractNumId w:val="8"/>
  </w:num>
  <w:num w:numId="9">
    <w:abstractNumId w:val="15"/>
  </w:num>
  <w:num w:numId="10">
    <w:abstractNumId w:val="14"/>
  </w:num>
  <w:num w:numId="11">
    <w:abstractNumId w:val="11"/>
  </w:num>
  <w:num w:numId="12">
    <w:abstractNumId w:val="3"/>
  </w:num>
  <w:num w:numId="13">
    <w:abstractNumId w:val="10"/>
  </w:num>
  <w:num w:numId="14">
    <w:abstractNumId w:val="7"/>
  </w:num>
  <w:num w:numId="15">
    <w:abstractNumId w:val="13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C3"/>
    <w:rsid w:val="00052926"/>
    <w:rsid w:val="000F3C89"/>
    <w:rsid w:val="003C3A7E"/>
    <w:rsid w:val="005617AC"/>
    <w:rsid w:val="005B08A9"/>
    <w:rsid w:val="005D1C25"/>
    <w:rsid w:val="007A3AAB"/>
    <w:rsid w:val="0083719D"/>
    <w:rsid w:val="008C25C3"/>
    <w:rsid w:val="00A628A1"/>
    <w:rsid w:val="00BB13C4"/>
    <w:rsid w:val="00D724B9"/>
    <w:rsid w:val="00F5393B"/>
    <w:rsid w:val="00F94580"/>
    <w:rsid w:val="00FB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49F1"/>
  <w15:docId w15:val="{FB8DF047-5FAE-4A68-B5F4-2EEDBD4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37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1005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16</cp:revision>
  <cp:lastPrinted>2025-03-06T10:45:00Z</cp:lastPrinted>
  <dcterms:created xsi:type="dcterms:W3CDTF">2025-03-06T09:27:00Z</dcterms:created>
  <dcterms:modified xsi:type="dcterms:W3CDTF">2025-07-02T12:47:00Z</dcterms:modified>
</cp:coreProperties>
</file>