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4288D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:rsidR="00F26993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>PESEL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</w:t>
      </w:r>
      <w:r w:rsidR="00B54726">
        <w:rPr>
          <w:rFonts w:ascii="Arial" w:hAnsi="Arial" w:cs="Arial"/>
          <w:b/>
        </w:rPr>
        <w:t>O</w:t>
      </w:r>
    </w:p>
    <w:p w:rsidR="003F5792" w:rsidRPr="007F301A" w:rsidRDefault="00B54726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PREZESA</w:t>
      </w:r>
      <w:r w:rsidR="008606E9">
        <w:rPr>
          <w:rFonts w:ascii="Arial" w:hAnsi="Arial" w:cs="Arial"/>
          <w:b/>
        </w:rPr>
        <w:t xml:space="preserve"> </w:t>
      </w:r>
      <w:r w:rsidR="003F5792" w:rsidRPr="007F301A">
        <w:rPr>
          <w:rFonts w:ascii="Arial" w:hAnsi="Arial" w:cs="Arial"/>
          <w:b/>
        </w:rPr>
        <w:t xml:space="preserve">ZARZĄDU </w:t>
      </w:r>
    </w:p>
    <w:p w:rsidR="003F5792" w:rsidRPr="007F301A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>TAURON Polska Energia S.A.</w:t>
      </w:r>
    </w:p>
    <w:p w:rsidR="003F5792" w:rsidRPr="007F301A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B54726">
        <w:rPr>
          <w:rFonts w:ascii="Arial" w:hAnsi="Arial" w:cs="Arial"/>
        </w:rPr>
        <w:t>Prezesa Zarządu TAURON Polska Energia S.A.</w:t>
      </w:r>
      <w:bookmarkStart w:id="0" w:name="_GoBack"/>
      <w:bookmarkEnd w:id="0"/>
    </w:p>
    <w:p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:rsidR="003F5792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BA" w:rsidRDefault="007F3BBA" w:rsidP="00C203B7">
      <w:pPr>
        <w:spacing w:after="0" w:line="240" w:lineRule="auto"/>
      </w:pPr>
      <w:r>
        <w:separator/>
      </w:r>
    </w:p>
  </w:endnote>
  <w:endnote w:type="continuationSeparator" w:id="0">
    <w:p w:rsidR="007F3BBA" w:rsidRDefault="007F3BBA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BA" w:rsidRDefault="007F3BBA" w:rsidP="00C203B7">
      <w:pPr>
        <w:spacing w:after="0" w:line="240" w:lineRule="auto"/>
      </w:pPr>
      <w:r>
        <w:separator/>
      </w:r>
    </w:p>
  </w:footnote>
  <w:footnote w:type="continuationSeparator" w:id="0">
    <w:p w:rsidR="007F3BBA" w:rsidRDefault="007F3BBA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92"/>
    <w:rsid w:val="002F1780"/>
    <w:rsid w:val="003F5792"/>
    <w:rsid w:val="00483745"/>
    <w:rsid w:val="0053635A"/>
    <w:rsid w:val="00540825"/>
    <w:rsid w:val="006014BC"/>
    <w:rsid w:val="00743774"/>
    <w:rsid w:val="007A6C1B"/>
    <w:rsid w:val="007F301A"/>
    <w:rsid w:val="007F3BBA"/>
    <w:rsid w:val="008606E9"/>
    <w:rsid w:val="008E4DFB"/>
    <w:rsid w:val="00932F51"/>
    <w:rsid w:val="00952903"/>
    <w:rsid w:val="00984280"/>
    <w:rsid w:val="00AB3467"/>
    <w:rsid w:val="00B54726"/>
    <w:rsid w:val="00C203B7"/>
    <w:rsid w:val="00CE0834"/>
    <w:rsid w:val="00D37C19"/>
    <w:rsid w:val="00E114D4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Kaczmarek Romana (TPE)</cp:lastModifiedBy>
  <cp:revision>8</cp:revision>
  <dcterms:created xsi:type="dcterms:W3CDTF">2020-04-18T14:52:00Z</dcterms:created>
  <dcterms:modified xsi:type="dcterms:W3CDTF">2021-02-20T06:27:00Z</dcterms:modified>
</cp:coreProperties>
</file>