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8D4" w:rsidRPr="00B13BD2" w:rsidRDefault="00DD38D4" w:rsidP="00DD38D4">
      <w:pPr>
        <w:spacing w:after="0" w:line="240" w:lineRule="auto"/>
        <w:jc w:val="center"/>
        <w:rPr>
          <w:rFonts w:ascii="Calibri" w:eastAsia="MS Mincho" w:hAnsi="Calibri" w:cs="Times New Roman"/>
          <w:b/>
          <w:sz w:val="24"/>
          <w:szCs w:val="24"/>
          <w:lang w:eastAsia="de-DE"/>
        </w:rPr>
      </w:pPr>
      <w:bookmarkStart w:id="0" w:name="_GoBack"/>
      <w:bookmarkEnd w:id="0"/>
      <w:r w:rsidRPr="00B13BD2">
        <w:rPr>
          <w:rFonts w:ascii="Calibri" w:eastAsia="MS Mincho" w:hAnsi="Calibri" w:cs="Times New Roman"/>
          <w:b/>
          <w:sz w:val="24"/>
          <w:szCs w:val="24"/>
          <w:lang w:eastAsia="de-DE"/>
        </w:rPr>
        <w:t xml:space="preserve">Uchwała nr </w:t>
      </w:r>
      <w:r w:rsidR="00607FD8">
        <w:rPr>
          <w:rFonts w:ascii="Calibri" w:eastAsia="MS Mincho" w:hAnsi="Calibri" w:cs="Times New Roman"/>
          <w:b/>
          <w:sz w:val="24"/>
          <w:szCs w:val="24"/>
          <w:lang w:eastAsia="de-DE"/>
        </w:rPr>
        <w:t>118</w:t>
      </w:r>
    </w:p>
    <w:p w:rsidR="00DD38D4" w:rsidRPr="00B13BD2" w:rsidRDefault="00DD38D4" w:rsidP="00DD38D4">
      <w:pPr>
        <w:spacing w:after="0" w:line="240" w:lineRule="auto"/>
        <w:jc w:val="center"/>
        <w:rPr>
          <w:rFonts w:ascii="Calibri" w:eastAsia="MS Mincho" w:hAnsi="Calibri" w:cs="Times New Roman"/>
          <w:b/>
          <w:sz w:val="24"/>
          <w:szCs w:val="24"/>
          <w:lang w:eastAsia="de-DE"/>
        </w:rPr>
      </w:pPr>
      <w:r w:rsidRPr="00B13BD2">
        <w:rPr>
          <w:rFonts w:ascii="Calibri" w:eastAsia="MS Mincho" w:hAnsi="Calibri" w:cs="Times New Roman"/>
          <w:b/>
          <w:sz w:val="24"/>
          <w:szCs w:val="24"/>
          <w:lang w:eastAsia="de-DE"/>
        </w:rPr>
        <w:t>Rady Działalności Pożytku Publicznego</w:t>
      </w:r>
    </w:p>
    <w:p w:rsidR="00DD38D4" w:rsidRPr="00B13BD2" w:rsidRDefault="00DD38D4" w:rsidP="00DD38D4">
      <w:pPr>
        <w:spacing w:after="120" w:line="240" w:lineRule="auto"/>
        <w:jc w:val="center"/>
        <w:rPr>
          <w:rFonts w:ascii="Calibri" w:hAnsi="Calibri"/>
          <w:b/>
          <w:sz w:val="24"/>
          <w:szCs w:val="24"/>
        </w:rPr>
      </w:pPr>
      <w:r w:rsidRPr="00B13BD2">
        <w:rPr>
          <w:rFonts w:ascii="Calibri" w:eastAsia="MS Mincho" w:hAnsi="Calibri" w:cs="Times New Roman"/>
          <w:b/>
          <w:sz w:val="24"/>
          <w:szCs w:val="24"/>
          <w:lang w:eastAsia="de-DE"/>
        </w:rPr>
        <w:t>z dnia</w:t>
      </w:r>
      <w:r w:rsidR="00607FD8">
        <w:rPr>
          <w:rFonts w:ascii="Calibri" w:eastAsia="MS Mincho" w:hAnsi="Calibri" w:cs="Times New Roman"/>
          <w:b/>
          <w:sz w:val="24"/>
          <w:szCs w:val="24"/>
          <w:lang w:eastAsia="de-DE"/>
        </w:rPr>
        <w:t xml:space="preserve"> 11 marca </w:t>
      </w:r>
      <w:r w:rsidRPr="00B13BD2">
        <w:rPr>
          <w:rFonts w:ascii="Calibri" w:eastAsia="MS Mincho" w:hAnsi="Calibri" w:cs="Times New Roman"/>
          <w:b/>
          <w:sz w:val="24"/>
          <w:szCs w:val="24"/>
          <w:lang w:eastAsia="de-DE"/>
        </w:rPr>
        <w:t xml:space="preserve">2015 r. </w:t>
      </w:r>
      <w:r w:rsidRPr="00B13BD2">
        <w:rPr>
          <w:rFonts w:ascii="Calibri" w:eastAsia="MS Mincho" w:hAnsi="Calibri" w:cs="Times New Roman"/>
          <w:b/>
          <w:sz w:val="24"/>
          <w:szCs w:val="24"/>
          <w:lang w:eastAsia="de-DE"/>
        </w:rPr>
        <w:br/>
        <w:t xml:space="preserve">w sprawie </w:t>
      </w:r>
      <w:r w:rsidRPr="00B13BD2">
        <w:rPr>
          <w:rFonts w:ascii="Calibri" w:eastAsia="Times New Roman" w:hAnsi="Calibri" w:cs="Arial"/>
          <w:b/>
          <w:sz w:val="24"/>
          <w:szCs w:val="24"/>
          <w:lang w:eastAsia="de-DE"/>
        </w:rPr>
        <w:t xml:space="preserve">prac nad projektem </w:t>
      </w:r>
      <w:r w:rsidRPr="00B13BD2">
        <w:rPr>
          <w:rFonts w:ascii="Calibri" w:hAnsi="Calibri" w:cs="Arial"/>
          <w:b/>
          <w:sz w:val="24"/>
          <w:szCs w:val="24"/>
        </w:rPr>
        <w:t xml:space="preserve">wytycznych w zakresie realizacji przedsięwzięć </w:t>
      </w:r>
      <w:r w:rsidRPr="00B13BD2">
        <w:rPr>
          <w:rFonts w:ascii="Calibri" w:hAnsi="Calibri" w:cs="Arial"/>
          <w:b/>
          <w:sz w:val="24"/>
          <w:szCs w:val="24"/>
        </w:rPr>
        <w:br/>
        <w:t>w obszarze włączenia społecznego i zwalczania ubóstwa z wykorzystaniem środków  Europejskiego Funduszu Społecznego i Europejskiego Funduszu Rozwoju  Regionalnego na lata 2014-2020</w:t>
      </w:r>
      <w:r w:rsidR="00F41784">
        <w:rPr>
          <w:rFonts w:ascii="Calibri" w:hAnsi="Calibri" w:cs="Arial"/>
          <w:b/>
          <w:sz w:val="24"/>
          <w:szCs w:val="24"/>
        </w:rPr>
        <w:t>.</w:t>
      </w:r>
    </w:p>
    <w:p w:rsidR="00DD38D4" w:rsidRPr="00B13BD2" w:rsidRDefault="00DD38D4" w:rsidP="00DD38D4">
      <w:pPr>
        <w:spacing w:after="0" w:line="240" w:lineRule="auto"/>
        <w:jc w:val="center"/>
        <w:rPr>
          <w:rFonts w:ascii="Calibri" w:eastAsia="MS Mincho" w:hAnsi="Calibri" w:cs="Times New Roman"/>
          <w:b/>
          <w:sz w:val="24"/>
          <w:szCs w:val="24"/>
          <w:lang w:eastAsia="de-DE"/>
        </w:rPr>
      </w:pPr>
    </w:p>
    <w:p w:rsidR="00DD38D4" w:rsidRPr="00B13BD2" w:rsidRDefault="00DD38D4" w:rsidP="00DD38D4">
      <w:pPr>
        <w:spacing w:after="0" w:line="240" w:lineRule="auto"/>
        <w:jc w:val="center"/>
        <w:rPr>
          <w:rFonts w:ascii="Calibri" w:eastAsia="MS Mincho" w:hAnsi="Calibri" w:cs="Times New Roman"/>
          <w:sz w:val="24"/>
          <w:szCs w:val="24"/>
          <w:lang w:eastAsia="de-DE"/>
        </w:rPr>
      </w:pPr>
    </w:p>
    <w:p w:rsidR="00DD38D4" w:rsidRPr="00B13BD2" w:rsidRDefault="00DD38D4" w:rsidP="00DD38D4">
      <w:pPr>
        <w:spacing w:after="0" w:line="240" w:lineRule="auto"/>
        <w:jc w:val="both"/>
        <w:rPr>
          <w:rFonts w:ascii="Calibri" w:eastAsia="MS Mincho" w:hAnsi="Calibri" w:cs="Times New Roman"/>
          <w:sz w:val="24"/>
          <w:szCs w:val="24"/>
          <w:lang w:eastAsia="de-DE"/>
        </w:rPr>
      </w:pPr>
    </w:p>
    <w:p w:rsidR="00DD38D4" w:rsidRPr="00B13BD2" w:rsidRDefault="00DD38D4" w:rsidP="00DD38D4">
      <w:pPr>
        <w:spacing w:after="0" w:line="240" w:lineRule="auto"/>
        <w:jc w:val="both"/>
        <w:rPr>
          <w:rFonts w:ascii="Calibri" w:eastAsia="MS Mincho" w:hAnsi="Calibri" w:cs="Times New Roman"/>
          <w:sz w:val="24"/>
          <w:szCs w:val="24"/>
          <w:lang w:eastAsia="de-DE"/>
        </w:rPr>
      </w:pPr>
      <w:r w:rsidRPr="00B13BD2">
        <w:rPr>
          <w:rFonts w:ascii="Calibri" w:eastAsia="Times New Roman" w:hAnsi="Calibri"/>
          <w:sz w:val="24"/>
          <w:szCs w:val="24"/>
        </w:rPr>
        <w:t xml:space="preserve">Na podstawie § 9 ust. 2 rozporządzenia Ministra Gospodarki, Pracy i Polityki Społecznej </w:t>
      </w:r>
      <w:r w:rsidRPr="00B13BD2">
        <w:rPr>
          <w:rFonts w:ascii="Calibri" w:eastAsia="Times New Roman" w:hAnsi="Calibri"/>
          <w:sz w:val="24"/>
          <w:szCs w:val="24"/>
        </w:rPr>
        <w:br/>
        <w:t>z dnia 4 sierpnia 2003 r. w sprawie Rady Działalności Pożytku Publicznego (Dz. U. nr 147, poz.</w:t>
      </w:r>
      <w:r w:rsidR="00F41784">
        <w:rPr>
          <w:rFonts w:ascii="Calibri" w:eastAsia="Times New Roman" w:hAnsi="Calibri"/>
          <w:sz w:val="24"/>
          <w:szCs w:val="24"/>
        </w:rPr>
        <w:t xml:space="preserve"> 1431) oraz art. 35 ust. 2 pkt 2</w:t>
      </w:r>
      <w:r w:rsidRPr="00B13BD2">
        <w:rPr>
          <w:rFonts w:ascii="Calibri" w:eastAsia="Times New Roman" w:hAnsi="Calibri"/>
          <w:sz w:val="24"/>
          <w:szCs w:val="24"/>
        </w:rPr>
        <w:t xml:space="preserve"> ustawy z dnia 24 kwietnia 2003 r. o działalności pożytku publicznego i o wolontariacie (Dz. U. z 2014 r. poz. 1118 z </w:t>
      </w:r>
      <w:proofErr w:type="spellStart"/>
      <w:r w:rsidRPr="00B13BD2">
        <w:rPr>
          <w:rFonts w:ascii="Calibri" w:eastAsia="Times New Roman" w:hAnsi="Calibri"/>
          <w:sz w:val="24"/>
          <w:szCs w:val="24"/>
        </w:rPr>
        <w:t>późn</w:t>
      </w:r>
      <w:proofErr w:type="spellEnd"/>
      <w:r w:rsidRPr="00B13BD2">
        <w:rPr>
          <w:rFonts w:ascii="Calibri" w:eastAsia="Times New Roman" w:hAnsi="Calibri"/>
          <w:sz w:val="24"/>
          <w:szCs w:val="24"/>
        </w:rPr>
        <w:t xml:space="preserve">. zm.), uchwala się stanowisko Rady Działalności Pożytku Publicznego </w:t>
      </w:r>
      <w:r w:rsidRPr="00B13BD2">
        <w:rPr>
          <w:rFonts w:ascii="Calibri" w:eastAsia="MS Mincho" w:hAnsi="Calibri" w:cs="Times New Roman"/>
          <w:sz w:val="24"/>
          <w:szCs w:val="24"/>
          <w:lang w:eastAsia="de-DE"/>
        </w:rPr>
        <w:t xml:space="preserve">w sprawie </w:t>
      </w:r>
      <w:r w:rsidRPr="00B13BD2">
        <w:rPr>
          <w:rFonts w:ascii="Calibri" w:eastAsia="Times New Roman" w:hAnsi="Calibri" w:cs="Arial"/>
          <w:sz w:val="24"/>
          <w:szCs w:val="24"/>
          <w:lang w:eastAsia="de-DE"/>
        </w:rPr>
        <w:t xml:space="preserve">prac nad projektem </w:t>
      </w:r>
      <w:r w:rsidRPr="00B13BD2">
        <w:rPr>
          <w:rFonts w:ascii="Calibri" w:hAnsi="Calibri" w:cs="Arial"/>
          <w:sz w:val="24"/>
          <w:szCs w:val="24"/>
        </w:rPr>
        <w:t>wytycznych w zak</w:t>
      </w:r>
      <w:r w:rsidR="00B13BD2" w:rsidRPr="00B13BD2">
        <w:rPr>
          <w:rFonts w:ascii="Calibri" w:hAnsi="Calibri" w:cs="Arial"/>
          <w:sz w:val="24"/>
          <w:szCs w:val="24"/>
        </w:rPr>
        <w:t xml:space="preserve">resie realizacji przedsięwzięć </w:t>
      </w:r>
      <w:r w:rsidRPr="00B13BD2">
        <w:rPr>
          <w:rFonts w:ascii="Calibri" w:hAnsi="Calibri" w:cs="Arial"/>
          <w:sz w:val="24"/>
          <w:szCs w:val="24"/>
        </w:rPr>
        <w:t>w obszarze włączenia społecznego i zwalczania ubóstwa z wykorzystaniem środków  Europejskiego Funduszu Społecznego i Europejskiego Funduszu Rozwoju  Regionalnego na lata 2014-2020</w:t>
      </w:r>
      <w:r w:rsidR="00F41784">
        <w:rPr>
          <w:rFonts w:ascii="Calibri" w:hAnsi="Calibri" w:cs="Arial"/>
          <w:sz w:val="24"/>
          <w:szCs w:val="24"/>
        </w:rPr>
        <w:t>.</w:t>
      </w:r>
    </w:p>
    <w:p w:rsidR="00DD38D4" w:rsidRPr="00B13BD2" w:rsidRDefault="00DD38D4" w:rsidP="00DD38D4">
      <w:pPr>
        <w:spacing w:after="120" w:line="240" w:lineRule="auto"/>
        <w:jc w:val="both"/>
        <w:rPr>
          <w:rFonts w:ascii="Calibri" w:hAnsi="Calibri"/>
          <w:sz w:val="24"/>
          <w:szCs w:val="24"/>
        </w:rPr>
      </w:pPr>
    </w:p>
    <w:p w:rsidR="00DD38D4" w:rsidRPr="00B13BD2" w:rsidRDefault="00DD38D4" w:rsidP="00DD38D4">
      <w:pPr>
        <w:spacing w:after="0" w:line="240" w:lineRule="auto"/>
        <w:jc w:val="center"/>
        <w:rPr>
          <w:rFonts w:ascii="Calibri" w:eastAsia="MS Mincho" w:hAnsi="Calibri" w:cs="Times New Roman"/>
          <w:sz w:val="24"/>
          <w:szCs w:val="24"/>
          <w:lang w:eastAsia="de-DE"/>
        </w:rPr>
      </w:pPr>
      <w:r w:rsidRPr="00B13BD2">
        <w:rPr>
          <w:rFonts w:ascii="Calibri" w:eastAsia="MS Mincho" w:hAnsi="Calibri" w:cs="Times New Roman"/>
          <w:sz w:val="24"/>
          <w:szCs w:val="24"/>
          <w:lang w:eastAsia="de-DE"/>
        </w:rPr>
        <w:t>§ 1</w:t>
      </w:r>
    </w:p>
    <w:p w:rsidR="00DD38D4" w:rsidRPr="00B13BD2" w:rsidRDefault="00DD38D4" w:rsidP="00DD38D4">
      <w:pPr>
        <w:spacing w:after="120" w:line="240" w:lineRule="auto"/>
        <w:jc w:val="both"/>
        <w:rPr>
          <w:rFonts w:ascii="Calibri" w:hAnsi="Calibri"/>
          <w:sz w:val="24"/>
          <w:szCs w:val="24"/>
        </w:rPr>
      </w:pPr>
      <w:r w:rsidRPr="00B13BD2">
        <w:rPr>
          <w:rFonts w:ascii="Calibri" w:hAnsi="Calibri"/>
          <w:sz w:val="24"/>
          <w:szCs w:val="24"/>
        </w:rPr>
        <w:t xml:space="preserve">Rada Działalności Pożytku Publicznego z dużą satysfakcją przyjmuje dotychczasową współpracę  organizacji obywatelskich oraz Rady z Ministerstwem Infrastruktury i Rozwoju w zakresie dyskusji nad ostatecznym kształtem </w:t>
      </w:r>
      <w:bookmarkStart w:id="1" w:name="_Toc366145246"/>
      <w:r w:rsidRPr="00B13BD2">
        <w:rPr>
          <w:rFonts w:ascii="Calibri" w:hAnsi="Calibri"/>
          <w:sz w:val="24"/>
          <w:szCs w:val="24"/>
        </w:rPr>
        <w:t>w</w:t>
      </w:r>
      <w:r w:rsidRPr="00B13BD2">
        <w:rPr>
          <w:rFonts w:ascii="Calibri" w:hAnsi="Calibri" w:cs="Arial"/>
          <w:sz w:val="24"/>
          <w:szCs w:val="24"/>
        </w:rPr>
        <w:t>ytycznych w zakresie</w:t>
      </w:r>
      <w:bookmarkEnd w:id="1"/>
      <w:r w:rsidRPr="00B13BD2">
        <w:rPr>
          <w:rFonts w:ascii="Calibri" w:hAnsi="Calibri" w:cs="Arial"/>
          <w:sz w:val="24"/>
          <w:szCs w:val="24"/>
        </w:rPr>
        <w:t xml:space="preserve"> realizacji przedsięwzięć </w:t>
      </w:r>
      <w:r w:rsidRPr="00B13BD2">
        <w:rPr>
          <w:rFonts w:ascii="Calibri" w:hAnsi="Calibri" w:cs="Arial"/>
          <w:sz w:val="24"/>
          <w:szCs w:val="24"/>
        </w:rPr>
        <w:br/>
        <w:t>w obszarze włączenia społecznego i zwalczania ubóstwa z wykorzystaniem środków</w:t>
      </w:r>
      <w:bookmarkStart w:id="2" w:name="_Toc366145249"/>
      <w:r w:rsidRPr="00B13BD2">
        <w:rPr>
          <w:rFonts w:ascii="Calibri" w:hAnsi="Calibri" w:cs="Arial"/>
          <w:sz w:val="24"/>
          <w:szCs w:val="24"/>
        </w:rPr>
        <w:t xml:space="preserve">  Europejskiego Funduszu Społecznego</w:t>
      </w:r>
      <w:bookmarkEnd w:id="2"/>
      <w:r w:rsidRPr="00B13BD2">
        <w:rPr>
          <w:rFonts w:ascii="Calibri" w:hAnsi="Calibri" w:cs="Arial"/>
          <w:sz w:val="24"/>
          <w:szCs w:val="24"/>
        </w:rPr>
        <w:t xml:space="preserve"> i Europejskiego Funduszu Rozwoju  Regionalnego na lata 2014-2020. Jesteśmy przekonani że ostateczny kształt wytycznych będzie zawierał spójną wizję działań w sferze polityki społecznej.</w:t>
      </w:r>
    </w:p>
    <w:p w:rsidR="00DD38D4" w:rsidRPr="00B13BD2" w:rsidRDefault="00DD38D4" w:rsidP="00DD38D4">
      <w:pPr>
        <w:spacing w:after="120" w:line="240" w:lineRule="auto"/>
        <w:jc w:val="both"/>
        <w:rPr>
          <w:rFonts w:ascii="Calibri" w:hAnsi="Calibri"/>
          <w:sz w:val="24"/>
          <w:szCs w:val="24"/>
        </w:rPr>
      </w:pPr>
    </w:p>
    <w:p w:rsidR="00DD38D4" w:rsidRPr="00B13BD2" w:rsidRDefault="00DD38D4" w:rsidP="00DD38D4">
      <w:pPr>
        <w:spacing w:after="0" w:line="240" w:lineRule="auto"/>
        <w:jc w:val="center"/>
        <w:rPr>
          <w:rFonts w:ascii="Calibri" w:eastAsia="MS Mincho" w:hAnsi="Calibri" w:cs="Times New Roman"/>
          <w:sz w:val="24"/>
          <w:szCs w:val="24"/>
          <w:lang w:eastAsia="de-DE"/>
        </w:rPr>
      </w:pPr>
      <w:r w:rsidRPr="00B13BD2">
        <w:rPr>
          <w:rFonts w:ascii="Calibri" w:eastAsia="MS Mincho" w:hAnsi="Calibri" w:cs="Times New Roman"/>
          <w:sz w:val="24"/>
          <w:szCs w:val="24"/>
          <w:lang w:eastAsia="de-DE"/>
        </w:rPr>
        <w:t>§ 2</w:t>
      </w:r>
    </w:p>
    <w:p w:rsidR="00DD38D4" w:rsidRPr="00B13BD2" w:rsidRDefault="00DD38D4" w:rsidP="00DD38D4">
      <w:pPr>
        <w:spacing w:after="120" w:line="240" w:lineRule="auto"/>
        <w:jc w:val="both"/>
        <w:rPr>
          <w:rFonts w:ascii="Calibri" w:hAnsi="Calibri"/>
          <w:sz w:val="24"/>
          <w:szCs w:val="24"/>
        </w:rPr>
      </w:pPr>
      <w:r w:rsidRPr="00B13BD2">
        <w:rPr>
          <w:rFonts w:ascii="Calibri" w:hAnsi="Calibri"/>
          <w:sz w:val="24"/>
          <w:szCs w:val="24"/>
        </w:rPr>
        <w:t xml:space="preserve">Zdaniem rady są dwie istotne kwestie na które należy zwrócić szczególną uwagę, odnoszącą się do usług społecznych w interesie ogólnych – usług użyteczności publicznej. </w:t>
      </w:r>
    </w:p>
    <w:p w:rsidR="00DD38D4" w:rsidRPr="00B13BD2" w:rsidRDefault="00DD38D4" w:rsidP="00DD38D4">
      <w:pPr>
        <w:spacing w:after="120" w:line="240" w:lineRule="auto"/>
        <w:jc w:val="both"/>
        <w:rPr>
          <w:rFonts w:ascii="Calibri" w:hAnsi="Calibri"/>
          <w:sz w:val="24"/>
          <w:szCs w:val="24"/>
        </w:rPr>
      </w:pPr>
      <w:r w:rsidRPr="00B13BD2">
        <w:rPr>
          <w:rFonts w:ascii="Calibri" w:hAnsi="Calibri"/>
          <w:sz w:val="24"/>
          <w:szCs w:val="24"/>
        </w:rPr>
        <w:t xml:space="preserve">Pierwsza kwestia dotyczy preferencji dla projektów partnerstwa publiczno- społecznego. Zdaniem Rady </w:t>
      </w:r>
      <w:r w:rsidR="00D37B45" w:rsidRPr="00B13BD2">
        <w:rPr>
          <w:rFonts w:ascii="Calibri" w:hAnsi="Calibri"/>
          <w:sz w:val="24"/>
          <w:szCs w:val="24"/>
        </w:rPr>
        <w:t>aby doprowadzić do</w:t>
      </w:r>
      <w:r w:rsidRPr="00B13BD2">
        <w:rPr>
          <w:rFonts w:ascii="Calibri" w:hAnsi="Calibri"/>
          <w:sz w:val="24"/>
          <w:szCs w:val="24"/>
        </w:rPr>
        <w:t xml:space="preserve"> zwiększenia oddziaływania, kompleksowości i spójności interwencji</w:t>
      </w:r>
      <w:r w:rsidR="00D37B45" w:rsidRPr="00B13BD2">
        <w:rPr>
          <w:rFonts w:ascii="Calibri" w:hAnsi="Calibri"/>
          <w:sz w:val="24"/>
          <w:szCs w:val="24"/>
        </w:rPr>
        <w:t xml:space="preserve">, </w:t>
      </w:r>
      <w:r w:rsidRPr="00B13BD2">
        <w:rPr>
          <w:rFonts w:ascii="Calibri" w:hAnsi="Calibri"/>
          <w:sz w:val="24"/>
          <w:szCs w:val="24"/>
        </w:rPr>
        <w:t xml:space="preserve"> I</w:t>
      </w:r>
      <w:r w:rsidR="00D37B45" w:rsidRPr="00B13BD2">
        <w:rPr>
          <w:rFonts w:ascii="Calibri" w:hAnsi="Calibri"/>
          <w:sz w:val="24"/>
          <w:szCs w:val="24"/>
        </w:rPr>
        <w:t>nstytucje Zarządzające</w:t>
      </w:r>
      <w:r w:rsidRPr="00B13BD2">
        <w:rPr>
          <w:rFonts w:ascii="Calibri" w:hAnsi="Calibri"/>
          <w:sz w:val="24"/>
          <w:szCs w:val="24"/>
        </w:rPr>
        <w:t xml:space="preserve"> RPO </w:t>
      </w:r>
      <w:r w:rsidR="00D37B45" w:rsidRPr="00B13BD2">
        <w:rPr>
          <w:rFonts w:ascii="Calibri" w:hAnsi="Calibri"/>
          <w:sz w:val="24"/>
          <w:szCs w:val="24"/>
        </w:rPr>
        <w:t>powinny zapewnić</w:t>
      </w:r>
      <w:r w:rsidRPr="00B13BD2">
        <w:rPr>
          <w:rFonts w:ascii="Calibri" w:hAnsi="Calibri"/>
          <w:sz w:val="24"/>
          <w:szCs w:val="24"/>
        </w:rPr>
        <w:t xml:space="preserve"> wsparcie</w:t>
      </w:r>
      <w:r w:rsidR="00D37B45" w:rsidRPr="00B13BD2">
        <w:rPr>
          <w:rFonts w:ascii="Calibri" w:hAnsi="Calibri"/>
          <w:sz w:val="24"/>
          <w:szCs w:val="24"/>
        </w:rPr>
        <w:t xml:space="preserve"> usług aktywnej integracji i</w:t>
      </w:r>
      <w:r w:rsidRPr="00B13BD2">
        <w:rPr>
          <w:rFonts w:ascii="Calibri" w:hAnsi="Calibri"/>
          <w:sz w:val="24"/>
          <w:szCs w:val="24"/>
        </w:rPr>
        <w:t xml:space="preserve"> usług społecznych świadczonych w interesie ogólnym (usług społecznych użyteczności publicznej) w postaci środowiskowego partnerstwa publiczno-społecznego, co oznacza, że: </w:t>
      </w:r>
    </w:p>
    <w:p w:rsidR="00DD38D4" w:rsidRPr="00B13BD2" w:rsidRDefault="00DD38D4" w:rsidP="00DD38D4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4"/>
          <w:szCs w:val="24"/>
        </w:rPr>
      </w:pPr>
      <w:r w:rsidRPr="00B13BD2">
        <w:rPr>
          <w:rFonts w:ascii="Calibri" w:hAnsi="Calibri"/>
          <w:sz w:val="24"/>
          <w:szCs w:val="24"/>
        </w:rPr>
        <w:t>wsparcie jest świadczone w ramach jednego projektu przez grupę składającą się z podmiotów publicznych i podmiotów ekonomii społecznej na poziomie gminy, grupy gmin lub powiatu, posiadających jednorodnych klientów lub wspólne powiązania usług tworzące działania zintegrowane;</w:t>
      </w:r>
    </w:p>
    <w:p w:rsidR="00DD38D4" w:rsidRPr="00B13BD2" w:rsidRDefault="00DD38D4" w:rsidP="00DD38D4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4"/>
          <w:szCs w:val="24"/>
        </w:rPr>
      </w:pPr>
      <w:r w:rsidRPr="00B13BD2">
        <w:rPr>
          <w:rFonts w:ascii="Calibri" w:hAnsi="Calibri"/>
          <w:sz w:val="24"/>
          <w:szCs w:val="24"/>
        </w:rPr>
        <w:t>wsparcie powinno obejmować usługi społeczne lub usługi społeczne i usługi aktywnej integracji ;</w:t>
      </w:r>
    </w:p>
    <w:p w:rsidR="00DD38D4" w:rsidRPr="00B13BD2" w:rsidRDefault="00DD38D4" w:rsidP="00DD38D4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4"/>
          <w:szCs w:val="24"/>
        </w:rPr>
      </w:pPr>
      <w:r w:rsidRPr="00B13BD2">
        <w:rPr>
          <w:rFonts w:ascii="Calibri" w:hAnsi="Calibri"/>
          <w:sz w:val="24"/>
          <w:szCs w:val="24"/>
        </w:rPr>
        <w:lastRenderedPageBreak/>
        <w:t xml:space="preserve">wsparcie powinno zostać poprzedzone partycypacyjną diagnozą lokalną odnośnie wyzwań społecznych (demografia, stan zdrowia, poziom ubóstwa i wykluczenia społecznego), potrzeb obywateli, zasobów instytucjonalnych i osobowych; </w:t>
      </w:r>
    </w:p>
    <w:p w:rsidR="00DD38D4" w:rsidRPr="00B13BD2" w:rsidRDefault="00DD38D4" w:rsidP="00DD38D4">
      <w:pPr>
        <w:spacing w:after="120" w:line="240" w:lineRule="auto"/>
        <w:jc w:val="both"/>
        <w:rPr>
          <w:rFonts w:ascii="Calibri" w:hAnsi="Calibri"/>
          <w:sz w:val="24"/>
          <w:szCs w:val="24"/>
        </w:rPr>
      </w:pPr>
      <w:r w:rsidRPr="00B13BD2">
        <w:rPr>
          <w:rFonts w:ascii="Calibri" w:hAnsi="Calibri"/>
          <w:sz w:val="24"/>
          <w:szCs w:val="24"/>
        </w:rPr>
        <w:t>Środowiskowe partnerstwo publiczno-społecznego umożliwia zintegrowanie wysiłków i potencjału różnych podmiotów oraz ich wzajemne uczenie się. IZ RPO w porozumieniu z ROPS identyfikuje obszary, w których zastosowanie projektów środowiskowego partnerstwa publiczno-społecznego jest obowiązkowe, określa warunki brzegowe i preferencje dotyczące realizacji projektów w tych obszarach.</w:t>
      </w:r>
    </w:p>
    <w:p w:rsidR="00DD38D4" w:rsidRPr="00B13BD2" w:rsidRDefault="00DD38D4" w:rsidP="00D37B45">
      <w:pPr>
        <w:spacing w:after="12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B13BD2">
        <w:rPr>
          <w:rFonts w:ascii="Calibri" w:hAnsi="Calibri"/>
          <w:sz w:val="24"/>
          <w:szCs w:val="24"/>
        </w:rPr>
        <w:t xml:space="preserve">Drugą kwestią, jest wynikająca z Umowy Partnerstwa preferencja dla podmiotów ekonomii społecznej  </w:t>
      </w:r>
      <w:r w:rsidR="00D37B45" w:rsidRPr="00B13BD2">
        <w:rPr>
          <w:rFonts w:ascii="Calibri" w:hAnsi="Calibri"/>
          <w:sz w:val="24"/>
          <w:szCs w:val="24"/>
        </w:rPr>
        <w:t xml:space="preserve">w realizacji usług społecznych w interesie ogólnym (użyteczności publicznej). Zdaniem Rady, Instytucje Zarządzające PRO powinny </w:t>
      </w:r>
      <w:r w:rsidR="00D37B45" w:rsidRPr="00B13BD2">
        <w:rPr>
          <w:rFonts w:ascii="Calibri" w:eastAsia="Times New Roman" w:hAnsi="Calibri" w:cs="Arial"/>
          <w:sz w:val="24"/>
          <w:szCs w:val="24"/>
        </w:rPr>
        <w:t>zapewnić</w:t>
      </w:r>
      <w:r w:rsidRPr="00B13BD2">
        <w:rPr>
          <w:rFonts w:ascii="Calibri" w:eastAsia="Times New Roman" w:hAnsi="Calibri" w:cs="Arial"/>
          <w:sz w:val="24"/>
          <w:szCs w:val="24"/>
        </w:rPr>
        <w:t xml:space="preserve"> preferencje dla realizacji usług społecznych świadczonych w interesie ogólnym przez podmioty ekonomii społecznej poprzez:</w:t>
      </w:r>
    </w:p>
    <w:p w:rsidR="00DD38D4" w:rsidRPr="00B13BD2" w:rsidRDefault="00DD38D4" w:rsidP="00D37B45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B13BD2">
        <w:rPr>
          <w:rFonts w:ascii="Calibri" w:eastAsia="Times New Roman" w:hAnsi="Calibri" w:cs="Arial"/>
          <w:sz w:val="24"/>
          <w:szCs w:val="24"/>
        </w:rPr>
        <w:t>preferencje podmiotowe określone w kryteriach wyboru projektów;</w:t>
      </w:r>
    </w:p>
    <w:p w:rsidR="00DD38D4" w:rsidRPr="00B13BD2" w:rsidRDefault="00DD38D4" w:rsidP="00D37B45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B13BD2">
        <w:rPr>
          <w:rFonts w:ascii="Calibri" w:eastAsia="Times New Roman" w:hAnsi="Calibri" w:cs="Arial"/>
          <w:sz w:val="24"/>
          <w:szCs w:val="24"/>
        </w:rPr>
        <w:t>preferencje dla projektów partnerskich realizowanych przez administrację publiczną i podmioty ekonomii społecznej;</w:t>
      </w:r>
    </w:p>
    <w:p w:rsidR="00DD38D4" w:rsidRPr="00B13BD2" w:rsidRDefault="00DD38D4" w:rsidP="00D37B45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B13BD2">
        <w:rPr>
          <w:rFonts w:ascii="Calibri" w:eastAsia="Times New Roman" w:hAnsi="Calibri" w:cs="Arial"/>
          <w:sz w:val="24"/>
          <w:szCs w:val="24"/>
        </w:rPr>
        <w:t>zobowiązanie projektodawców do zlecania zadań/lub zakupu usług w  podmiotach ekonomii społecznej z uwzględnieniem przepisów o działalności pożytku publicznego i o wolontariacie lub społecznie odpowiedzialnych zamówień (art. 22 i 29 ustawy Prawo zamówień publicznych) oraz zakupów nie objętych ustawą (poniżej 30 tys. euro).</w:t>
      </w:r>
    </w:p>
    <w:p w:rsidR="00DD38D4" w:rsidRPr="00B13BD2" w:rsidRDefault="00D37B45" w:rsidP="00D37B45">
      <w:pPr>
        <w:jc w:val="both"/>
        <w:rPr>
          <w:rFonts w:ascii="Calibri" w:hAnsi="Calibri"/>
          <w:sz w:val="24"/>
          <w:szCs w:val="24"/>
        </w:rPr>
      </w:pPr>
      <w:r w:rsidRPr="00B13BD2">
        <w:rPr>
          <w:rFonts w:ascii="Calibri" w:hAnsi="Calibri"/>
          <w:sz w:val="24"/>
          <w:szCs w:val="24"/>
        </w:rPr>
        <w:t>Zdaniem Rady Działalności Pożytku Publicznego powyższe propozycje, zgłaszane już w trybie konsultacji udoskonalić przedstawiane wytyczne celem budowania spójnego systemu polityk publicznych.</w:t>
      </w:r>
    </w:p>
    <w:p w:rsidR="00D37B45" w:rsidRPr="00B13BD2" w:rsidRDefault="00D37B45" w:rsidP="00D37B45">
      <w:pPr>
        <w:spacing w:after="0" w:line="240" w:lineRule="auto"/>
        <w:jc w:val="center"/>
        <w:rPr>
          <w:rFonts w:ascii="Calibri" w:eastAsia="MS Mincho" w:hAnsi="Calibri" w:cs="Times New Roman"/>
          <w:sz w:val="24"/>
          <w:szCs w:val="24"/>
          <w:lang w:eastAsia="de-DE"/>
        </w:rPr>
      </w:pPr>
      <w:r w:rsidRPr="00B13BD2">
        <w:rPr>
          <w:rFonts w:ascii="Calibri" w:eastAsia="MS Mincho" w:hAnsi="Calibri" w:cs="Times New Roman"/>
          <w:sz w:val="24"/>
          <w:szCs w:val="24"/>
          <w:lang w:eastAsia="de-DE"/>
        </w:rPr>
        <w:t>§ 3</w:t>
      </w:r>
    </w:p>
    <w:p w:rsidR="00D37B45" w:rsidRPr="00B13BD2" w:rsidRDefault="00D37B45" w:rsidP="00D37B45">
      <w:pPr>
        <w:spacing w:after="0" w:line="240" w:lineRule="auto"/>
        <w:jc w:val="both"/>
        <w:rPr>
          <w:rFonts w:ascii="Calibri" w:eastAsia="MS Mincho" w:hAnsi="Calibri" w:cs="Times New Roman"/>
          <w:sz w:val="24"/>
          <w:szCs w:val="24"/>
          <w:lang w:eastAsia="de-DE"/>
        </w:rPr>
      </w:pPr>
    </w:p>
    <w:p w:rsidR="00D37B45" w:rsidRPr="00B13BD2" w:rsidRDefault="00D37B45" w:rsidP="00D37B45">
      <w:pPr>
        <w:spacing w:after="0" w:line="240" w:lineRule="auto"/>
        <w:jc w:val="both"/>
        <w:rPr>
          <w:rFonts w:ascii="Calibri" w:eastAsia="MS Mincho" w:hAnsi="Calibri" w:cs="Times New Roman"/>
          <w:sz w:val="24"/>
          <w:szCs w:val="24"/>
          <w:lang w:eastAsia="de-DE"/>
        </w:rPr>
      </w:pPr>
      <w:r w:rsidRPr="00B13BD2">
        <w:rPr>
          <w:rFonts w:ascii="Calibri" w:eastAsia="MS Mincho" w:hAnsi="Calibri" w:cs="Times New Roman"/>
          <w:sz w:val="24"/>
          <w:szCs w:val="24"/>
          <w:lang w:eastAsia="de-DE"/>
        </w:rPr>
        <w:t>Uchwała wchodzi w życie z dniem podjęcia.</w:t>
      </w:r>
    </w:p>
    <w:p w:rsidR="00DD38D4" w:rsidRPr="00B13BD2" w:rsidRDefault="00DD38D4">
      <w:pPr>
        <w:rPr>
          <w:rFonts w:ascii="Calibri" w:hAnsi="Calibri"/>
          <w:sz w:val="24"/>
          <w:szCs w:val="24"/>
        </w:rPr>
      </w:pPr>
    </w:p>
    <w:p w:rsidR="00DD38D4" w:rsidRPr="00B13BD2" w:rsidRDefault="00DD38D4">
      <w:pPr>
        <w:rPr>
          <w:rFonts w:ascii="Calibri" w:hAnsi="Calibri"/>
          <w:sz w:val="24"/>
          <w:szCs w:val="24"/>
        </w:rPr>
      </w:pPr>
    </w:p>
    <w:p w:rsidR="00DD38D4" w:rsidRDefault="00DD38D4"/>
    <w:sectPr w:rsidR="00DD38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7361C"/>
    <w:multiLevelType w:val="hybridMultilevel"/>
    <w:tmpl w:val="813C3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26224"/>
    <w:multiLevelType w:val="hybridMultilevel"/>
    <w:tmpl w:val="788287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D4"/>
    <w:rsid w:val="002C703E"/>
    <w:rsid w:val="00607FD8"/>
    <w:rsid w:val="00AA4D74"/>
    <w:rsid w:val="00B13BD2"/>
    <w:rsid w:val="00D37B45"/>
    <w:rsid w:val="00DD38D4"/>
    <w:rsid w:val="00F4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9CA17-4564-48FD-B5DA-347DB2CB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38D4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3656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Deja</dc:creator>
  <cp:keywords/>
  <dc:description/>
  <cp:lastModifiedBy>Prześlakiewicz Katarzyna</cp:lastModifiedBy>
  <cp:revision>2</cp:revision>
  <dcterms:created xsi:type="dcterms:W3CDTF">2020-05-06T14:05:00Z</dcterms:created>
  <dcterms:modified xsi:type="dcterms:W3CDTF">2020-05-06T14:05:00Z</dcterms:modified>
</cp:coreProperties>
</file>