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C91F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431690AC" w:rsidR="00D83BF6" w:rsidRPr="00B41977" w:rsidRDefault="00860917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>z dnia 28 marca 2025 r.</w:t>
      </w:r>
    </w:p>
    <w:p w14:paraId="383B5A2F" w14:textId="77777777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powołania komisji oceniającej wnioski składane w ramach ogłoszonego programu „</w:t>
      </w:r>
      <w:r>
        <w:rPr>
          <w:rFonts w:ascii="Times New Roman" w:hAnsi="Times New Roman" w:cs="Times New Roman"/>
        </w:rPr>
        <w:t>Sport Wszystkich Dzieci</w:t>
      </w:r>
      <w:r w:rsidRPr="00E01789">
        <w:rPr>
          <w:rFonts w:ascii="Times New Roman" w:hAnsi="Times New Roman" w:cs="Times New Roman"/>
        </w:rPr>
        <w:t>” w 2025 r.</w:t>
      </w:r>
      <w:r>
        <w:rPr>
          <w:rFonts w:ascii="Times New Roman" w:hAnsi="Times New Roman" w:cs="Times New Roman"/>
        </w:rPr>
        <w:t xml:space="preserve"> </w:t>
      </w:r>
    </w:p>
    <w:p w14:paraId="57FF7D49" w14:textId="20E5C9BE" w:rsidR="00D83BF6" w:rsidRPr="003A5FCD" w:rsidRDefault="00B15594" w:rsidP="00B15594">
      <w:pPr>
        <w:pStyle w:val="TYTUAKTUprzedmiotregulacjiustawylubrozporzdzenia"/>
        <w:spacing w:after="12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B15594">
        <w:rPr>
          <w:rFonts w:ascii="Times New Roman" w:hAnsi="Times New Roman" w:cs="Times New Roman"/>
          <w:b w:val="0"/>
          <w:bCs w:val="0"/>
        </w:rPr>
        <w:t xml:space="preserve">Na podstawie art. 86 ust. 4 ustawy z dnia 19 listopada 2009 r. o grach hazardowych </w:t>
      </w:r>
      <w:r>
        <w:rPr>
          <w:rFonts w:ascii="Times New Roman" w:hAnsi="Times New Roman" w:cs="Times New Roman"/>
          <w:b w:val="0"/>
          <w:bCs w:val="0"/>
        </w:rPr>
        <w:br/>
      </w:r>
      <w:r w:rsidRPr="00B15594">
        <w:rPr>
          <w:rFonts w:ascii="Times New Roman" w:hAnsi="Times New Roman" w:cs="Times New Roman"/>
          <w:b w:val="0"/>
          <w:bCs w:val="0"/>
        </w:rPr>
        <w:t>(</w:t>
      </w:r>
      <w:r w:rsidR="001D6F5A" w:rsidRPr="001D6F5A">
        <w:rPr>
          <w:rFonts w:ascii="Times New Roman" w:hAnsi="Times New Roman" w:cs="Times New Roman"/>
          <w:b w:val="0"/>
          <w:bCs w:val="0"/>
        </w:rPr>
        <w:t>Dz. U. z 2023 r. poz. 227 z późn. zm</w:t>
      </w:r>
      <w:r w:rsidR="001D6F5A">
        <w:rPr>
          <w:rFonts w:ascii="Times New Roman" w:hAnsi="Times New Roman" w:cs="Times New Roman"/>
          <w:b w:val="0"/>
          <w:bCs w:val="0"/>
        </w:rPr>
        <w:t>.</w:t>
      </w:r>
      <w:r w:rsidRPr="00B15594">
        <w:rPr>
          <w:rFonts w:ascii="Times New Roman" w:hAnsi="Times New Roman" w:cs="Times New Roman"/>
          <w:b w:val="0"/>
          <w:bCs w:val="0"/>
        </w:rPr>
        <w:t>)</w:t>
      </w:r>
      <w:r w:rsidR="002E5965">
        <w:rPr>
          <w:rFonts w:ascii="Times New Roman" w:hAnsi="Times New Roman" w:cs="Times New Roman"/>
          <w:b w:val="0"/>
          <w:bCs w:val="0"/>
        </w:rPr>
        <w:t xml:space="preserve"> oraz § 10 Regulaminu organizacyjnego Ministerstwa Sportu i Turystyki, stanowiącego załącznik do zarządzenia nr 24 Ministra Sportu i Turystyki            z dnia 16 grudnia 2024 r. w sprawie ustalenia </w:t>
      </w:r>
      <w:r w:rsidR="00D16A3B">
        <w:rPr>
          <w:rFonts w:ascii="Times New Roman" w:hAnsi="Times New Roman" w:cs="Times New Roman"/>
          <w:b w:val="0"/>
          <w:bCs w:val="0"/>
        </w:rPr>
        <w:t>Regulaminu organizacyjnego Ministerstwa Sportu i Turystyki (Dz. Urz. Min. Spor. i Tur. poz. 27)</w:t>
      </w:r>
      <w:r w:rsidR="00A035E2">
        <w:rPr>
          <w:rFonts w:ascii="Times New Roman" w:hAnsi="Times New Roman" w:cs="Times New Roman"/>
          <w:b w:val="0"/>
          <w:bCs w:val="0"/>
        </w:rPr>
        <w:t xml:space="preserve"> </w:t>
      </w:r>
      <w:r w:rsidR="00D83BF6" w:rsidRPr="00D75740">
        <w:rPr>
          <w:rFonts w:ascii="Times New Roman" w:hAnsi="Times New Roman" w:cs="Times New Roman"/>
          <w:b w:val="0"/>
          <w:bCs w:val="0"/>
        </w:rPr>
        <w:t>zarządza się, co następuje:</w:t>
      </w:r>
      <w:r w:rsidR="00D83BF6" w:rsidRPr="003A5FCD">
        <w:rPr>
          <w:rFonts w:ascii="Times New Roman" w:hAnsi="Times New Roman" w:cs="Times New Roman"/>
          <w:b w:val="0"/>
          <w:bCs w:val="0"/>
        </w:rPr>
        <w:t xml:space="preserve"> </w:t>
      </w:r>
    </w:p>
    <w:p w14:paraId="7F764CE8" w14:textId="63FC61E9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>Tworzy się komisję oceniającą wnioski składane w ramach naboru wniosków na dofinansowanie w 2025 r.</w:t>
      </w:r>
      <w:r w:rsidR="005403F4">
        <w:t>,</w:t>
      </w:r>
      <w:r w:rsidR="00B15594">
        <w:t xml:space="preserve">  ze środków Funduszu Rozwoju Kultury Fizycznej</w:t>
      </w:r>
      <w:r w:rsidR="005403F4" w:rsidRPr="005403F4">
        <w:t xml:space="preserve"> </w:t>
      </w:r>
      <w:r w:rsidR="00005921">
        <w:t xml:space="preserve">realizacji </w:t>
      </w:r>
      <w:r w:rsidR="005403F4">
        <w:t>zadań</w:t>
      </w:r>
      <w:r w:rsidR="00B15594">
        <w:t xml:space="preserve"> Programu „Sport Wszystkich Dzieci”,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77777777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przewodnicząca – Dorota Ognicha;</w:t>
      </w:r>
    </w:p>
    <w:p w14:paraId="3A866B66" w14:textId="77777777" w:rsidR="00D83BF6" w:rsidRDefault="00D83BF6" w:rsidP="00D83BF6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ępcy przewodniczącej</w:t>
      </w:r>
      <w:r>
        <w:t>:</w:t>
      </w:r>
    </w:p>
    <w:p w14:paraId="51D2EA5E" w14:textId="77777777" w:rsidR="00D83BF6" w:rsidRPr="003A5FCD" w:rsidRDefault="00D83BF6" w:rsidP="00D83BF6">
      <w:pPr>
        <w:pStyle w:val="LITlitera"/>
      </w:pPr>
      <w:r>
        <w:t>a)</w:t>
      </w:r>
      <w:r>
        <w:tab/>
      </w:r>
      <w:r w:rsidRPr="003A5FCD">
        <w:t>Marcin Nowocień</w:t>
      </w:r>
      <w:r>
        <w:t>,</w:t>
      </w:r>
    </w:p>
    <w:p w14:paraId="2375E879" w14:textId="77777777" w:rsidR="00D83BF6" w:rsidRPr="003A5FCD" w:rsidRDefault="00D83BF6" w:rsidP="00D83BF6">
      <w:pPr>
        <w:pStyle w:val="LITlitera"/>
      </w:pPr>
      <w:r>
        <w:t>b)</w:t>
      </w:r>
      <w:r>
        <w:tab/>
      </w:r>
      <w:r w:rsidRPr="003A5FCD">
        <w:t>Marta Szulińska</w:t>
      </w:r>
      <w:r>
        <w:t>;</w:t>
      </w:r>
    </w:p>
    <w:p w14:paraId="7D643901" w14:textId="77777777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>
        <w:t>Wojciech Jakubowski</w:t>
      </w:r>
      <w:r w:rsidRPr="00E86BD7">
        <w:t>;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30E63FD7" w14:textId="0B7B9BF5" w:rsidR="00851E8C" w:rsidRDefault="00851E8C" w:rsidP="00851E8C">
      <w:pPr>
        <w:pStyle w:val="LITlitera"/>
        <w:numPr>
          <w:ilvl w:val="0"/>
          <w:numId w:val="3"/>
        </w:numPr>
      </w:pPr>
      <w:r>
        <w:t>Mateusz Bednarczyk,</w:t>
      </w:r>
    </w:p>
    <w:p w14:paraId="5933D3F0" w14:textId="3D102EF5" w:rsidR="00D83BF6" w:rsidRPr="003A5FCD" w:rsidRDefault="00D83BF6" w:rsidP="00851E8C">
      <w:pPr>
        <w:pStyle w:val="LITlitera"/>
        <w:numPr>
          <w:ilvl w:val="0"/>
          <w:numId w:val="3"/>
        </w:numPr>
      </w:pPr>
      <w:r>
        <w:t>Marcin Brzychcy</w:t>
      </w:r>
      <w:r w:rsidRPr="003A5FCD">
        <w:t>,</w:t>
      </w:r>
    </w:p>
    <w:p w14:paraId="34569121" w14:textId="14017C8A" w:rsidR="00D83BF6" w:rsidRDefault="00D83BF6" w:rsidP="00851E8C">
      <w:pPr>
        <w:pStyle w:val="LITlitera"/>
        <w:numPr>
          <w:ilvl w:val="0"/>
          <w:numId w:val="3"/>
        </w:numPr>
      </w:pPr>
      <w:r>
        <w:t>Marcin Olchowik,</w:t>
      </w:r>
    </w:p>
    <w:p w14:paraId="780A6AE3" w14:textId="1813722F" w:rsidR="00D83BF6" w:rsidRPr="003A5FCD" w:rsidRDefault="00D83BF6" w:rsidP="00851E8C">
      <w:pPr>
        <w:pStyle w:val="LITlitera"/>
        <w:numPr>
          <w:ilvl w:val="0"/>
          <w:numId w:val="3"/>
        </w:numPr>
      </w:pPr>
      <w:r>
        <w:t>Maciej Pliszka.</w:t>
      </w:r>
    </w:p>
    <w:p w14:paraId="42B386BE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zobowiązani są </w:t>
      </w:r>
      <w:r w:rsidRPr="00503361">
        <w:t>do</w:t>
      </w:r>
      <w:r w:rsidRPr="003A5FCD">
        <w:t xml:space="preserve"> złożenia oświadczenia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77777777" w:rsidR="00D83BF6" w:rsidRDefault="00D83BF6" w:rsidP="00D83BF6">
      <w:pPr>
        <w:pStyle w:val="USTustnpkodeksu"/>
      </w:pPr>
      <w:r>
        <w:t>2</w:t>
      </w:r>
      <w:r w:rsidRPr="003A5FCD">
        <w:t xml:space="preserve">. Członkowie Komisji zobowiązani są wyłączyć się z prac Komisji </w:t>
      </w:r>
      <w:r>
        <w:t>–</w:t>
      </w:r>
      <w:r w:rsidRPr="003A5FCD">
        <w:t xml:space="preserve"> jeśli stoi </w:t>
      </w:r>
      <w:r>
        <w:br/>
      </w:r>
      <w:r w:rsidRPr="003A5FCD">
        <w:t>to w kolizji z bezstronnością członka 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przewodnicząca Komisji, a w przypadku jej nieobecności – zastępca przewodniczącej Komisji.</w:t>
      </w:r>
    </w:p>
    <w:p w14:paraId="099AA47E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77777777" w:rsidR="00B15594" w:rsidRPr="00B15594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 xml:space="preserve">1. Komisja ocenia wnioski pod względem formalnym i merytorycznym </w:t>
      </w:r>
      <w:r w:rsidRPr="003A5FCD">
        <w:rPr>
          <w:rFonts w:ascii="Times New Roman" w:hAnsi="Times New Roman" w:cs="Times New Roman"/>
        </w:rPr>
        <w:br/>
        <w:t xml:space="preserve">z uwzględnieniem kryteriów przewidzianych we właściwym programie i wartości punktowych, które określa protokół oceny wniosku. </w:t>
      </w:r>
      <w:r w:rsidR="00B15594" w:rsidRPr="00B15594">
        <w:rPr>
          <w:rFonts w:ascii="Times New Roman" w:hAnsi="Times New Roman" w:cs="Times New Roman"/>
        </w:rPr>
        <w:t>Wzór protokołu oceny wniosku dla podmiotów wnioskujących w ramach zadania:</w:t>
      </w:r>
    </w:p>
    <w:p w14:paraId="56A3150E" w14:textId="77777777" w:rsidR="00B15594" w:rsidRPr="00B15594" w:rsidRDefault="00B15594" w:rsidP="00B15594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</w:rPr>
      </w:pPr>
      <w:r w:rsidRPr="00B15594">
        <w:rPr>
          <w:rFonts w:ascii="Times New Roman" w:hAnsi="Times New Roman" w:cs="Times New Roman"/>
        </w:rPr>
        <w:t xml:space="preserve">Ogólnopolskie szkolne współzawodnictwo sportowe dzieci i młodzieży– określa załącznik nr </w:t>
      </w:r>
      <w:r>
        <w:rPr>
          <w:rFonts w:ascii="Times New Roman" w:hAnsi="Times New Roman" w:cs="Times New Roman"/>
        </w:rPr>
        <w:t>2</w:t>
      </w:r>
      <w:r w:rsidRPr="00B15594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decyzji</w:t>
      </w:r>
      <w:r w:rsidRPr="00B15594">
        <w:rPr>
          <w:rFonts w:ascii="Times New Roman" w:hAnsi="Times New Roman" w:cs="Times New Roman"/>
        </w:rPr>
        <w:t>,</w:t>
      </w:r>
    </w:p>
    <w:p w14:paraId="496BA0E3" w14:textId="77777777" w:rsidR="00B15594" w:rsidRDefault="00B15594" w:rsidP="00B15594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</w:rPr>
      </w:pPr>
      <w:r w:rsidRPr="00B15594">
        <w:rPr>
          <w:rFonts w:ascii="Times New Roman" w:hAnsi="Times New Roman" w:cs="Times New Roman"/>
        </w:rPr>
        <w:t>Wspieranie projektów upowszechniania sportu dzieci i młodzieży realizowanych przez polskie związki sportowe i państwowe instytuty badawcze</w:t>
      </w:r>
      <w:r>
        <w:rPr>
          <w:rFonts w:ascii="Times New Roman" w:hAnsi="Times New Roman" w:cs="Times New Roman"/>
        </w:rPr>
        <w:t xml:space="preserve"> </w:t>
      </w:r>
      <w:r w:rsidRPr="00B15594">
        <w:rPr>
          <w:rFonts w:ascii="Times New Roman" w:hAnsi="Times New Roman" w:cs="Times New Roman"/>
        </w:rPr>
        <w:t xml:space="preserve">– określa załącznik nr </w:t>
      </w:r>
      <w:r>
        <w:rPr>
          <w:rFonts w:ascii="Times New Roman" w:hAnsi="Times New Roman" w:cs="Times New Roman"/>
        </w:rPr>
        <w:t>3</w:t>
      </w:r>
      <w:r w:rsidRPr="00B15594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decyzji</w:t>
      </w:r>
      <w:r w:rsidRPr="00B15594">
        <w:rPr>
          <w:rFonts w:ascii="Times New Roman" w:hAnsi="Times New Roman" w:cs="Times New Roman"/>
        </w:rPr>
        <w:t>.</w:t>
      </w:r>
    </w:p>
    <w:p w14:paraId="41080665" w14:textId="77777777" w:rsidR="00D83BF6" w:rsidRPr="003A5FCD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13C17A50" w14:textId="77777777" w:rsidR="00D83BF6" w:rsidRDefault="00D83BF6" w:rsidP="00D83BF6">
      <w:pPr>
        <w:pStyle w:val="USTustnpkodeksu"/>
      </w:pPr>
      <w:r w:rsidRPr="00BE09A4">
        <w:t>4.</w:t>
      </w:r>
      <w:r w:rsidRPr="001B724C">
        <w:t xml:space="preserve"> </w:t>
      </w:r>
      <w:r w:rsidRPr="00F57B99">
        <w:t>Wnioski niespełniające wymogów formalnych</w:t>
      </w:r>
      <w:r>
        <w:t>, z zastrzeżeniem ust. 5,</w:t>
      </w:r>
      <w:r w:rsidRPr="00F57B99">
        <w:t xml:space="preserve"> nie podlegają ocenie merytorycznej</w:t>
      </w:r>
      <w:r w:rsidRPr="003A5FCD">
        <w:t>.</w:t>
      </w:r>
    </w:p>
    <w:p w14:paraId="007DF91A" w14:textId="77777777" w:rsidR="00D83BF6" w:rsidRDefault="00D83BF6" w:rsidP="00D83BF6">
      <w:pPr>
        <w:pStyle w:val="USTustnpkodeksu"/>
      </w:pPr>
      <w:r w:rsidRPr="00155AA2">
        <w:t>5.</w:t>
      </w:r>
      <w:r>
        <w:t xml:space="preserve"> Jeżeli we wnioskach Komisja stwierdzi braki lub błędy formalne, wyznaczony przez osobę kierującą pracami Komisji członek Komisji, mając na uwadze wszystkie złożone </w:t>
      </w:r>
      <w:r w:rsidDel="00BE09A4">
        <w:t xml:space="preserve"> </w:t>
      </w:r>
      <w:r>
        <w:t>wnioski, które zawierają braki lub błędy formalne, może wezwać wnioskodawców do:</w:t>
      </w:r>
    </w:p>
    <w:p w14:paraId="7BCA0A19" w14:textId="77777777" w:rsidR="00D83BF6" w:rsidRDefault="00D83BF6" w:rsidP="00D83BF6">
      <w:pPr>
        <w:pStyle w:val="PKTpunkt"/>
      </w:pPr>
      <w:r>
        <w:t>1)      uzupełnienia wniosków – w przypadku braków formalnych,</w:t>
      </w:r>
    </w:p>
    <w:p w14:paraId="10F24F02" w14:textId="77777777" w:rsidR="00D83BF6" w:rsidRDefault="00D83BF6" w:rsidP="00D83BF6">
      <w:pPr>
        <w:pStyle w:val="PKTpunkt"/>
      </w:pPr>
      <w:r>
        <w:t xml:space="preserve">2)      złożenia korekt wniosków – w przypadku błędów formalnych </w:t>
      </w:r>
    </w:p>
    <w:p w14:paraId="3ACDAA5D" w14:textId="77777777" w:rsidR="00D83BF6" w:rsidRDefault="00D83BF6" w:rsidP="00D83BF6">
      <w:pPr>
        <w:pStyle w:val="USTustnpkodeksu"/>
        <w:ind w:firstLine="0"/>
      </w:pPr>
      <w:r>
        <w:lastRenderedPageBreak/>
        <w:t>– drogą elektroniczną w wyznaczonym terminie.</w:t>
      </w:r>
    </w:p>
    <w:p w14:paraId="7F0D72D2" w14:textId="77777777" w:rsidR="00D83BF6" w:rsidRDefault="00D83BF6" w:rsidP="00D83BF6">
      <w:pPr>
        <w:pStyle w:val="USTustnpkodeksu"/>
      </w:pPr>
      <w:r>
        <w:t>6. Uzupełnieniu lub korektom, o których mowa w ust. 5, nie podlegają merytoryczne aspekty wniosku.</w:t>
      </w:r>
    </w:p>
    <w:p w14:paraId="41FAD59B" w14:textId="77777777" w:rsidR="00D83BF6" w:rsidRDefault="00D83BF6" w:rsidP="00D83BF6">
      <w:pPr>
        <w:pStyle w:val="USTustnpkodeksu"/>
        <w:rPr>
          <w:highlight w:val="yellow"/>
        </w:rPr>
      </w:pPr>
      <w:r>
        <w:t>7. Jeżeli wnioskodawca nie dokona uzupełnienia albo korekty wniosku, o którym mowa w ust. 5, lub dokona jednocześnie uzupełnień merytorycznych, wniosek podlega odrzuceniu.</w:t>
      </w:r>
    </w:p>
    <w:p w14:paraId="4EE163C3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5D43864D" w14:textId="2A7950E5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Komisja opracowuje propozycje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Pr="003A5FCD">
        <w:rPr>
          <w:rFonts w:ascii="Times New Roman" w:hAnsi="Times New Roman" w:cs="Times New Roman"/>
        </w:rPr>
        <w:t xml:space="preserve"> oraz priorytetami i 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Komisja przekazuje, nie później niż 7 dni od daty posiedzenia Komisji, Departamentowi Ekonomiczno-Finansowemu protokół zbiorczy, o których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 potwierdza zabezpieczenie środków finansowych na  protoko</w:t>
      </w:r>
      <w:r>
        <w:rPr>
          <w:rFonts w:ascii="Times New Roman" w:hAnsi="Times New Roman" w:cs="Times New Roman"/>
        </w:rPr>
        <w:t>łach</w:t>
      </w:r>
      <w:r w:rsidRPr="003A5FCD">
        <w:rPr>
          <w:rFonts w:ascii="Times New Roman" w:hAnsi="Times New Roman" w:cs="Times New Roman"/>
        </w:rPr>
        <w:t>, o który</w:t>
      </w:r>
      <w:r>
        <w:rPr>
          <w:rFonts w:ascii="Times New Roman" w:hAnsi="Times New Roman" w:cs="Times New Roman"/>
        </w:rPr>
        <w:t>ch</w:t>
      </w:r>
      <w:r w:rsidRPr="003A5FCD">
        <w:rPr>
          <w:rFonts w:ascii="Times New Roman" w:hAnsi="Times New Roman" w:cs="Times New Roman"/>
        </w:rPr>
        <w:t xml:space="preserve"> mowa w ust. 1, w terminie 7 dni od daty </w:t>
      </w:r>
      <w:r>
        <w:rPr>
          <w:rFonts w:ascii="Times New Roman" w:hAnsi="Times New Roman" w:cs="Times New Roman"/>
        </w:rPr>
        <w:t>ich</w:t>
      </w:r>
      <w:r w:rsidRPr="003A5FCD">
        <w:rPr>
          <w:rFonts w:ascii="Times New Roman" w:hAnsi="Times New Roman" w:cs="Times New Roman"/>
        </w:rPr>
        <w:t xml:space="preserve"> otrzymania, </w:t>
      </w:r>
      <w:bookmarkStart w:id="0" w:name="_Hlk158974157"/>
      <w:r>
        <w:rPr>
          <w:rFonts w:ascii="Times New Roman" w:hAnsi="Times New Roman" w:cs="Times New Roman"/>
        </w:rPr>
        <w:t xml:space="preserve">które następnie </w:t>
      </w:r>
      <w:r w:rsidRPr="003A5FCD">
        <w:rPr>
          <w:rFonts w:ascii="Times New Roman" w:hAnsi="Times New Roman" w:cs="Times New Roman"/>
        </w:rPr>
        <w:t>zwraca sekretarzowi Komisji.</w:t>
      </w:r>
    </w:p>
    <w:bookmarkEnd w:id="0"/>
    <w:p w14:paraId="0860E45F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1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których mowa w ust. 2.</w:t>
      </w:r>
      <w:bookmarkEnd w:id="2"/>
    </w:p>
    <w:p w14:paraId="0825B887" w14:textId="77777777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60 punktów, przewodnicząca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naborową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lastRenderedPageBreak/>
        <w:t xml:space="preserve">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 oceniającej.</w:t>
      </w:r>
    </w:p>
    <w:p w14:paraId="6CF2C884" w14:textId="77777777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7. Protokół zbiorczy podpisany przez osobę o której mowa w ust. 5 stanowi podstawę </w:t>
      </w:r>
      <w:r>
        <w:rPr>
          <w:rFonts w:ascii="Times New Roman" w:hAnsi="Times New Roman" w:cs="Times New Roman"/>
        </w:rPr>
        <w:br/>
      </w:r>
      <w:r w:rsidRPr="00184322">
        <w:rPr>
          <w:rFonts w:ascii="Times New Roman" w:hAnsi="Times New Roman" w:cs="Times New Roman"/>
        </w:rPr>
        <w:t>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27E3C4D6" w14:textId="77777777" w:rsidR="00D83BF6" w:rsidRPr="00F30B58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ogłoszenia.</w:t>
      </w:r>
    </w:p>
    <w:p w14:paraId="68030A86" w14:textId="77777777" w:rsidR="00D83BF6" w:rsidRPr="00E86BD7" w:rsidRDefault="00D83BF6" w:rsidP="00D83BF6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57B7AD24" w14:textId="77777777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</w:p>
    <w:bookmarkEnd w:id="3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584E887D" w:rsidR="00B15594" w:rsidRPr="001B724C" w:rsidRDefault="00860917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28 marca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 xml:space="preserve">(Dz. U. z 2024 r. poz. 572).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nie pozostawałem/am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546CCD0A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6D02E294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536A7F4D" w:rsidR="00B15594" w:rsidRDefault="00860917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28 marca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15594" w:rsidRPr="003A5FCD" w14:paraId="73F62C1C" w14:textId="77777777" w:rsidTr="00CA69F8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F1B6F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254C1CB6" w14:textId="77777777" w:rsidR="00B15594" w:rsidRPr="003A5FCD" w:rsidRDefault="008758DD" w:rsidP="00875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8DD">
              <w:rPr>
                <w:rFonts w:ascii="Times New Roman" w:eastAsia="Times New Roman" w:hAnsi="Times New Roman" w:cs="Times New Roman"/>
                <w:b/>
                <w:bCs/>
              </w:rPr>
              <w:t>Ogólnopolskie szkolne współzawodnictwo sportowe dzieci i młodzieży w ramach Programu „Sport Wszystkich Dzieci”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2025 r.</w:t>
            </w:r>
          </w:p>
        </w:tc>
      </w:tr>
      <w:tr w:rsidR="00B15594" w:rsidRPr="003A5FCD" w14:paraId="2294D91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71EA4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5C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00E58E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8C2C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FC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15EB27D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5321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19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482D0A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34BF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817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2A9CA03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BB00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8F3A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75729FE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BAA2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F9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D016D6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D781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C6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6CE78DB7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E5B3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F8B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381AAE7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A98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5C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71FC83CA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FE23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82E991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DEF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41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0C0E6510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0AC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1D039A3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7D88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1F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55F41338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8593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6E2F2DE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23BB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6D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4CB2642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BFAB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8CE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2796BBDB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68B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18D92B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1860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F2FE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5D7B6F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B870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19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C1115C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2B21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09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88BB01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DE8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1E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3C1C33FB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FA1B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C9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0A708283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FB5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2D1BD250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B898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A6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69D104F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1FE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84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B36EF5C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841EA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5AB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5390D0C6" w14:textId="77777777" w:rsidTr="00CA69F8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691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5A611B8" w14:textId="77777777" w:rsidR="008758DD" w:rsidRDefault="008758DD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15594" w:rsidRPr="003A5FCD" w14:paraId="5EB3A59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BF3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EBF75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7300005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C97A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554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48156C3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1F1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spełnia wymogi określone w dziale VIII ust. 1 Programu, dotyczące dopuszczalnej liczby złożonych wniosków przez jedną organizację. Pod uwagę brana jest kolejność wniosków złożonych w systemie AMODIT.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7738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60701E70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881E" w14:textId="77777777" w:rsidR="00B15594" w:rsidRPr="003A5FCD" w:rsidRDefault="00B15594" w:rsidP="008758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tj. formularza głównego,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zakres rzeczowy zadania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="008758DD" w:rsidRPr="00155AA2">
              <w:rPr>
                <w:rFonts w:ascii="Times New Roman" w:hAnsi="Times New Roman" w:cs="Times New Roman"/>
              </w:rPr>
              <w:t xml:space="preserve"> </w:t>
            </w:r>
            <w:r w:rsidR="008758DD"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preliminarz kosztów zadania (bezpośrednich i pośrednich)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="008758DD"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8758DD" w:rsidRPr="008758DD">
              <w:rPr>
                <w:rFonts w:ascii="Times New Roman" w:hAnsi="Times New Roman" w:cs="Times New Roman"/>
              </w:rPr>
              <w:t>preliminarz kosztów pośrednich</w:t>
            </w:r>
            <w:r w:rsidRPr="00155AA2">
              <w:rPr>
                <w:rFonts w:ascii="Times New Roman" w:hAnsi="Times New Roman" w:cs="Times New Roman"/>
              </w:rPr>
              <w:t xml:space="preserve">, nr 4 – </w:t>
            </w:r>
            <w:r w:rsidR="008758DD" w:rsidRPr="008758DD">
              <w:rPr>
                <w:rFonts w:ascii="Times New Roman" w:hAnsi="Times New Roman" w:cs="Times New Roman"/>
              </w:rPr>
              <w:t>regulamin zadania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D6B2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64C7331D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C9C3C" w14:textId="77777777" w:rsidR="00B15594" w:rsidRPr="003A5FCD" w:rsidRDefault="008758DD" w:rsidP="00CA6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72B4" w14:textId="77777777" w:rsidR="00B15594" w:rsidRPr="003A5FCD" w:rsidRDefault="00B15594" w:rsidP="00CA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744A3A60" w14:textId="77777777" w:rsidTr="00CA69F8">
        <w:trPr>
          <w:trHeight w:val="85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00C390" w14:textId="77777777" w:rsidR="00B15594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8758DD">
              <w:rPr>
                <w:rFonts w:ascii="Times New Roman" w:eastAsia="Times New Roman" w:hAnsi="Times New Roman" w:cs="Times New Roman"/>
              </w:rPr>
              <w:t xml:space="preserve">ktualny statut, umowę lub akt założycielski dotyczący prowadzenia przez wnioskodawcę działalności w zakresie upowszechniania kultury fizycznej, zgodnie z wymogiem określonym w Dziale IV </w:t>
            </w:r>
            <w:r w:rsidR="00B15594">
              <w:rPr>
                <w:rFonts w:ascii="Times New Roman" w:eastAsia="Times New Roman" w:hAnsi="Times New Roman" w:cs="Times New Roman"/>
              </w:rPr>
              <w:t xml:space="preserve">Programu </w:t>
            </w:r>
            <w:r>
              <w:rPr>
                <w:rFonts w:ascii="Times New Roman" w:eastAsia="Times New Roman" w:hAnsi="Times New Roman" w:cs="Times New Roman"/>
              </w:rPr>
              <w:t>Sport Wszystkich Dzieci</w:t>
            </w:r>
            <w:r w:rsidR="00B1559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57F6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50BD9E28" w14:textId="77777777" w:rsidTr="00CA69F8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AE760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2206BF">
              <w:rPr>
                <w:rFonts w:ascii="Times New Roman" w:eastAsia="Times New Roman" w:hAnsi="Times New Roman" w:cs="Times New Roman"/>
              </w:rPr>
              <w:t xml:space="preserve">kan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oświadczenia, podpisanego przez osoby uprawnione do reprezentowania wnioskodawcy, potwierdzające że wniosek oraz wszystkie załączone do niego dokumenty zawierają aktualne dane na dzień składania wniosku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3B041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27DF0071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937A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0087DFD4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77A26E4D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2D6E7936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022CC797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AF19D76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723274C9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Paralimpijski, </w:t>
            </w:r>
          </w:p>
          <w:p w14:paraId="14B72758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516D078D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788FB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14AA0127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20C12C" w14:textId="77777777" w:rsidR="00B15594" w:rsidRPr="003A5FCD" w:rsidRDefault="00B15594" w:rsidP="008758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91D2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3A1074B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B032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5D5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45C48709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A969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4250710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D06A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688BA589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4CB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  <w:p w14:paraId="24F510A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76D7FBAE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A69B0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5483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56DF3719" w14:textId="77777777" w:rsidR="008758DD" w:rsidRDefault="008758DD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8F4487" w:rsidRPr="00011607" w14:paraId="37C7090E" w14:textId="77777777" w:rsidTr="00E83D3D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A1B5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E9C" w14:textId="77777777" w:rsidR="008F4487" w:rsidRPr="00011607" w:rsidRDefault="008F4487" w:rsidP="008F4487">
            <w:pPr>
              <w:spacing w:after="0"/>
              <w:rPr>
                <w:b/>
                <w:bCs/>
              </w:rPr>
            </w:pPr>
          </w:p>
        </w:tc>
      </w:tr>
      <w:tr w:rsidR="008F4487" w:rsidRPr="00011607" w14:paraId="5BB1B72A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2497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223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0E5F598E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CA6EA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4FD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35B650C9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6689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0B0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B15594" w:rsidRPr="003A5FCD" w14:paraId="014DB6E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6087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C0523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  <w:r w:rsidR="008F4487">
              <w:rPr>
                <w:rFonts w:ascii="Times New Roman" w:eastAsia="Times New Roman" w:hAnsi="Times New Roman" w:cs="Times New Roman"/>
                <w:b/>
                <w:bCs/>
              </w:rPr>
              <w:t xml:space="preserve">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DC2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1AC0F076" w14:textId="77777777" w:rsidTr="00CA69F8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D977" w14:textId="77777777" w:rsidR="00B15594" w:rsidRPr="003A5FCD" w:rsidRDefault="008758DD" w:rsidP="00CA69F8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758DD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6A26" w14:textId="77777777" w:rsidR="00B15594" w:rsidRPr="003A5FCD" w:rsidRDefault="00B15594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B15594" w:rsidRPr="003A5FCD" w14:paraId="64FE60E1" w14:textId="77777777" w:rsidTr="00CA69F8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6FC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F802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25 pkt</w:t>
            </w:r>
          </w:p>
        </w:tc>
      </w:tr>
      <w:tr w:rsidR="00B15594" w:rsidRPr="003A5FCD" w14:paraId="2256A331" w14:textId="77777777" w:rsidTr="00CA69F8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732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0B85" w14:textId="77777777" w:rsidR="00B15594" w:rsidRPr="003A5FCD" w:rsidRDefault="00B15594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B15594" w:rsidRPr="003A5FCD" w14:paraId="2457FE21" w14:textId="77777777" w:rsidTr="00CA69F8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5947" w14:textId="77777777" w:rsidR="00B15594" w:rsidRPr="003A5FCD" w:rsidRDefault="008758DD" w:rsidP="00875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E7C2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10 pkt</w:t>
            </w:r>
          </w:p>
        </w:tc>
      </w:tr>
      <w:tr w:rsidR="00B15594" w:rsidRPr="003A5FCD" w14:paraId="0A8F6B1C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0D2E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8BB5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5 pkt</w:t>
            </w:r>
          </w:p>
        </w:tc>
      </w:tr>
      <w:tr w:rsidR="00B15594" w:rsidRPr="003A5FCD" w14:paraId="54D0F212" w14:textId="77777777" w:rsidTr="008F4487">
        <w:trPr>
          <w:trHeight w:val="7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C82B" w14:textId="77777777" w:rsidR="00B15594" w:rsidRPr="003A5FCD" w:rsidRDefault="00B15594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FFE5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B15594" w:rsidRPr="003A5FCD" w14:paraId="0232337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E37C5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272E9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4E5B68BB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C2375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91C3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5688DD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9B1D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E76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D078420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54034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3FD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072A43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4707A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2A5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55DEC68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1B3E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B4E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32C06D0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3F7BF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  <w:r w:rsidR="000B5B00">
              <w:rPr>
                <w:rFonts w:ascii="Times New Roman" w:eastAsia="Times New Roman" w:hAnsi="Times New Roman" w:cs="Times New Roman"/>
                <w:b/>
                <w:bCs/>
              </w:rPr>
              <w:t xml:space="preserve">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4323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54FDB27B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2B0A8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916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F45C7D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4E915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0A5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77005EE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2EBE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778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44513E3" w14:textId="77777777" w:rsidR="00B15594" w:rsidRPr="003A5FCD" w:rsidRDefault="00B15594" w:rsidP="00B15594">
      <w:pPr>
        <w:rPr>
          <w:rFonts w:ascii="Times New Roman" w:hAnsi="Times New Roman" w:cs="Times New Roman"/>
        </w:rPr>
      </w:pPr>
    </w:p>
    <w:p w14:paraId="4918DB2F" w14:textId="77777777" w:rsidR="008758DD" w:rsidRDefault="008758DD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pl-PL"/>
        </w:rPr>
        <w:br w:type="page"/>
      </w:r>
    </w:p>
    <w:p w14:paraId="599D6D3E" w14:textId="77777777" w:rsidR="008758DD" w:rsidRPr="001B724C" w:rsidRDefault="008758DD" w:rsidP="008758DD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3</w:t>
      </w:r>
    </w:p>
    <w:p w14:paraId="0774D532" w14:textId="77777777" w:rsidR="008758DD" w:rsidRPr="001B724C" w:rsidRDefault="008758DD" w:rsidP="008758DD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28238155" w14:textId="77777777" w:rsidR="008758DD" w:rsidRPr="001B724C" w:rsidRDefault="008758DD" w:rsidP="008758DD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75256D1F" w14:textId="4774042D" w:rsidR="008758DD" w:rsidRDefault="00860917" w:rsidP="008758DD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28 marca </w:t>
      </w:r>
      <w:bookmarkStart w:id="4" w:name="_GoBack"/>
      <w:bookmarkEnd w:id="4"/>
      <w:r w:rsidR="008758DD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37D836E6" w14:textId="77777777" w:rsidR="008758DD" w:rsidRPr="001B724C" w:rsidRDefault="008758DD" w:rsidP="008758DD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8758DD" w:rsidRPr="003A5FCD" w14:paraId="7DB99B5F" w14:textId="77777777" w:rsidTr="00CA69F8">
        <w:trPr>
          <w:trHeight w:val="60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DA1C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0C26C18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8DD">
              <w:rPr>
                <w:rFonts w:ascii="Times New Roman" w:eastAsia="Times New Roman" w:hAnsi="Times New Roman" w:cs="Times New Roman"/>
                <w:b/>
                <w:bCs/>
              </w:rPr>
              <w:t>Wspieranie projektów upowszechniania sportu dzieci i młodzieży realizowanych przez polskie związki sportowe i państwowe instytuty badawcz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="00AA10B7">
              <w:rPr>
                <w:rFonts w:ascii="Times New Roman" w:eastAsia="Times New Roman" w:hAnsi="Times New Roman" w:cs="Times New Roman"/>
                <w:b/>
                <w:bCs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  <w:b/>
                <w:bCs/>
              </w:rPr>
              <w:t>ramach Programu „Sport Wszystkich Dzieci”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2025 r.</w:t>
            </w:r>
          </w:p>
        </w:tc>
      </w:tr>
      <w:tr w:rsidR="008758DD" w:rsidRPr="003A5FCD" w14:paraId="22BFE83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A96BA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A4A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58DD" w:rsidRPr="003A5FCD" w14:paraId="6D95CB6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CCFC3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BC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4E2B186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939A3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E893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1544FC3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33E4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A328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07858C8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BA24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DD7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8DD" w:rsidRPr="003A5FCD" w14:paraId="77A990FB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DB5CC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0BE7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7BC90E1E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BD4F6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AE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6C0FF17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F7E52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F83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8DD" w:rsidRPr="003A5FCD" w14:paraId="0C1789D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F813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78FD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32567920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7708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2A5623B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186FC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3A87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033E8EEA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C334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4281092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D658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A5B6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79DFB99B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662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7790AF4F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0636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1B4A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8DD" w:rsidRPr="003A5FCD" w14:paraId="20FEC5AE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26A3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142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37B862F8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6FD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73C49A3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986D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75354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58DD" w:rsidRPr="003A5FCD" w14:paraId="3098301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C8AD1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4A2A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7CE819C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97529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67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1A90241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1F85A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87B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58DD" w:rsidRPr="003A5FCD" w14:paraId="1F5611A0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456A7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FA2A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3DC671CC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DDF9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6ACE9807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7EDF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9BC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58DD" w:rsidRPr="003A5FCD" w14:paraId="32D450D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B3BD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473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7DAFC3F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E8334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2AB9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58DD" w:rsidRPr="003A5FCD" w14:paraId="4E6A6060" w14:textId="77777777" w:rsidTr="00CA69F8">
        <w:trPr>
          <w:trHeight w:val="58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9C84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758DD" w:rsidRPr="003A5FCD" w14:paraId="3F460AD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01658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lastRenderedPageBreak/>
              <w:br w:type="page"/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formalna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61525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8DD" w:rsidRPr="003A5FCD" w14:paraId="1DFAB787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21F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1DEBD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3CB68F1B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78B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spełnia wymogi określone w dziale VIII ust. 1 Programu, dotyczące dopuszczalnej liczby złożonych wniosków przez jedną organizację. Pod uwagę brana jest kolejność wniosków złożonych w systemie AMODIT.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6ABD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2BAB5F24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CC5C" w14:textId="77777777" w:rsidR="008758DD" w:rsidRPr="00AA10B7" w:rsidRDefault="008758DD" w:rsidP="00AA1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tj. formularza głównego,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8758DD">
              <w:rPr>
                <w:rFonts w:ascii="Times New Roman" w:eastAsia="Times New Roman" w:hAnsi="Times New Roman" w:cs="Times New Roman"/>
              </w:rPr>
              <w:t>zakres rzeczowy zadania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Pr="008758DD">
              <w:rPr>
                <w:rFonts w:ascii="Times New Roman" w:eastAsia="Times New Roman" w:hAnsi="Times New Roman" w:cs="Times New Roman"/>
              </w:rPr>
              <w:t>preliminarz kosztów zadania (bezpośrednich i pośrednich)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AA10B7" w:rsidRPr="00AA10B7">
              <w:rPr>
                <w:rFonts w:ascii="Times New Roman" w:hAnsi="Times New Roman" w:cs="Times New Roman"/>
              </w:rPr>
              <w:t>preliminarz kosztów bezpośrednich – zbiorczy (organizacja imprez sportowych, w tym załączniki jednostkowe - 3.1, 3.2, 3.3 itd. jeśli projekt przewiduje więcej niż jedną imprezę sportową)</w:t>
            </w:r>
            <w:r w:rsidRPr="00155AA2">
              <w:rPr>
                <w:rFonts w:ascii="Times New Roman" w:hAnsi="Times New Roman" w:cs="Times New Roman"/>
              </w:rPr>
              <w:t xml:space="preserve">, nr 4 – </w:t>
            </w:r>
            <w:r w:rsidR="00AA10B7" w:rsidRPr="00AA10B7">
              <w:rPr>
                <w:rFonts w:ascii="Times New Roman" w:hAnsi="Times New Roman" w:cs="Times New Roman"/>
              </w:rPr>
              <w:t>preliminarz kosztów bezpośrednich  (prowadzenie zajęć sportowych)</w:t>
            </w:r>
            <w:r w:rsidR="00AA10B7">
              <w:rPr>
                <w:rFonts w:ascii="Times New Roman" w:hAnsi="Times New Roman" w:cs="Times New Roman"/>
              </w:rPr>
              <w:t xml:space="preserve">, nr 5 - </w:t>
            </w:r>
            <w:r w:rsidR="00AA10B7" w:rsidRPr="00AA10B7">
              <w:rPr>
                <w:rFonts w:ascii="Times New Roman" w:hAnsi="Times New Roman" w:cs="Times New Roman"/>
              </w:rPr>
              <w:t>preliminarz  kosztów bezpośrednich  (promocja i wydawnictwa metodyczno – szkoleniowe)</w:t>
            </w:r>
            <w:r w:rsidR="00AA10B7">
              <w:rPr>
                <w:rFonts w:ascii="Times New Roman" w:hAnsi="Times New Roman" w:cs="Times New Roman"/>
              </w:rPr>
              <w:t xml:space="preserve">, </w:t>
            </w:r>
            <w:r w:rsidR="00AA10B7" w:rsidRPr="00AA10B7">
              <w:rPr>
                <w:rFonts w:ascii="Times New Roman" w:hAnsi="Times New Roman" w:cs="Times New Roman"/>
              </w:rPr>
              <w:t>nr 6 – preliminarz  kosztów bezpośrednich (zakup i dystrybucja sprzętu sportowego)</w:t>
            </w:r>
            <w:r w:rsidR="00AA10B7">
              <w:rPr>
                <w:rFonts w:ascii="Times New Roman" w:hAnsi="Times New Roman" w:cs="Times New Roman"/>
              </w:rPr>
              <w:t xml:space="preserve">, </w:t>
            </w:r>
            <w:r w:rsidR="00AA10B7" w:rsidRPr="00AA10B7">
              <w:rPr>
                <w:rFonts w:ascii="Times New Roman" w:hAnsi="Times New Roman" w:cs="Times New Roman"/>
              </w:rPr>
              <w:t>nr 7 – preliminarz kosztów pośrednich</w:t>
            </w:r>
            <w:r w:rsidR="00AA10B7">
              <w:rPr>
                <w:rFonts w:ascii="Times New Roman" w:hAnsi="Times New Roman" w:cs="Times New Roman"/>
              </w:rPr>
              <w:t xml:space="preserve">, </w:t>
            </w:r>
            <w:r w:rsidR="00AA10B7" w:rsidRPr="00AA10B7">
              <w:rPr>
                <w:rFonts w:ascii="Times New Roman" w:hAnsi="Times New Roman" w:cs="Times New Roman"/>
              </w:rPr>
              <w:t>nr 8 – regulamin zadania</w:t>
            </w:r>
            <w:r w:rsidR="00AA10B7">
              <w:rPr>
                <w:rFonts w:ascii="Times New Roman" w:hAnsi="Times New Roman" w:cs="Times New Roman"/>
              </w:rPr>
              <w:t xml:space="preserve">, </w:t>
            </w:r>
            <w:r w:rsidR="00AA10B7" w:rsidRPr="00AA10B7">
              <w:rPr>
                <w:rFonts w:ascii="Times New Roman" w:hAnsi="Times New Roman" w:cs="Times New Roman"/>
              </w:rPr>
              <w:t>nr 9 – program zadania (odnoszący się wyłącznie do komponentu – organizacja imprez sportowych)</w:t>
            </w:r>
            <w:r w:rsidR="00AA10B7">
              <w:rPr>
                <w:rFonts w:ascii="Times New Roman" w:hAnsi="Times New Roman" w:cs="Times New Roman"/>
              </w:rPr>
              <w:t xml:space="preserve">, </w:t>
            </w:r>
            <w:r w:rsidR="00AA10B7" w:rsidRPr="00AA10B7">
              <w:rPr>
                <w:rFonts w:ascii="Times New Roman" w:hAnsi="Times New Roman" w:cs="Times New Roman"/>
              </w:rPr>
              <w:t>nr 10 – harmonogram realizacji zajęć sportowych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BF30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3CFB9207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6DC596" w14:textId="77777777" w:rsidR="008758DD" w:rsidRPr="003A5FCD" w:rsidRDefault="008758DD" w:rsidP="00CA6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FFB4" w14:textId="77777777" w:rsidR="008758DD" w:rsidRPr="003A5FCD" w:rsidRDefault="008758DD" w:rsidP="00CA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79ADDDFA" w14:textId="77777777" w:rsidTr="00CA69F8">
        <w:trPr>
          <w:trHeight w:val="85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1DF721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8758DD">
              <w:rPr>
                <w:rFonts w:ascii="Times New Roman" w:eastAsia="Times New Roman" w:hAnsi="Times New Roman" w:cs="Times New Roman"/>
              </w:rPr>
              <w:t xml:space="preserve">ktualny statut, umowę lub akt założycielski dotyczący prowadzenia przez wnioskodawcę działalności w zakresie upowszechniania kultury fizycznej, zgodnie z wymogiem określonym w Dziale IV </w:t>
            </w:r>
            <w:r>
              <w:rPr>
                <w:rFonts w:ascii="Times New Roman" w:eastAsia="Times New Roman" w:hAnsi="Times New Roman" w:cs="Times New Roman"/>
              </w:rPr>
              <w:t>Programu Sport Wszystkich Dzieci.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65A3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4030BD0D" w14:textId="77777777" w:rsidTr="00CA69F8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29AFC4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2206BF">
              <w:rPr>
                <w:rFonts w:ascii="Times New Roman" w:eastAsia="Times New Roman" w:hAnsi="Times New Roman" w:cs="Times New Roman"/>
              </w:rPr>
              <w:t xml:space="preserve">kan </w:t>
            </w:r>
            <w:r w:rsidRPr="008758DD">
              <w:rPr>
                <w:rFonts w:ascii="Times New Roman" w:eastAsia="Times New Roman" w:hAnsi="Times New Roman" w:cs="Times New Roman"/>
              </w:rPr>
              <w:t>oświadczenia, podpisanego przez osoby uprawnione do reprezentowania wnioskodawcy, potwierdzające że wniosek oraz wszystkie załączone do niego dokumenty zawierają aktualne dane na dzień składania wniosku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8B411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758DD" w:rsidRPr="003A5FCD" w14:paraId="25F2DE0B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1838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08AE8EEF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BAE1A9A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513F4D20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047EB3E6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BC827EB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18B0200A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Paralimpijski, </w:t>
            </w:r>
          </w:p>
          <w:p w14:paraId="37C9E5EB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57862A62" w14:textId="77777777" w:rsidR="008758DD" w:rsidRPr="003A5FCD" w:rsidRDefault="008758DD" w:rsidP="00CA69F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4CC6A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8758DD" w:rsidRPr="003A5FCD" w14:paraId="44F3CCD3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3D162C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88F71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8758DD" w:rsidRPr="003A5FCD" w14:paraId="1004D4E2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58E4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E22D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8758DD" w:rsidRPr="003A5FCD" w14:paraId="72C09BB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7913C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343B67F0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446B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8DD" w:rsidRPr="003A5FCD" w14:paraId="26AC3A9D" w14:textId="77777777" w:rsidTr="00CA69F8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2D1F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  <w:p w14:paraId="7A86F685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58DD" w:rsidRPr="003A5FCD" w14:paraId="6CB2C1BC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15AE6" w14:textId="77777777" w:rsidR="008758DD" w:rsidRPr="003A5FCD" w:rsidRDefault="008758DD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lastRenderedPageBreak/>
              <w:t>Wniosek podlega dalszej ocenie merytorycznej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66F" w14:textId="77777777" w:rsidR="008758DD" w:rsidRPr="003A5FCD" w:rsidRDefault="008758DD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8F4487" w:rsidRPr="00011607" w14:paraId="458C2C52" w14:textId="77777777" w:rsidTr="00E83D3D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3918" w14:textId="77777777" w:rsidR="008F4487" w:rsidRPr="008F4487" w:rsidRDefault="008F4487" w:rsidP="00E83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017E" w14:textId="77777777" w:rsidR="008F4487" w:rsidRPr="00011607" w:rsidRDefault="008F4487" w:rsidP="00E83D3D">
            <w:pPr>
              <w:spacing w:after="0"/>
              <w:rPr>
                <w:b/>
                <w:bCs/>
              </w:rPr>
            </w:pPr>
          </w:p>
        </w:tc>
      </w:tr>
      <w:tr w:rsidR="008F4487" w:rsidRPr="00011607" w14:paraId="2DF1C3FF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D0EB2" w14:textId="77777777" w:rsidR="008F4487" w:rsidRPr="008F4487" w:rsidRDefault="008F4487" w:rsidP="00E8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264" w14:textId="77777777" w:rsidR="008F4487" w:rsidRPr="00011607" w:rsidRDefault="008F4487" w:rsidP="00E83D3D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22636834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8D3EC" w14:textId="77777777" w:rsidR="008F4487" w:rsidRPr="008F4487" w:rsidRDefault="008F4487" w:rsidP="00E8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6C0" w14:textId="77777777" w:rsidR="008F4487" w:rsidRPr="00011607" w:rsidRDefault="008F4487" w:rsidP="00E83D3D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2271A25F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4C0F" w14:textId="77777777" w:rsidR="008F4487" w:rsidRPr="008F4487" w:rsidRDefault="008F4487" w:rsidP="00E83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BFD" w14:textId="77777777" w:rsidR="008F4487" w:rsidRPr="00011607" w:rsidRDefault="008F4487" w:rsidP="00E83D3D">
            <w:pPr>
              <w:spacing w:after="0"/>
            </w:pPr>
            <w:r w:rsidRPr="00011607">
              <w:t> </w:t>
            </w:r>
          </w:p>
        </w:tc>
      </w:tr>
      <w:tr w:rsidR="00AA10B7" w:rsidRPr="003A5FCD" w14:paraId="130AA35F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EDAEB" w14:textId="77777777" w:rsidR="008F4487" w:rsidRDefault="008F4487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D1635B" w14:textId="77777777" w:rsidR="00AA10B7" w:rsidRPr="003A5FCD" w:rsidRDefault="008F4487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8CF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0B7" w:rsidRPr="003A5FCD" w14:paraId="0B84F4DD" w14:textId="77777777" w:rsidTr="00CA69F8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22A5" w14:textId="77777777" w:rsidR="00AA10B7" w:rsidRPr="003A5FCD" w:rsidRDefault="00AA10B7" w:rsidP="00CA69F8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758DD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D115" w14:textId="77777777" w:rsidR="00AA10B7" w:rsidRPr="003A5FCD" w:rsidRDefault="00AA10B7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AA10B7" w:rsidRPr="003A5FCD" w14:paraId="60CEB0A7" w14:textId="77777777" w:rsidTr="00CA69F8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7AC9" w14:textId="77777777" w:rsidR="00AA10B7" w:rsidRPr="003A5FCD" w:rsidRDefault="00AA10B7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22DA" w14:textId="77777777" w:rsidR="00AA10B7" w:rsidRPr="003A5FCD" w:rsidRDefault="00AA10B7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25 pkt</w:t>
            </w:r>
          </w:p>
        </w:tc>
      </w:tr>
      <w:tr w:rsidR="00AA10B7" w:rsidRPr="003A5FCD" w14:paraId="1F5BB16A" w14:textId="77777777" w:rsidTr="00CA69F8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DDFE" w14:textId="77777777" w:rsidR="00AA10B7" w:rsidRPr="003A5FCD" w:rsidRDefault="00AA10B7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45A0" w14:textId="77777777" w:rsidR="00AA10B7" w:rsidRPr="003A5FCD" w:rsidRDefault="00AA10B7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AA10B7" w:rsidRPr="003A5FCD" w14:paraId="2C5720EC" w14:textId="77777777" w:rsidTr="00CA69F8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0262" w14:textId="77777777" w:rsidR="00AA10B7" w:rsidRPr="003A5FCD" w:rsidRDefault="00AA10B7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Doświadczenie w realizacji zadań o podobnym charakterze i zasięgu, przy udziale środków publicznych, w tym rzetelność i terminowość rozliczeń.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1909" w14:textId="77777777" w:rsidR="00AA10B7" w:rsidRPr="003A5FCD" w:rsidRDefault="00AA10B7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10 pkt</w:t>
            </w:r>
          </w:p>
        </w:tc>
      </w:tr>
      <w:tr w:rsidR="00AA10B7" w:rsidRPr="003A5FCD" w14:paraId="6663AA19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CF7C" w14:textId="77777777" w:rsidR="00AA10B7" w:rsidRPr="003A5FCD" w:rsidRDefault="00AA10B7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820B" w14:textId="77777777" w:rsidR="00AA10B7" w:rsidRPr="003A5FCD" w:rsidRDefault="00AA10B7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5 pkt</w:t>
            </w:r>
          </w:p>
        </w:tc>
      </w:tr>
      <w:tr w:rsidR="00AA10B7" w:rsidRPr="003A5FCD" w14:paraId="3E174233" w14:textId="77777777" w:rsidTr="008F4487">
        <w:trPr>
          <w:trHeight w:val="232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7393" w14:textId="77777777" w:rsidR="00AA10B7" w:rsidRPr="003A5FCD" w:rsidRDefault="00AA10B7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96DC" w14:textId="77777777" w:rsidR="00AA10B7" w:rsidRPr="003A5FCD" w:rsidRDefault="00AA10B7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AA10B7" w:rsidRPr="003A5FCD" w14:paraId="4FB66DB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5374EC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B945C5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10B7" w:rsidRPr="003A5FCD" w14:paraId="7B8B6654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B9C1C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0B278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10B7" w:rsidRPr="003A5FCD" w14:paraId="28D308CC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1A253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845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10B7" w:rsidRPr="003A5FCD" w14:paraId="2FE29C8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49C2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748A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10B7" w:rsidRPr="003A5FCD" w14:paraId="1EC795B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C1BC6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2E7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10B7" w:rsidRPr="003A5FCD" w14:paraId="3E5A83BF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695F8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FCD" w14:textId="77777777" w:rsidR="00AA10B7" w:rsidRPr="003A5FCD" w:rsidRDefault="00AA10B7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A10B7" w:rsidRPr="003A5FCD" w14:paraId="1DEF139F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CF9AD" w14:textId="1FE25C42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  <w:r w:rsidR="00E53672">
              <w:rPr>
                <w:rFonts w:ascii="Times New Roman" w:eastAsia="Times New Roman" w:hAnsi="Times New Roman" w:cs="Times New Roman"/>
                <w:b/>
                <w:bCs/>
              </w:rPr>
              <w:t xml:space="preserve">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0AD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A10B7" w:rsidRPr="003A5FCD" w14:paraId="1A202E3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08C21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83C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10B7" w:rsidRPr="003A5FCD" w14:paraId="1F6B675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9EB90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EF9F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10B7" w:rsidRPr="003A5FCD" w14:paraId="4F377A4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8B132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2A3" w14:textId="77777777" w:rsidR="00AA10B7" w:rsidRPr="003A5FCD" w:rsidRDefault="00AA10B7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1E5ABF13" w14:textId="77777777" w:rsidR="00AA10B7" w:rsidRPr="003A5FCD" w:rsidRDefault="00AA10B7" w:rsidP="00AA10B7">
      <w:pPr>
        <w:rPr>
          <w:rFonts w:ascii="Times New Roman" w:hAnsi="Times New Roman" w:cs="Times New Roman"/>
        </w:rPr>
      </w:pPr>
    </w:p>
    <w:p w14:paraId="1A61081B" w14:textId="77777777" w:rsidR="008758DD" w:rsidRDefault="008758DD" w:rsidP="008758DD"/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6"/>
    <w:rsid w:val="00005921"/>
    <w:rsid w:val="000B5B00"/>
    <w:rsid w:val="00141E86"/>
    <w:rsid w:val="00167D7E"/>
    <w:rsid w:val="001D6F5A"/>
    <w:rsid w:val="00281233"/>
    <w:rsid w:val="002E5965"/>
    <w:rsid w:val="004470E9"/>
    <w:rsid w:val="004C2A0D"/>
    <w:rsid w:val="005403F4"/>
    <w:rsid w:val="00727E23"/>
    <w:rsid w:val="00851E8C"/>
    <w:rsid w:val="00860917"/>
    <w:rsid w:val="008758DD"/>
    <w:rsid w:val="008F4487"/>
    <w:rsid w:val="009452E5"/>
    <w:rsid w:val="00A035E2"/>
    <w:rsid w:val="00A33A19"/>
    <w:rsid w:val="00A66514"/>
    <w:rsid w:val="00AA10B7"/>
    <w:rsid w:val="00AD4860"/>
    <w:rsid w:val="00B15594"/>
    <w:rsid w:val="00CA417F"/>
    <w:rsid w:val="00D02D18"/>
    <w:rsid w:val="00D16A3B"/>
    <w:rsid w:val="00D2291C"/>
    <w:rsid w:val="00D83BF6"/>
    <w:rsid w:val="00DD3D6F"/>
    <w:rsid w:val="00DE332E"/>
    <w:rsid w:val="00E53672"/>
    <w:rsid w:val="00F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2440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5</cp:revision>
  <cp:lastPrinted>2025-03-28T14:41:00Z</cp:lastPrinted>
  <dcterms:created xsi:type="dcterms:W3CDTF">2025-03-28T10:07:00Z</dcterms:created>
  <dcterms:modified xsi:type="dcterms:W3CDTF">2025-03-28T15:04:00Z</dcterms:modified>
</cp:coreProperties>
</file>