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C455F" w14:textId="142BCF67" w:rsidR="00EE219F" w:rsidRPr="00F667E9" w:rsidRDefault="00EE219F" w:rsidP="00972D7E">
      <w:pPr>
        <w:spacing w:line="312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ZARZĄDZENIE NR </w:t>
      </w:r>
      <w:r w:rsidR="00B37F85">
        <w:rPr>
          <w:b/>
          <w:sz w:val="24"/>
          <w:szCs w:val="24"/>
        </w:rPr>
        <w:t>205</w:t>
      </w:r>
    </w:p>
    <w:p w14:paraId="230E3092" w14:textId="77777777" w:rsidR="00EE219F" w:rsidRPr="00F667E9" w:rsidRDefault="00EE219F" w:rsidP="00972D7E">
      <w:pPr>
        <w:spacing w:line="312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>WOJEWODY MAZOWIECKIEGO</w:t>
      </w:r>
    </w:p>
    <w:p w14:paraId="726A0975" w14:textId="14CB5D22" w:rsidR="00EE219F" w:rsidRPr="00F667E9" w:rsidRDefault="00B37F85" w:rsidP="00972D7E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 dnia 28 maja</w:t>
      </w:r>
      <w:r w:rsidR="00EE219F" w:rsidRPr="00F667E9">
        <w:rPr>
          <w:sz w:val="24"/>
          <w:szCs w:val="24"/>
        </w:rPr>
        <w:t xml:space="preserve"> 20</w:t>
      </w:r>
      <w:r w:rsidR="0061008D" w:rsidRPr="00F667E9">
        <w:rPr>
          <w:sz w:val="24"/>
          <w:szCs w:val="24"/>
        </w:rPr>
        <w:t>20</w:t>
      </w:r>
      <w:r w:rsidR="00EE219F" w:rsidRPr="00F667E9">
        <w:rPr>
          <w:sz w:val="24"/>
          <w:szCs w:val="24"/>
        </w:rPr>
        <w:t xml:space="preserve"> r.</w:t>
      </w:r>
    </w:p>
    <w:p w14:paraId="68F9C516" w14:textId="77777777" w:rsidR="00EE219F" w:rsidRPr="00F667E9" w:rsidRDefault="00EE219F" w:rsidP="00972D7E">
      <w:pPr>
        <w:spacing w:line="312" w:lineRule="auto"/>
        <w:jc w:val="center"/>
        <w:rPr>
          <w:b/>
          <w:sz w:val="24"/>
          <w:szCs w:val="24"/>
        </w:rPr>
      </w:pPr>
    </w:p>
    <w:p w14:paraId="510AD94C" w14:textId="77777777" w:rsidR="00052809" w:rsidRPr="00F667E9" w:rsidRDefault="009E628A" w:rsidP="009E628A">
      <w:pPr>
        <w:spacing w:line="360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w sprawie określenia warunków udzielania bonifikat od opłat rocznych </w:t>
      </w:r>
    </w:p>
    <w:p w14:paraId="283F1F90" w14:textId="77777777" w:rsidR="00052809" w:rsidRPr="00F667E9" w:rsidRDefault="009E628A" w:rsidP="009E628A">
      <w:pPr>
        <w:spacing w:line="360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>za lata 2019 - 2020 z tytułu przekształcenia prawa użytkowania wieczystego</w:t>
      </w:r>
      <w:r w:rsidRPr="00F667E9">
        <w:rPr>
          <w:sz w:val="24"/>
          <w:szCs w:val="24"/>
        </w:rPr>
        <w:t xml:space="preserve"> </w:t>
      </w:r>
      <w:r w:rsidR="005D4349" w:rsidRPr="00F667E9">
        <w:rPr>
          <w:b/>
          <w:sz w:val="24"/>
          <w:szCs w:val="24"/>
        </w:rPr>
        <w:t xml:space="preserve">w prawo własności gruntów </w:t>
      </w:r>
      <w:r w:rsidRPr="00F667E9">
        <w:rPr>
          <w:b/>
          <w:sz w:val="24"/>
          <w:szCs w:val="24"/>
        </w:rPr>
        <w:t>stanowiących własność Skarbu Państwa</w:t>
      </w:r>
      <w:r w:rsidR="005D4349" w:rsidRPr="00F667E9">
        <w:rPr>
          <w:b/>
          <w:sz w:val="24"/>
          <w:szCs w:val="24"/>
        </w:rPr>
        <w:t>,</w:t>
      </w:r>
    </w:p>
    <w:p w14:paraId="18AAA0D2" w14:textId="15EA8AA8" w:rsidR="009E628A" w:rsidRPr="00F667E9" w:rsidRDefault="005D4349" w:rsidP="009E628A">
      <w:pPr>
        <w:spacing w:line="360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 na terenie Miasta Stołecznego Warszawy w stosunku do których prawa właścicielskie wykonuje Prezydent Miasta Stołecznego Warszawy </w:t>
      </w:r>
      <w:r w:rsidR="00802CE5">
        <w:rPr>
          <w:b/>
          <w:sz w:val="24"/>
          <w:szCs w:val="24"/>
        </w:rPr>
        <w:t xml:space="preserve"> </w:t>
      </w:r>
    </w:p>
    <w:p w14:paraId="64E85308" w14:textId="77777777" w:rsidR="00EE219F" w:rsidRPr="00F667E9" w:rsidRDefault="00EE219F" w:rsidP="00972D7E">
      <w:pPr>
        <w:spacing w:line="312" w:lineRule="auto"/>
        <w:jc w:val="center"/>
        <w:rPr>
          <w:sz w:val="24"/>
          <w:szCs w:val="24"/>
        </w:rPr>
      </w:pPr>
    </w:p>
    <w:p w14:paraId="3FC64355" w14:textId="77777777" w:rsidR="00EE219F" w:rsidRPr="00F667E9" w:rsidRDefault="00EE219F" w:rsidP="004A2F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667E9">
        <w:rPr>
          <w:sz w:val="24"/>
          <w:szCs w:val="24"/>
        </w:rPr>
        <w:t>Na podstawie art. 9 ust.</w:t>
      </w:r>
      <w:r w:rsidR="00D47023" w:rsidRPr="00F667E9">
        <w:rPr>
          <w:sz w:val="24"/>
          <w:szCs w:val="24"/>
        </w:rPr>
        <w:t xml:space="preserve"> 1 pkt 1 </w:t>
      </w:r>
      <w:r w:rsidR="009E628A" w:rsidRPr="00F667E9">
        <w:rPr>
          <w:sz w:val="24"/>
          <w:szCs w:val="24"/>
        </w:rPr>
        <w:t xml:space="preserve">i ust. 5 </w:t>
      </w:r>
      <w:r w:rsidRPr="00F667E9">
        <w:rPr>
          <w:sz w:val="24"/>
          <w:szCs w:val="24"/>
        </w:rPr>
        <w:t>ustawy z dnia 20 lipca 2018 r. o przekształceniu prawa użytkowania wieczystego gruntów zabudowanych na cele mieszkaniowe w prawo własności tych gruntów (Dz. U. z 20</w:t>
      </w:r>
      <w:r w:rsidR="00D47023" w:rsidRPr="00F667E9">
        <w:rPr>
          <w:sz w:val="24"/>
          <w:szCs w:val="24"/>
        </w:rPr>
        <w:t xml:space="preserve">20 </w:t>
      </w:r>
      <w:r w:rsidRPr="00F667E9">
        <w:rPr>
          <w:sz w:val="24"/>
          <w:szCs w:val="24"/>
        </w:rPr>
        <w:t>r. poz. 1</w:t>
      </w:r>
      <w:r w:rsidR="00D47023" w:rsidRPr="00F667E9">
        <w:rPr>
          <w:sz w:val="24"/>
          <w:szCs w:val="24"/>
        </w:rPr>
        <w:t>39,</w:t>
      </w:r>
      <w:r w:rsidRPr="00F667E9">
        <w:rPr>
          <w:sz w:val="24"/>
          <w:szCs w:val="24"/>
        </w:rPr>
        <w:t xml:space="preserve"> poz. </w:t>
      </w:r>
      <w:r w:rsidR="00D47023" w:rsidRPr="00F667E9">
        <w:rPr>
          <w:sz w:val="24"/>
          <w:szCs w:val="24"/>
        </w:rPr>
        <w:t>568 i poz. 695</w:t>
      </w:r>
      <w:r w:rsidRPr="00F667E9">
        <w:rPr>
          <w:sz w:val="24"/>
          <w:szCs w:val="24"/>
        </w:rPr>
        <w:t>) zarządza się, co następuje:</w:t>
      </w:r>
    </w:p>
    <w:p w14:paraId="3411DD29" w14:textId="77777777" w:rsidR="00EE219F" w:rsidRPr="00F667E9" w:rsidRDefault="00EE219F" w:rsidP="004A2F7E">
      <w:pPr>
        <w:spacing w:line="360" w:lineRule="auto"/>
        <w:ind w:left="3540" w:firstLine="708"/>
        <w:jc w:val="both"/>
        <w:rPr>
          <w:b/>
          <w:sz w:val="24"/>
          <w:szCs w:val="24"/>
        </w:rPr>
      </w:pPr>
    </w:p>
    <w:p w14:paraId="2C5E3A19" w14:textId="77777777" w:rsidR="00D575F6" w:rsidRPr="00F667E9" w:rsidRDefault="009E628A" w:rsidP="009E628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667E9">
        <w:rPr>
          <w:b/>
          <w:sz w:val="24"/>
          <w:szCs w:val="24"/>
        </w:rPr>
        <w:t>§ 1.</w:t>
      </w:r>
      <w:r w:rsidRPr="00F667E9">
        <w:rPr>
          <w:sz w:val="24"/>
          <w:szCs w:val="24"/>
        </w:rPr>
        <w:t xml:space="preserve"> 1. Zarządzenie określa zasady i warunki udzielania bonifikat od opłat rocznych za lata 2019 -2020 z tytułu przekształcenia prawa użytkowania wieczystego w prawo własności gruntów stanowiących własność Skarbu Państwa na terenie Miasta Stołecznego Warszawy</w:t>
      </w:r>
      <w:r w:rsidR="005D4349" w:rsidRPr="00F667E9">
        <w:rPr>
          <w:b/>
          <w:sz w:val="24"/>
          <w:szCs w:val="24"/>
        </w:rPr>
        <w:t xml:space="preserve"> </w:t>
      </w:r>
      <w:r w:rsidR="005D4349" w:rsidRPr="00F667E9">
        <w:rPr>
          <w:sz w:val="24"/>
          <w:szCs w:val="24"/>
        </w:rPr>
        <w:t xml:space="preserve">w stosunku </w:t>
      </w:r>
      <w:r w:rsidR="00F667E9" w:rsidRPr="00F667E9">
        <w:rPr>
          <w:sz w:val="24"/>
          <w:szCs w:val="24"/>
        </w:rPr>
        <w:br/>
      </w:r>
      <w:r w:rsidR="005D4349" w:rsidRPr="00F667E9">
        <w:rPr>
          <w:sz w:val="24"/>
          <w:szCs w:val="24"/>
        </w:rPr>
        <w:t>do których prawa właścicielskie wykonuje Prezydent Miasta Stołecznego w Warszawy</w:t>
      </w:r>
      <w:r w:rsidRPr="00F667E9">
        <w:rPr>
          <w:sz w:val="24"/>
          <w:szCs w:val="24"/>
        </w:rPr>
        <w:t xml:space="preserve">. </w:t>
      </w:r>
    </w:p>
    <w:p w14:paraId="35E7A082" w14:textId="77777777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sz w:val="24"/>
          <w:szCs w:val="24"/>
        </w:rPr>
        <w:t>2. Bonifikaty, o których mowa w ust. 1, przysługują osobom fizycznym będącym właścicielami budynków mieszkalnych jednorodzinnych lub lokali mieszkalnych lub spółdzielniom mieszkaniowym.</w:t>
      </w:r>
    </w:p>
    <w:p w14:paraId="12056363" w14:textId="77777777" w:rsidR="00D575F6" w:rsidRPr="00F667E9" w:rsidRDefault="00D575F6" w:rsidP="009E628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14:paraId="73C27D5E" w14:textId="77777777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b/>
          <w:sz w:val="24"/>
          <w:szCs w:val="24"/>
        </w:rPr>
        <w:t xml:space="preserve">§ 2. </w:t>
      </w:r>
      <w:r w:rsidRPr="00F667E9">
        <w:rPr>
          <w:rFonts w:ascii="Times New Roman" w:hAnsi="Times New Roman"/>
          <w:sz w:val="24"/>
          <w:szCs w:val="24"/>
        </w:rPr>
        <w:t xml:space="preserve">1. Wysokość bonifikaty rocznej za lata 2019-2020 z tytułu przekształcenia prawa użytkowania wieczystego w prawo własności nieruchomości przysługująca podmiotom, </w:t>
      </w:r>
      <w:r w:rsidRPr="00F667E9">
        <w:rPr>
          <w:rFonts w:ascii="Times New Roman" w:hAnsi="Times New Roman"/>
          <w:sz w:val="24"/>
          <w:szCs w:val="24"/>
        </w:rPr>
        <w:br/>
        <w:t xml:space="preserve">o których mowa w § 1 ust. 2, wynosi 98%. </w:t>
      </w:r>
    </w:p>
    <w:p w14:paraId="07506607" w14:textId="77777777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sz w:val="24"/>
          <w:szCs w:val="24"/>
        </w:rPr>
        <w:t xml:space="preserve">2. Wysokość bonifikaty rocznej za lata 2019-2020 z tytułu przekształcenia prawa użytkowania wieczystego w prawo własności nieruchomości przysługująca podmiotom, o których mowa w § 1 ust. 2, które wniosły opłatę roczną za co najmniej 50-letni okres użytkowania wieczystego, wynosi 99%. </w:t>
      </w:r>
    </w:p>
    <w:p w14:paraId="3266DD28" w14:textId="77777777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sz w:val="24"/>
          <w:szCs w:val="24"/>
        </w:rPr>
        <w:t>3. Wysokość bonifikaty rocznej za lata 2019-2020 z tytułu przekształcenia prawa użytkowania wieczystego w prawo własności nieruchomości przysługująca osobom, o których mowa w art. 9a ust. 1 ustawy z dnia 20 lipca 2018 r. o przekształceniu prawa użytkowania wieczystego gruntów zabudowanych na cele mieszkaniowe w prawo własności tych gruntów, wynosi 99%</w:t>
      </w:r>
      <w:r w:rsidR="00B62DE8">
        <w:rPr>
          <w:rFonts w:ascii="Times New Roman" w:hAnsi="Times New Roman"/>
          <w:sz w:val="24"/>
          <w:szCs w:val="24"/>
        </w:rPr>
        <w:t>.</w:t>
      </w:r>
    </w:p>
    <w:p w14:paraId="2F3F0D5E" w14:textId="036E1F36" w:rsidR="00D575F6" w:rsidRPr="00F667E9" w:rsidRDefault="00B47D65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575F6" w:rsidRPr="00F667E9">
        <w:rPr>
          <w:rFonts w:ascii="Times New Roman" w:hAnsi="Times New Roman"/>
          <w:sz w:val="24"/>
          <w:szCs w:val="24"/>
        </w:rPr>
        <w:t>. Bonifikaty, o których mowa w ust. 1</w:t>
      </w:r>
      <w:r w:rsidR="006B731A">
        <w:rPr>
          <w:rFonts w:ascii="Times New Roman" w:hAnsi="Times New Roman"/>
          <w:sz w:val="24"/>
          <w:szCs w:val="24"/>
        </w:rPr>
        <w:t xml:space="preserve"> -</w:t>
      </w:r>
      <w:r w:rsidR="00D575F6" w:rsidRPr="00F667E9">
        <w:rPr>
          <w:rFonts w:ascii="Times New Roman" w:hAnsi="Times New Roman"/>
          <w:sz w:val="24"/>
          <w:szCs w:val="24"/>
        </w:rPr>
        <w:t xml:space="preserve"> 3, obejmują również opłaty jednorazowe wnoszone za stanowiska postojowe i garaże, o których mowa w art. 1 ust. 2 pkt 3 ustawy </w:t>
      </w:r>
      <w:r w:rsidR="001468B3">
        <w:rPr>
          <w:rFonts w:ascii="Times New Roman" w:hAnsi="Times New Roman"/>
          <w:sz w:val="24"/>
          <w:szCs w:val="24"/>
        </w:rPr>
        <w:t xml:space="preserve"> z dnia 20 lipca 2018 r. </w:t>
      </w:r>
      <w:r w:rsidR="00D575F6" w:rsidRPr="00F667E9">
        <w:rPr>
          <w:rFonts w:ascii="Times New Roman" w:hAnsi="Times New Roman"/>
          <w:sz w:val="24"/>
          <w:szCs w:val="24"/>
        </w:rPr>
        <w:t>o przekształceniu prawa użytkowania wieczystego gruntów zabudowanych na cele mieszkaniowe w prawo własności tych gruntów.</w:t>
      </w:r>
    </w:p>
    <w:p w14:paraId="20F08DB7" w14:textId="77777777" w:rsidR="00EE219F" w:rsidRPr="00F667E9" w:rsidRDefault="00EE219F" w:rsidP="004A2F7E">
      <w:pPr>
        <w:spacing w:line="360" w:lineRule="auto"/>
        <w:jc w:val="both"/>
        <w:rPr>
          <w:sz w:val="24"/>
          <w:szCs w:val="24"/>
        </w:rPr>
      </w:pPr>
    </w:p>
    <w:p w14:paraId="477972A8" w14:textId="68AA5A2D" w:rsidR="004A2F7E" w:rsidRPr="00F667E9" w:rsidRDefault="004A2F7E" w:rsidP="004A2F7E">
      <w:pPr>
        <w:tabs>
          <w:tab w:val="left" w:pos="180"/>
          <w:tab w:val="left" w:pos="360"/>
        </w:tabs>
        <w:spacing w:line="360" w:lineRule="auto"/>
        <w:jc w:val="both"/>
        <w:rPr>
          <w:sz w:val="24"/>
          <w:szCs w:val="24"/>
        </w:rPr>
      </w:pPr>
      <w:r w:rsidRPr="00F667E9">
        <w:rPr>
          <w:b/>
          <w:sz w:val="24"/>
          <w:szCs w:val="24"/>
        </w:rPr>
        <w:tab/>
      </w:r>
      <w:r w:rsidRPr="00F667E9">
        <w:rPr>
          <w:b/>
          <w:sz w:val="24"/>
          <w:szCs w:val="24"/>
        </w:rPr>
        <w:tab/>
      </w:r>
      <w:r w:rsidRPr="00F667E9">
        <w:rPr>
          <w:b/>
          <w:sz w:val="24"/>
          <w:szCs w:val="24"/>
        </w:rPr>
        <w:tab/>
      </w:r>
      <w:r w:rsidR="00EE219F" w:rsidRPr="00F667E9">
        <w:rPr>
          <w:b/>
          <w:sz w:val="24"/>
          <w:szCs w:val="24"/>
        </w:rPr>
        <w:t>§</w:t>
      </w:r>
      <w:r w:rsidR="00B35591" w:rsidRPr="00F667E9">
        <w:rPr>
          <w:b/>
          <w:sz w:val="24"/>
          <w:szCs w:val="24"/>
        </w:rPr>
        <w:t xml:space="preserve"> </w:t>
      </w:r>
      <w:r w:rsidR="00861BD7">
        <w:rPr>
          <w:b/>
          <w:sz w:val="24"/>
          <w:szCs w:val="24"/>
        </w:rPr>
        <w:t>3</w:t>
      </w:r>
      <w:r w:rsidR="00EE219F" w:rsidRPr="00F667E9">
        <w:rPr>
          <w:b/>
          <w:sz w:val="24"/>
          <w:szCs w:val="24"/>
        </w:rPr>
        <w:t>.</w:t>
      </w:r>
      <w:r w:rsidRPr="00F667E9">
        <w:rPr>
          <w:sz w:val="24"/>
          <w:szCs w:val="24"/>
        </w:rPr>
        <w:t xml:space="preserve"> Wykonanie zarządzenia powierza się Prezydentowi Miasta Stołecznego Warszawy, wykonującemu zadanie z zakresu administracji rządowej.</w:t>
      </w:r>
    </w:p>
    <w:p w14:paraId="19307452" w14:textId="77777777" w:rsidR="004A2F7E" w:rsidRPr="00F667E9" w:rsidRDefault="004A2F7E" w:rsidP="004A2F7E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95B656F" w14:textId="7755C729" w:rsidR="00F10E2F" w:rsidRDefault="004A2F7E" w:rsidP="005D43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F667E9">
        <w:rPr>
          <w:b/>
          <w:sz w:val="24"/>
          <w:szCs w:val="24"/>
        </w:rPr>
        <w:t xml:space="preserve">§ </w:t>
      </w:r>
      <w:r w:rsidR="00861BD7">
        <w:rPr>
          <w:b/>
          <w:sz w:val="24"/>
          <w:szCs w:val="24"/>
        </w:rPr>
        <w:t>4</w:t>
      </w:r>
      <w:bookmarkStart w:id="0" w:name="_GoBack"/>
      <w:bookmarkEnd w:id="0"/>
      <w:r w:rsidRPr="00F667E9">
        <w:rPr>
          <w:b/>
          <w:sz w:val="24"/>
          <w:szCs w:val="24"/>
        </w:rPr>
        <w:t>.</w:t>
      </w:r>
      <w:r w:rsidRPr="00F667E9">
        <w:rPr>
          <w:sz w:val="24"/>
          <w:szCs w:val="24"/>
        </w:rPr>
        <w:t xml:space="preserve"> </w:t>
      </w:r>
      <w:r w:rsidR="00EE219F" w:rsidRPr="00F667E9">
        <w:rPr>
          <w:b/>
          <w:sz w:val="24"/>
          <w:szCs w:val="24"/>
        </w:rPr>
        <w:t xml:space="preserve"> </w:t>
      </w:r>
      <w:r w:rsidR="00EE219F" w:rsidRPr="00F667E9">
        <w:rPr>
          <w:sz w:val="24"/>
          <w:szCs w:val="24"/>
        </w:rPr>
        <w:t>Zarządzenie wchodzi w życie z dniem ogłoszenia w Dzienniku Urzędowym Województwa Mazowieckiego</w:t>
      </w:r>
      <w:r w:rsidR="00F10E2F">
        <w:rPr>
          <w:sz w:val="24"/>
          <w:szCs w:val="24"/>
        </w:rPr>
        <w:t>,</w:t>
      </w:r>
      <w:r w:rsidRPr="00F667E9">
        <w:rPr>
          <w:rFonts w:eastAsia="Calibri"/>
          <w:sz w:val="24"/>
          <w:szCs w:val="24"/>
        </w:rPr>
        <w:t xml:space="preserve"> z mocą</w:t>
      </w:r>
      <w:r w:rsidR="00BF0A81">
        <w:rPr>
          <w:rFonts w:eastAsia="Calibri"/>
          <w:sz w:val="24"/>
          <w:szCs w:val="24"/>
        </w:rPr>
        <w:t>:</w:t>
      </w:r>
      <w:r w:rsidRPr="00F667E9">
        <w:rPr>
          <w:rFonts w:eastAsia="Calibri"/>
          <w:sz w:val="24"/>
          <w:szCs w:val="24"/>
        </w:rPr>
        <w:t xml:space="preserve"> </w:t>
      </w:r>
    </w:p>
    <w:p w14:paraId="642F9B53" w14:textId="5A291B51" w:rsidR="00F10E2F" w:rsidRPr="00B91957" w:rsidRDefault="00BF0A81" w:rsidP="00B919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od </w:t>
      </w:r>
      <w:r w:rsidR="004A2F7E" w:rsidRPr="00B91957">
        <w:rPr>
          <w:rFonts w:eastAsia="Calibri"/>
          <w:sz w:val="24"/>
          <w:szCs w:val="24"/>
        </w:rPr>
        <w:t>dnia 1 stycznia 2019 r. w zakresie bonifikaty udzielonej w 2019 r.</w:t>
      </w:r>
      <w:r w:rsidR="00F10E2F" w:rsidRPr="00B91957">
        <w:rPr>
          <w:rFonts w:eastAsia="Calibri"/>
          <w:sz w:val="24"/>
          <w:szCs w:val="24"/>
        </w:rPr>
        <w:t>;</w:t>
      </w:r>
    </w:p>
    <w:p w14:paraId="72EB26BB" w14:textId="5DA69182" w:rsidR="00EE219F" w:rsidRPr="00B91957" w:rsidRDefault="00BF0A81" w:rsidP="00B919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od </w:t>
      </w:r>
      <w:r w:rsidR="00F10E2F">
        <w:rPr>
          <w:sz w:val="24"/>
          <w:szCs w:val="24"/>
        </w:rPr>
        <w:t xml:space="preserve">dnia 1 stycznia 2020 r. w zakresie bonifikaty udzielonej w 2020 r. </w:t>
      </w:r>
    </w:p>
    <w:sectPr w:rsidR="00EE219F" w:rsidRPr="00B91957" w:rsidSect="00F64551">
      <w:pgSz w:w="11906" w:h="16838"/>
      <w:pgMar w:top="1418" w:right="1304" w:bottom="899" w:left="130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22DCC3" w16cid:durableId="226EE782"/>
  <w16cid:commentId w16cid:paraId="0A5B16FB" w16cid:durableId="226EEBA6"/>
  <w16cid:commentId w16cid:paraId="3FD1115C" w16cid:durableId="226EE7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D95" w14:textId="77777777" w:rsidR="00E631E9" w:rsidRDefault="00E631E9" w:rsidP="0061008D">
      <w:r>
        <w:separator/>
      </w:r>
    </w:p>
  </w:endnote>
  <w:endnote w:type="continuationSeparator" w:id="0">
    <w:p w14:paraId="6B5E05AA" w14:textId="77777777" w:rsidR="00E631E9" w:rsidRDefault="00E631E9" w:rsidP="0061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5E5C5" w14:textId="77777777" w:rsidR="00E631E9" w:rsidRDefault="00E631E9" w:rsidP="0061008D">
      <w:r>
        <w:separator/>
      </w:r>
    </w:p>
  </w:footnote>
  <w:footnote w:type="continuationSeparator" w:id="0">
    <w:p w14:paraId="4C1C0EBA" w14:textId="77777777" w:rsidR="00E631E9" w:rsidRDefault="00E631E9" w:rsidP="0061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1FB3"/>
    <w:multiLevelType w:val="hybridMultilevel"/>
    <w:tmpl w:val="5A7A9336"/>
    <w:lvl w:ilvl="0" w:tplc="1FC06E5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7E"/>
    <w:rsid w:val="00052809"/>
    <w:rsid w:val="00074778"/>
    <w:rsid w:val="0011227C"/>
    <w:rsid w:val="001468B3"/>
    <w:rsid w:val="00176975"/>
    <w:rsid w:val="00177F67"/>
    <w:rsid w:val="00184526"/>
    <w:rsid w:val="001B20F7"/>
    <w:rsid w:val="00214184"/>
    <w:rsid w:val="00241B45"/>
    <w:rsid w:val="002739FA"/>
    <w:rsid w:val="00276B47"/>
    <w:rsid w:val="003C1E64"/>
    <w:rsid w:val="003E64F6"/>
    <w:rsid w:val="004324EB"/>
    <w:rsid w:val="004805EB"/>
    <w:rsid w:val="004A2F7E"/>
    <w:rsid w:val="004D38FC"/>
    <w:rsid w:val="004D6226"/>
    <w:rsid w:val="005411D3"/>
    <w:rsid w:val="00571175"/>
    <w:rsid w:val="0057733C"/>
    <w:rsid w:val="005852E0"/>
    <w:rsid w:val="0058680F"/>
    <w:rsid w:val="005D0C6F"/>
    <w:rsid w:val="005D4349"/>
    <w:rsid w:val="0061008D"/>
    <w:rsid w:val="006B731A"/>
    <w:rsid w:val="00716C1C"/>
    <w:rsid w:val="007A45EE"/>
    <w:rsid w:val="00802CE5"/>
    <w:rsid w:val="00861BD7"/>
    <w:rsid w:val="008976E6"/>
    <w:rsid w:val="008A6F08"/>
    <w:rsid w:val="008C3BD5"/>
    <w:rsid w:val="008F2A44"/>
    <w:rsid w:val="0092519E"/>
    <w:rsid w:val="00967478"/>
    <w:rsid w:val="00972D7E"/>
    <w:rsid w:val="009935CF"/>
    <w:rsid w:val="009B19E9"/>
    <w:rsid w:val="009E628A"/>
    <w:rsid w:val="00A16A70"/>
    <w:rsid w:val="00A350B6"/>
    <w:rsid w:val="00A61DF8"/>
    <w:rsid w:val="00B35591"/>
    <w:rsid w:val="00B37F85"/>
    <w:rsid w:val="00B47D65"/>
    <w:rsid w:val="00B62DE8"/>
    <w:rsid w:val="00B64D1E"/>
    <w:rsid w:val="00B90A59"/>
    <w:rsid w:val="00B91957"/>
    <w:rsid w:val="00BA1B0F"/>
    <w:rsid w:val="00BF0A81"/>
    <w:rsid w:val="00CB5930"/>
    <w:rsid w:val="00CD353D"/>
    <w:rsid w:val="00D12319"/>
    <w:rsid w:val="00D343D6"/>
    <w:rsid w:val="00D47023"/>
    <w:rsid w:val="00D575F6"/>
    <w:rsid w:val="00D60900"/>
    <w:rsid w:val="00DA304B"/>
    <w:rsid w:val="00DA440F"/>
    <w:rsid w:val="00E631E9"/>
    <w:rsid w:val="00E643D9"/>
    <w:rsid w:val="00EC471A"/>
    <w:rsid w:val="00EC6E57"/>
    <w:rsid w:val="00EE219F"/>
    <w:rsid w:val="00EF195B"/>
    <w:rsid w:val="00F10E2F"/>
    <w:rsid w:val="00F238C2"/>
    <w:rsid w:val="00F64551"/>
    <w:rsid w:val="00F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ABFA6"/>
  <w15:docId w15:val="{D35A2B3B-2B2E-4D29-8248-CD9856D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D7E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972D7E"/>
    <w:pPr>
      <w:spacing w:line="276" w:lineRule="auto"/>
      <w:ind w:firstLine="708"/>
    </w:pPr>
    <w:rPr>
      <w:rFonts w:ascii="Garamond" w:eastAsia="Calibri" w:hAnsi="Garamond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72D7E"/>
    <w:rPr>
      <w:rFonts w:ascii="Garamond" w:hAnsi="Garamond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72D7E"/>
    <w:pPr>
      <w:spacing w:line="312" w:lineRule="auto"/>
      <w:jc w:val="both"/>
    </w:pPr>
    <w:rPr>
      <w:rFonts w:ascii="Garamond" w:eastAsia="Calibri" w:hAnsi="Garamond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2D7E"/>
    <w:rPr>
      <w:rFonts w:ascii="Garamond" w:hAnsi="Garamond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72D7E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2D7E"/>
    <w:rPr>
      <w:rFonts w:ascii="Tahoma" w:hAnsi="Tahoma"/>
      <w:sz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1418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4184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14184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4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14184"/>
    <w:rPr>
      <w:rFonts w:ascii="Times New Roman" w:hAnsi="Times New Roman"/>
      <w:b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08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08D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0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Oddział Organizacyjno-Legislacyjny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Linda Katarzyńska</dc:creator>
  <cp:keywords/>
  <dc:description/>
  <cp:lastModifiedBy>Paulina Kolaszyńska</cp:lastModifiedBy>
  <cp:revision>4</cp:revision>
  <cp:lastPrinted>2020-04-29T12:06:00Z</cp:lastPrinted>
  <dcterms:created xsi:type="dcterms:W3CDTF">2020-05-28T09:50:00Z</dcterms:created>
  <dcterms:modified xsi:type="dcterms:W3CDTF">2020-05-29T06:33:00Z</dcterms:modified>
</cp:coreProperties>
</file>