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8A820" w14:textId="45C6AA2B" w:rsidR="00E52A36" w:rsidRPr="005E1376" w:rsidRDefault="004A38F3" w:rsidP="002A48B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Spółka </w:t>
      </w:r>
      <w:r w:rsidR="003B3F6B" w:rsidRPr="005E1376">
        <w:rPr>
          <w:rFonts w:ascii="Times New Roman" w:hAnsi="Times New Roman" w:cs="Times New Roman"/>
          <w:b/>
          <w:sz w:val="24"/>
          <w:szCs w:val="24"/>
        </w:rPr>
        <w:t>Zakłady Chemiczne „Rudniki” S</w:t>
      </w:r>
      <w:r>
        <w:rPr>
          <w:rFonts w:ascii="Times New Roman" w:hAnsi="Times New Roman" w:cs="Times New Roman"/>
          <w:b/>
          <w:sz w:val="24"/>
          <w:szCs w:val="24"/>
        </w:rPr>
        <w:t>.A.</w:t>
      </w:r>
      <w:r w:rsidR="003B3F6B" w:rsidRPr="005E1376">
        <w:rPr>
          <w:rFonts w:ascii="Times New Roman" w:hAnsi="Times New Roman" w:cs="Times New Roman"/>
          <w:b/>
          <w:sz w:val="24"/>
          <w:szCs w:val="24"/>
        </w:rPr>
        <w:t xml:space="preserve"> ul. Fabryczna 1 42-240 Rudniki</w:t>
      </w:r>
      <w:r w:rsidR="003D1397">
        <w:rPr>
          <w:rFonts w:ascii="Times New Roman" w:hAnsi="Times New Roman" w:cs="Times New Roman"/>
          <w:b/>
          <w:sz w:val="24"/>
          <w:szCs w:val="24"/>
        </w:rPr>
        <w:t>,</w:t>
      </w:r>
      <w:r w:rsidR="003B3F6B" w:rsidRPr="005E1376">
        <w:rPr>
          <w:rFonts w:ascii="Times New Roman" w:hAnsi="Times New Roman" w:cs="Times New Roman"/>
          <w:b/>
          <w:sz w:val="24"/>
          <w:szCs w:val="24"/>
        </w:rPr>
        <w:t xml:space="preserve"> wpisana do rejestru przedsiębior</w:t>
      </w:r>
      <w:r>
        <w:rPr>
          <w:rFonts w:ascii="Times New Roman" w:hAnsi="Times New Roman" w:cs="Times New Roman"/>
          <w:b/>
          <w:sz w:val="24"/>
          <w:szCs w:val="24"/>
        </w:rPr>
        <w:t>ców</w:t>
      </w:r>
      <w:r w:rsidR="003B3F6B" w:rsidRPr="005E137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K</w:t>
      </w:r>
      <w:r w:rsidR="003B3F6B" w:rsidRPr="005E1376">
        <w:rPr>
          <w:rFonts w:ascii="Times New Roman" w:hAnsi="Times New Roman" w:cs="Times New Roman"/>
          <w:b/>
          <w:sz w:val="24"/>
          <w:szCs w:val="24"/>
        </w:rPr>
        <w:t>rajowego Rejestru Sądowego pod nr KR</w:t>
      </w:r>
      <w:r w:rsidR="005E1376" w:rsidRPr="005E1376">
        <w:rPr>
          <w:rFonts w:ascii="Times New Roman" w:hAnsi="Times New Roman" w:cs="Times New Roman"/>
          <w:b/>
          <w:sz w:val="24"/>
          <w:szCs w:val="24"/>
        </w:rPr>
        <w:t xml:space="preserve">S </w:t>
      </w:r>
      <w:r w:rsidR="003B3F6B" w:rsidRPr="005E1376">
        <w:rPr>
          <w:rFonts w:ascii="Times New Roman" w:hAnsi="Times New Roman" w:cs="Times New Roman"/>
          <w:b/>
          <w:sz w:val="24"/>
          <w:szCs w:val="24"/>
        </w:rPr>
        <w:t>0000132241 ogłasza</w:t>
      </w:r>
      <w:r w:rsidR="005E1376" w:rsidRPr="005E1376">
        <w:rPr>
          <w:rFonts w:ascii="Times New Roman" w:hAnsi="Times New Roman" w:cs="Times New Roman"/>
          <w:b/>
          <w:sz w:val="24"/>
          <w:szCs w:val="24"/>
        </w:rPr>
        <w:t>:</w:t>
      </w:r>
    </w:p>
    <w:p w14:paraId="0C785561" w14:textId="142E9B2C" w:rsidR="00E52A36" w:rsidRDefault="003B3F6B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przetarg </w:t>
      </w:r>
      <w:r w:rsidR="008A647A">
        <w:rPr>
          <w:rFonts w:ascii="Times New Roman" w:hAnsi="Times New Roman" w:cs="Times New Roman"/>
          <w:sz w:val="24"/>
          <w:szCs w:val="24"/>
        </w:rPr>
        <w:t>pisemny</w:t>
      </w:r>
      <w:r>
        <w:rPr>
          <w:rFonts w:ascii="Times New Roman" w:hAnsi="Times New Roman" w:cs="Times New Roman"/>
          <w:sz w:val="24"/>
          <w:szCs w:val="24"/>
        </w:rPr>
        <w:t xml:space="preserve"> na sprzedaż </w:t>
      </w:r>
      <w:r w:rsidR="00C66C79">
        <w:rPr>
          <w:rFonts w:ascii="Times New Roman" w:hAnsi="Times New Roman" w:cs="Times New Roman"/>
          <w:sz w:val="24"/>
          <w:szCs w:val="24"/>
        </w:rPr>
        <w:t xml:space="preserve">wózka podnośnikowego widłowego czołowego HANGCHA     nr. </w:t>
      </w:r>
      <w:proofErr w:type="spellStart"/>
      <w:r w:rsidR="00C66C79">
        <w:rPr>
          <w:rFonts w:ascii="Times New Roman" w:hAnsi="Times New Roman" w:cs="Times New Roman"/>
          <w:sz w:val="24"/>
          <w:szCs w:val="24"/>
        </w:rPr>
        <w:t>fabr</w:t>
      </w:r>
      <w:proofErr w:type="spellEnd"/>
      <w:r w:rsidR="00C66C79">
        <w:rPr>
          <w:rFonts w:ascii="Times New Roman" w:hAnsi="Times New Roman" w:cs="Times New Roman"/>
          <w:sz w:val="24"/>
          <w:szCs w:val="24"/>
        </w:rPr>
        <w:t>. F4AD10481</w:t>
      </w:r>
      <w:r w:rsidR="005E137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684CCD" w14:textId="7D4E7141" w:rsidR="003B3F6B" w:rsidRDefault="003B3F6B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Oznaczenie </w:t>
      </w:r>
      <w:r w:rsidR="00382B21">
        <w:rPr>
          <w:rFonts w:ascii="Times New Roman" w:hAnsi="Times New Roman" w:cs="Times New Roman"/>
          <w:b/>
          <w:sz w:val="24"/>
          <w:szCs w:val="24"/>
        </w:rPr>
        <w:t>akty</w:t>
      </w:r>
      <w:r w:rsidR="00C66C79">
        <w:rPr>
          <w:rFonts w:ascii="Times New Roman" w:hAnsi="Times New Roman" w:cs="Times New Roman"/>
          <w:b/>
          <w:sz w:val="24"/>
          <w:szCs w:val="24"/>
        </w:rPr>
        <w:t xml:space="preserve">wa </w:t>
      </w:r>
      <w:r w:rsidR="00382B21">
        <w:rPr>
          <w:rFonts w:ascii="Times New Roman" w:hAnsi="Times New Roman" w:cs="Times New Roman"/>
          <w:b/>
          <w:sz w:val="24"/>
          <w:szCs w:val="24"/>
        </w:rPr>
        <w:t>trwał</w:t>
      </w:r>
      <w:r w:rsidR="00C66C79">
        <w:rPr>
          <w:rFonts w:ascii="Times New Roman" w:hAnsi="Times New Roman" w:cs="Times New Roman"/>
          <w:b/>
          <w:sz w:val="24"/>
          <w:szCs w:val="24"/>
        </w:rPr>
        <w:t>ego</w:t>
      </w:r>
    </w:p>
    <w:p w14:paraId="221E1682" w14:textId="27498AAC" w:rsidR="00E52A36" w:rsidRDefault="00C66C79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Charakterystyka techniczna wózka podnośnikowego widłowego.</w:t>
      </w:r>
    </w:p>
    <w:p w14:paraId="4B59B955" w14:textId="7678C44B" w:rsidR="00C66C79" w:rsidRDefault="00C66C79" w:rsidP="00C66C79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Producent HANGCHA Chiny</w:t>
      </w:r>
    </w:p>
    <w:p w14:paraId="120F763F" w14:textId="0573B619" w:rsidR="00C66C79" w:rsidRDefault="00C66C79" w:rsidP="00C66C79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Model CPCD35N-RW33B</w:t>
      </w:r>
    </w:p>
    <w:p w14:paraId="431DA16B" w14:textId="4DE3E34E" w:rsidR="00C66C79" w:rsidRDefault="00C66C79" w:rsidP="00C66C79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fabryczny F4AD10481</w:t>
      </w:r>
    </w:p>
    <w:p w14:paraId="3A93FE67" w14:textId="4F4982FF" w:rsidR="00C66C79" w:rsidRDefault="00C66C79" w:rsidP="00C66C79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Rok produkcji 2014</w:t>
      </w:r>
    </w:p>
    <w:p w14:paraId="5233515E" w14:textId="06DF1541" w:rsidR="00C66C79" w:rsidRDefault="00C66C79" w:rsidP="00C66C79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Masa własna 4945 kg</w:t>
      </w:r>
    </w:p>
    <w:p w14:paraId="373F08B9" w14:textId="3D9B8B98" w:rsidR="00C66C79" w:rsidRDefault="00C66C79" w:rsidP="00C66C79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Udźwig maksymalny 35 </w:t>
      </w:r>
      <w:proofErr w:type="spellStart"/>
      <w:r>
        <w:rPr>
          <w:rFonts w:ascii="Times New Roman" w:hAnsi="Times New Roman" w:cs="Times New Roman"/>
          <w:sz w:val="24"/>
          <w:szCs w:val="24"/>
        </w:rPr>
        <w:t>kN</w:t>
      </w:r>
      <w:proofErr w:type="spellEnd"/>
    </w:p>
    <w:p w14:paraId="1347229C" w14:textId="754B6C30" w:rsidR="00C66C79" w:rsidRDefault="00C66C79" w:rsidP="00C66C79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Wysokość podnoszenia 4500 mm</w:t>
      </w:r>
    </w:p>
    <w:p w14:paraId="69825FB3" w14:textId="14B1550E" w:rsidR="00C66C79" w:rsidRDefault="00C66C79" w:rsidP="00C66C79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Silnik 4TNE98 o mocy 44,3 kW</w:t>
      </w:r>
    </w:p>
    <w:p w14:paraId="6AFC709D" w14:textId="7F9138A6" w:rsidR="00990D52" w:rsidRDefault="00C66C79" w:rsidP="00990D52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Opony-przód KENDA 815-15, tył KENDA 6</w:t>
      </w:r>
      <w:r w:rsidR="007A5938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>-10</w:t>
      </w:r>
    </w:p>
    <w:p w14:paraId="01CE01BB" w14:textId="77777777" w:rsidR="00990D52" w:rsidRPr="00990D52" w:rsidRDefault="00990D52" w:rsidP="00990D52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6CB36495" w14:textId="4015D620" w:rsidR="007F4B4B" w:rsidRDefault="00CA74BD" w:rsidP="002A48B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A74BD">
        <w:rPr>
          <w:rFonts w:ascii="Times New Roman" w:hAnsi="Times New Roman" w:cs="Times New Roman"/>
          <w:b/>
          <w:sz w:val="24"/>
          <w:szCs w:val="24"/>
        </w:rPr>
        <w:t>CENA WYWOŁAWCZA</w:t>
      </w:r>
      <w:r w:rsidR="00C94E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0D52">
        <w:rPr>
          <w:rFonts w:ascii="Times New Roman" w:hAnsi="Times New Roman" w:cs="Times New Roman"/>
          <w:b/>
          <w:sz w:val="24"/>
          <w:szCs w:val="24"/>
        </w:rPr>
        <w:t xml:space="preserve">wynosi – </w:t>
      </w:r>
      <w:r w:rsidR="00990D52" w:rsidRPr="007A5938">
        <w:rPr>
          <w:rFonts w:ascii="Times New Roman" w:hAnsi="Times New Roman" w:cs="Times New Roman"/>
          <w:b/>
          <w:sz w:val="24"/>
          <w:szCs w:val="24"/>
        </w:rPr>
        <w:t>33 100,00 zł</w:t>
      </w:r>
      <w:r w:rsidR="00990D52">
        <w:rPr>
          <w:rFonts w:ascii="Times New Roman" w:hAnsi="Times New Roman" w:cs="Times New Roman"/>
          <w:bCs/>
          <w:sz w:val="24"/>
          <w:szCs w:val="24"/>
        </w:rPr>
        <w:t xml:space="preserve"> + podatek VAT (słownie złotych: trzydzieści trzy tysiące sto).</w:t>
      </w:r>
      <w:r w:rsidRPr="00CA74B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118C9DD" w14:textId="40B3782B" w:rsidR="00990D52" w:rsidRPr="00990D52" w:rsidRDefault="00990D52" w:rsidP="002A48B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Wadium wynosi </w:t>
      </w:r>
      <w:r w:rsidRPr="007A5938">
        <w:rPr>
          <w:rFonts w:ascii="Times New Roman" w:hAnsi="Times New Roman" w:cs="Times New Roman"/>
          <w:b/>
          <w:sz w:val="24"/>
          <w:szCs w:val="24"/>
        </w:rPr>
        <w:t>– 1 655,00 zł.</w:t>
      </w:r>
      <w:r>
        <w:rPr>
          <w:rFonts w:ascii="Times New Roman" w:hAnsi="Times New Roman" w:cs="Times New Roman"/>
          <w:bCs/>
          <w:sz w:val="24"/>
          <w:szCs w:val="24"/>
        </w:rPr>
        <w:t xml:space="preserve"> (słownie złotych: jeden tysiąc sześćset pięćdziesiąt pięć).</w:t>
      </w:r>
    </w:p>
    <w:p w14:paraId="4F85C6D4" w14:textId="5EA1BC5A" w:rsidR="00ED1F2F" w:rsidRDefault="00ED1F2F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Warunkiem wzięcia udziału w przetargu jest wniesienie wadium w pieniądzu na rachunek bankowy Spółki: ING Bank Śląski nr 80 1050 1142 1000 0005 0162 4761 – w terminie do dnia </w:t>
      </w:r>
      <w:r w:rsidR="007F4B4B">
        <w:rPr>
          <w:rFonts w:ascii="Times New Roman" w:hAnsi="Times New Roman" w:cs="Times New Roman"/>
          <w:sz w:val="24"/>
          <w:szCs w:val="24"/>
        </w:rPr>
        <w:t>11</w:t>
      </w:r>
      <w:r w:rsidRPr="001F3225">
        <w:rPr>
          <w:rFonts w:ascii="Times New Roman" w:hAnsi="Times New Roman" w:cs="Times New Roman"/>
          <w:sz w:val="24"/>
          <w:szCs w:val="24"/>
        </w:rPr>
        <w:t>.</w:t>
      </w:r>
      <w:r w:rsidR="007F4B4B">
        <w:rPr>
          <w:rFonts w:ascii="Times New Roman" w:hAnsi="Times New Roman" w:cs="Times New Roman"/>
          <w:sz w:val="24"/>
          <w:szCs w:val="24"/>
        </w:rPr>
        <w:t>0</w:t>
      </w:r>
      <w:r w:rsidR="00990D52">
        <w:rPr>
          <w:rFonts w:ascii="Times New Roman" w:hAnsi="Times New Roman" w:cs="Times New Roman"/>
          <w:sz w:val="24"/>
          <w:szCs w:val="24"/>
        </w:rPr>
        <w:t>3</w:t>
      </w:r>
      <w:r w:rsidRPr="00ED1F2F">
        <w:rPr>
          <w:rFonts w:ascii="Times New Roman" w:hAnsi="Times New Roman" w:cs="Times New Roman"/>
          <w:sz w:val="24"/>
          <w:szCs w:val="24"/>
        </w:rPr>
        <w:t>.20</w:t>
      </w:r>
      <w:r w:rsidR="00545E99">
        <w:rPr>
          <w:rFonts w:ascii="Times New Roman" w:hAnsi="Times New Roman" w:cs="Times New Roman"/>
          <w:sz w:val="24"/>
          <w:szCs w:val="24"/>
        </w:rPr>
        <w:t>2</w:t>
      </w:r>
      <w:r w:rsidR="007F4B4B">
        <w:rPr>
          <w:rFonts w:ascii="Times New Roman" w:hAnsi="Times New Roman" w:cs="Times New Roman"/>
          <w:sz w:val="24"/>
          <w:szCs w:val="24"/>
        </w:rPr>
        <w:t>2</w:t>
      </w:r>
      <w:r w:rsidRPr="00ED1F2F">
        <w:rPr>
          <w:rFonts w:ascii="Times New Roman" w:hAnsi="Times New Roman" w:cs="Times New Roman"/>
          <w:sz w:val="24"/>
          <w:szCs w:val="24"/>
        </w:rPr>
        <w:t>r.</w:t>
      </w:r>
      <w:r w:rsidR="005E13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Wadium winno być wniesione odpowiednio wcześniej, tak aby w dniu </w:t>
      </w:r>
      <w:r w:rsidR="007F4B4B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.</w:t>
      </w:r>
      <w:r w:rsidR="007F4B4B">
        <w:rPr>
          <w:rFonts w:ascii="Times New Roman" w:hAnsi="Times New Roman" w:cs="Times New Roman"/>
          <w:sz w:val="24"/>
          <w:szCs w:val="24"/>
        </w:rPr>
        <w:t>0</w:t>
      </w:r>
      <w:r w:rsidR="00990D52">
        <w:rPr>
          <w:rFonts w:ascii="Times New Roman" w:hAnsi="Times New Roman" w:cs="Times New Roman"/>
          <w:sz w:val="24"/>
          <w:szCs w:val="24"/>
        </w:rPr>
        <w:t>3</w:t>
      </w:r>
      <w:r w:rsidR="007F4B4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20</w:t>
      </w:r>
      <w:r w:rsidR="00545E99">
        <w:rPr>
          <w:rFonts w:ascii="Times New Roman" w:hAnsi="Times New Roman" w:cs="Times New Roman"/>
          <w:sz w:val="24"/>
          <w:szCs w:val="24"/>
        </w:rPr>
        <w:t>2</w:t>
      </w:r>
      <w:r w:rsidR="007F4B4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r. środki pieniężne znajdowały się na rachunku</w:t>
      </w:r>
      <w:r w:rsidR="00DF7A01">
        <w:rPr>
          <w:rFonts w:ascii="Times New Roman" w:hAnsi="Times New Roman" w:cs="Times New Roman"/>
          <w:sz w:val="24"/>
          <w:szCs w:val="24"/>
        </w:rPr>
        <w:t xml:space="preserve"> Spółki.</w:t>
      </w:r>
    </w:p>
    <w:p w14:paraId="79001BDA" w14:textId="77777777" w:rsidR="00990D52" w:rsidRDefault="005E1376" w:rsidP="005E13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Oferty należy składać w sekretariacie Spółki lub drogą pocztow</w:t>
      </w:r>
      <w:r w:rsidR="00DE29F2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na adres: Zakłady Chemiczne „Rudniki” S.A. ul. Fabryczna 1, 42-240 Rudniki, w zamkniętych kopertach z dopiskiem – oferta na zakup </w:t>
      </w:r>
      <w:r w:rsidR="00990D52">
        <w:rPr>
          <w:rFonts w:ascii="Times New Roman" w:hAnsi="Times New Roman" w:cs="Times New Roman"/>
          <w:sz w:val="24"/>
          <w:szCs w:val="24"/>
        </w:rPr>
        <w:t>wózka podnośnikowego widłowego.</w:t>
      </w:r>
    </w:p>
    <w:p w14:paraId="007AC6C1" w14:textId="13B745DE" w:rsidR="005E1376" w:rsidRDefault="005E1376" w:rsidP="005E13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Oferta powinna zawierać.</w:t>
      </w:r>
    </w:p>
    <w:p w14:paraId="3036A587" w14:textId="6CEBAA9E" w:rsidR="005E1376" w:rsidRPr="00285BBD" w:rsidRDefault="005E1376" w:rsidP="00285BBD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5BBD">
        <w:rPr>
          <w:rFonts w:ascii="Times New Roman" w:hAnsi="Times New Roman" w:cs="Times New Roman"/>
          <w:sz w:val="24"/>
          <w:szCs w:val="24"/>
        </w:rPr>
        <w:t>imię, nazwisko i adres</w:t>
      </w:r>
      <w:r w:rsidR="003D1397" w:rsidRPr="00285BBD">
        <w:rPr>
          <w:rFonts w:ascii="Times New Roman" w:hAnsi="Times New Roman" w:cs="Times New Roman"/>
          <w:sz w:val="24"/>
          <w:szCs w:val="24"/>
        </w:rPr>
        <w:t xml:space="preserve"> lub</w:t>
      </w:r>
      <w:r w:rsidRPr="00285BBD">
        <w:rPr>
          <w:rFonts w:ascii="Times New Roman" w:hAnsi="Times New Roman" w:cs="Times New Roman"/>
          <w:sz w:val="24"/>
          <w:szCs w:val="24"/>
        </w:rPr>
        <w:t xml:space="preserve"> nazwę (firmę) i siedzibę oferenta,</w:t>
      </w:r>
    </w:p>
    <w:p w14:paraId="1D5C27B2" w14:textId="4E151A22" w:rsidR="005E1619" w:rsidRDefault="00285BBD" w:rsidP="005E1619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dowód wniesienia wadium,</w:t>
      </w:r>
    </w:p>
    <w:p w14:paraId="1A986159" w14:textId="1F353918" w:rsidR="005B351C" w:rsidRDefault="005B351C" w:rsidP="005E1619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datę sporządzenia oferty,</w:t>
      </w:r>
    </w:p>
    <w:p w14:paraId="4CB455C6" w14:textId="3E70FCE4" w:rsidR="005E1619" w:rsidRPr="005E1619" w:rsidRDefault="005E1619" w:rsidP="005E1619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wskazanie sk</w:t>
      </w:r>
      <w:r w:rsidR="00E92476">
        <w:rPr>
          <w:rFonts w:ascii="Times New Roman" w:hAnsi="Times New Roman" w:cs="Times New Roman"/>
          <w:sz w:val="24"/>
          <w:szCs w:val="24"/>
        </w:rPr>
        <w:t>ładnika aktywów trwałych, których</w:t>
      </w:r>
      <w:r>
        <w:rPr>
          <w:rFonts w:ascii="Times New Roman" w:hAnsi="Times New Roman" w:cs="Times New Roman"/>
          <w:sz w:val="24"/>
          <w:szCs w:val="24"/>
        </w:rPr>
        <w:t xml:space="preserve"> oferta dotyczy,</w:t>
      </w:r>
    </w:p>
    <w:p w14:paraId="32B9EAF1" w14:textId="2B153AC4" w:rsidR="00285BBD" w:rsidRDefault="00285BBD" w:rsidP="00285BBD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wskazanie oferowanej ceny netto,</w:t>
      </w:r>
    </w:p>
    <w:p w14:paraId="687C3589" w14:textId="1B758A1F" w:rsidR="005E1619" w:rsidRDefault="005E1619" w:rsidP="00285BBD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oświadczenie Oferenta, że zapoznał się z warunkami przetargu,</w:t>
      </w:r>
    </w:p>
    <w:p w14:paraId="2D2BA25A" w14:textId="0AED2222" w:rsidR="00285BBD" w:rsidRDefault="00285BBD" w:rsidP="00285BBD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 Oferenta lub osoby upoważnionej do składania w imieniu Oferenta oświadczeń woli w zakresie praw i obowiązków majątkowych</w:t>
      </w:r>
    </w:p>
    <w:p w14:paraId="46431C50" w14:textId="6D4A0535" w:rsidR="005E1619" w:rsidRPr="00285BBD" w:rsidRDefault="005E1619" w:rsidP="00285BBD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odpis z właściwego rejestru lub ewidencji oraz inne dokumenty potwierdzające umocowanie osoby podpisującej ofertę.</w:t>
      </w:r>
    </w:p>
    <w:p w14:paraId="17CFC9D4" w14:textId="143981F8" w:rsidR="00F4414F" w:rsidRDefault="00F4414F" w:rsidP="00F4414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Spółka zastrzega sobie prawo unieważnienia przetargu bez podawania przyczyn.</w:t>
      </w:r>
    </w:p>
    <w:p w14:paraId="7D3BBFA9" w14:textId="7834BBEA" w:rsidR="00990D52" w:rsidRDefault="00990D52" w:rsidP="00F4414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1A19F439" w14:textId="77777777" w:rsidR="00990D52" w:rsidRDefault="00990D52" w:rsidP="00F4414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742D0464" w14:textId="50B146A3" w:rsidR="00F4414F" w:rsidRDefault="00F4414F" w:rsidP="00F4414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F4414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Ostateczny </w:t>
      </w:r>
      <w:r w:rsidR="00144787">
        <w:rPr>
          <w:rFonts w:ascii="Times New Roman" w:hAnsi="Times New Roman" w:cs="Times New Roman"/>
          <w:b/>
          <w:sz w:val="24"/>
          <w:szCs w:val="24"/>
        </w:rPr>
        <w:t>termin składania ofert do dnia</w:t>
      </w:r>
      <w:r w:rsidR="007F4B4B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6523A7">
        <w:rPr>
          <w:rFonts w:ascii="Times New Roman" w:hAnsi="Times New Roman" w:cs="Times New Roman"/>
          <w:b/>
          <w:sz w:val="24"/>
          <w:szCs w:val="24"/>
        </w:rPr>
        <w:t>1</w:t>
      </w:r>
      <w:r w:rsidRPr="00F4414F">
        <w:rPr>
          <w:rFonts w:ascii="Times New Roman" w:hAnsi="Times New Roman" w:cs="Times New Roman"/>
          <w:b/>
          <w:sz w:val="24"/>
          <w:szCs w:val="24"/>
        </w:rPr>
        <w:t>.</w:t>
      </w:r>
      <w:r w:rsidR="006523A7">
        <w:rPr>
          <w:rFonts w:ascii="Times New Roman" w:hAnsi="Times New Roman" w:cs="Times New Roman"/>
          <w:b/>
          <w:sz w:val="24"/>
          <w:szCs w:val="24"/>
        </w:rPr>
        <w:t>0</w:t>
      </w:r>
      <w:r w:rsidR="00990D52">
        <w:rPr>
          <w:rFonts w:ascii="Times New Roman" w:hAnsi="Times New Roman" w:cs="Times New Roman"/>
          <w:b/>
          <w:sz w:val="24"/>
          <w:szCs w:val="24"/>
        </w:rPr>
        <w:t>3</w:t>
      </w:r>
      <w:r w:rsidRPr="00F4414F">
        <w:rPr>
          <w:rFonts w:ascii="Times New Roman" w:hAnsi="Times New Roman" w:cs="Times New Roman"/>
          <w:b/>
          <w:sz w:val="24"/>
          <w:szCs w:val="24"/>
        </w:rPr>
        <w:t>.20</w:t>
      </w:r>
      <w:r w:rsidR="00545E99">
        <w:rPr>
          <w:rFonts w:ascii="Times New Roman" w:hAnsi="Times New Roman" w:cs="Times New Roman"/>
          <w:b/>
          <w:sz w:val="24"/>
          <w:szCs w:val="24"/>
        </w:rPr>
        <w:t>2</w:t>
      </w:r>
      <w:r w:rsidR="007F4B4B">
        <w:rPr>
          <w:rFonts w:ascii="Times New Roman" w:hAnsi="Times New Roman" w:cs="Times New Roman"/>
          <w:b/>
          <w:sz w:val="24"/>
          <w:szCs w:val="24"/>
        </w:rPr>
        <w:t>2</w:t>
      </w:r>
      <w:r w:rsidRPr="00F4414F">
        <w:rPr>
          <w:rFonts w:ascii="Times New Roman" w:hAnsi="Times New Roman" w:cs="Times New Roman"/>
          <w:b/>
          <w:sz w:val="24"/>
          <w:szCs w:val="24"/>
        </w:rPr>
        <w:t>r</w:t>
      </w:r>
      <w:r w:rsidR="004A38F3">
        <w:rPr>
          <w:rFonts w:ascii="Times New Roman" w:hAnsi="Times New Roman" w:cs="Times New Roman"/>
          <w:b/>
          <w:sz w:val="24"/>
          <w:szCs w:val="24"/>
        </w:rPr>
        <w:t xml:space="preserve"> do godz. 1</w:t>
      </w:r>
      <w:r w:rsidR="007F4B4B">
        <w:rPr>
          <w:rFonts w:ascii="Times New Roman" w:hAnsi="Times New Roman" w:cs="Times New Roman"/>
          <w:b/>
          <w:sz w:val="24"/>
          <w:szCs w:val="24"/>
        </w:rPr>
        <w:t>4</w:t>
      </w:r>
      <w:r w:rsidR="004A38F3" w:rsidRPr="004A38F3">
        <w:rPr>
          <w:rFonts w:ascii="Times New Roman" w:hAnsi="Times New Roman" w:cs="Times New Roman"/>
          <w:b/>
          <w:sz w:val="24"/>
          <w:szCs w:val="24"/>
          <w:vertAlign w:val="superscript"/>
        </w:rPr>
        <w:t>00</w:t>
      </w:r>
    </w:p>
    <w:p w14:paraId="50828A50" w14:textId="57465282" w:rsidR="00F4414F" w:rsidRDefault="00990D52" w:rsidP="00F4414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Wózek podnośnikowy widłowy </w:t>
      </w:r>
      <w:r w:rsidR="00F4414F">
        <w:rPr>
          <w:rFonts w:ascii="Times New Roman" w:hAnsi="Times New Roman" w:cs="Times New Roman"/>
          <w:sz w:val="24"/>
          <w:szCs w:val="24"/>
        </w:rPr>
        <w:t>można obejrzeć w terminie uzgodnionym pod numer</w:t>
      </w:r>
      <w:r w:rsidR="006523A7">
        <w:rPr>
          <w:rFonts w:ascii="Times New Roman" w:hAnsi="Times New Roman" w:cs="Times New Roman"/>
          <w:sz w:val="24"/>
          <w:szCs w:val="24"/>
        </w:rPr>
        <w:t>em</w:t>
      </w:r>
      <w:r w:rsidR="00F4414F">
        <w:rPr>
          <w:rFonts w:ascii="Times New Roman" w:hAnsi="Times New Roman" w:cs="Times New Roman"/>
          <w:sz w:val="24"/>
          <w:szCs w:val="24"/>
        </w:rPr>
        <w:t xml:space="preserve"> telefon</w:t>
      </w:r>
      <w:r w:rsidR="006523A7">
        <w:rPr>
          <w:rFonts w:ascii="Times New Roman" w:hAnsi="Times New Roman" w:cs="Times New Roman"/>
          <w:sz w:val="24"/>
          <w:szCs w:val="24"/>
        </w:rPr>
        <w:t>u</w:t>
      </w:r>
      <w:r w:rsidR="00F4414F">
        <w:rPr>
          <w:rFonts w:ascii="Times New Roman" w:hAnsi="Times New Roman" w:cs="Times New Roman"/>
          <w:sz w:val="24"/>
          <w:szCs w:val="24"/>
        </w:rPr>
        <w:t xml:space="preserve"> 600 387 235  ( w godz. 7</w:t>
      </w:r>
      <w:r w:rsidR="00F4414F" w:rsidRPr="00F4414F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="00F4414F">
        <w:rPr>
          <w:rFonts w:ascii="Times New Roman" w:hAnsi="Times New Roman" w:cs="Times New Roman"/>
          <w:sz w:val="24"/>
          <w:szCs w:val="24"/>
        </w:rPr>
        <w:t xml:space="preserve"> - 14</w:t>
      </w:r>
      <w:r w:rsidR="00F4414F" w:rsidRPr="00F4414F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="00F4414F">
        <w:rPr>
          <w:rFonts w:ascii="Times New Roman" w:hAnsi="Times New Roman" w:cs="Times New Roman"/>
          <w:sz w:val="24"/>
          <w:szCs w:val="24"/>
        </w:rPr>
        <w:t xml:space="preserve">). </w:t>
      </w:r>
      <w:r w:rsidR="00F4414F">
        <w:rPr>
          <w:rFonts w:ascii="Times New Roman" w:hAnsi="Times New Roman" w:cs="Times New Roman"/>
          <w:sz w:val="24"/>
          <w:szCs w:val="24"/>
        </w:rPr>
        <w:tab/>
      </w:r>
    </w:p>
    <w:p w14:paraId="413A43B4" w14:textId="2ACCCC07" w:rsidR="00F4414F" w:rsidRDefault="00B8515B" w:rsidP="00F4414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Przetarg odbędzie się</w:t>
      </w:r>
      <w:r w:rsidR="00F4414F" w:rsidRPr="00F4414F">
        <w:rPr>
          <w:rFonts w:ascii="Times New Roman" w:hAnsi="Times New Roman" w:cs="Times New Roman"/>
          <w:b/>
          <w:sz w:val="24"/>
          <w:szCs w:val="24"/>
        </w:rPr>
        <w:t xml:space="preserve"> w dni</w:t>
      </w:r>
      <w:r w:rsidR="00DE29F2">
        <w:rPr>
          <w:rFonts w:ascii="Times New Roman" w:hAnsi="Times New Roman" w:cs="Times New Roman"/>
          <w:b/>
          <w:sz w:val="24"/>
          <w:szCs w:val="24"/>
        </w:rPr>
        <w:t>u</w:t>
      </w:r>
      <w:r w:rsidR="007F4B4B">
        <w:rPr>
          <w:rFonts w:ascii="Times New Roman" w:hAnsi="Times New Roman" w:cs="Times New Roman"/>
          <w:b/>
          <w:sz w:val="24"/>
          <w:szCs w:val="24"/>
        </w:rPr>
        <w:t xml:space="preserve"> 15 </w:t>
      </w:r>
      <w:r w:rsidR="00990D52">
        <w:rPr>
          <w:rFonts w:ascii="Times New Roman" w:hAnsi="Times New Roman" w:cs="Times New Roman"/>
          <w:b/>
          <w:sz w:val="24"/>
          <w:szCs w:val="24"/>
        </w:rPr>
        <w:t>marca</w:t>
      </w:r>
      <w:r w:rsidR="007F4B4B">
        <w:rPr>
          <w:rFonts w:ascii="Times New Roman" w:hAnsi="Times New Roman" w:cs="Times New Roman"/>
          <w:b/>
          <w:sz w:val="24"/>
          <w:szCs w:val="24"/>
        </w:rPr>
        <w:t xml:space="preserve"> 2022</w:t>
      </w:r>
      <w:r w:rsidR="00F4414F" w:rsidRPr="00F4414F">
        <w:rPr>
          <w:rFonts w:ascii="Times New Roman" w:hAnsi="Times New Roman" w:cs="Times New Roman"/>
          <w:b/>
          <w:sz w:val="24"/>
          <w:szCs w:val="24"/>
        </w:rPr>
        <w:t>r. o godz. 10</w:t>
      </w:r>
      <w:r w:rsidR="00F4414F" w:rsidRPr="00F4414F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00 </w:t>
      </w:r>
      <w:r w:rsidR="00F4414F" w:rsidRPr="00F4414F">
        <w:rPr>
          <w:rFonts w:ascii="Times New Roman" w:hAnsi="Times New Roman" w:cs="Times New Roman"/>
          <w:b/>
          <w:sz w:val="24"/>
          <w:szCs w:val="24"/>
        </w:rPr>
        <w:t>w siedzibie Spółki</w:t>
      </w:r>
      <w:r w:rsidR="00F4414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9CD8214" w14:textId="46BED845" w:rsidR="006523A7" w:rsidRDefault="00F4414F" w:rsidP="00F4414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Prowadzący przetarg, niezwłocznie przed wywołaniem licytacji albo niezwłocznie po otwarciu ofert, sprawdza</w:t>
      </w:r>
      <w:r w:rsidR="00A4354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czy oferenci wnieśli wadium w należytej wysokości. </w:t>
      </w:r>
      <w:r w:rsidR="004A38F3">
        <w:rPr>
          <w:rFonts w:ascii="Times New Roman" w:hAnsi="Times New Roman" w:cs="Times New Roman"/>
          <w:sz w:val="24"/>
          <w:szCs w:val="24"/>
        </w:rPr>
        <w:tab/>
      </w:r>
      <w:r w:rsidR="004A38F3">
        <w:rPr>
          <w:rFonts w:ascii="Times New Roman" w:hAnsi="Times New Roman" w:cs="Times New Roman"/>
          <w:sz w:val="24"/>
          <w:szCs w:val="24"/>
        </w:rPr>
        <w:tab/>
      </w:r>
      <w:r w:rsidR="004A38F3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>W przypadku, jeżeli kilku oferentów zaofer</w:t>
      </w:r>
      <w:r w:rsidR="004A38F3">
        <w:rPr>
          <w:rFonts w:ascii="Times New Roman" w:hAnsi="Times New Roman" w:cs="Times New Roman"/>
          <w:sz w:val="24"/>
          <w:szCs w:val="24"/>
        </w:rPr>
        <w:t>owało</w:t>
      </w:r>
      <w:r>
        <w:rPr>
          <w:rFonts w:ascii="Times New Roman" w:hAnsi="Times New Roman" w:cs="Times New Roman"/>
          <w:sz w:val="24"/>
          <w:szCs w:val="24"/>
        </w:rPr>
        <w:t xml:space="preserve"> tę samą cenę, prowadzący przetarg informuje oferentów o terminie i miejscu kontynuacj</w:t>
      </w:r>
      <w:r w:rsidR="003D1397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przetargu w formie licytacji.</w:t>
      </w:r>
    </w:p>
    <w:p w14:paraId="5A6BDC3F" w14:textId="33CB49C3" w:rsidR="00F4414F" w:rsidRDefault="00F4414F" w:rsidP="00F4414F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6B80">
        <w:rPr>
          <w:rFonts w:ascii="Times New Roman" w:hAnsi="Times New Roman" w:cs="Times New Roman"/>
          <w:b/>
          <w:sz w:val="24"/>
          <w:szCs w:val="24"/>
        </w:rPr>
        <w:t>W przetargu jako oferenci nie</w:t>
      </w:r>
      <w:r w:rsidR="00756B80" w:rsidRPr="00756B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6B80">
        <w:rPr>
          <w:rFonts w:ascii="Times New Roman" w:hAnsi="Times New Roman" w:cs="Times New Roman"/>
          <w:b/>
          <w:sz w:val="24"/>
          <w:szCs w:val="24"/>
        </w:rPr>
        <w:t>mogą uczestniczyć</w:t>
      </w:r>
      <w:r w:rsidR="00756B80" w:rsidRPr="00756B80">
        <w:rPr>
          <w:rFonts w:ascii="Times New Roman" w:hAnsi="Times New Roman" w:cs="Times New Roman"/>
          <w:b/>
          <w:sz w:val="24"/>
          <w:szCs w:val="24"/>
        </w:rPr>
        <w:t>:</w:t>
      </w:r>
    </w:p>
    <w:p w14:paraId="146E889F" w14:textId="6C552D9E" w:rsidR="00756B80" w:rsidRPr="00756B80" w:rsidRDefault="00756B80" w:rsidP="00756B80">
      <w:pPr>
        <w:pStyle w:val="Akapitzlist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56B80">
        <w:rPr>
          <w:rFonts w:ascii="Times New Roman" w:hAnsi="Times New Roman" w:cs="Times New Roman"/>
          <w:sz w:val="24"/>
          <w:szCs w:val="24"/>
        </w:rPr>
        <w:t xml:space="preserve">członkowie </w:t>
      </w:r>
      <w:r w:rsidR="00E92476">
        <w:rPr>
          <w:rFonts w:ascii="Times New Roman" w:hAnsi="Times New Roman" w:cs="Times New Roman"/>
          <w:sz w:val="24"/>
          <w:szCs w:val="24"/>
        </w:rPr>
        <w:t>organu z</w:t>
      </w:r>
      <w:r w:rsidR="005E1619">
        <w:rPr>
          <w:rFonts w:ascii="Times New Roman" w:hAnsi="Times New Roman" w:cs="Times New Roman"/>
          <w:sz w:val="24"/>
          <w:szCs w:val="24"/>
        </w:rPr>
        <w:t>arządzającego Spółką</w:t>
      </w:r>
      <w:r w:rsidRPr="00756B80">
        <w:rPr>
          <w:rFonts w:ascii="Times New Roman" w:hAnsi="Times New Roman" w:cs="Times New Roman"/>
          <w:sz w:val="24"/>
          <w:szCs w:val="24"/>
        </w:rPr>
        <w:t xml:space="preserve"> i jej organu nadzorującego,</w:t>
      </w:r>
    </w:p>
    <w:p w14:paraId="6F741393" w14:textId="7A0C8F2A" w:rsidR="00756B80" w:rsidRPr="00756B80" w:rsidRDefault="00756B80" w:rsidP="00756B80">
      <w:pPr>
        <w:pStyle w:val="Akapitzlist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56B80">
        <w:rPr>
          <w:rFonts w:ascii="Times New Roman" w:hAnsi="Times New Roman" w:cs="Times New Roman"/>
          <w:sz w:val="24"/>
          <w:szCs w:val="24"/>
        </w:rPr>
        <w:t>podmiot gospodarczy prowadzący przetarg oraz członkowie jego władz i organu nadzorującego,</w:t>
      </w:r>
    </w:p>
    <w:p w14:paraId="4CBCB18F" w14:textId="2911C498" w:rsidR="00756B80" w:rsidRPr="00756B80" w:rsidRDefault="00756B80" w:rsidP="00756B80">
      <w:pPr>
        <w:pStyle w:val="Akapitzlist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56B80">
        <w:rPr>
          <w:rFonts w:ascii="Times New Roman" w:hAnsi="Times New Roman" w:cs="Times New Roman"/>
          <w:sz w:val="24"/>
          <w:szCs w:val="24"/>
        </w:rPr>
        <w:t>osoby, którym powierzono wykonanie czynności związanych z przeprowadzeniem przetargu,</w:t>
      </w:r>
    </w:p>
    <w:p w14:paraId="6C59F09B" w14:textId="6602C67B" w:rsidR="00756B80" w:rsidRPr="00756B80" w:rsidRDefault="00756B80" w:rsidP="00756B80">
      <w:pPr>
        <w:pStyle w:val="Akapitzlist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56B80">
        <w:rPr>
          <w:rFonts w:ascii="Times New Roman" w:hAnsi="Times New Roman" w:cs="Times New Roman"/>
          <w:sz w:val="24"/>
          <w:szCs w:val="24"/>
        </w:rPr>
        <w:t>małżonek , dzieci, rodzice i rodzeństwo osób, o których mowa w pkt 1-3,</w:t>
      </w:r>
    </w:p>
    <w:p w14:paraId="18D98673" w14:textId="68ADCCC7" w:rsidR="00756B80" w:rsidRDefault="00756B80" w:rsidP="00756B80">
      <w:pPr>
        <w:pStyle w:val="Akapitzlist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56B80">
        <w:rPr>
          <w:rFonts w:ascii="Times New Roman" w:hAnsi="Times New Roman" w:cs="Times New Roman"/>
          <w:sz w:val="24"/>
          <w:szCs w:val="24"/>
        </w:rPr>
        <w:t>osoby, które pozostają z prowadzącym przetarg w takim stosunku prawnym lub faktycznym, że może to budzić uzasadnione</w:t>
      </w:r>
      <w:r w:rsidR="004A38F3">
        <w:rPr>
          <w:rFonts w:ascii="Times New Roman" w:hAnsi="Times New Roman" w:cs="Times New Roman"/>
          <w:sz w:val="24"/>
          <w:szCs w:val="24"/>
        </w:rPr>
        <w:t xml:space="preserve"> wątpliwości</w:t>
      </w:r>
      <w:r w:rsidRPr="00756B80">
        <w:rPr>
          <w:rFonts w:ascii="Times New Roman" w:hAnsi="Times New Roman" w:cs="Times New Roman"/>
          <w:sz w:val="24"/>
          <w:szCs w:val="24"/>
        </w:rPr>
        <w:t xml:space="preserve"> co do bezstronności prowadzącego przetarg. </w:t>
      </w:r>
    </w:p>
    <w:p w14:paraId="6E95CBE0" w14:textId="77777777" w:rsidR="00C568BD" w:rsidRPr="00C568BD" w:rsidRDefault="00C568BD" w:rsidP="00C568B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34FCC07D" w14:textId="212315E2" w:rsidR="00DF7A01" w:rsidRDefault="00DF7A01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 w:rsidRPr="00290B16">
        <w:rPr>
          <w:rFonts w:ascii="Times New Roman" w:hAnsi="Times New Roman" w:cs="Times New Roman"/>
          <w:b/>
          <w:sz w:val="24"/>
          <w:szCs w:val="24"/>
        </w:rPr>
        <w:t xml:space="preserve">Przepadek, zwrot lub </w:t>
      </w:r>
      <w:r w:rsidR="00290B16" w:rsidRPr="00290B16">
        <w:rPr>
          <w:rFonts w:ascii="Times New Roman" w:hAnsi="Times New Roman" w:cs="Times New Roman"/>
          <w:b/>
          <w:sz w:val="24"/>
          <w:szCs w:val="24"/>
        </w:rPr>
        <w:t xml:space="preserve">zarachowanie wadium na poczet </w:t>
      </w:r>
      <w:r w:rsidR="001F3225">
        <w:rPr>
          <w:rFonts w:ascii="Times New Roman" w:hAnsi="Times New Roman" w:cs="Times New Roman"/>
          <w:b/>
          <w:sz w:val="24"/>
          <w:szCs w:val="24"/>
        </w:rPr>
        <w:t>ce</w:t>
      </w:r>
      <w:r w:rsidR="00290B16">
        <w:rPr>
          <w:rFonts w:ascii="Times New Roman" w:hAnsi="Times New Roman" w:cs="Times New Roman"/>
          <w:b/>
          <w:sz w:val="24"/>
          <w:szCs w:val="24"/>
        </w:rPr>
        <w:t xml:space="preserve">ny </w:t>
      </w:r>
    </w:p>
    <w:p w14:paraId="128FCA8B" w14:textId="27B2A0B2" w:rsidR="00290B16" w:rsidRPr="00756B80" w:rsidRDefault="00290B16" w:rsidP="00756B80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6B80">
        <w:rPr>
          <w:rFonts w:ascii="Times New Roman" w:hAnsi="Times New Roman" w:cs="Times New Roman"/>
          <w:sz w:val="24"/>
          <w:szCs w:val="24"/>
        </w:rPr>
        <w:t>Wadium przepada na rzecz Spółki</w:t>
      </w:r>
      <w:r w:rsidR="00A32092" w:rsidRPr="00756B80">
        <w:rPr>
          <w:rFonts w:ascii="Times New Roman" w:hAnsi="Times New Roman" w:cs="Times New Roman"/>
          <w:sz w:val="24"/>
          <w:szCs w:val="24"/>
        </w:rPr>
        <w:t>, je</w:t>
      </w:r>
      <w:r w:rsidR="002B0BE9" w:rsidRPr="00756B80">
        <w:rPr>
          <w:rFonts w:ascii="Times New Roman" w:hAnsi="Times New Roman" w:cs="Times New Roman"/>
          <w:sz w:val="24"/>
          <w:szCs w:val="24"/>
        </w:rPr>
        <w:t>że</w:t>
      </w:r>
      <w:r w:rsidR="00A32092" w:rsidRPr="00756B80">
        <w:rPr>
          <w:rFonts w:ascii="Times New Roman" w:hAnsi="Times New Roman" w:cs="Times New Roman"/>
          <w:sz w:val="24"/>
          <w:szCs w:val="24"/>
        </w:rPr>
        <w:t xml:space="preserve">li żaden z uczestników przetargu </w:t>
      </w:r>
      <w:r w:rsidR="001F3225" w:rsidRPr="00756B80">
        <w:rPr>
          <w:rFonts w:ascii="Times New Roman" w:hAnsi="Times New Roman" w:cs="Times New Roman"/>
          <w:sz w:val="24"/>
          <w:szCs w:val="24"/>
        </w:rPr>
        <w:t xml:space="preserve">nie zaoferuje ceny </w:t>
      </w:r>
      <w:r w:rsidR="00CE3ECE" w:rsidRPr="00756B80">
        <w:rPr>
          <w:rFonts w:ascii="Times New Roman" w:hAnsi="Times New Roman" w:cs="Times New Roman"/>
          <w:sz w:val="24"/>
          <w:szCs w:val="24"/>
        </w:rPr>
        <w:t>wywoławczej.</w:t>
      </w:r>
    </w:p>
    <w:p w14:paraId="613A18C5" w14:textId="32241143" w:rsidR="00CE3ECE" w:rsidRPr="00756B80" w:rsidRDefault="00CE3ECE" w:rsidP="00756B80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6B80">
        <w:rPr>
          <w:rFonts w:ascii="Times New Roman" w:hAnsi="Times New Roman" w:cs="Times New Roman"/>
          <w:sz w:val="24"/>
          <w:szCs w:val="24"/>
        </w:rPr>
        <w:t>Wadium złożone przez oferentów,</w:t>
      </w:r>
      <w:r w:rsidR="00756B80">
        <w:rPr>
          <w:rFonts w:ascii="Times New Roman" w:hAnsi="Times New Roman" w:cs="Times New Roman"/>
          <w:sz w:val="24"/>
          <w:szCs w:val="24"/>
        </w:rPr>
        <w:t xml:space="preserve"> </w:t>
      </w:r>
      <w:r w:rsidRPr="00756B80">
        <w:rPr>
          <w:rFonts w:ascii="Times New Roman" w:hAnsi="Times New Roman" w:cs="Times New Roman"/>
          <w:sz w:val="24"/>
          <w:szCs w:val="24"/>
        </w:rPr>
        <w:t>których oferty nie zostaną przyjęte, zostanie zwrócone bezpośrednio po dokonaniu wyboru oferty.</w:t>
      </w:r>
    </w:p>
    <w:p w14:paraId="63C9D788" w14:textId="15C327A0" w:rsidR="00CE3ECE" w:rsidRPr="00756B80" w:rsidRDefault="00CE3ECE" w:rsidP="00756B80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6B80">
        <w:rPr>
          <w:rFonts w:ascii="Times New Roman" w:hAnsi="Times New Roman" w:cs="Times New Roman"/>
          <w:sz w:val="24"/>
          <w:szCs w:val="24"/>
        </w:rPr>
        <w:t>Wadium złożone przez nabywcę zostanie zarachowane na poczet ceny. Jeżeli wadium było złożone przez nabywcę w innej formie niż w gotówce, ulega ono zwrotowi po zapłaceniu ceny nabycia.</w:t>
      </w:r>
    </w:p>
    <w:p w14:paraId="20775835" w14:textId="572DB530" w:rsidR="004006BB" w:rsidRPr="00756B80" w:rsidRDefault="007351BD" w:rsidP="002A48B6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6B80">
        <w:rPr>
          <w:rFonts w:ascii="Times New Roman" w:hAnsi="Times New Roman" w:cs="Times New Roman"/>
          <w:sz w:val="24"/>
          <w:szCs w:val="24"/>
        </w:rPr>
        <w:t>Wadium przepada na rzecz Spółki, jeżeli oferent, którego oferta zostanie przyjęta uchyli się od zawarcia umowy.</w:t>
      </w:r>
    </w:p>
    <w:p w14:paraId="705688D3" w14:textId="5E0C7F2A" w:rsidR="007351BD" w:rsidRDefault="007351BD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Zapłata ceny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55EF49" w14:textId="75C2C63F" w:rsidR="007351BD" w:rsidRDefault="007351BD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Nabywca</w:t>
      </w:r>
      <w:r w:rsidR="00756B8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który wygra przetarg jest zobowiązany</w:t>
      </w:r>
      <w:r w:rsidR="00910801">
        <w:rPr>
          <w:rFonts w:ascii="Times New Roman" w:hAnsi="Times New Roman" w:cs="Times New Roman"/>
          <w:sz w:val="24"/>
          <w:szCs w:val="24"/>
        </w:rPr>
        <w:t xml:space="preserve"> zapłacić cenę nabycia niezwłocznie po zawarciu umowy</w:t>
      </w:r>
      <w:r w:rsidR="00EA1951">
        <w:rPr>
          <w:rFonts w:ascii="Times New Roman" w:hAnsi="Times New Roman" w:cs="Times New Roman"/>
          <w:sz w:val="24"/>
          <w:szCs w:val="24"/>
        </w:rPr>
        <w:t>.</w:t>
      </w:r>
    </w:p>
    <w:p w14:paraId="5D37C429" w14:textId="61C35514" w:rsidR="007351BD" w:rsidRDefault="007351BD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 w:rsidRPr="007351BD">
        <w:rPr>
          <w:rFonts w:ascii="Times New Roman" w:hAnsi="Times New Roman" w:cs="Times New Roman"/>
          <w:b/>
          <w:sz w:val="24"/>
          <w:szCs w:val="24"/>
        </w:rPr>
        <w:t>Skutki nie uiszczenia ceny nabycia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94E79BD" w14:textId="09F3190F" w:rsidR="00F7532D" w:rsidRPr="007351BD" w:rsidRDefault="007351BD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Nabywca, który w terminie nie uiści ceny nabycia, traci prawa wynikające z przyb</w:t>
      </w:r>
      <w:r w:rsidR="00756B80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cia oraz złożone wadium.</w:t>
      </w:r>
    </w:p>
    <w:sectPr w:rsidR="00F7532D" w:rsidRPr="007351BD" w:rsidSect="0045769D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B669B" w14:textId="77777777" w:rsidR="0004334E" w:rsidRDefault="0004334E" w:rsidP="00A155F5">
      <w:pPr>
        <w:spacing w:after="0" w:line="240" w:lineRule="auto"/>
      </w:pPr>
      <w:r>
        <w:separator/>
      </w:r>
    </w:p>
  </w:endnote>
  <w:endnote w:type="continuationSeparator" w:id="0">
    <w:p w14:paraId="577BF114" w14:textId="77777777" w:rsidR="0004334E" w:rsidRDefault="0004334E" w:rsidP="00A155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4"/>
        <w:szCs w:val="24"/>
      </w:rPr>
      <w:id w:val="-50112710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025BD404" w14:textId="02D0D0DF" w:rsidR="00A155F5" w:rsidRPr="003D1397" w:rsidRDefault="00A155F5" w:rsidP="00F4414F">
        <w:pPr>
          <w:pStyle w:val="Stopka"/>
          <w:jc w:val="center"/>
          <w:rPr>
            <w:rFonts w:ascii="Times New Roman" w:eastAsiaTheme="majorEastAsia" w:hAnsi="Times New Roman" w:cs="Times New Roman"/>
            <w:sz w:val="28"/>
            <w:szCs w:val="28"/>
          </w:rPr>
        </w:pPr>
        <w:r w:rsidRPr="003D1397">
          <w:rPr>
            <w:rFonts w:ascii="Times New Roman" w:eastAsiaTheme="minorEastAsia" w:hAnsi="Times New Roman" w:cs="Times New Roman"/>
            <w:sz w:val="24"/>
            <w:szCs w:val="24"/>
          </w:rPr>
          <w:fldChar w:fldCharType="begin"/>
        </w:r>
        <w:r w:rsidRPr="003D1397">
          <w:rPr>
            <w:rFonts w:ascii="Times New Roman" w:hAnsi="Times New Roman" w:cs="Times New Roman"/>
            <w:sz w:val="24"/>
            <w:szCs w:val="24"/>
          </w:rPr>
          <w:instrText>PAGE    \* MERGEFORMAT</w:instrText>
        </w:r>
        <w:r w:rsidRPr="003D1397">
          <w:rPr>
            <w:rFonts w:ascii="Times New Roman" w:eastAsiaTheme="minorEastAsia" w:hAnsi="Times New Roman" w:cs="Times New Roman"/>
            <w:sz w:val="24"/>
            <w:szCs w:val="24"/>
          </w:rPr>
          <w:fldChar w:fldCharType="separate"/>
        </w:r>
        <w:r w:rsidR="00E92476" w:rsidRPr="00E92476">
          <w:rPr>
            <w:rFonts w:ascii="Times New Roman" w:eastAsiaTheme="majorEastAsia" w:hAnsi="Times New Roman" w:cs="Times New Roman"/>
            <w:noProof/>
            <w:sz w:val="24"/>
            <w:szCs w:val="24"/>
          </w:rPr>
          <w:t>3</w:t>
        </w:r>
        <w:r w:rsidRPr="003D1397">
          <w:rPr>
            <w:rFonts w:ascii="Times New Roman" w:eastAsiaTheme="majorEastAsia" w:hAnsi="Times New Roman" w:cs="Times New Roman"/>
            <w:sz w:val="24"/>
            <w:szCs w:val="24"/>
          </w:rPr>
          <w:fldChar w:fldCharType="end"/>
        </w:r>
      </w:p>
    </w:sdtContent>
  </w:sdt>
  <w:p w14:paraId="7CDCE594" w14:textId="77777777" w:rsidR="00A155F5" w:rsidRDefault="00A155F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79878" w14:textId="77777777" w:rsidR="0004334E" w:rsidRDefault="0004334E" w:rsidP="00A155F5">
      <w:pPr>
        <w:spacing w:after="0" w:line="240" w:lineRule="auto"/>
      </w:pPr>
      <w:r>
        <w:separator/>
      </w:r>
    </w:p>
  </w:footnote>
  <w:footnote w:type="continuationSeparator" w:id="0">
    <w:p w14:paraId="275078B2" w14:textId="77777777" w:rsidR="0004334E" w:rsidRDefault="0004334E" w:rsidP="00A155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B3E6C"/>
    <w:multiLevelType w:val="hybridMultilevel"/>
    <w:tmpl w:val="BE7641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C271AE"/>
    <w:multiLevelType w:val="hybridMultilevel"/>
    <w:tmpl w:val="FAAAF9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7FD3C5E"/>
    <w:multiLevelType w:val="hybridMultilevel"/>
    <w:tmpl w:val="00D8C5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C03525"/>
    <w:multiLevelType w:val="hybridMultilevel"/>
    <w:tmpl w:val="369677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780DB0"/>
    <w:multiLevelType w:val="hybridMultilevel"/>
    <w:tmpl w:val="A9385E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B3011E"/>
    <w:multiLevelType w:val="hybridMultilevel"/>
    <w:tmpl w:val="35102B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B570AF"/>
    <w:multiLevelType w:val="hybridMultilevel"/>
    <w:tmpl w:val="7D769E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0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347"/>
    <w:rsid w:val="0004334E"/>
    <w:rsid w:val="000C3BFD"/>
    <w:rsid w:val="001061F8"/>
    <w:rsid w:val="00144787"/>
    <w:rsid w:val="001F3225"/>
    <w:rsid w:val="00277713"/>
    <w:rsid w:val="00285BBD"/>
    <w:rsid w:val="00290B16"/>
    <w:rsid w:val="002A48B6"/>
    <w:rsid w:val="002B0BE9"/>
    <w:rsid w:val="002D15F9"/>
    <w:rsid w:val="002F7F53"/>
    <w:rsid w:val="00375BE9"/>
    <w:rsid w:val="00382B21"/>
    <w:rsid w:val="00382B39"/>
    <w:rsid w:val="003B3F6B"/>
    <w:rsid w:val="003D1397"/>
    <w:rsid w:val="003D56E8"/>
    <w:rsid w:val="004006BB"/>
    <w:rsid w:val="0045769D"/>
    <w:rsid w:val="004854C0"/>
    <w:rsid w:val="004A38F3"/>
    <w:rsid w:val="004B7B2B"/>
    <w:rsid w:val="00545E99"/>
    <w:rsid w:val="00581F8C"/>
    <w:rsid w:val="005B351C"/>
    <w:rsid w:val="005B4FA5"/>
    <w:rsid w:val="005E1376"/>
    <w:rsid w:val="005E1619"/>
    <w:rsid w:val="00626560"/>
    <w:rsid w:val="006523A7"/>
    <w:rsid w:val="00702A3B"/>
    <w:rsid w:val="0072417A"/>
    <w:rsid w:val="007351BD"/>
    <w:rsid w:val="00756B80"/>
    <w:rsid w:val="007A5938"/>
    <w:rsid w:val="007E2FC9"/>
    <w:rsid w:val="007E7CE9"/>
    <w:rsid w:val="007F4B4B"/>
    <w:rsid w:val="0085567F"/>
    <w:rsid w:val="008A647A"/>
    <w:rsid w:val="008E71EA"/>
    <w:rsid w:val="00910801"/>
    <w:rsid w:val="00922331"/>
    <w:rsid w:val="00957937"/>
    <w:rsid w:val="00990D52"/>
    <w:rsid w:val="00991BE8"/>
    <w:rsid w:val="009B4FFA"/>
    <w:rsid w:val="00A155F5"/>
    <w:rsid w:val="00A24F6D"/>
    <w:rsid w:val="00A32092"/>
    <w:rsid w:val="00A35CBE"/>
    <w:rsid w:val="00A40B29"/>
    <w:rsid w:val="00A43542"/>
    <w:rsid w:val="00A80333"/>
    <w:rsid w:val="00AB637E"/>
    <w:rsid w:val="00B35F52"/>
    <w:rsid w:val="00B8515B"/>
    <w:rsid w:val="00BB2E14"/>
    <w:rsid w:val="00BF6487"/>
    <w:rsid w:val="00C568BD"/>
    <w:rsid w:val="00C66C79"/>
    <w:rsid w:val="00C94EE4"/>
    <w:rsid w:val="00CA74BD"/>
    <w:rsid w:val="00CC5D78"/>
    <w:rsid w:val="00CE3ECE"/>
    <w:rsid w:val="00D70595"/>
    <w:rsid w:val="00DE29F2"/>
    <w:rsid w:val="00DF4306"/>
    <w:rsid w:val="00DF7A01"/>
    <w:rsid w:val="00E05752"/>
    <w:rsid w:val="00E52A36"/>
    <w:rsid w:val="00E566EC"/>
    <w:rsid w:val="00E92476"/>
    <w:rsid w:val="00EA1951"/>
    <w:rsid w:val="00ED1F2F"/>
    <w:rsid w:val="00F4414F"/>
    <w:rsid w:val="00F7532D"/>
    <w:rsid w:val="00F75347"/>
    <w:rsid w:val="00FD1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5B6D7CC0"/>
  <w15:chartTrackingRefBased/>
  <w15:docId w15:val="{F11E339B-DE77-4A95-A04D-513987D14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F32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322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155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55F5"/>
  </w:style>
  <w:style w:type="paragraph" w:styleId="Stopka">
    <w:name w:val="footer"/>
    <w:basedOn w:val="Normalny"/>
    <w:link w:val="StopkaZnak"/>
    <w:uiPriority w:val="99"/>
    <w:unhideWhenUsed/>
    <w:rsid w:val="00A155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55F5"/>
  </w:style>
  <w:style w:type="paragraph" w:styleId="Akapitzlist">
    <w:name w:val="List Paragraph"/>
    <w:basedOn w:val="Normalny"/>
    <w:uiPriority w:val="34"/>
    <w:qFormat/>
    <w:rsid w:val="00756B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63A457-DED5-4B0D-9D79-286D8DD25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2</Pages>
  <Words>561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Balik</dc:creator>
  <cp:keywords/>
  <dc:description/>
  <cp:lastModifiedBy>Klaudia Papalska</cp:lastModifiedBy>
  <cp:revision>45</cp:revision>
  <cp:lastPrinted>2022-02-21T06:40:00Z</cp:lastPrinted>
  <dcterms:created xsi:type="dcterms:W3CDTF">2018-06-27T05:35:00Z</dcterms:created>
  <dcterms:modified xsi:type="dcterms:W3CDTF">2022-02-21T06:40:00Z</dcterms:modified>
</cp:coreProperties>
</file>