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04B0" w14:textId="432D4FF6" w:rsidR="00CC731C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914605">
        <w:rPr>
          <w:rFonts w:asciiTheme="minorHAnsi" w:hAnsiTheme="minorHAnsi" w:cstheme="minorHAnsi"/>
          <w:sz w:val="24"/>
          <w:szCs w:val="24"/>
        </w:rPr>
        <w:t>9 kwietnia</w:t>
      </w:r>
      <w:r w:rsidR="00A96F49">
        <w:rPr>
          <w:rFonts w:asciiTheme="minorHAnsi" w:hAnsiTheme="minorHAnsi" w:cstheme="minorHAnsi"/>
          <w:sz w:val="24"/>
          <w:szCs w:val="24"/>
        </w:rPr>
        <w:t xml:space="preserve"> 2026 r.</w:t>
      </w:r>
      <w:bookmarkEnd w:id="0"/>
    </w:p>
    <w:p w14:paraId="01398C70" w14:textId="615ACA1A" w:rsidR="00CC731C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bookmarkStart w:id="2" w:name="_Hlk214977400"/>
      <w:r w:rsidRPr="004E263B">
        <w:rPr>
          <w:rFonts w:asciiTheme="minorHAnsi" w:hAnsiTheme="minorHAnsi" w:cstheme="minorHAnsi"/>
          <w:sz w:val="24"/>
          <w:szCs w:val="24"/>
        </w:rPr>
        <w:t>DOOŚ-WDŚIII.420.</w:t>
      </w:r>
      <w:r w:rsidR="00914605">
        <w:rPr>
          <w:rFonts w:asciiTheme="minorHAnsi" w:hAnsiTheme="minorHAnsi" w:cstheme="minorHAnsi"/>
          <w:sz w:val="24"/>
          <w:szCs w:val="24"/>
        </w:rPr>
        <w:t>2</w:t>
      </w:r>
      <w:r w:rsidRPr="004E263B">
        <w:rPr>
          <w:rFonts w:asciiTheme="minorHAnsi" w:hAnsiTheme="minorHAnsi" w:cstheme="minorHAnsi"/>
          <w:sz w:val="24"/>
          <w:szCs w:val="24"/>
        </w:rPr>
        <w:t>.202</w:t>
      </w:r>
      <w:bookmarkEnd w:id="1"/>
      <w:r w:rsidR="00A96F49">
        <w:rPr>
          <w:rFonts w:asciiTheme="minorHAnsi" w:hAnsiTheme="minorHAnsi" w:cstheme="minorHAnsi"/>
          <w:sz w:val="24"/>
          <w:szCs w:val="24"/>
        </w:rPr>
        <w:t>1</w:t>
      </w:r>
      <w:r w:rsidRPr="004E263B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bookmarkStart w:id="4" w:name="ezdAtrybut_ezdAutorInicjaly"/>
      <w:r w:rsidRPr="004E263B">
        <w:rPr>
          <w:rFonts w:asciiTheme="minorHAnsi" w:hAnsiTheme="minorHAnsi" w:cstheme="minorHAnsi"/>
          <w:sz w:val="24"/>
          <w:szCs w:val="24"/>
        </w:rPr>
        <w:t>AL</w:t>
      </w:r>
      <w:bookmarkEnd w:id="3"/>
      <w:bookmarkEnd w:id="4"/>
      <w:r w:rsidRPr="004E263B">
        <w:rPr>
          <w:rFonts w:asciiTheme="minorHAnsi" w:hAnsiTheme="minorHAnsi" w:cstheme="minorHAnsi"/>
          <w:sz w:val="24"/>
          <w:szCs w:val="24"/>
        </w:rPr>
        <w:t>.</w:t>
      </w:r>
      <w:r w:rsidR="00914605">
        <w:rPr>
          <w:rFonts w:asciiTheme="minorHAnsi" w:hAnsiTheme="minorHAnsi" w:cstheme="minorHAnsi"/>
          <w:sz w:val="24"/>
          <w:szCs w:val="24"/>
        </w:rPr>
        <w:t>3</w:t>
      </w:r>
    </w:p>
    <w:p w14:paraId="63474560" w14:textId="77777777" w:rsidR="00914605" w:rsidRPr="004E263B" w:rsidRDefault="00914605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bookmarkEnd w:id="2"/>
    <w:p w14:paraId="599445FA" w14:textId="284D6329" w:rsidR="00914605" w:rsidRPr="004E263B" w:rsidRDefault="004E263B" w:rsidP="004E263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E263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B54FE7A" w14:textId="77777777" w:rsidR="00914605" w:rsidRPr="00914605" w:rsidRDefault="00914605" w:rsidP="00914605">
      <w:pPr>
        <w:spacing w:after="120" w:line="312" w:lineRule="auto"/>
        <w:rPr>
          <w:rFonts w:asciiTheme="minorHAnsi" w:hAnsiTheme="minorHAnsi" w:cstheme="minorHAnsi"/>
        </w:rPr>
      </w:pPr>
      <w:r w:rsidRPr="00914605">
        <w:rPr>
          <w:rFonts w:asciiTheme="minorHAnsi" w:hAnsiTheme="minorHAnsi" w:cstheme="minorHAnsi"/>
          <w:color w:val="000000"/>
        </w:rPr>
        <w:t xml:space="preserve">Generalny Dyrektor Ochrony Środowiska zawiadamia o wydaniu postanowienia z 7 kwietnia 2026 r., znak: </w:t>
      </w:r>
      <w:r w:rsidRPr="00914605">
        <w:rPr>
          <w:rFonts w:asciiTheme="minorHAnsi" w:hAnsiTheme="minorHAnsi" w:cstheme="minorHAnsi"/>
        </w:rPr>
        <w:t xml:space="preserve">DOOŚ-WDŚIII.420.2.2021.AL.2, </w:t>
      </w:r>
      <w:r w:rsidRPr="00914605">
        <w:rPr>
          <w:rFonts w:asciiTheme="minorHAnsi" w:hAnsiTheme="minorHAnsi" w:cstheme="minorHAnsi"/>
          <w:color w:val="000000"/>
        </w:rPr>
        <w:t xml:space="preserve">uchylającego postanowienie </w:t>
      </w:r>
      <w:r w:rsidRPr="00914605">
        <w:rPr>
          <w:rFonts w:asciiTheme="minorHAnsi" w:hAnsiTheme="minorHAnsi" w:cstheme="minorHAnsi"/>
        </w:rPr>
        <w:t xml:space="preserve">Regionalnego Dyrektora Ochrony Środowiska w Szczecinie, dalej RDOŚ w Szczecinie, z 5 kwietnia 2022 r., znak: WONS-OŚ.4210.5.2015.KS.EP, o odmowie wznowienia z urzędu postępowania w sprawie wydania decyzji RDOŚ w Szczecinie Nr 6/2016 z 4 marca 2016 r. o środowiskowych uwarunkowaniach dla przedsięwzięcia pn.: „Obwodnica Śródmieścia Szczecina – etap VI. Budowa ulicy od ul. </w:t>
      </w:r>
      <w:proofErr w:type="spellStart"/>
      <w:r w:rsidRPr="00914605">
        <w:rPr>
          <w:rFonts w:asciiTheme="minorHAnsi" w:hAnsiTheme="minorHAnsi" w:cstheme="minorHAnsi"/>
        </w:rPr>
        <w:t>Niemierzyńskiej</w:t>
      </w:r>
      <w:proofErr w:type="spellEnd"/>
      <w:r w:rsidRPr="00914605">
        <w:rPr>
          <w:rFonts w:asciiTheme="minorHAnsi" w:hAnsiTheme="minorHAnsi" w:cstheme="minorHAnsi"/>
        </w:rPr>
        <w:t xml:space="preserve"> do ul. Wojska Polskiego z budową węzła „Łękno” wraz z niezbędnym odcinkiem do ul. Mickiewicza w Szczecinie” i umarzającego postępowanie przed RDOŚ w Szczecinie.</w:t>
      </w:r>
    </w:p>
    <w:p w14:paraId="7A90D802" w14:textId="77777777" w:rsidR="00A96F49" w:rsidRPr="00A96F49" w:rsidRDefault="00A96F49" w:rsidP="00A96F4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21BBCCCC" w14:textId="77777777" w:rsidR="00A96F49" w:rsidRPr="00A96F49" w:rsidRDefault="00A96F49" w:rsidP="00A96F4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Środowiska, Regionalnej Dyrekcji Ochrony Środowiska w Szczecinie oraz Urzędzie Miasta Szczecina lub w sposób wskazany w art. 49b § 1 ustawy z dnia 14 czerwca 1960 r. – Kodeks postępowania administracyjnego (Dz. U. z 2025 r. poz. 1691), dalej k.</w:t>
      </w:r>
      <w:r w:rsidRPr="00A96F49">
        <w:rPr>
          <w:rFonts w:asciiTheme="minorHAnsi" w:hAnsiTheme="minorHAnsi" w:cstheme="minorHAnsi"/>
          <w:iCs/>
          <w:sz w:val="24"/>
          <w:szCs w:val="24"/>
        </w:rPr>
        <w:t>p.a</w:t>
      </w:r>
      <w:r w:rsidRPr="00A96F49">
        <w:rPr>
          <w:rFonts w:asciiTheme="minorHAnsi" w:hAnsiTheme="minorHAnsi" w:cstheme="minorHAnsi"/>
          <w:sz w:val="24"/>
          <w:szCs w:val="24"/>
        </w:rPr>
        <w:t>.</w:t>
      </w:r>
    </w:p>
    <w:p w14:paraId="6A2ED002" w14:textId="77777777" w:rsidR="00A96F49" w:rsidRDefault="00A96F49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031A7B" w14:textId="45A51BF8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4A1B8F70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1E5AA2B7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EWA URBANIAK</w:t>
      </w:r>
    </w:p>
    <w:p w14:paraId="162116F5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Naczelnik Wydziału</w:t>
      </w:r>
    </w:p>
    <w:p w14:paraId="0E7A6BA1" w14:textId="77777777" w:rsidR="004E263B" w:rsidRPr="00A96F49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097FC2ED" w14:textId="77777777" w:rsidR="004E263B" w:rsidRPr="00A96F49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/– podpisano cyfrowo-/</w:t>
      </w:r>
    </w:p>
    <w:p w14:paraId="45199B05" w14:textId="77777777" w:rsid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25CF805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3A38C31" w14:textId="77777777" w:rsidR="004E263B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5" w:name="_Hlk205579832"/>
      <w:r w:rsidRPr="004E263B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74460C5E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5"/>
    </w:p>
    <w:p w14:paraId="3E555774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4E97BCB" w14:textId="77777777" w:rsidR="00A96F49" w:rsidRDefault="00A96F49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24BDD6D" w14:textId="77777777" w:rsidR="00A96F49" w:rsidRPr="004E263B" w:rsidRDefault="00A96F49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7584EB7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lastRenderedPageBreak/>
        <w:t>Art. 49 § 1 k.</w:t>
      </w:r>
      <w:r w:rsidRPr="004E263B">
        <w:rPr>
          <w:rFonts w:asciiTheme="minorHAnsi" w:hAnsiTheme="minorHAnsi" w:cstheme="minorHAnsi"/>
          <w:iCs/>
          <w:sz w:val="24"/>
          <w:szCs w:val="24"/>
        </w:rPr>
        <w:t>p.a.:</w:t>
      </w:r>
      <w:r w:rsidRPr="004E263B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9BBD52" w14:textId="77777777" w:rsidR="004E263B" w:rsidRP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1D09A73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Art. 49b § 1 k.</w:t>
      </w:r>
      <w:r w:rsidRPr="004E263B">
        <w:rPr>
          <w:rFonts w:asciiTheme="minorHAnsi" w:hAnsiTheme="minorHAnsi" w:cstheme="minorHAnsi"/>
          <w:iCs/>
          <w:sz w:val="24"/>
          <w:szCs w:val="24"/>
        </w:rPr>
        <w:t>p.a.:</w:t>
      </w:r>
      <w:r w:rsidRPr="004E263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E263B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3E3A8F7" w14:textId="77777777" w:rsidR="004E263B" w:rsidRP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AC1EAB2" w14:textId="77777777" w:rsidR="004E263B" w:rsidRDefault="004E263B" w:rsidP="004E263B">
      <w:pPr>
        <w:pStyle w:val="Bezodstpw1"/>
        <w:spacing w:line="312" w:lineRule="auto"/>
        <w:rPr>
          <w:rFonts w:asciiTheme="minorHAnsi" w:hAnsiTheme="minorHAnsi" w:cstheme="minorHAnsi"/>
        </w:rPr>
      </w:pPr>
      <w:r w:rsidRPr="004E263B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4E263B">
        <w:rPr>
          <w:rFonts w:asciiTheme="minorHAnsi" w:hAnsiTheme="minorHAnsi" w:cstheme="minorHAnsi"/>
        </w:rPr>
        <w:t>u.o.o.ś</w:t>
      </w:r>
      <w:proofErr w:type="spellEnd"/>
      <w:r w:rsidRPr="004E263B">
        <w:rPr>
          <w:rFonts w:asciiTheme="minorHAnsi" w:hAnsiTheme="minorHAnsi" w:cstheme="minorHAnsi"/>
        </w:rPr>
        <w:t>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35270D74" w14:textId="77777777" w:rsidR="00A96F49" w:rsidRPr="00A96F49" w:rsidRDefault="00A96F49" w:rsidP="004E263B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63BD955" w14:textId="77777777" w:rsidR="00A96F49" w:rsidRDefault="00A96F49" w:rsidP="00A96F49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A96F49">
        <w:rPr>
          <w:rFonts w:asciiTheme="minorHAnsi" w:hAnsiTheme="minorHAnsi" w:cstheme="minorHAnsi"/>
        </w:rPr>
        <w:t xml:space="preserve">Art. 4 ust. 1 ustawy z dnia 19 lipca 2019 r. </w:t>
      </w:r>
      <w:r w:rsidRPr="00A96F49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A96F49">
        <w:rPr>
          <w:rFonts w:asciiTheme="minorHAnsi" w:hAnsiTheme="minorHAnsi" w:cstheme="minorHAnsi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6725EB77" w14:textId="77777777" w:rsidR="00A96F49" w:rsidRPr="00A96F49" w:rsidRDefault="00A96F49" w:rsidP="00A96F49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49A4B169" w14:textId="582A552B" w:rsidR="00CC731C" w:rsidRPr="00A34153" w:rsidRDefault="00A96F49" w:rsidP="00A34153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A96F49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CC731C" w:rsidRPr="00A34153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75F5" w14:textId="77777777" w:rsidR="004E263B" w:rsidRDefault="004E263B">
      <w:pPr>
        <w:spacing w:after="0" w:line="240" w:lineRule="auto"/>
      </w:pPr>
      <w:r>
        <w:separator/>
      </w:r>
    </w:p>
  </w:endnote>
  <w:endnote w:type="continuationSeparator" w:id="0">
    <w:p w14:paraId="6D5FBC7E" w14:textId="77777777" w:rsidR="004E263B" w:rsidRDefault="004E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C70" w14:textId="77777777" w:rsidR="00CC731C" w:rsidRDefault="00CC731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2394" w14:textId="77777777" w:rsidR="004E263B" w:rsidRDefault="004E263B">
      <w:pPr>
        <w:spacing w:after="0" w:line="240" w:lineRule="auto"/>
      </w:pPr>
      <w:r>
        <w:separator/>
      </w:r>
    </w:p>
  </w:footnote>
  <w:footnote w:type="continuationSeparator" w:id="0">
    <w:p w14:paraId="02BE4C09" w14:textId="77777777" w:rsidR="004E263B" w:rsidRDefault="004E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5FB" w14:textId="77777777" w:rsidR="00CC731C" w:rsidRDefault="00CC73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A261" w14:textId="77777777" w:rsidR="000C1F56" w:rsidRDefault="000C1F56" w:rsidP="000C1F56">
    <w:pPr>
      <w:pStyle w:val="Nagwek"/>
    </w:pPr>
    <w:r w:rsidRPr="00B92515">
      <w:rPr>
        <w:noProof/>
        <w:lang w:eastAsia="pl-PL"/>
      </w:rPr>
      <w:drawing>
        <wp:inline distT="0" distB="0" distL="0" distR="0" wp14:anchorId="190D0757" wp14:editId="23DF4AC8">
          <wp:extent cx="552272" cy="594459"/>
          <wp:effectExtent l="0" t="0" r="635" b="0"/>
          <wp:docPr id="1871287295" name="Obraz 1871287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E2D74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GENERALNY DYREKTOR</w:t>
    </w:r>
  </w:p>
  <w:p w14:paraId="51D2A4E7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OCHRONY ŚRODOWISKA</w:t>
    </w:r>
  </w:p>
  <w:p w14:paraId="24D8550B" w14:textId="77777777" w:rsidR="00CC731C" w:rsidRDefault="00CC73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1C"/>
    <w:rsid w:val="000C1F56"/>
    <w:rsid w:val="003E4438"/>
    <w:rsid w:val="004E263B"/>
    <w:rsid w:val="00914605"/>
    <w:rsid w:val="00A04EA9"/>
    <w:rsid w:val="00A34153"/>
    <w:rsid w:val="00A96F49"/>
    <w:rsid w:val="00C0657A"/>
    <w:rsid w:val="00C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8C05"/>
  <w15:docId w15:val="{DA9BDC78-D32C-4B12-909E-234AF5D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C3E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51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9</cp:revision>
  <cp:lastPrinted>2010-12-24T09:23:00Z</cp:lastPrinted>
  <dcterms:created xsi:type="dcterms:W3CDTF">2022-10-20T15:35:00Z</dcterms:created>
  <dcterms:modified xsi:type="dcterms:W3CDTF">2026-04-09T13:43:00Z</dcterms:modified>
</cp:coreProperties>
</file>