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12D" w14:textId="0A34C010" w:rsidR="004F335E" w:rsidRDefault="004F335E" w:rsidP="005611E0">
      <w:pPr>
        <w:spacing w:line="360" w:lineRule="auto"/>
        <w:jc w:val="both"/>
        <w:rPr>
          <w:rFonts w:ascii="Arial" w:eastAsia="Calibri" w:hAnsi="Arial" w:cs="Arial"/>
          <w:b/>
          <w:lang w:eastAsia="en-US"/>
        </w:rPr>
      </w:pPr>
      <w:r>
        <w:rPr>
          <w:rFonts w:ascii="Arial" w:eastAsia="Calibri" w:hAnsi="Arial" w:cs="Arial"/>
          <w:b/>
          <w:lang w:eastAsia="en-US"/>
        </w:rPr>
        <w:t xml:space="preserve">Rada Pomocy Społecznej </w:t>
      </w:r>
    </w:p>
    <w:p w14:paraId="16EFD7C1" w14:textId="56B0CEE9" w:rsidR="004F335E" w:rsidRDefault="004F335E" w:rsidP="005611E0">
      <w:pPr>
        <w:spacing w:line="360" w:lineRule="auto"/>
        <w:jc w:val="both"/>
        <w:rPr>
          <w:rFonts w:ascii="Arial" w:eastAsia="Calibri" w:hAnsi="Arial" w:cs="Arial"/>
          <w:b/>
          <w:lang w:eastAsia="en-US"/>
        </w:rPr>
      </w:pPr>
      <w:r>
        <w:rPr>
          <w:rFonts w:ascii="Arial" w:eastAsia="Calibri" w:hAnsi="Arial" w:cs="Arial"/>
          <w:b/>
          <w:lang w:eastAsia="en-US"/>
        </w:rPr>
        <w:t xml:space="preserve">Przy Ministrze </w:t>
      </w:r>
      <w:proofErr w:type="spellStart"/>
      <w:r>
        <w:rPr>
          <w:rFonts w:ascii="Arial" w:eastAsia="Calibri" w:hAnsi="Arial" w:cs="Arial"/>
          <w:b/>
          <w:lang w:eastAsia="en-US"/>
        </w:rPr>
        <w:t>RPiPS</w:t>
      </w:r>
      <w:proofErr w:type="spellEnd"/>
    </w:p>
    <w:p w14:paraId="3A096EE3" w14:textId="77777777" w:rsidR="004F335E" w:rsidRDefault="004F335E" w:rsidP="005611E0">
      <w:pPr>
        <w:spacing w:line="360" w:lineRule="auto"/>
        <w:jc w:val="both"/>
        <w:rPr>
          <w:rFonts w:ascii="Arial" w:eastAsia="Calibri" w:hAnsi="Arial" w:cs="Arial"/>
          <w:b/>
          <w:lang w:eastAsia="en-US"/>
        </w:rPr>
      </w:pPr>
    </w:p>
    <w:p w14:paraId="57FEAAF7" w14:textId="77777777" w:rsidR="004F335E" w:rsidRDefault="004F335E" w:rsidP="005611E0">
      <w:pPr>
        <w:spacing w:line="360" w:lineRule="auto"/>
        <w:jc w:val="both"/>
        <w:rPr>
          <w:rFonts w:ascii="Arial" w:eastAsia="Calibri" w:hAnsi="Arial" w:cs="Arial"/>
          <w:b/>
          <w:lang w:eastAsia="en-US"/>
        </w:rPr>
      </w:pPr>
    </w:p>
    <w:p w14:paraId="5FF1BC44" w14:textId="2D3E228E" w:rsidR="004F335E" w:rsidRPr="001F7648" w:rsidRDefault="004F335E" w:rsidP="004F335E">
      <w:pPr>
        <w:spacing w:line="360" w:lineRule="auto"/>
        <w:ind w:firstLine="708"/>
        <w:jc w:val="both"/>
        <w:rPr>
          <w:rFonts w:ascii="Arial" w:eastAsia="Calibri" w:hAnsi="Arial" w:cs="Arial"/>
          <w:b/>
          <w:sz w:val="28"/>
          <w:szCs w:val="28"/>
          <w:lang w:eastAsia="en-US"/>
        </w:rPr>
      </w:pPr>
      <w:r w:rsidRPr="001F7648">
        <w:rPr>
          <w:rFonts w:ascii="Arial" w:eastAsia="Calibri" w:hAnsi="Arial" w:cs="Arial"/>
          <w:b/>
          <w:sz w:val="28"/>
          <w:szCs w:val="28"/>
          <w:lang w:eastAsia="en-US"/>
        </w:rPr>
        <w:t xml:space="preserve">Opinia dotycząca  Ustawy o Wspieraniu Rodziny i Pieczy Zastępczej </w:t>
      </w:r>
    </w:p>
    <w:p w14:paraId="22487FD6" w14:textId="77777777" w:rsidR="006E2CE2" w:rsidRDefault="006E2CE2" w:rsidP="006E2CE2">
      <w:pPr>
        <w:spacing w:line="360" w:lineRule="auto"/>
        <w:jc w:val="both"/>
        <w:rPr>
          <w:rFonts w:ascii="Arial" w:eastAsia="Calibri" w:hAnsi="Arial" w:cs="Arial"/>
          <w:b/>
          <w:lang w:eastAsia="en-US"/>
        </w:rPr>
      </w:pPr>
    </w:p>
    <w:p w14:paraId="525CEE36" w14:textId="5EBCE44E" w:rsidR="006E2CE2" w:rsidRPr="00EA481D" w:rsidRDefault="00EA481D" w:rsidP="006E2CE2">
      <w:pPr>
        <w:spacing w:line="360" w:lineRule="auto"/>
        <w:jc w:val="both"/>
        <w:rPr>
          <w:rFonts w:ascii="Arial" w:eastAsia="Calibri" w:hAnsi="Arial" w:cs="Arial"/>
          <w:b/>
          <w:u w:val="single"/>
          <w:lang w:eastAsia="en-US"/>
        </w:rPr>
      </w:pPr>
      <w:r w:rsidRPr="00EA481D">
        <w:rPr>
          <w:rFonts w:ascii="Arial" w:eastAsia="Calibri" w:hAnsi="Arial" w:cs="Arial"/>
          <w:b/>
          <w:u w:val="single"/>
          <w:lang w:eastAsia="en-US"/>
        </w:rPr>
        <w:t xml:space="preserve">Części </w:t>
      </w:r>
      <w:r w:rsidR="006E2CE2" w:rsidRPr="00EA481D">
        <w:rPr>
          <w:rFonts w:ascii="Arial" w:eastAsia="Calibri" w:hAnsi="Arial" w:cs="Arial"/>
          <w:b/>
          <w:u w:val="single"/>
          <w:lang w:eastAsia="en-US"/>
        </w:rPr>
        <w:t>analiz</w:t>
      </w:r>
      <w:r w:rsidRPr="00EA481D">
        <w:rPr>
          <w:rFonts w:ascii="Arial" w:eastAsia="Calibri" w:hAnsi="Arial" w:cs="Arial"/>
          <w:b/>
          <w:u w:val="single"/>
          <w:lang w:eastAsia="en-US"/>
        </w:rPr>
        <w:t>y</w:t>
      </w:r>
      <w:r w:rsidR="006E2CE2" w:rsidRPr="00EA481D">
        <w:rPr>
          <w:rFonts w:ascii="Arial" w:eastAsia="Calibri" w:hAnsi="Arial" w:cs="Arial"/>
          <w:b/>
          <w:u w:val="single"/>
          <w:lang w:eastAsia="en-US"/>
        </w:rPr>
        <w:t xml:space="preserve"> zagadnienia </w:t>
      </w:r>
    </w:p>
    <w:p w14:paraId="36A83378" w14:textId="77777777" w:rsidR="006E2CE2" w:rsidRDefault="006E2CE2" w:rsidP="006E2CE2">
      <w:pPr>
        <w:spacing w:line="360" w:lineRule="auto"/>
        <w:jc w:val="both"/>
        <w:rPr>
          <w:rFonts w:ascii="Arial" w:eastAsia="Calibri" w:hAnsi="Arial" w:cs="Arial"/>
          <w:b/>
          <w:lang w:eastAsia="en-US"/>
        </w:rPr>
      </w:pPr>
    </w:p>
    <w:p w14:paraId="1D9F6240" w14:textId="0E4C2B05" w:rsidR="00EF1AE3" w:rsidRPr="00AA6196" w:rsidRDefault="006E2CE2" w:rsidP="006E2CE2">
      <w:pPr>
        <w:spacing w:line="360" w:lineRule="auto"/>
        <w:jc w:val="both"/>
        <w:rPr>
          <w:rFonts w:ascii="Arial" w:eastAsia="Calibri" w:hAnsi="Arial" w:cs="Arial"/>
          <w:b/>
          <w:color w:val="FF0000"/>
          <w:lang w:eastAsia="en-US"/>
        </w:rPr>
      </w:pPr>
      <w:r w:rsidRPr="00AA6196">
        <w:rPr>
          <w:rFonts w:ascii="Arial" w:eastAsia="Calibri" w:hAnsi="Arial" w:cs="Arial"/>
          <w:b/>
          <w:color w:val="FF0000"/>
          <w:lang w:eastAsia="en-US"/>
        </w:rPr>
        <w:t xml:space="preserve">Część I: </w:t>
      </w:r>
      <w:r w:rsidR="00512B25" w:rsidRPr="00AA6196">
        <w:rPr>
          <w:rFonts w:ascii="Arial" w:hAnsi="Arial" w:cs="Arial"/>
          <w:b/>
          <w:color w:val="FF0000"/>
          <w:lang w:eastAsia="en-US"/>
        </w:rPr>
        <w:t>(ss.1- 8)</w:t>
      </w:r>
    </w:p>
    <w:p w14:paraId="522B73AB" w14:textId="5A190E73" w:rsidR="006E2CE2" w:rsidRPr="00AA6196" w:rsidRDefault="006E2CE2" w:rsidP="006E2CE2">
      <w:pPr>
        <w:spacing w:line="360" w:lineRule="auto"/>
        <w:jc w:val="both"/>
        <w:rPr>
          <w:rFonts w:ascii="Arial" w:hAnsi="Arial" w:cs="Arial"/>
          <w:b/>
          <w:color w:val="FF0000"/>
          <w:lang w:eastAsia="en-US"/>
        </w:rPr>
      </w:pPr>
      <w:r w:rsidRPr="00AA6196">
        <w:rPr>
          <w:rFonts w:ascii="Arial" w:eastAsia="Calibri" w:hAnsi="Arial" w:cs="Arial"/>
          <w:b/>
          <w:color w:val="FF0000"/>
          <w:lang w:eastAsia="en-US"/>
        </w:rPr>
        <w:t>Informacja dot. funkcjonowania systemu wspar</w:t>
      </w:r>
      <w:r w:rsidRPr="00AA6196">
        <w:rPr>
          <w:rFonts w:ascii="Arial" w:hAnsi="Arial" w:cs="Arial"/>
          <w:b/>
          <w:color w:val="FF0000"/>
          <w:lang w:eastAsia="en-US"/>
        </w:rPr>
        <w:t>cia rodziny i pieczy zastępczej</w:t>
      </w:r>
      <w:r w:rsidR="00512B25" w:rsidRPr="00AA6196">
        <w:rPr>
          <w:rFonts w:ascii="Arial" w:hAnsi="Arial" w:cs="Arial"/>
          <w:b/>
          <w:color w:val="FF0000"/>
          <w:lang w:eastAsia="en-US"/>
        </w:rPr>
        <w:t xml:space="preserve"> </w:t>
      </w:r>
    </w:p>
    <w:p w14:paraId="4F84652B" w14:textId="028C0083" w:rsidR="00EF1AE3" w:rsidRPr="00AA6196" w:rsidRDefault="006E2CE2" w:rsidP="006E2CE2">
      <w:pPr>
        <w:spacing w:line="360" w:lineRule="auto"/>
        <w:jc w:val="both"/>
        <w:rPr>
          <w:rFonts w:ascii="Arial" w:hAnsi="Arial" w:cs="Arial"/>
          <w:b/>
          <w:color w:val="FF0000"/>
          <w:lang w:eastAsia="en-US"/>
        </w:rPr>
      </w:pPr>
      <w:r w:rsidRPr="00AA6196">
        <w:rPr>
          <w:rFonts w:ascii="Arial" w:hAnsi="Arial" w:cs="Arial"/>
          <w:b/>
          <w:color w:val="FF0000"/>
          <w:lang w:eastAsia="en-US"/>
        </w:rPr>
        <w:t xml:space="preserve">Część II: </w:t>
      </w:r>
      <w:r w:rsidR="00512B25" w:rsidRPr="00AA6196">
        <w:rPr>
          <w:rFonts w:ascii="Arial" w:eastAsia="Calibri" w:hAnsi="Arial" w:cs="Arial"/>
          <w:b/>
          <w:color w:val="FF0000"/>
          <w:lang w:eastAsia="en-US"/>
        </w:rPr>
        <w:t xml:space="preserve">(ss. 9 </w:t>
      </w:r>
      <w:r w:rsidR="00C475AF" w:rsidRPr="00AA6196">
        <w:rPr>
          <w:rFonts w:ascii="Arial" w:eastAsia="Calibri" w:hAnsi="Arial" w:cs="Arial"/>
          <w:b/>
          <w:color w:val="FF0000"/>
          <w:lang w:eastAsia="en-US"/>
        </w:rPr>
        <w:t>– 1</w:t>
      </w:r>
      <w:r w:rsidR="0080264C">
        <w:rPr>
          <w:rFonts w:ascii="Arial" w:eastAsia="Calibri" w:hAnsi="Arial" w:cs="Arial"/>
          <w:b/>
          <w:color w:val="FF0000"/>
          <w:lang w:eastAsia="en-US"/>
        </w:rPr>
        <w:t>6</w:t>
      </w:r>
      <w:r w:rsidR="00C475AF" w:rsidRPr="00AA6196">
        <w:rPr>
          <w:rFonts w:ascii="Arial" w:eastAsia="Calibri" w:hAnsi="Arial" w:cs="Arial"/>
          <w:b/>
          <w:color w:val="FF0000"/>
          <w:lang w:eastAsia="en-US"/>
        </w:rPr>
        <w:t>)</w:t>
      </w:r>
    </w:p>
    <w:p w14:paraId="771BCA16" w14:textId="55EF70A6" w:rsidR="006E2CE2" w:rsidRPr="00AA6196" w:rsidRDefault="00EA481D" w:rsidP="006E2CE2">
      <w:pPr>
        <w:spacing w:line="360" w:lineRule="auto"/>
        <w:jc w:val="both"/>
        <w:rPr>
          <w:rFonts w:ascii="Arial" w:eastAsia="Calibri" w:hAnsi="Arial" w:cs="Arial"/>
          <w:b/>
          <w:color w:val="FF0000"/>
          <w:lang w:eastAsia="en-US"/>
        </w:rPr>
      </w:pPr>
      <w:r w:rsidRPr="00AA6196">
        <w:rPr>
          <w:rFonts w:ascii="Arial" w:eastAsia="Calibri" w:hAnsi="Arial" w:cs="Arial"/>
          <w:b/>
          <w:color w:val="FF0000"/>
          <w:lang w:eastAsia="en-US"/>
        </w:rPr>
        <w:t>Uwagi i</w:t>
      </w:r>
      <w:r w:rsidR="006E2CE2" w:rsidRPr="00AA6196">
        <w:rPr>
          <w:rFonts w:ascii="Arial" w:eastAsia="Calibri" w:hAnsi="Arial" w:cs="Arial"/>
          <w:b/>
          <w:color w:val="FF0000"/>
          <w:lang w:eastAsia="en-US"/>
        </w:rPr>
        <w:t xml:space="preserve"> </w:t>
      </w:r>
      <w:r w:rsidRPr="00AA6196">
        <w:rPr>
          <w:rFonts w:ascii="Arial" w:eastAsia="Calibri" w:hAnsi="Arial" w:cs="Arial"/>
          <w:b/>
          <w:color w:val="FF0000"/>
          <w:lang w:eastAsia="en-US"/>
        </w:rPr>
        <w:t xml:space="preserve">propozycje rozwiązań </w:t>
      </w:r>
      <w:r w:rsidR="006E2CE2" w:rsidRPr="00AA6196">
        <w:rPr>
          <w:rFonts w:ascii="Arial" w:eastAsia="Calibri" w:hAnsi="Arial" w:cs="Arial"/>
          <w:b/>
          <w:color w:val="FF0000"/>
          <w:lang w:eastAsia="en-US"/>
        </w:rPr>
        <w:t>w związku z realizacją zadań wynikających z ustawy z dnia 9 czerwca 2011 r. o wspieraniu rodziny i systemie pieczy zastępczej</w:t>
      </w:r>
      <w:r w:rsidR="00512B25" w:rsidRPr="00AA6196">
        <w:rPr>
          <w:rFonts w:ascii="Arial" w:eastAsia="Calibri" w:hAnsi="Arial" w:cs="Arial"/>
          <w:b/>
          <w:color w:val="FF0000"/>
          <w:lang w:eastAsia="en-US"/>
        </w:rPr>
        <w:t xml:space="preserve"> </w:t>
      </w:r>
    </w:p>
    <w:p w14:paraId="58C6B585" w14:textId="48988DEE" w:rsidR="00EF1AE3" w:rsidRPr="00AA6196" w:rsidRDefault="006E2CE2" w:rsidP="006E2CE2">
      <w:pPr>
        <w:spacing w:line="360" w:lineRule="auto"/>
        <w:jc w:val="both"/>
        <w:rPr>
          <w:rFonts w:ascii="Arial" w:eastAsia="Calibri" w:hAnsi="Arial" w:cs="Arial"/>
          <w:b/>
          <w:color w:val="FF0000"/>
          <w:lang w:eastAsia="en-US"/>
        </w:rPr>
      </w:pPr>
      <w:r w:rsidRPr="00AA6196">
        <w:rPr>
          <w:rFonts w:ascii="Arial" w:eastAsia="Calibri" w:hAnsi="Arial" w:cs="Arial"/>
          <w:b/>
          <w:color w:val="FF0000"/>
          <w:lang w:eastAsia="en-US"/>
        </w:rPr>
        <w:t xml:space="preserve">Część III:  </w:t>
      </w:r>
      <w:r w:rsidR="00344986">
        <w:rPr>
          <w:rFonts w:ascii="Arial" w:eastAsia="Calibri" w:hAnsi="Arial" w:cs="Arial"/>
          <w:b/>
          <w:color w:val="FF0000"/>
          <w:lang w:eastAsia="en-US"/>
        </w:rPr>
        <w:t>(ss. 1</w:t>
      </w:r>
      <w:r w:rsidR="0080264C">
        <w:rPr>
          <w:rFonts w:ascii="Arial" w:eastAsia="Calibri" w:hAnsi="Arial" w:cs="Arial"/>
          <w:b/>
          <w:color w:val="FF0000"/>
          <w:lang w:eastAsia="en-US"/>
        </w:rPr>
        <w:t>7</w:t>
      </w:r>
      <w:r w:rsidR="00344986">
        <w:rPr>
          <w:rFonts w:ascii="Arial" w:eastAsia="Calibri" w:hAnsi="Arial" w:cs="Arial"/>
          <w:b/>
          <w:color w:val="FF0000"/>
          <w:lang w:eastAsia="en-US"/>
        </w:rPr>
        <w:t>-1</w:t>
      </w:r>
      <w:r w:rsidR="0080264C">
        <w:rPr>
          <w:rFonts w:ascii="Arial" w:eastAsia="Calibri" w:hAnsi="Arial" w:cs="Arial"/>
          <w:b/>
          <w:color w:val="FF0000"/>
          <w:lang w:eastAsia="en-US"/>
        </w:rPr>
        <w:t>9</w:t>
      </w:r>
      <w:r w:rsidR="00C475AF" w:rsidRPr="00AA6196">
        <w:rPr>
          <w:rFonts w:ascii="Arial" w:eastAsia="Calibri" w:hAnsi="Arial" w:cs="Arial"/>
          <w:b/>
          <w:color w:val="FF0000"/>
          <w:lang w:eastAsia="en-US"/>
        </w:rPr>
        <w:t>)</w:t>
      </w:r>
    </w:p>
    <w:p w14:paraId="7A8ED60B" w14:textId="65101C33" w:rsidR="006E2CE2" w:rsidRPr="00AA6196" w:rsidRDefault="00EA481D" w:rsidP="006E2CE2">
      <w:pPr>
        <w:spacing w:line="360" w:lineRule="auto"/>
        <w:jc w:val="both"/>
        <w:rPr>
          <w:rFonts w:ascii="Arial" w:hAnsi="Arial" w:cs="Arial"/>
          <w:b/>
          <w:color w:val="FF0000"/>
          <w:lang w:eastAsia="en-US"/>
        </w:rPr>
      </w:pPr>
      <w:r w:rsidRPr="00AA6196">
        <w:rPr>
          <w:rFonts w:ascii="Arial" w:hAnsi="Arial" w:cs="Arial"/>
          <w:b/>
          <w:color w:val="FF0000"/>
          <w:lang w:eastAsia="en-US"/>
        </w:rPr>
        <w:t xml:space="preserve">Dylematy w zakresie pieczy zastępczej </w:t>
      </w:r>
      <w:r w:rsidR="00EF2A88" w:rsidRPr="00AA6196">
        <w:rPr>
          <w:rFonts w:ascii="Arial" w:hAnsi="Arial" w:cs="Arial"/>
          <w:b/>
          <w:color w:val="FF0000"/>
          <w:lang w:eastAsia="en-US"/>
        </w:rPr>
        <w:t>zgłaszane przez praktyków wymagające prawnych rozstrzygnięć</w:t>
      </w:r>
      <w:r w:rsidRPr="00AA6196">
        <w:rPr>
          <w:rFonts w:ascii="Arial" w:hAnsi="Arial" w:cs="Arial"/>
          <w:b/>
          <w:color w:val="FF0000"/>
          <w:lang w:eastAsia="en-US"/>
        </w:rPr>
        <w:t xml:space="preserve">, </w:t>
      </w:r>
    </w:p>
    <w:p w14:paraId="56766590" w14:textId="77777777" w:rsidR="006E2CE2" w:rsidRPr="00AA6196" w:rsidRDefault="006E2CE2" w:rsidP="006E2CE2">
      <w:pPr>
        <w:spacing w:line="360" w:lineRule="auto"/>
        <w:jc w:val="both"/>
        <w:rPr>
          <w:rFonts w:ascii="Arial" w:eastAsia="Calibri" w:hAnsi="Arial" w:cs="Arial"/>
          <w:b/>
          <w:color w:val="FF0000"/>
          <w:lang w:eastAsia="en-US"/>
        </w:rPr>
      </w:pPr>
    </w:p>
    <w:p w14:paraId="36F3885E" w14:textId="77777777" w:rsidR="00DB4F8D" w:rsidRDefault="00DB4F8D" w:rsidP="00DB4F8D">
      <w:pPr>
        <w:spacing w:line="360" w:lineRule="auto"/>
        <w:jc w:val="both"/>
        <w:rPr>
          <w:rFonts w:ascii="Arial" w:eastAsia="Calibri" w:hAnsi="Arial" w:cs="Arial"/>
          <w:b/>
          <w:lang w:eastAsia="en-US"/>
        </w:rPr>
      </w:pPr>
    </w:p>
    <w:p w14:paraId="37C33FA3" w14:textId="6BB8BAD9" w:rsidR="00DB4F8D" w:rsidRPr="00AA6196" w:rsidRDefault="00EA481D" w:rsidP="00DB4F8D">
      <w:pPr>
        <w:spacing w:line="360" w:lineRule="auto"/>
        <w:jc w:val="both"/>
        <w:rPr>
          <w:rFonts w:ascii="Arial" w:eastAsia="Calibri" w:hAnsi="Arial" w:cs="Arial"/>
          <w:b/>
          <w:color w:val="FF0000"/>
          <w:u w:val="single"/>
          <w:lang w:eastAsia="en-US"/>
        </w:rPr>
      </w:pPr>
      <w:r w:rsidRPr="00AA6196">
        <w:rPr>
          <w:rFonts w:ascii="Arial" w:eastAsia="Calibri" w:hAnsi="Arial" w:cs="Arial"/>
          <w:b/>
          <w:color w:val="FF0000"/>
          <w:u w:val="single"/>
          <w:lang w:eastAsia="en-US"/>
        </w:rPr>
        <w:t>Część I</w:t>
      </w:r>
    </w:p>
    <w:p w14:paraId="7103405A" w14:textId="77777777" w:rsidR="00DB4F8D" w:rsidRPr="00AA6196" w:rsidRDefault="00DB4F8D" w:rsidP="00DB4F8D">
      <w:pPr>
        <w:spacing w:line="360" w:lineRule="auto"/>
        <w:jc w:val="both"/>
        <w:rPr>
          <w:rFonts w:ascii="Arial" w:eastAsia="Calibri" w:hAnsi="Arial" w:cs="Arial"/>
          <w:b/>
          <w:color w:val="FF0000"/>
          <w:lang w:eastAsia="en-US"/>
        </w:rPr>
      </w:pPr>
    </w:p>
    <w:p w14:paraId="2B58FA1D" w14:textId="7F37F52B" w:rsidR="00AC4A1C" w:rsidRPr="00AA6196" w:rsidRDefault="00AC4A1C" w:rsidP="00DB4F8D">
      <w:pPr>
        <w:spacing w:line="360" w:lineRule="auto"/>
        <w:jc w:val="both"/>
        <w:rPr>
          <w:rFonts w:ascii="Arial" w:eastAsia="Calibri" w:hAnsi="Arial" w:cs="Arial"/>
          <w:b/>
          <w:color w:val="FF0000"/>
          <w:lang w:eastAsia="en-US"/>
        </w:rPr>
      </w:pPr>
      <w:r w:rsidRPr="00AA6196">
        <w:rPr>
          <w:rFonts w:ascii="Arial" w:eastAsia="Calibri" w:hAnsi="Arial" w:cs="Arial"/>
          <w:b/>
          <w:color w:val="FF0000"/>
          <w:lang w:eastAsia="en-US"/>
        </w:rPr>
        <w:t xml:space="preserve">Informacja dot. </w:t>
      </w:r>
      <w:r w:rsidR="005611E0" w:rsidRPr="00AA6196">
        <w:rPr>
          <w:rFonts w:ascii="Arial" w:eastAsia="Calibri" w:hAnsi="Arial" w:cs="Arial"/>
          <w:b/>
          <w:color w:val="FF0000"/>
          <w:lang w:eastAsia="en-US"/>
        </w:rPr>
        <w:t xml:space="preserve">funkcjonowania systemu wsparcia rodziny i pieczy zastępczej. </w:t>
      </w:r>
    </w:p>
    <w:p w14:paraId="0F7FEB20" w14:textId="77777777" w:rsidR="00AC4A1C" w:rsidRPr="00AA6196" w:rsidRDefault="00FA0538" w:rsidP="004F335E">
      <w:pPr>
        <w:spacing w:after="240" w:line="330" w:lineRule="atLeast"/>
        <w:textAlignment w:val="top"/>
        <w:rPr>
          <w:rFonts w:ascii="Arial" w:hAnsi="Arial" w:cs="Arial"/>
          <w:color w:val="FF0000"/>
        </w:rPr>
      </w:pPr>
      <w:r w:rsidRPr="00AA6196">
        <w:rPr>
          <w:rFonts w:ascii="Arial" w:hAnsi="Arial" w:cs="Arial"/>
          <w:b/>
          <w:bCs/>
          <w:color w:val="FF0000"/>
        </w:rPr>
        <w:t>WSPIERANIE RODZINY</w:t>
      </w:r>
    </w:p>
    <w:p w14:paraId="396BF421"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Wspieranie rodziny przeżywającej trudności w sprawowaniu opieki nad dziećmi i ich wychowaniu to system zaplanowanych działań, które mają pomóc przywrócić takim rodzinom zdolności do pełnienia funkcji opiekuńczo-wychowawczych.</w:t>
      </w:r>
    </w:p>
    <w:p w14:paraId="7D817718"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 xml:space="preserve">Działania te wspomagają rodziców, mających problemy w wypełnianiu obowiązków rodzicielskich, w taki sposób, aby zapobiec doprowadzeniu do sytuacji, w której dziecko, ze względu na jego dobro, zostałoby umieszczone w </w:t>
      </w:r>
      <w:r w:rsidR="00FA0538" w:rsidRPr="00344986">
        <w:rPr>
          <w:rFonts w:ascii="Arial" w:hAnsi="Arial" w:cs="Arial"/>
        </w:rPr>
        <w:t>pieczy</w:t>
      </w:r>
      <w:r w:rsidRPr="00344986">
        <w:rPr>
          <w:rFonts w:ascii="Arial" w:hAnsi="Arial" w:cs="Arial"/>
        </w:rPr>
        <w:t xml:space="preserve"> zastępczej.</w:t>
      </w:r>
    </w:p>
    <w:p w14:paraId="6AC2BD24"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Rodziny zagrożone kryzysem  są  stale monitorowane przez pracowników socjalnych, pedagogów szkolnych, pracowników medycznych i inne instytucje, w tym także – w razie potrzeby – przez Policję i kuratorów sądowych.</w:t>
      </w:r>
      <w:r w:rsidR="005611E0" w:rsidRPr="00344986">
        <w:rPr>
          <w:rFonts w:ascii="Arial" w:hAnsi="Arial" w:cs="Arial"/>
        </w:rPr>
        <w:t xml:space="preserve"> </w:t>
      </w:r>
      <w:r w:rsidRPr="00344986">
        <w:rPr>
          <w:rFonts w:ascii="Arial" w:hAnsi="Arial" w:cs="Arial"/>
        </w:rPr>
        <w:t xml:space="preserve">Pomoc rodzinie </w:t>
      </w:r>
      <w:r w:rsidRPr="00344986">
        <w:rPr>
          <w:rFonts w:ascii="Arial" w:hAnsi="Arial" w:cs="Arial"/>
        </w:rPr>
        <w:lastRenderedPageBreak/>
        <w:t>realizowana jest w formie konsultacji i poradnictwa specjalistycznego, terapii i mediacji, usług dla rodzin z dziećmi, pomocy prawnej oraz organizowania spotkań dla rodzin, w tym grup wsparcia.</w:t>
      </w:r>
    </w:p>
    <w:p w14:paraId="4BDEFDCC"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Pomocą służą asystenci rodziny, rodziny wspierające oraz placówki wsparcia dziennego.</w:t>
      </w:r>
    </w:p>
    <w:p w14:paraId="44BB4E48"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Asystent rodziny</w:t>
      </w:r>
    </w:p>
    <w:p w14:paraId="60B6EB75"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Celem pracy asystenta jest osiągnięcie przez rodzinę, którą się opiekuje, podstawowego poziomu stabilności życiowej umożliwiającej jej wychowywanie dzieci.</w:t>
      </w:r>
    </w:p>
    <w:p w14:paraId="6473D665"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Asystent wspiera rodziny wychowujące dzieci, w których występują problemy trudne do pokonania samodzielnie przez tę rodzinę, pomaga również rodzicom ubiegającym się o odzyskanie władzy rodzicielskiej.</w:t>
      </w:r>
      <w:r w:rsidR="005611E0" w:rsidRPr="00344986">
        <w:rPr>
          <w:rFonts w:ascii="Arial" w:hAnsi="Arial" w:cs="Arial"/>
        </w:rPr>
        <w:t xml:space="preserve"> </w:t>
      </w:r>
      <w:r w:rsidRPr="00344986">
        <w:rPr>
          <w:rFonts w:ascii="Arial" w:hAnsi="Arial" w:cs="Arial"/>
        </w:rPr>
        <w:t>Jego głównym zadaniem jest niedopuszczenie do oddzielenia dzieci od rodziny oraz podjęcie działań zmierzających do zażegnania kryzysu w rodzinie.</w:t>
      </w:r>
    </w:p>
    <w:p w14:paraId="4AF4DA4D"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Asystent współpracuje z zespołem interdyscyplinarnym (działającym na mocy ustawy o przeciwdziałaniu przemocy w rodzinie).</w:t>
      </w:r>
      <w:r w:rsidR="005611E0" w:rsidRPr="00344986">
        <w:rPr>
          <w:rFonts w:ascii="Arial" w:hAnsi="Arial" w:cs="Arial"/>
        </w:rPr>
        <w:t xml:space="preserve"> </w:t>
      </w:r>
      <w:r w:rsidRPr="00344986">
        <w:rPr>
          <w:rFonts w:ascii="Arial" w:hAnsi="Arial" w:cs="Arial"/>
        </w:rPr>
        <w:t>Asystent pracuje w elastycznym i nienormowanym czasie pracy, jest mobilny i d</w:t>
      </w:r>
      <w:r w:rsidR="005611E0" w:rsidRPr="00344986">
        <w:rPr>
          <w:rFonts w:ascii="Arial" w:hAnsi="Arial" w:cs="Arial"/>
        </w:rPr>
        <w:t>y</w:t>
      </w:r>
      <w:r w:rsidRPr="00344986">
        <w:rPr>
          <w:rFonts w:ascii="Arial" w:hAnsi="Arial" w:cs="Arial"/>
        </w:rPr>
        <w:t>spozycyjny, co ułatwia mu dostosowanie powierzonych mu zadań do rytmu życia rodziny i jej realnych potrzeb.</w:t>
      </w:r>
      <w:r w:rsidRPr="00344986">
        <w:rPr>
          <w:rFonts w:ascii="Arial" w:hAnsi="Arial" w:cs="Arial"/>
        </w:rPr>
        <w:br/>
        <w:t>Efektem prawidłowo prowadzonej pracy asystenta z rodziną powinno być pozostanie dziecka w rodzinie lub jego powrót do rodziców, jeżeli już  zostało  umieszczone poza rodziną.</w:t>
      </w:r>
      <w:r w:rsidRPr="00344986">
        <w:rPr>
          <w:rFonts w:ascii="Arial" w:hAnsi="Arial" w:cs="Arial"/>
        </w:rPr>
        <w:br/>
        <w:t>Pomoc świadczona przez asystenta rodziny jest zawsze prowadzona za jej zgodą i z jej aktywnym udziałem, z uwzględnieniem własnych możliwości tej rodziny oraz wsparcia zewnętrznego. Jedynym wyjątkiem od tej zasady jest sytuacja, gdy – na mocy postanowienia sądu rodzinnego – rodzinie przydzielony zostaje asystent rodziny jako bezwzględnie konieczna metoda wsparcia jej funkcjonowania.</w:t>
      </w:r>
    </w:p>
    <w:p w14:paraId="2E678E3F"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Placówka wsparcia dziennego</w:t>
      </w:r>
    </w:p>
    <w:p w14:paraId="55C8CB4C"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W ramach pomocy rodzinie placówki wsparcia dziennego obejmują opieką i wychowaniem dzieci w czasie pozalekcyjnym.</w:t>
      </w:r>
    </w:p>
    <w:p w14:paraId="132BF63B"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Do placówek wsparcia dziennego zalicza się m. in. świetlice i kluby środowiskowe oraz ogniska wychowawcze. Sprawują one funkcje opiekuńcze, wspierają rodziców w wychowywaniu dzieci, uczą gospodarowania czasem, odpowiedzialności, obowiązkowości.</w:t>
      </w:r>
    </w:p>
    <w:p w14:paraId="1892043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W placówkach tych prowadzi się zajęcia socjoterapeutyczne, wspomagające dzieci z zaburzeniami zachowania.</w:t>
      </w:r>
    </w:p>
    <w:p w14:paraId="34B7553E"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lastRenderedPageBreak/>
        <w:t>Istnieją też placówki wsparcia dziennego niosące pomoc specjalistyczną dla dzieci i młodzieży niepełnosprawnych.</w:t>
      </w:r>
    </w:p>
    <w:p w14:paraId="784E0103"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Działają także tzw. wychowawcy podwórkowi, którzy pomagają rodzinie poprzez organizowanie zajęć dla dzieci na podwórkach, placach zabaw itp., w bezpośrednim kontakcie z dziećmi w ich środowisku.</w:t>
      </w:r>
    </w:p>
    <w:p w14:paraId="6389D9F5"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Placówki prowadzone są przez gminę (lub podmiot, któremu zleciła ona realizację tego zadania lub który uzyskał zezwolenie wójta) albo powiat.</w:t>
      </w:r>
    </w:p>
    <w:p w14:paraId="3A7B6E3C"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Rodzina wspierająca</w:t>
      </w:r>
    </w:p>
    <w:p w14:paraId="2C40D2A8"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Rodzina wspierająca jest to rodzina z bezpośredniego otoczenia dziecka, czyli np. sąsiedzi czy rodzina zaprzyjaźniona.</w:t>
      </w:r>
      <w:r w:rsidR="005611E0" w:rsidRPr="00344986">
        <w:rPr>
          <w:rFonts w:ascii="Arial" w:hAnsi="Arial" w:cs="Arial"/>
        </w:rPr>
        <w:t xml:space="preserve"> </w:t>
      </w:r>
      <w:r w:rsidRPr="00344986">
        <w:rPr>
          <w:rFonts w:ascii="Arial" w:hAnsi="Arial" w:cs="Arial"/>
        </w:rPr>
        <w:t>Rodzina wspierająca, przy współpracy asystenta rodziny, pomaga rodzinie przeżywającej trudności w opiece i wychowaniu dziecka, prowadzeniu gospodarstwa domowego, a także kształtowaniu i wypełnianiu podstawowych ról społecznych.</w:t>
      </w:r>
    </w:p>
    <w:p w14:paraId="4F09DB1D" w14:textId="77777777" w:rsidR="004F335E" w:rsidRPr="00344986" w:rsidRDefault="004F335E" w:rsidP="00344986">
      <w:pPr>
        <w:spacing w:line="360" w:lineRule="auto"/>
        <w:textAlignment w:val="top"/>
        <w:rPr>
          <w:rFonts w:ascii="Arial" w:hAnsi="Arial" w:cs="Arial"/>
          <w:b/>
          <w:bCs/>
        </w:rPr>
      </w:pPr>
    </w:p>
    <w:p w14:paraId="4DDE4F39" w14:textId="77777777" w:rsidR="00AC4A1C" w:rsidRPr="00344986" w:rsidRDefault="00FA0538" w:rsidP="00344986">
      <w:pPr>
        <w:spacing w:line="360" w:lineRule="auto"/>
        <w:textAlignment w:val="top"/>
        <w:rPr>
          <w:rFonts w:ascii="Arial" w:hAnsi="Arial" w:cs="Arial"/>
        </w:rPr>
      </w:pPr>
      <w:r w:rsidRPr="00344986">
        <w:rPr>
          <w:rFonts w:ascii="Arial" w:hAnsi="Arial" w:cs="Arial"/>
          <w:b/>
          <w:bCs/>
        </w:rPr>
        <w:t>PIECZA ZASTĘPCZA</w:t>
      </w:r>
    </w:p>
    <w:p w14:paraId="64920F87"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Piecza zastępcza jest sprawowana w przypadku niemożności zapewnienia dziecku opieki i wychowania przez rodziców. Ma ona charakter czasowy. Zapewnia:</w:t>
      </w:r>
    </w:p>
    <w:p w14:paraId="526A955E" w14:textId="77777777" w:rsidR="00AC4A1C" w:rsidRPr="00344986" w:rsidRDefault="00AC4A1C" w:rsidP="00344986">
      <w:pPr>
        <w:spacing w:line="360" w:lineRule="auto"/>
        <w:ind w:left="600"/>
        <w:jc w:val="both"/>
        <w:textAlignment w:val="top"/>
        <w:rPr>
          <w:rFonts w:ascii="Arial" w:hAnsi="Arial" w:cs="Arial"/>
        </w:rPr>
      </w:pPr>
      <w:r w:rsidRPr="00344986">
        <w:rPr>
          <w:rFonts w:ascii="Arial" w:hAnsi="Arial" w:cs="Arial"/>
        </w:rPr>
        <w:t>1. czas potrzebny na pracę z rodziną biologiczną umożliwiającą powrót dziecka do rodziny lub - gdy jest to niemożliwe – dążenie do przysposobienia dziecka;</w:t>
      </w:r>
    </w:p>
    <w:p w14:paraId="5DF1237E" w14:textId="77777777" w:rsidR="00AC4A1C" w:rsidRPr="00344986" w:rsidRDefault="00AC4A1C" w:rsidP="00344986">
      <w:pPr>
        <w:spacing w:line="360" w:lineRule="auto"/>
        <w:ind w:left="600"/>
        <w:jc w:val="both"/>
        <w:textAlignment w:val="top"/>
        <w:rPr>
          <w:rFonts w:ascii="Arial" w:hAnsi="Arial" w:cs="Arial"/>
        </w:rPr>
      </w:pPr>
      <w:r w:rsidRPr="00344986">
        <w:rPr>
          <w:rFonts w:ascii="Arial" w:hAnsi="Arial" w:cs="Arial"/>
        </w:rPr>
        <w:t>2. przygotowanie dziecka do:</w:t>
      </w:r>
    </w:p>
    <w:p w14:paraId="06EB8BA4" w14:textId="77777777" w:rsidR="00AC4A1C" w:rsidRPr="00344986" w:rsidRDefault="00AC4A1C" w:rsidP="00344986">
      <w:pPr>
        <w:spacing w:line="360" w:lineRule="auto"/>
        <w:ind w:left="1200"/>
        <w:jc w:val="both"/>
        <w:textAlignment w:val="top"/>
        <w:rPr>
          <w:rFonts w:ascii="Arial" w:hAnsi="Arial" w:cs="Arial"/>
        </w:rPr>
      </w:pPr>
      <w:r w:rsidRPr="00344986">
        <w:rPr>
          <w:rFonts w:ascii="Arial" w:hAnsi="Arial" w:cs="Arial"/>
        </w:rPr>
        <w:t>a)  godnego, samodzielnego i odpowiedzialnego życia,</w:t>
      </w:r>
    </w:p>
    <w:p w14:paraId="1558D784" w14:textId="77777777" w:rsidR="00AC4A1C" w:rsidRPr="00344986" w:rsidRDefault="00AC4A1C" w:rsidP="00344986">
      <w:pPr>
        <w:spacing w:line="360" w:lineRule="auto"/>
        <w:ind w:left="1200"/>
        <w:jc w:val="both"/>
        <w:textAlignment w:val="top"/>
        <w:rPr>
          <w:rFonts w:ascii="Arial" w:hAnsi="Arial" w:cs="Arial"/>
        </w:rPr>
      </w:pPr>
      <w:r w:rsidRPr="00344986">
        <w:rPr>
          <w:rFonts w:ascii="Arial" w:hAnsi="Arial" w:cs="Arial"/>
        </w:rPr>
        <w:t>b)  pokonywania trudności życiowych zgodnie z zasadami etyki,</w:t>
      </w:r>
    </w:p>
    <w:p w14:paraId="0C509AA1" w14:textId="77777777" w:rsidR="00AC4A1C" w:rsidRPr="00344986" w:rsidRDefault="00AC4A1C" w:rsidP="00344986">
      <w:pPr>
        <w:spacing w:line="360" w:lineRule="auto"/>
        <w:ind w:left="1200"/>
        <w:jc w:val="both"/>
        <w:textAlignment w:val="top"/>
        <w:rPr>
          <w:rFonts w:ascii="Arial" w:hAnsi="Arial" w:cs="Arial"/>
        </w:rPr>
      </w:pPr>
      <w:r w:rsidRPr="00344986">
        <w:rPr>
          <w:rFonts w:ascii="Arial" w:hAnsi="Arial" w:cs="Arial"/>
        </w:rPr>
        <w:t>c) nawiązywania i podtrzymywania bliskich, osobistych i społecznie akceptowanych kontaktów z rodziną i rówieśnikami, w celu łagodzenia skutków doświadczania straty i separacji oraz zdobywania umiejętności społecznych;</w:t>
      </w:r>
    </w:p>
    <w:p w14:paraId="0B48C465" w14:textId="77777777" w:rsidR="00AC4A1C" w:rsidRPr="00344986" w:rsidRDefault="00AC4A1C" w:rsidP="00344986">
      <w:pPr>
        <w:spacing w:line="360" w:lineRule="auto"/>
        <w:ind w:left="600"/>
        <w:jc w:val="both"/>
        <w:textAlignment w:val="top"/>
        <w:rPr>
          <w:rFonts w:ascii="Arial" w:hAnsi="Arial" w:cs="Arial"/>
        </w:rPr>
      </w:pPr>
      <w:r w:rsidRPr="00344986">
        <w:rPr>
          <w:rFonts w:ascii="Arial" w:hAnsi="Arial" w:cs="Arial"/>
        </w:rPr>
        <w:t>3. zaspokojenie potrzeb emocjonalnych, bytowych, zdrowotnych, edukacyjnych</w:t>
      </w:r>
      <w:r w:rsidRPr="00344986">
        <w:rPr>
          <w:rFonts w:ascii="Arial" w:hAnsi="Arial" w:cs="Arial"/>
        </w:rPr>
        <w:br/>
        <w:t>i  kulturalno-rekreacyjnych dziecka.</w:t>
      </w:r>
    </w:p>
    <w:p w14:paraId="01A3091F"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Piecza zastępcza jest sprawowana w formie rodzinnej i instytucjonalnej. Formami rodzinnej pieczy zastępczej są: rodzina zastępcza i rodzinny dom dziecka.</w:t>
      </w:r>
    </w:p>
    <w:p w14:paraId="66A1A71A"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 xml:space="preserve">W rodzinach zastępczych umieszcza się dzieci, których rodzice zostali pozbawieni władzy rodzicielskiej </w:t>
      </w:r>
      <w:r w:rsidR="00B60EE2" w:rsidRPr="00344986">
        <w:rPr>
          <w:rFonts w:ascii="Arial" w:hAnsi="Arial" w:cs="Arial"/>
        </w:rPr>
        <w:t xml:space="preserve">(aczkolwiek w przypadku dzieci małych w grę w chodzi raczej adopcja) </w:t>
      </w:r>
      <w:r w:rsidRPr="00344986">
        <w:rPr>
          <w:rFonts w:ascii="Arial" w:hAnsi="Arial" w:cs="Arial"/>
        </w:rPr>
        <w:t>lub gdy władza ta została im ograniczona</w:t>
      </w:r>
      <w:r w:rsidR="00FA0538" w:rsidRPr="00344986">
        <w:rPr>
          <w:rFonts w:ascii="Arial" w:hAnsi="Arial" w:cs="Arial"/>
        </w:rPr>
        <w:t>.</w:t>
      </w:r>
      <w:r w:rsidRPr="00344986">
        <w:rPr>
          <w:rFonts w:ascii="Arial" w:hAnsi="Arial" w:cs="Arial"/>
        </w:rPr>
        <w:t xml:space="preserve"> Jest to więc forma pomocy </w:t>
      </w:r>
      <w:r w:rsidRPr="00344986">
        <w:rPr>
          <w:rFonts w:ascii="Arial" w:hAnsi="Arial" w:cs="Arial"/>
        </w:rPr>
        <w:lastRenderedPageBreak/>
        <w:t>dziecku w przypadku niemożności zapewnienia mu opieki i wychowania przez rodziców biologicznych.</w:t>
      </w:r>
    </w:p>
    <w:p w14:paraId="62947D2A"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Rodzina zastępcza jest częścią szerszego systemu na rzecz pomocy dziecku i jego rodzinie. System ten tworzy zarówno rodzina zastępcza, rodzinny dom dziecka, placówki instytucjonalnej pieczy zastępczej, organizator rodzinnej pieczy zastępczej, koordynator rodzinnej pieczy zastępczej, jak i rodzina biologiczna oraz asystent rodziny, a także sąd decydujący o losie dziecka, kurator oraz inne instytucje świadczące pomoc na rzecz dziecka i rodziny w kryzysie (organizacje pozarządowe, powiatowe centra pomocy rodzinie, ośrodki pomocy społecznej).</w:t>
      </w:r>
    </w:p>
    <w:p w14:paraId="7592AF1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Typy rodzin zastępczych</w:t>
      </w:r>
    </w:p>
    <w:p w14:paraId="1752EDDA"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Rodzina zastępcza:</w:t>
      </w:r>
    </w:p>
    <w:p w14:paraId="637B938B" w14:textId="77777777" w:rsidR="00AC4A1C" w:rsidRPr="00344986" w:rsidRDefault="00AC4A1C" w:rsidP="00344986">
      <w:pPr>
        <w:numPr>
          <w:ilvl w:val="0"/>
          <w:numId w:val="1"/>
        </w:numPr>
        <w:spacing w:line="360" w:lineRule="auto"/>
        <w:ind w:left="480" w:right="240"/>
        <w:jc w:val="both"/>
        <w:textAlignment w:val="top"/>
        <w:rPr>
          <w:rFonts w:ascii="Arial" w:hAnsi="Arial" w:cs="Arial"/>
        </w:rPr>
      </w:pPr>
      <w:r w:rsidRPr="00344986">
        <w:rPr>
          <w:rFonts w:ascii="Arial" w:hAnsi="Arial" w:cs="Arial"/>
        </w:rPr>
        <w:t>Spokrewniona – mogą ją stworzyć najbliżsi krewni dziecka, czyli dziadkowie</w:t>
      </w:r>
      <w:r w:rsidRPr="00344986">
        <w:rPr>
          <w:rFonts w:ascii="Arial" w:hAnsi="Arial" w:cs="Arial"/>
        </w:rPr>
        <w:br/>
        <w:t>lub rodzeństwo (babcia, dziadek, brat, siostra)</w:t>
      </w:r>
    </w:p>
    <w:p w14:paraId="16D8230D" w14:textId="77777777" w:rsidR="00AC4A1C" w:rsidRPr="00344986" w:rsidRDefault="00AC4A1C" w:rsidP="00344986">
      <w:pPr>
        <w:numPr>
          <w:ilvl w:val="0"/>
          <w:numId w:val="1"/>
        </w:numPr>
        <w:spacing w:line="360" w:lineRule="auto"/>
        <w:ind w:left="480" w:right="240"/>
        <w:jc w:val="both"/>
        <w:textAlignment w:val="top"/>
        <w:rPr>
          <w:rFonts w:ascii="Arial" w:hAnsi="Arial" w:cs="Arial"/>
        </w:rPr>
      </w:pPr>
      <w:r w:rsidRPr="00344986">
        <w:rPr>
          <w:rFonts w:ascii="Arial" w:hAnsi="Arial" w:cs="Arial"/>
        </w:rPr>
        <w:t>Niezawodowa – może ją stworzyć zarówno rodzina dziecka niebędąca wstępnymi</w:t>
      </w:r>
      <w:r w:rsidR="00FA0538" w:rsidRPr="00344986">
        <w:rPr>
          <w:rFonts w:ascii="Arial" w:hAnsi="Arial" w:cs="Arial"/>
        </w:rPr>
        <w:t xml:space="preserve"> </w:t>
      </w:r>
      <w:r w:rsidRPr="00344986">
        <w:rPr>
          <w:rFonts w:ascii="Arial" w:hAnsi="Arial" w:cs="Arial"/>
        </w:rPr>
        <w:t>lub rodzeństwem dziecka, jak i osoby niespokrewnione z dzieckiem</w:t>
      </w:r>
    </w:p>
    <w:p w14:paraId="7CC55E3E" w14:textId="1CB83871" w:rsidR="00AC4A1C" w:rsidRPr="00344986" w:rsidRDefault="00AC4A1C" w:rsidP="00344986">
      <w:pPr>
        <w:numPr>
          <w:ilvl w:val="0"/>
          <w:numId w:val="1"/>
        </w:numPr>
        <w:spacing w:line="360" w:lineRule="auto"/>
        <w:ind w:left="480" w:right="240"/>
        <w:jc w:val="both"/>
        <w:textAlignment w:val="top"/>
        <w:rPr>
          <w:rFonts w:ascii="Arial" w:hAnsi="Arial" w:cs="Arial"/>
        </w:rPr>
      </w:pPr>
      <w:r w:rsidRPr="00344986">
        <w:rPr>
          <w:rFonts w:ascii="Arial" w:hAnsi="Arial" w:cs="Arial"/>
        </w:rPr>
        <w:t>Zawodowa –</w:t>
      </w:r>
      <w:r w:rsidR="00BF6862" w:rsidRPr="00344986">
        <w:rPr>
          <w:rFonts w:ascii="Arial" w:hAnsi="Arial" w:cs="Arial"/>
        </w:rPr>
        <w:t xml:space="preserve"> </w:t>
      </w:r>
      <w:r w:rsidRPr="00344986">
        <w:rPr>
          <w:rFonts w:ascii="Arial" w:hAnsi="Arial" w:cs="Arial"/>
        </w:rPr>
        <w:t>rodzina zastępcza, z którą starosta zawiera umowę o pełnienie funkcji rodziny zastępczej zawodowej; tworzą ją małżonkowie lub osoba niepozostająca w związku małżeńskim, niebędący wstępnymi lub rodzeństwem dziecka.</w:t>
      </w:r>
    </w:p>
    <w:p w14:paraId="3ABD7D64" w14:textId="77777777" w:rsidR="00FA0538" w:rsidRPr="00344986" w:rsidRDefault="00AC4A1C" w:rsidP="00344986">
      <w:pPr>
        <w:spacing w:line="360" w:lineRule="auto"/>
        <w:jc w:val="both"/>
        <w:textAlignment w:val="top"/>
        <w:rPr>
          <w:rFonts w:ascii="Arial" w:hAnsi="Arial" w:cs="Arial"/>
        </w:rPr>
      </w:pPr>
      <w:r w:rsidRPr="00344986">
        <w:rPr>
          <w:rFonts w:ascii="Arial" w:hAnsi="Arial" w:cs="Arial"/>
        </w:rPr>
        <w:t>Jeżeli umowę zawierają małżonkowie  jeden z nich, wskazany w umowie, otrzymuje stałe wynagrodzenie miesięczne. Czas trwania umowy: minimum 4 lata.</w:t>
      </w:r>
      <w:r w:rsidRPr="00344986">
        <w:rPr>
          <w:rFonts w:ascii="Arial" w:hAnsi="Arial" w:cs="Arial"/>
        </w:rPr>
        <w:br/>
      </w:r>
      <w:r w:rsidRPr="00344986">
        <w:rPr>
          <w:rFonts w:ascii="Arial" w:hAnsi="Arial" w:cs="Arial"/>
        </w:rPr>
        <w:br/>
        <w:t>Obok  rodziny zastępczej zawodowej , tzw. „podstawowej " istnieją dwa szczególne typy zawodowej rodziny zastępczej:</w:t>
      </w:r>
    </w:p>
    <w:p w14:paraId="12802B64"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u w:val="single"/>
        </w:rPr>
        <w:t>- specjalistyczna</w:t>
      </w:r>
      <w:r w:rsidRPr="00344986">
        <w:rPr>
          <w:rFonts w:ascii="Arial" w:hAnsi="Arial" w:cs="Arial"/>
        </w:rPr>
        <w:t xml:space="preserve"> – w takiej rodzinie przebywają dzieci z orzeczeniem</w:t>
      </w:r>
      <w:r w:rsidRPr="00344986">
        <w:rPr>
          <w:rFonts w:ascii="Arial" w:hAnsi="Arial" w:cs="Arial"/>
        </w:rPr>
        <w:br/>
        <w:t>o niepełnosprawności lub dzieci, które mają kłopoty w funkcjonowaniu społecznym umieszczane w rodzinie zastępczej na podstawie ustawy o postępowaniu w sprawach nieletnich oraz małoletnie matki z dziećmi.</w:t>
      </w:r>
      <w:r w:rsidRPr="00344986">
        <w:rPr>
          <w:rFonts w:ascii="Arial" w:hAnsi="Arial" w:cs="Arial"/>
        </w:rPr>
        <w:br/>
      </w:r>
      <w:r w:rsidRPr="00344986">
        <w:rPr>
          <w:rFonts w:ascii="Arial" w:hAnsi="Arial" w:cs="Arial"/>
          <w:u w:val="single"/>
        </w:rPr>
        <w:t>- pełniąca funkcję pogotowia rodzinnego</w:t>
      </w:r>
      <w:r w:rsidRPr="00344986">
        <w:rPr>
          <w:rFonts w:ascii="Arial" w:hAnsi="Arial" w:cs="Arial"/>
        </w:rPr>
        <w:t xml:space="preserve"> – jak sama nazwa wskazuje jest to rodzina będąca rodzajem „pogotowia" dla dzieci. W takiej rodzinie dziecko przebywa</w:t>
      </w:r>
      <w:r w:rsidRPr="00344986">
        <w:rPr>
          <w:rFonts w:ascii="Arial" w:hAnsi="Arial" w:cs="Arial"/>
        </w:rPr>
        <w:br/>
        <w:t>do 4 miesięcy, jednak w uzasadnionych przypadkach okres ten może być przedłużony do momentu rozstrzygnięcia  sytuacji prawnej dziecka.</w:t>
      </w:r>
    </w:p>
    <w:p w14:paraId="5A0D486F"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Rodzinny dom dziecka</w:t>
      </w:r>
      <w:r w:rsidRPr="00344986">
        <w:rPr>
          <w:rFonts w:ascii="Arial" w:hAnsi="Arial" w:cs="Arial"/>
        </w:rPr>
        <w:t xml:space="preserve"> – to miejsce, w którym może przebywać nie więcej niż ośmioro dzieci. Z osobą prowadzącą rodzinny dom dziecka starosta zawiera umowę </w:t>
      </w:r>
      <w:r w:rsidRPr="00344986">
        <w:rPr>
          <w:rFonts w:ascii="Arial" w:hAnsi="Arial" w:cs="Arial"/>
        </w:rPr>
        <w:lastRenderedPageBreak/>
        <w:t>o świadczenie usług, z tytułu której przysługuje stałe wynagrodzenie miesięczne. Czas trwania umowy: minimum 5 lat.</w:t>
      </w:r>
    </w:p>
    <w:p w14:paraId="4AA0B180" w14:textId="4A177F2E" w:rsidR="00AC4A1C" w:rsidRPr="00344986" w:rsidRDefault="00BF6862" w:rsidP="00344986">
      <w:pPr>
        <w:spacing w:line="360" w:lineRule="auto"/>
        <w:jc w:val="both"/>
        <w:textAlignment w:val="top"/>
        <w:rPr>
          <w:rFonts w:ascii="Arial" w:hAnsi="Arial" w:cs="Arial"/>
        </w:rPr>
      </w:pPr>
      <w:r w:rsidRPr="00344986">
        <w:rPr>
          <w:rFonts w:ascii="Arial" w:hAnsi="Arial" w:cs="Arial"/>
        </w:rPr>
        <w:t>Zgodnie z przyjętymi  prawnymi warunkami r</w:t>
      </w:r>
      <w:r w:rsidR="00AC4A1C" w:rsidRPr="00344986">
        <w:rPr>
          <w:rFonts w:ascii="Arial" w:hAnsi="Arial" w:cs="Arial"/>
        </w:rPr>
        <w:t>odzinę zastępczą lub rodzinny dom dziecka może stworzyć małżeństwo lub osoba niepozostająca w związku małżeńskim, jeżeli:</w:t>
      </w:r>
    </w:p>
    <w:p w14:paraId="11C659EA"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nie jest i nie była pozbawiona władzy rodzicielskiej, oraz władza rodzicielska nie jest jej ograniczona ani zawieszona,</w:t>
      </w:r>
    </w:p>
    <w:p w14:paraId="01741464"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wypełnia obowiązek alimentacyjny,</w:t>
      </w:r>
    </w:p>
    <w:p w14:paraId="5D3F0483"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nie jest ograniczona w zdolności do czynności prawnych,</w:t>
      </w:r>
    </w:p>
    <w:p w14:paraId="559CFAAB"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uzyska od lekarza podstawowej opieki zdrowotnej zaświadczenie o braku przeciwwskazań zdrowotnych do pełnienia funkcji rodziny zastępczej</w:t>
      </w:r>
      <w:r w:rsidRPr="00344986">
        <w:rPr>
          <w:rFonts w:ascii="Arial" w:hAnsi="Arial" w:cs="Arial"/>
        </w:rPr>
        <w:br/>
        <w:t>lub prowadzenia rodzinnego domu dziecka,</w:t>
      </w:r>
    </w:p>
    <w:p w14:paraId="024958B4"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przebywa na terytorium Rzeczypospolitej Polskiej,</w:t>
      </w:r>
    </w:p>
    <w:p w14:paraId="52DC980E"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zapewni dziecku odpowiednie warunki bytowe i mieszkaniowe (zaspokajanie indywidualnych potrzeb dziecka, m.in. rozwoju emocjonalnego, fizycznego</w:t>
      </w:r>
      <w:r w:rsidRPr="00344986">
        <w:rPr>
          <w:rFonts w:ascii="Arial" w:hAnsi="Arial" w:cs="Arial"/>
        </w:rPr>
        <w:br/>
        <w:t>i społecznego, właściwej edukacji i rozwoju zainteresowań, wypoczynku i organizacji czasu wolnego),</w:t>
      </w:r>
    </w:p>
    <w:p w14:paraId="73C2206F" w14:textId="77777777" w:rsidR="00AC4A1C" w:rsidRPr="00344986" w:rsidRDefault="00AC4A1C" w:rsidP="00344986">
      <w:pPr>
        <w:numPr>
          <w:ilvl w:val="0"/>
          <w:numId w:val="2"/>
        </w:numPr>
        <w:spacing w:line="360" w:lineRule="auto"/>
        <w:ind w:left="480" w:right="240"/>
        <w:jc w:val="both"/>
        <w:textAlignment w:val="top"/>
        <w:rPr>
          <w:rFonts w:ascii="Arial" w:hAnsi="Arial" w:cs="Arial"/>
        </w:rPr>
      </w:pPr>
      <w:r w:rsidRPr="00344986">
        <w:rPr>
          <w:rFonts w:ascii="Arial" w:hAnsi="Arial" w:cs="Arial"/>
        </w:rPr>
        <w:t>daje rękojmię należytego sprawowania pieczy zastępczej.</w:t>
      </w:r>
    </w:p>
    <w:p w14:paraId="0276E154" w14:textId="77777777" w:rsidR="00BF6862" w:rsidRPr="00344986" w:rsidRDefault="00BF6862" w:rsidP="00344986">
      <w:pPr>
        <w:spacing w:line="360" w:lineRule="auto"/>
        <w:jc w:val="both"/>
        <w:textAlignment w:val="top"/>
        <w:rPr>
          <w:rFonts w:ascii="Arial" w:hAnsi="Arial" w:cs="Arial"/>
        </w:rPr>
      </w:pPr>
    </w:p>
    <w:p w14:paraId="796340E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Ponadto, pełnienie funkcji rodziny zastępczej niezawodowej, rodziny zawodowej oraz prowadzenie rodzinnego domu dziecka może być powierzone osobom, które nie były skazane prawomocnym wyrokiem za umyślne przestępstwo lub umyślne przestępstwo skarbowe.</w:t>
      </w:r>
    </w:p>
    <w:p w14:paraId="6FBCC9A2"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W przypadku rodziny zastępczej niezawodowej co najmniej jedna osoba tworząca tę rodzinę musi posiadać stałe źródło dochodów.</w:t>
      </w:r>
    </w:p>
    <w:p w14:paraId="38903A39"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Wychowankowie rodzinnej pieczy zastępczej mogą przebywać w  dotychczasowej rodzinie zastępczej albo rodzinnym domu dziecka po uzyskaniu pełnoletniości, za zgodą rodziny zastępczej/ osoby prowadzącej rodzinny dom dziecka, nie dłużej niż do ukończenia 25. roku życia, jeżeli się uczą lub legitymują się orzeczeniem o znacznym lub umiarkowanym stopniu niepełnosprawności i uczą się. </w:t>
      </w:r>
    </w:p>
    <w:p w14:paraId="1016659E"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Świadczenia dla rodzin zastępczych i prowadzących rodzinne domy dziecka (obligatoryjne):</w:t>
      </w:r>
    </w:p>
    <w:p w14:paraId="464507C2" w14:textId="77777777" w:rsidR="00AC4A1C" w:rsidRPr="00344986" w:rsidRDefault="00AC4A1C" w:rsidP="00344986">
      <w:pPr>
        <w:numPr>
          <w:ilvl w:val="0"/>
          <w:numId w:val="3"/>
        </w:numPr>
        <w:spacing w:line="360" w:lineRule="auto"/>
        <w:ind w:left="480" w:right="240"/>
        <w:jc w:val="both"/>
        <w:textAlignment w:val="top"/>
        <w:rPr>
          <w:rFonts w:ascii="Arial" w:hAnsi="Arial" w:cs="Arial"/>
        </w:rPr>
      </w:pPr>
      <w:r w:rsidRPr="00344986">
        <w:rPr>
          <w:rFonts w:ascii="Arial" w:hAnsi="Arial" w:cs="Arial"/>
        </w:rPr>
        <w:t xml:space="preserve">świadczenia na pokrycie kosztów utrzymania dziecka w rodzinie zastępczej i rodzinnym domy dziecka (nie mniej niż 660 zł dl dzieci umieszczonych </w:t>
      </w:r>
      <w:r w:rsidRPr="00344986">
        <w:rPr>
          <w:rFonts w:ascii="Arial" w:hAnsi="Arial" w:cs="Arial"/>
        </w:rPr>
        <w:lastRenderedPageBreak/>
        <w:t>rodzinach zastępczych spokrewnionych oraz nie mniej niż 1000zł  dla dzieci umieszczonych w pozostałych rodzinach zastępczych i rodzinnych domach dziecka),</w:t>
      </w:r>
    </w:p>
    <w:p w14:paraId="61478181" w14:textId="77777777" w:rsidR="00AC4A1C" w:rsidRPr="00344986" w:rsidRDefault="00AC4A1C" w:rsidP="00344986">
      <w:pPr>
        <w:numPr>
          <w:ilvl w:val="0"/>
          <w:numId w:val="3"/>
        </w:numPr>
        <w:spacing w:line="360" w:lineRule="auto"/>
        <w:ind w:left="480" w:right="240"/>
        <w:jc w:val="both"/>
        <w:textAlignment w:val="top"/>
        <w:rPr>
          <w:rFonts w:ascii="Arial" w:hAnsi="Arial" w:cs="Arial"/>
        </w:rPr>
      </w:pPr>
      <w:r w:rsidRPr="00344986">
        <w:rPr>
          <w:rFonts w:ascii="Arial" w:hAnsi="Arial" w:cs="Arial"/>
        </w:rPr>
        <w:t>dodatek na dziecko legitymujące się orzeczeniem o niepełnosprawności lub orzeczeniem o znacznym lub umiarkowanym stopniu niepełnosprawności (nie mniej niż 200zł),</w:t>
      </w:r>
    </w:p>
    <w:p w14:paraId="0F401E83" w14:textId="77777777" w:rsidR="00AC4A1C" w:rsidRPr="00344986" w:rsidRDefault="00AC4A1C" w:rsidP="00344986">
      <w:pPr>
        <w:numPr>
          <w:ilvl w:val="0"/>
          <w:numId w:val="3"/>
        </w:numPr>
        <w:spacing w:line="360" w:lineRule="auto"/>
        <w:ind w:left="480" w:right="240"/>
        <w:jc w:val="both"/>
        <w:textAlignment w:val="top"/>
        <w:rPr>
          <w:rFonts w:ascii="Arial" w:hAnsi="Arial" w:cs="Arial"/>
        </w:rPr>
      </w:pPr>
      <w:r w:rsidRPr="00344986">
        <w:rPr>
          <w:rFonts w:ascii="Arial" w:hAnsi="Arial" w:cs="Arial"/>
        </w:rPr>
        <w:t>dodatek na dziecko umieszczone w rodzinie zastępczej zawodowej na podstawie ustawy z dnia 26 października 1982 r. o postępowaniu w sprawach nieletnich  (nie mniej niż 200zł).</w:t>
      </w:r>
    </w:p>
    <w:p w14:paraId="29DF499A"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Inne świadczenia dla osób sprawujących rodzinną pieczę zastępczą</w:t>
      </w:r>
      <w:r w:rsidRPr="00344986">
        <w:rPr>
          <w:rFonts w:ascii="Arial" w:hAnsi="Arial" w:cs="Arial"/>
          <w:b/>
          <w:bCs/>
        </w:rPr>
        <w:br/>
        <w:t>(obligatoryjne i fakultatywne):</w:t>
      </w:r>
    </w:p>
    <w:p w14:paraId="761773C1"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świadczenie jednorazowe na pokrycie niezbędnych kosztów związanych z potrzebami przyjmowanego dziecka,</w:t>
      </w:r>
    </w:p>
    <w:p w14:paraId="7CC0B902"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świadczenie jednorazowe lub okresowe na pokrycie kosztów związanych z wystąpieniem zdarzeń losowych lub innych zdarzeń mających wpływ na jakość sprawowanej opieki,</w:t>
      </w:r>
    </w:p>
    <w:p w14:paraId="08867259"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dofinansowanie do wypoczynku dziecka poza miejscem zamieszkania,</w:t>
      </w:r>
    </w:p>
    <w:p w14:paraId="28DD741C"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środki finansowe na utrzymanie lokalu mieszkalnego w budynku wielorodzinnym lub domu jednorodzinnego (może je otrzymać rodzina zastępcza niezawodowa i zawodowa; obligatoryjnie przysługują prowadzącemu rodzinny dom dziecka),</w:t>
      </w:r>
    </w:p>
    <w:p w14:paraId="52BC1D5A"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świadczenie na pokrycie kosztów przeprowadzenia niezbędnego remontu (może je otrzymać rodzina zastępcza zawodowa),</w:t>
      </w:r>
    </w:p>
    <w:p w14:paraId="15BEF4F7"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środki finansowe na pokrycie kosztów związanych z remontem lub ze zmianą lokalu (obligatoryjnie przysługują prowadzącemu rodzinny dom dziecka),</w:t>
      </w:r>
    </w:p>
    <w:p w14:paraId="59C87774" w14:textId="77777777" w:rsidR="00AC4A1C" w:rsidRPr="00344986" w:rsidRDefault="00AC4A1C" w:rsidP="00344986">
      <w:pPr>
        <w:numPr>
          <w:ilvl w:val="0"/>
          <w:numId w:val="4"/>
        </w:numPr>
        <w:spacing w:line="360" w:lineRule="auto"/>
        <w:ind w:left="480" w:right="240"/>
        <w:jc w:val="both"/>
        <w:textAlignment w:val="top"/>
        <w:rPr>
          <w:rFonts w:ascii="Arial" w:hAnsi="Arial" w:cs="Arial"/>
        </w:rPr>
      </w:pPr>
      <w:r w:rsidRPr="00344986">
        <w:rPr>
          <w:rFonts w:ascii="Arial" w:hAnsi="Arial" w:cs="Arial"/>
        </w:rPr>
        <w:t>środki finansowe na pokrycie innych niezbędnych i nieprzewidzianych kosztów związanych z opieką i wychowaniem dziecka oraz funkcjonowaniem rodzinnego domu dziecka (przysługują prowadzącemu rodzinny dom dziecka).</w:t>
      </w:r>
    </w:p>
    <w:p w14:paraId="7A9B812B"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Wynagrodzenia oraz dodatki dla rodziny zastępczej zawodowej oraz prowadzącego rodzinny dom dziecka oraz innych osób zatrudnionych do pomocy przy sprawowaniu rodzinnej pieczy zastępczej:</w:t>
      </w:r>
    </w:p>
    <w:p w14:paraId="3AB73B45"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t>wynagrodzenia dla rodziny zastępczej zawodowej,</w:t>
      </w:r>
    </w:p>
    <w:p w14:paraId="2269883B"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t>wynagrodzenia dla osób prowadzących rodzinny dom dziecka,</w:t>
      </w:r>
    </w:p>
    <w:p w14:paraId="459C01D2"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lastRenderedPageBreak/>
        <w:t>dodatek dla rodziny zastępczej zawodowej pełniącej funkcję pogotowia rodzinnego, w której przebywa przez okres dłuższy niż 10 dni w miesiącu kalendarzowym więcej niż troje dzieci lub co najmniej jedno dziecko legitymujące się orzeczeniem o niepełnosprawności lub orzeczeniem o znacznym lub umiarkowanym stopniu niepełnosprawności</w:t>
      </w:r>
    </w:p>
    <w:p w14:paraId="0CFEAC95"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t>świadczenie za pełnienie funkcji rodziny pomocowej</w:t>
      </w:r>
    </w:p>
    <w:p w14:paraId="212F9B0F"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t>wynagrodzenia dla  osób zatrudnionych w rodzinnym domu dziecka do pomocy przy sprawowaniu opieki nad dziećmi i przy pracach gospodarskich,</w:t>
      </w:r>
    </w:p>
    <w:p w14:paraId="3A5C5A81" w14:textId="77777777" w:rsidR="00AC4A1C" w:rsidRPr="00344986" w:rsidRDefault="00AC4A1C" w:rsidP="00344986">
      <w:pPr>
        <w:numPr>
          <w:ilvl w:val="0"/>
          <w:numId w:val="5"/>
        </w:numPr>
        <w:spacing w:line="360" w:lineRule="auto"/>
        <w:ind w:left="480" w:right="240"/>
        <w:jc w:val="both"/>
        <w:textAlignment w:val="top"/>
        <w:rPr>
          <w:rFonts w:ascii="Arial" w:hAnsi="Arial" w:cs="Arial"/>
        </w:rPr>
      </w:pPr>
      <w:r w:rsidRPr="00344986">
        <w:rPr>
          <w:rFonts w:ascii="Arial" w:hAnsi="Arial" w:cs="Arial"/>
        </w:rPr>
        <w:t>wynagrodzenia dla  osób zatrudnionych w rodzinie zastępczej zawodowej .</w:t>
      </w:r>
    </w:p>
    <w:p w14:paraId="1933B74B" w14:textId="77777777" w:rsidR="00BF6862" w:rsidRPr="00344986" w:rsidRDefault="00BF6862" w:rsidP="00344986">
      <w:pPr>
        <w:spacing w:line="360" w:lineRule="auto"/>
        <w:jc w:val="both"/>
        <w:textAlignment w:val="top"/>
        <w:rPr>
          <w:rFonts w:ascii="Arial" w:hAnsi="Arial" w:cs="Arial"/>
          <w:b/>
          <w:bCs/>
        </w:rPr>
      </w:pPr>
    </w:p>
    <w:p w14:paraId="0408C85B"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Instytucjonalna piecza zastępcza</w:t>
      </w:r>
    </w:p>
    <w:p w14:paraId="5FFAF517"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Instytucjonalna piecza zastępcza jest sprawowana w formie:</w:t>
      </w:r>
    </w:p>
    <w:p w14:paraId="39996FBD"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1)   placówki opiekuńczo-wychowawczej;</w:t>
      </w:r>
    </w:p>
    <w:p w14:paraId="4E606D37"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2)   regionalnej placówki opiekuńczo-terapeutycznej;</w:t>
      </w:r>
    </w:p>
    <w:p w14:paraId="644AC2BA"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 xml:space="preserve">3)   interwencyjnego ośrodka </w:t>
      </w:r>
      <w:proofErr w:type="spellStart"/>
      <w:r w:rsidRPr="00344986">
        <w:rPr>
          <w:rFonts w:ascii="Arial" w:hAnsi="Arial" w:cs="Arial"/>
        </w:rPr>
        <w:t>preadopcyjnego</w:t>
      </w:r>
      <w:proofErr w:type="spellEnd"/>
      <w:r w:rsidRPr="00344986">
        <w:rPr>
          <w:rFonts w:ascii="Arial" w:hAnsi="Arial" w:cs="Arial"/>
        </w:rPr>
        <w:t>.</w:t>
      </w:r>
    </w:p>
    <w:p w14:paraId="231D3B0E"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Sąd umieszcza dziecko w instytucjonalnej pieczy zastępczej, jeżeli brak jest możliwości umieszczenia dziecka w rodzinnej pieczy zastępczej lub z innych ważnych względów nie jest to zasadne.</w:t>
      </w:r>
    </w:p>
    <w:p w14:paraId="336F47A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Placówki opiekuńczo–wychowawcze zapewniają całodobową opiekę i wychowanie dzieciom, których rodzice trwale lub okresowo nie mogą, nie potrafią lub nie chcą stworzyć im właściwych warunków życia i rozwoju. Umieszczenie dziecka w placówce opiekuńczo-wychowawczej powinno służyć reintegracji rodziny, przywróceniu kompetencji wychowawczych rodzicom.</w:t>
      </w:r>
    </w:p>
    <w:p w14:paraId="4F1BA02A" w14:textId="77777777" w:rsidR="00FA0538" w:rsidRPr="00344986" w:rsidRDefault="00AC4A1C" w:rsidP="00344986">
      <w:pPr>
        <w:spacing w:line="360" w:lineRule="auto"/>
        <w:jc w:val="both"/>
        <w:textAlignment w:val="top"/>
        <w:rPr>
          <w:rFonts w:ascii="Arial" w:hAnsi="Arial" w:cs="Arial"/>
          <w:b/>
          <w:bCs/>
        </w:rPr>
      </w:pPr>
      <w:r w:rsidRPr="00344986">
        <w:rPr>
          <w:rFonts w:ascii="Arial" w:hAnsi="Arial" w:cs="Arial"/>
          <w:b/>
          <w:bCs/>
        </w:rPr>
        <w:t>Zadania placówek opiekuńczo-wychowawczych</w:t>
      </w:r>
    </w:p>
    <w:p w14:paraId="71DC3955"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Placówka opiekuńczo-wychowawcza:</w:t>
      </w:r>
    </w:p>
    <w:p w14:paraId="2890560F"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zapewnia dziecku całodobową opiekę i wychowanie oraz zaspokaja jego niezbędne potrzeby, w szczególności emocjonalne, rozwojowe, zdrowotne, bytowe, społeczne</w:t>
      </w:r>
      <w:r w:rsidR="00FA0538" w:rsidRPr="00344986">
        <w:rPr>
          <w:rFonts w:ascii="Arial" w:hAnsi="Arial" w:cs="Arial"/>
        </w:rPr>
        <w:t xml:space="preserve"> </w:t>
      </w:r>
      <w:r w:rsidRPr="00344986">
        <w:rPr>
          <w:rFonts w:ascii="Arial" w:hAnsi="Arial" w:cs="Arial"/>
        </w:rPr>
        <w:t>i religijne;</w:t>
      </w:r>
    </w:p>
    <w:p w14:paraId="444251BE"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realizuje przygotowany we współpracy z asystentem rodziny plan pomocy dziecku;</w:t>
      </w:r>
    </w:p>
    <w:p w14:paraId="3F46CD20"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umożliwia kontakt dziecka z rodzicami i innymi osobami bliskimi, chyba że sąd postanowi inaczej;</w:t>
      </w:r>
    </w:p>
    <w:p w14:paraId="1A381C12"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podejmuje działania w celu powrotu dziecka do rodziny;</w:t>
      </w:r>
    </w:p>
    <w:p w14:paraId="7599910A"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lastRenderedPageBreak/>
        <w:t>zapewnia dziecku dostęp do kształcenia dostosowanego do jego wieku i możliwości rozwojowych;</w:t>
      </w:r>
    </w:p>
    <w:p w14:paraId="1F5E16CF"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obejmuje dziecko działaniami terapeutycznymi;</w:t>
      </w:r>
    </w:p>
    <w:p w14:paraId="779DC582" w14:textId="77777777" w:rsidR="00AC4A1C" w:rsidRPr="00344986" w:rsidRDefault="00AC4A1C" w:rsidP="00344986">
      <w:pPr>
        <w:numPr>
          <w:ilvl w:val="0"/>
          <w:numId w:val="6"/>
        </w:numPr>
        <w:spacing w:line="360" w:lineRule="auto"/>
        <w:ind w:left="480" w:right="240"/>
        <w:jc w:val="both"/>
        <w:textAlignment w:val="top"/>
        <w:rPr>
          <w:rFonts w:ascii="Arial" w:hAnsi="Arial" w:cs="Arial"/>
        </w:rPr>
      </w:pPr>
      <w:r w:rsidRPr="00344986">
        <w:rPr>
          <w:rFonts w:ascii="Arial" w:hAnsi="Arial" w:cs="Arial"/>
        </w:rPr>
        <w:t>zapewnia korzystanie z przysługujących świadczeń zdrowotnych.</w:t>
      </w:r>
    </w:p>
    <w:p w14:paraId="7AAF02E9" w14:textId="77777777" w:rsidR="00FA0538" w:rsidRPr="00344986" w:rsidRDefault="00AC4A1C" w:rsidP="00344986">
      <w:pPr>
        <w:spacing w:line="360" w:lineRule="auto"/>
        <w:jc w:val="both"/>
        <w:textAlignment w:val="top"/>
        <w:rPr>
          <w:rFonts w:ascii="Arial" w:hAnsi="Arial" w:cs="Arial"/>
        </w:rPr>
      </w:pPr>
      <w:r w:rsidRPr="00344986">
        <w:rPr>
          <w:rFonts w:ascii="Arial" w:hAnsi="Arial" w:cs="Arial"/>
        </w:rPr>
        <w:t>Typy placówek opiekuńczo-wychowawczych:</w:t>
      </w:r>
    </w:p>
    <w:p w14:paraId="270F9A0F"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Placówka opiekuńczo-wychowawcza jest prowadzona jako placówka opiekuńczo-wychowawcza typu:</w:t>
      </w:r>
    </w:p>
    <w:p w14:paraId="1C95FD34"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1)   socjalizacyjnego;</w:t>
      </w:r>
    </w:p>
    <w:p w14:paraId="411F7FDE"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2)   interwencyjnego;</w:t>
      </w:r>
    </w:p>
    <w:p w14:paraId="70794887"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3)   specjalistyczno-terapeutycznego;</w:t>
      </w:r>
    </w:p>
    <w:p w14:paraId="77E05DEC"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4)   rodzinnego.</w:t>
      </w:r>
    </w:p>
    <w:p w14:paraId="758022BD"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Placówka opiekuńczo-wychowawcza współpracuje z sądem, powiatowym centrum pomocy rodzinie, rodziną, asystentem rodziny, organizatorem rodzinnej pieczy zastępczej oraz</w:t>
      </w:r>
      <w:r w:rsidRPr="00344986">
        <w:rPr>
          <w:rFonts w:ascii="Arial" w:hAnsi="Arial" w:cs="Arial"/>
        </w:rPr>
        <w:br/>
        <w:t>z innymi instytucjami i osobami, które podejmują się wspierania działań wychowawczych placówki opiekuńczo-wychowawczej. Warunkiem koniecznym jest uzyskanie przez te osoby akceptacji dyrektora placówki opiekuńczo-wychowawczej oraz pozytywnej opinii organizatora rodzinnej pieczy zastępczej.</w:t>
      </w:r>
    </w:p>
    <w:p w14:paraId="4FC19E2D" w14:textId="77777777" w:rsidR="00AC4A1C" w:rsidRPr="00344986" w:rsidRDefault="00AC4A1C" w:rsidP="00344986">
      <w:pPr>
        <w:spacing w:line="360" w:lineRule="auto"/>
        <w:jc w:val="both"/>
        <w:textAlignment w:val="top"/>
        <w:rPr>
          <w:rFonts w:ascii="Arial" w:hAnsi="Arial" w:cs="Arial"/>
          <w:color w:val="FF0000"/>
        </w:rPr>
      </w:pPr>
      <w:r w:rsidRPr="00344986">
        <w:rPr>
          <w:rFonts w:ascii="Arial" w:hAnsi="Arial" w:cs="Arial"/>
        </w:rPr>
        <w:t>Wychowankowie mogą przebywać w  placówce opiekuńczo-wychowawczej po uzyskaniu pełnoletniości, za zgodą dyrektora placówki, nie dłużej niż do ukończenia 25. roku życia, jeżeli się uczą lub legitymują się orzeczeniem o znacznym lub umiarkowanym stopniu niepełnosprawności i uczą się</w:t>
      </w:r>
      <w:r w:rsidR="00FA0538" w:rsidRPr="00344986">
        <w:rPr>
          <w:rFonts w:ascii="Arial" w:hAnsi="Arial" w:cs="Arial"/>
        </w:rPr>
        <w:t xml:space="preserve">. </w:t>
      </w:r>
      <w:r w:rsidR="00FA0538" w:rsidRPr="00344986">
        <w:rPr>
          <w:rFonts w:ascii="Arial" w:hAnsi="Arial" w:cs="Arial"/>
          <w:color w:val="FF0000"/>
        </w:rPr>
        <w:t>O</w:t>
      </w:r>
      <w:r w:rsidR="009B37F3" w:rsidRPr="00344986">
        <w:rPr>
          <w:rFonts w:ascii="Arial" w:hAnsi="Arial" w:cs="Arial"/>
          <w:color w:val="FF0000"/>
        </w:rPr>
        <w:t>prócz regionalnej placówki opiekuńczo – terapeutycznej, gdzie dzieci mogą przebywać tylko do 18 roku życia</w:t>
      </w:r>
      <w:r w:rsidR="00FA0538" w:rsidRPr="00344986">
        <w:rPr>
          <w:rFonts w:ascii="Arial" w:hAnsi="Arial" w:cs="Arial"/>
          <w:color w:val="FF0000"/>
        </w:rPr>
        <w:t>!</w:t>
      </w:r>
    </w:p>
    <w:p w14:paraId="51DE0561"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W regionalnej placówce opiekuńczo-terapeutycznej</w:t>
      </w:r>
      <w:r w:rsidRPr="00344986">
        <w:rPr>
          <w:rFonts w:ascii="Arial" w:hAnsi="Arial" w:cs="Arial"/>
        </w:rPr>
        <w:t> są umieszczane dzieci wymagające szczególnej opieki, które ze względu na stan zdrowia wymagający stosowania specjalistycznej opieki i rehabilitacji nie mogą zostać umieszczone w rodzinnej pieczy zastępczej lub w placówce opiekuńczo-wychowawczej.</w:t>
      </w:r>
    </w:p>
    <w:p w14:paraId="4D813CB2"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b/>
          <w:bCs/>
        </w:rPr>
        <w:t xml:space="preserve">W interwencyjnym ośrodku </w:t>
      </w:r>
      <w:proofErr w:type="spellStart"/>
      <w:r w:rsidRPr="00344986">
        <w:rPr>
          <w:rFonts w:ascii="Arial" w:hAnsi="Arial" w:cs="Arial"/>
          <w:b/>
          <w:bCs/>
        </w:rPr>
        <w:t>preadopcyjnym</w:t>
      </w:r>
      <w:proofErr w:type="spellEnd"/>
      <w:r w:rsidRPr="00344986">
        <w:rPr>
          <w:rFonts w:ascii="Arial" w:hAnsi="Arial" w:cs="Arial"/>
        </w:rPr>
        <w:t xml:space="preserve"> umieszcza się dzieci, które wymagają specjalistycznej opieki oraz, które w okresie oczekiwania na przysposobienie, nie mogą zostać umieszczone w rodzinnej pieczy zastępczej. Pobyt dziecka w interwencyjnym ośrodku </w:t>
      </w:r>
      <w:proofErr w:type="spellStart"/>
      <w:r w:rsidRPr="00344986">
        <w:rPr>
          <w:rFonts w:ascii="Arial" w:hAnsi="Arial" w:cs="Arial"/>
        </w:rPr>
        <w:t>preadopcyjnym</w:t>
      </w:r>
      <w:proofErr w:type="spellEnd"/>
      <w:r w:rsidRPr="00344986">
        <w:rPr>
          <w:rFonts w:ascii="Arial" w:hAnsi="Arial" w:cs="Arial"/>
        </w:rPr>
        <w:t xml:space="preserve"> nie może trwać dłużej niż do ukończenia przez dziecko pierwszego roku życia.</w:t>
      </w:r>
    </w:p>
    <w:p w14:paraId="7202461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lastRenderedPageBreak/>
        <w:t xml:space="preserve">Regionalne placówki opiekuńczo-terapeutyczne oraz interwencyjne ośrodki </w:t>
      </w:r>
      <w:proofErr w:type="spellStart"/>
      <w:r w:rsidRPr="00344986">
        <w:rPr>
          <w:rFonts w:ascii="Arial" w:hAnsi="Arial" w:cs="Arial"/>
        </w:rPr>
        <w:t>preadopcyjne</w:t>
      </w:r>
      <w:proofErr w:type="spellEnd"/>
      <w:r w:rsidRPr="00344986">
        <w:rPr>
          <w:rFonts w:ascii="Arial" w:hAnsi="Arial" w:cs="Arial"/>
        </w:rPr>
        <w:t xml:space="preserve"> zapewniają specjalistyczną opiekę medyczną i rehabilitację dzieciom umieszczonym w tych placówkach i ośrodkach.</w:t>
      </w:r>
    </w:p>
    <w:p w14:paraId="5C46C600" w14:textId="77777777" w:rsidR="00AC4A1C" w:rsidRPr="00344986" w:rsidRDefault="00AC4A1C" w:rsidP="00344986">
      <w:pPr>
        <w:spacing w:line="360" w:lineRule="auto"/>
        <w:jc w:val="both"/>
        <w:textAlignment w:val="top"/>
        <w:rPr>
          <w:rFonts w:ascii="Arial" w:hAnsi="Arial" w:cs="Arial"/>
        </w:rPr>
      </w:pPr>
      <w:r w:rsidRPr="00344986">
        <w:rPr>
          <w:rFonts w:ascii="Arial" w:hAnsi="Arial" w:cs="Arial"/>
        </w:rPr>
        <w:t>Za tworzenie i rozwój rodzinnej pieczy zastępczej odpowiedzialny jest starosta powiatu, który wykonuje zadania w zakresie pieczy zastępczej za pośrednictwem  </w:t>
      </w:r>
      <w:r w:rsidRPr="00344986">
        <w:rPr>
          <w:rFonts w:ascii="Arial" w:hAnsi="Arial" w:cs="Arial"/>
        </w:rPr>
        <w:br/>
        <w:t>powiatowego centrum pomocy rodzinie i organizatora  rodzinnej pieczy zastępczej.</w:t>
      </w:r>
      <w:r w:rsidRPr="00344986">
        <w:rPr>
          <w:rFonts w:ascii="Arial" w:hAnsi="Arial" w:cs="Arial"/>
        </w:rPr>
        <w:br/>
        <w:t>W ponoszeniu wydatków na utrzymanie dzieci w pieczy zastępczej w części partycypuje też gmina, z której pochodzą dzieci umieszczone w pieczy zastępczej (w pierwszym roku  w 10%, w drugim 30%, a w trzecim i następnych – 50%).</w:t>
      </w:r>
    </w:p>
    <w:p w14:paraId="3176EB49" w14:textId="77777777" w:rsidR="007E1D0D" w:rsidRPr="00344986" w:rsidRDefault="007E1D0D" w:rsidP="00344986">
      <w:pPr>
        <w:spacing w:line="360" w:lineRule="auto"/>
        <w:jc w:val="both"/>
        <w:textAlignment w:val="top"/>
        <w:rPr>
          <w:rFonts w:ascii="Arial" w:hAnsi="Arial" w:cs="Arial"/>
        </w:rPr>
      </w:pPr>
    </w:p>
    <w:p w14:paraId="0B917723" w14:textId="77777777" w:rsidR="00512B25" w:rsidRPr="00344986" w:rsidRDefault="00512B25" w:rsidP="00344986">
      <w:pPr>
        <w:spacing w:line="360" w:lineRule="auto"/>
        <w:jc w:val="both"/>
        <w:textAlignment w:val="top"/>
        <w:rPr>
          <w:rFonts w:ascii="Arial" w:hAnsi="Arial" w:cs="Arial"/>
        </w:rPr>
      </w:pPr>
    </w:p>
    <w:p w14:paraId="66943761" w14:textId="77777777" w:rsidR="00512B25" w:rsidRPr="00344986" w:rsidRDefault="00512B25" w:rsidP="00344986">
      <w:pPr>
        <w:spacing w:line="360" w:lineRule="auto"/>
        <w:jc w:val="both"/>
        <w:textAlignment w:val="top"/>
        <w:rPr>
          <w:rFonts w:ascii="Arial" w:hAnsi="Arial" w:cs="Arial"/>
        </w:rPr>
      </w:pPr>
    </w:p>
    <w:p w14:paraId="2226E750" w14:textId="422D160A" w:rsidR="00256340" w:rsidRPr="00344986" w:rsidRDefault="00DB4F8D" w:rsidP="00344986">
      <w:pPr>
        <w:spacing w:line="360" w:lineRule="auto"/>
        <w:jc w:val="both"/>
        <w:rPr>
          <w:rFonts w:ascii="Arial" w:eastAsia="Calibri" w:hAnsi="Arial" w:cs="Arial"/>
          <w:b/>
          <w:color w:val="FF0000"/>
          <w:u w:val="single"/>
          <w:lang w:eastAsia="en-US"/>
        </w:rPr>
      </w:pPr>
      <w:r w:rsidRPr="00344986">
        <w:rPr>
          <w:rFonts w:ascii="Arial" w:eastAsia="Calibri" w:hAnsi="Arial" w:cs="Arial"/>
          <w:b/>
          <w:color w:val="FF0000"/>
          <w:u w:val="single"/>
          <w:lang w:eastAsia="en-US"/>
        </w:rPr>
        <w:t>Część II</w:t>
      </w:r>
    </w:p>
    <w:p w14:paraId="49849E76" w14:textId="0370565F" w:rsidR="00256340" w:rsidRPr="00344986" w:rsidRDefault="00EF2A88" w:rsidP="00344986">
      <w:pPr>
        <w:spacing w:line="360" w:lineRule="auto"/>
        <w:jc w:val="both"/>
        <w:rPr>
          <w:rFonts w:ascii="Arial" w:eastAsia="Calibri" w:hAnsi="Arial" w:cs="Arial"/>
          <w:b/>
          <w:color w:val="FF0000"/>
          <w:lang w:eastAsia="en-US"/>
        </w:rPr>
      </w:pPr>
      <w:r w:rsidRPr="00344986">
        <w:rPr>
          <w:rFonts w:ascii="Arial" w:eastAsia="Calibri" w:hAnsi="Arial" w:cs="Arial"/>
          <w:b/>
          <w:color w:val="FF0000"/>
          <w:lang w:eastAsia="en-US"/>
        </w:rPr>
        <w:t xml:space="preserve">Uwagi </w:t>
      </w:r>
      <w:r w:rsidR="00256340" w:rsidRPr="00344986">
        <w:rPr>
          <w:rFonts w:ascii="Arial" w:eastAsia="Calibri" w:hAnsi="Arial" w:cs="Arial"/>
          <w:b/>
          <w:color w:val="FF0000"/>
          <w:lang w:eastAsia="en-US"/>
        </w:rPr>
        <w:t xml:space="preserve">oraz </w:t>
      </w:r>
      <w:r w:rsidR="00C475AF" w:rsidRPr="00344986">
        <w:rPr>
          <w:rFonts w:ascii="Arial" w:eastAsia="Calibri" w:hAnsi="Arial" w:cs="Arial"/>
          <w:b/>
          <w:color w:val="FF0000"/>
          <w:lang w:eastAsia="en-US"/>
        </w:rPr>
        <w:t>propozycje rozwiązań</w:t>
      </w:r>
      <w:r w:rsidR="00DB4F8D" w:rsidRPr="00344986">
        <w:rPr>
          <w:rFonts w:ascii="Arial" w:eastAsia="Calibri" w:hAnsi="Arial" w:cs="Arial"/>
          <w:b/>
          <w:color w:val="FF0000"/>
          <w:lang w:eastAsia="en-US"/>
        </w:rPr>
        <w:t xml:space="preserve"> </w:t>
      </w:r>
      <w:r w:rsidR="00256340" w:rsidRPr="00344986">
        <w:rPr>
          <w:rFonts w:ascii="Arial" w:eastAsia="Calibri" w:hAnsi="Arial" w:cs="Arial"/>
          <w:b/>
          <w:color w:val="FF0000"/>
          <w:lang w:eastAsia="en-US"/>
        </w:rPr>
        <w:t xml:space="preserve">w związku z realizacją zadań wynikających z ustawy z dnia 9 czerwca 2011 r. o wspieraniu rodziny i systemie pieczy zastępczej. </w:t>
      </w:r>
    </w:p>
    <w:p w14:paraId="7FBFE9C2" w14:textId="77777777" w:rsidR="00AC4A1C" w:rsidRPr="00344986" w:rsidRDefault="00AC4A1C" w:rsidP="00344986">
      <w:pPr>
        <w:pBdr>
          <w:bottom w:val="single" w:sz="6" w:space="1" w:color="auto"/>
        </w:pBdr>
        <w:spacing w:line="360" w:lineRule="auto"/>
        <w:jc w:val="both"/>
        <w:rPr>
          <w:rFonts w:ascii="Arial" w:hAnsi="Arial" w:cs="Arial"/>
          <w:vanish/>
          <w:color w:val="FF0000"/>
        </w:rPr>
      </w:pPr>
      <w:r w:rsidRPr="00344986">
        <w:rPr>
          <w:rFonts w:ascii="Arial" w:hAnsi="Arial" w:cs="Arial"/>
          <w:vanish/>
          <w:color w:val="FF0000"/>
        </w:rPr>
        <w:t>Początek formularza</w:t>
      </w:r>
    </w:p>
    <w:p w14:paraId="0077AFF7" w14:textId="77777777" w:rsidR="00AC4A1C" w:rsidRPr="00344986" w:rsidRDefault="00AC4A1C" w:rsidP="00344986">
      <w:pPr>
        <w:pBdr>
          <w:top w:val="single" w:sz="6" w:space="1" w:color="auto"/>
        </w:pBdr>
        <w:spacing w:line="360" w:lineRule="auto"/>
        <w:jc w:val="both"/>
        <w:rPr>
          <w:rFonts w:ascii="Arial" w:hAnsi="Arial" w:cs="Arial"/>
          <w:vanish/>
          <w:color w:val="FF0000"/>
        </w:rPr>
      </w:pPr>
      <w:r w:rsidRPr="00344986">
        <w:rPr>
          <w:rFonts w:ascii="Arial" w:hAnsi="Arial" w:cs="Arial"/>
          <w:vanish/>
          <w:color w:val="FF0000"/>
        </w:rPr>
        <w:t>Dół formularza</w:t>
      </w:r>
    </w:p>
    <w:p w14:paraId="0AA64D35" w14:textId="77777777" w:rsidR="00AC4A1C" w:rsidRPr="00344986" w:rsidRDefault="00AC4A1C" w:rsidP="00344986">
      <w:pPr>
        <w:spacing w:line="360" w:lineRule="auto"/>
        <w:jc w:val="both"/>
        <w:rPr>
          <w:rFonts w:ascii="Arial" w:eastAsia="Calibri" w:hAnsi="Arial" w:cs="Arial"/>
          <w:color w:val="FF0000"/>
          <w:lang w:eastAsia="en-US"/>
        </w:rPr>
      </w:pPr>
    </w:p>
    <w:p w14:paraId="28EC9FC1" w14:textId="6BC8F19F" w:rsidR="00AC4A1C" w:rsidRPr="00344986" w:rsidRDefault="00AC4A1C" w:rsidP="00344986">
      <w:pPr>
        <w:spacing w:line="360" w:lineRule="auto"/>
        <w:ind w:firstLine="708"/>
        <w:jc w:val="both"/>
        <w:rPr>
          <w:rFonts w:ascii="Arial" w:eastAsia="Calibri" w:hAnsi="Arial" w:cs="Arial"/>
          <w:lang w:eastAsia="en-US"/>
        </w:rPr>
      </w:pPr>
      <w:r w:rsidRPr="00344986">
        <w:rPr>
          <w:rFonts w:ascii="Arial" w:eastAsia="Calibri" w:hAnsi="Arial" w:cs="Arial"/>
          <w:lang w:eastAsia="en-US"/>
        </w:rPr>
        <w:t xml:space="preserve">Z informacji uzyskanych </w:t>
      </w:r>
      <w:r w:rsidR="00865A46" w:rsidRPr="00344986">
        <w:rPr>
          <w:rFonts w:ascii="Arial" w:eastAsia="Calibri" w:hAnsi="Arial" w:cs="Arial"/>
          <w:lang w:eastAsia="en-US"/>
        </w:rPr>
        <w:t>od członków Rady, którzy z racji wykonywanej roli zawodowej oraz odbytych licznych konsultacji z instytucjami i osobami odpowiedzialnymi za realizację zapisów  Ustawy na poziomie rad wojewódzkich, powiatowych, i gminnych</w:t>
      </w:r>
      <w:r w:rsidRPr="00344986">
        <w:rPr>
          <w:rFonts w:ascii="Arial" w:eastAsia="Calibri" w:hAnsi="Arial" w:cs="Arial"/>
          <w:lang w:eastAsia="en-US"/>
        </w:rPr>
        <w:t xml:space="preserve"> wynika, że w/w ustawa wprowadziła rozwiązania, które poprzez profilaktykę i pracę z rodziną przyczyniły się do poprawy jakości pełnienia funkcji opiekuńczo – wychowawczych przez rodziny biologiczne, co w efekcie ma przeciwdziałać umieszczaniu dzieci w pieczy zastępczej. </w:t>
      </w:r>
    </w:p>
    <w:p w14:paraId="1985CD8F" w14:textId="235FEA54" w:rsidR="00CB703D" w:rsidRPr="00344986" w:rsidRDefault="00AC4A1C" w:rsidP="00344986">
      <w:pPr>
        <w:spacing w:line="360" w:lineRule="auto"/>
        <w:ind w:firstLine="708"/>
        <w:jc w:val="both"/>
        <w:rPr>
          <w:rFonts w:ascii="Arial" w:eastAsia="Calibri" w:hAnsi="Arial" w:cs="Arial"/>
          <w:lang w:eastAsia="en-US"/>
        </w:rPr>
      </w:pPr>
      <w:r w:rsidRPr="00344986">
        <w:rPr>
          <w:rFonts w:ascii="Arial" w:eastAsia="Calibri" w:hAnsi="Arial" w:cs="Arial"/>
          <w:lang w:eastAsia="en-US"/>
        </w:rPr>
        <w:t>Większość gmin nie napotyka na większe trudności w realizacji zadań wynikających z ustawy o wspieraniu rodziny i systemie pieczy zastępczej. Jak informują gmi</w:t>
      </w:r>
      <w:r w:rsidR="00A63F79" w:rsidRPr="00344986">
        <w:rPr>
          <w:rFonts w:ascii="Arial" w:eastAsia="Calibri" w:hAnsi="Arial" w:cs="Arial"/>
          <w:lang w:eastAsia="en-US"/>
        </w:rPr>
        <w:t xml:space="preserve">ny, największym problemem jest wypełnianie </w:t>
      </w:r>
      <w:r w:rsidRPr="00344986">
        <w:rPr>
          <w:rFonts w:ascii="Arial" w:eastAsia="Calibri" w:hAnsi="Arial" w:cs="Arial"/>
          <w:lang w:eastAsia="en-US"/>
        </w:rPr>
        <w:t xml:space="preserve">tych zadań, które wiążą się z dużymi kosztami ich realizacji </w:t>
      </w:r>
      <w:r w:rsidR="00A63F79" w:rsidRPr="00344986">
        <w:rPr>
          <w:rFonts w:ascii="Arial" w:eastAsia="Calibri" w:hAnsi="Arial" w:cs="Arial"/>
          <w:lang w:eastAsia="en-US"/>
        </w:rPr>
        <w:t xml:space="preserve"> szczególnie </w:t>
      </w:r>
      <w:r w:rsidRPr="00344986">
        <w:rPr>
          <w:rFonts w:ascii="Arial" w:eastAsia="Calibri" w:hAnsi="Arial" w:cs="Arial"/>
          <w:lang w:eastAsia="en-US"/>
        </w:rPr>
        <w:t xml:space="preserve"> dofinansowanie pobytów dziecka w pieczy zastępczej, co stanowi duże obciążenie szczególnie dla małych ośrodków. </w:t>
      </w:r>
    </w:p>
    <w:p w14:paraId="66692662" w14:textId="297EF437" w:rsidR="001C24BF" w:rsidRPr="00344986" w:rsidRDefault="001C24BF" w:rsidP="00344986">
      <w:pPr>
        <w:spacing w:line="360" w:lineRule="auto"/>
        <w:ind w:firstLine="708"/>
        <w:jc w:val="both"/>
        <w:rPr>
          <w:rFonts w:ascii="Arial" w:eastAsia="Calibri" w:hAnsi="Arial" w:cs="Arial"/>
          <w:lang w:eastAsia="en-US"/>
        </w:rPr>
      </w:pPr>
      <w:r w:rsidRPr="00344986">
        <w:rPr>
          <w:rFonts w:ascii="Arial" w:eastAsia="Calibri" w:hAnsi="Arial" w:cs="Arial"/>
          <w:lang w:eastAsia="en-US"/>
        </w:rPr>
        <w:t xml:space="preserve">Analiza działań pokontrolnych </w:t>
      </w:r>
      <w:r w:rsidR="003E4217" w:rsidRPr="00344986">
        <w:rPr>
          <w:rFonts w:ascii="Arial" w:eastAsia="Calibri" w:hAnsi="Arial" w:cs="Arial"/>
          <w:lang w:eastAsia="en-US"/>
        </w:rPr>
        <w:t xml:space="preserve">dot. zadań realizowanych </w:t>
      </w:r>
      <w:r w:rsidRPr="00344986">
        <w:rPr>
          <w:rFonts w:ascii="Arial" w:eastAsia="Calibri" w:hAnsi="Arial" w:cs="Arial"/>
          <w:lang w:eastAsia="en-US"/>
        </w:rPr>
        <w:t xml:space="preserve">w gminach i powiatach  wskazuje na szereg różnorodnych </w:t>
      </w:r>
      <w:r w:rsidR="003E4217" w:rsidRPr="00344986">
        <w:rPr>
          <w:rFonts w:ascii="Arial" w:eastAsia="Calibri" w:hAnsi="Arial" w:cs="Arial"/>
          <w:lang w:eastAsia="en-US"/>
        </w:rPr>
        <w:t>problemów Obejmują one:</w:t>
      </w:r>
    </w:p>
    <w:p w14:paraId="25156D9C" w14:textId="20848B13" w:rsidR="001C24BF" w:rsidRPr="00344986" w:rsidRDefault="00AA6196" w:rsidP="00344986">
      <w:pPr>
        <w:spacing w:line="360" w:lineRule="auto"/>
        <w:jc w:val="both"/>
        <w:rPr>
          <w:rFonts w:ascii="Arial" w:eastAsia="Calibri" w:hAnsi="Arial" w:cs="Arial"/>
          <w:u w:val="single"/>
          <w:lang w:eastAsia="en-US"/>
        </w:rPr>
      </w:pPr>
      <w:r w:rsidRPr="00344986">
        <w:rPr>
          <w:rFonts w:ascii="Arial" w:eastAsia="Calibri" w:hAnsi="Arial" w:cs="Arial"/>
          <w:u w:val="single"/>
          <w:lang w:eastAsia="en-US"/>
        </w:rPr>
        <w:t>W</w:t>
      </w:r>
      <w:r w:rsidR="003E4217" w:rsidRPr="00344986">
        <w:rPr>
          <w:rFonts w:ascii="Arial" w:eastAsia="Calibri" w:hAnsi="Arial" w:cs="Arial"/>
          <w:u w:val="single"/>
          <w:lang w:eastAsia="en-US"/>
        </w:rPr>
        <w:t xml:space="preserve"> </w:t>
      </w:r>
      <w:r w:rsidR="001C24BF" w:rsidRPr="00344986">
        <w:rPr>
          <w:rFonts w:ascii="Arial" w:eastAsia="Calibri" w:hAnsi="Arial" w:cs="Arial"/>
          <w:u w:val="single"/>
          <w:lang w:eastAsia="en-US"/>
        </w:rPr>
        <w:t>gmin</w:t>
      </w:r>
      <w:r w:rsidR="003E4217" w:rsidRPr="00344986">
        <w:rPr>
          <w:rFonts w:ascii="Arial" w:eastAsia="Calibri" w:hAnsi="Arial" w:cs="Arial"/>
          <w:u w:val="single"/>
          <w:lang w:eastAsia="en-US"/>
        </w:rPr>
        <w:t>ach</w:t>
      </w:r>
      <w:r w:rsidR="001C24BF" w:rsidRPr="00344986">
        <w:rPr>
          <w:rFonts w:ascii="Arial" w:eastAsia="Calibri" w:hAnsi="Arial" w:cs="Arial"/>
          <w:u w:val="single"/>
          <w:lang w:eastAsia="en-US"/>
        </w:rPr>
        <w:t>:</w:t>
      </w:r>
    </w:p>
    <w:p w14:paraId="421AB564" w14:textId="77777777" w:rsidR="001C24BF" w:rsidRPr="00344986" w:rsidRDefault="001C24BF" w:rsidP="00344986">
      <w:pPr>
        <w:numPr>
          <w:ilvl w:val="0"/>
          <w:numId w:val="10"/>
        </w:numPr>
        <w:spacing w:line="360" w:lineRule="auto"/>
        <w:jc w:val="both"/>
        <w:rPr>
          <w:rFonts w:ascii="Arial" w:eastAsia="Calibri" w:hAnsi="Arial" w:cs="Arial"/>
          <w:lang w:eastAsia="en-US"/>
        </w:rPr>
      </w:pPr>
      <w:r w:rsidRPr="00344986">
        <w:rPr>
          <w:rFonts w:ascii="Arial" w:eastAsia="Calibri" w:hAnsi="Arial" w:cs="Arial"/>
          <w:lang w:eastAsia="en-US"/>
        </w:rPr>
        <w:t>Brak ciągłości zatrudnienia asystentów rodziny, co przekłada się na małą efektywność pracy.</w:t>
      </w:r>
    </w:p>
    <w:p w14:paraId="15ADA542" w14:textId="77777777" w:rsidR="001C24BF" w:rsidRPr="00344986" w:rsidRDefault="001C24BF" w:rsidP="00344986">
      <w:pPr>
        <w:numPr>
          <w:ilvl w:val="0"/>
          <w:numId w:val="10"/>
        </w:numPr>
        <w:spacing w:line="360" w:lineRule="auto"/>
        <w:jc w:val="both"/>
        <w:rPr>
          <w:rFonts w:ascii="Arial" w:eastAsia="Calibri" w:hAnsi="Arial" w:cs="Arial"/>
          <w:lang w:eastAsia="en-US"/>
        </w:rPr>
      </w:pPr>
      <w:r w:rsidRPr="00344986">
        <w:rPr>
          <w:rFonts w:ascii="Arial" w:eastAsia="Calibri" w:hAnsi="Arial" w:cs="Arial"/>
          <w:lang w:eastAsia="en-US"/>
        </w:rPr>
        <w:lastRenderedPageBreak/>
        <w:t xml:space="preserve">Brak kontynuacji pracy asystenta z rodziną, z której dzieci umieszczone zostały w pieczy zastępczej. </w:t>
      </w:r>
    </w:p>
    <w:p w14:paraId="1F85C015" w14:textId="77777777" w:rsidR="001C24BF" w:rsidRPr="00344986" w:rsidRDefault="001C24BF" w:rsidP="00344986">
      <w:pPr>
        <w:numPr>
          <w:ilvl w:val="0"/>
          <w:numId w:val="10"/>
        </w:numPr>
        <w:spacing w:line="360" w:lineRule="auto"/>
        <w:jc w:val="both"/>
        <w:rPr>
          <w:rFonts w:ascii="Arial" w:eastAsia="Calibri" w:hAnsi="Arial" w:cs="Arial"/>
          <w:lang w:eastAsia="en-US"/>
        </w:rPr>
      </w:pPr>
      <w:r w:rsidRPr="00344986">
        <w:rPr>
          <w:rFonts w:ascii="Arial" w:eastAsia="Calibri" w:hAnsi="Arial" w:cs="Arial"/>
          <w:lang w:eastAsia="en-US"/>
        </w:rPr>
        <w:t xml:space="preserve">W małych gminach występuje niski poziom współpracy lub jej brak z instytucjami wymienionymi w art. 15 pkt 18 i 19 ustawy o wspieraniu rodziny i systemie pieczy zastępczej. </w:t>
      </w:r>
    </w:p>
    <w:p w14:paraId="6926AD8F" w14:textId="1CA87366" w:rsidR="001C24BF" w:rsidRPr="00344986" w:rsidRDefault="001C24BF" w:rsidP="00344986">
      <w:pPr>
        <w:numPr>
          <w:ilvl w:val="0"/>
          <w:numId w:val="10"/>
        </w:numPr>
        <w:spacing w:line="360" w:lineRule="auto"/>
        <w:jc w:val="both"/>
        <w:rPr>
          <w:rFonts w:ascii="Arial" w:eastAsia="Calibri" w:hAnsi="Arial" w:cs="Arial"/>
          <w:lang w:eastAsia="en-US"/>
        </w:rPr>
      </w:pPr>
      <w:r w:rsidRPr="00344986">
        <w:rPr>
          <w:rFonts w:ascii="Arial" w:eastAsia="Calibri" w:hAnsi="Arial" w:cs="Arial"/>
          <w:lang w:eastAsia="en-US"/>
        </w:rPr>
        <w:t>Brak wsparcia rodzin w placówk</w:t>
      </w:r>
      <w:r w:rsidR="00DB6EB3" w:rsidRPr="00344986">
        <w:rPr>
          <w:rFonts w:ascii="Arial" w:eastAsia="Calibri" w:hAnsi="Arial" w:cs="Arial"/>
          <w:lang w:eastAsia="en-US"/>
        </w:rPr>
        <w:t>ach</w:t>
      </w:r>
      <w:r w:rsidRPr="00344986">
        <w:rPr>
          <w:rFonts w:ascii="Arial" w:eastAsia="Calibri" w:hAnsi="Arial" w:cs="Arial"/>
          <w:lang w:eastAsia="en-US"/>
        </w:rPr>
        <w:t xml:space="preserve"> wsparcia dziennego działających w oparciu o ustawę o wspieraniu rodziny i systemie pieczy zastępczej.</w:t>
      </w:r>
    </w:p>
    <w:p w14:paraId="3F679E39" w14:textId="77777777" w:rsidR="001C24BF" w:rsidRPr="00344986" w:rsidRDefault="001C24BF" w:rsidP="00344986">
      <w:pPr>
        <w:spacing w:line="360" w:lineRule="auto"/>
        <w:ind w:left="360"/>
        <w:contextualSpacing/>
        <w:jc w:val="both"/>
        <w:rPr>
          <w:rFonts w:ascii="Arial" w:eastAsia="Calibri" w:hAnsi="Arial" w:cs="Arial"/>
          <w:b/>
          <w:lang w:eastAsia="en-US"/>
        </w:rPr>
      </w:pPr>
    </w:p>
    <w:p w14:paraId="052DD87D" w14:textId="23F7A1FD" w:rsidR="001C24BF" w:rsidRPr="00344986" w:rsidRDefault="00DB6EB3" w:rsidP="00344986">
      <w:pPr>
        <w:spacing w:line="360" w:lineRule="auto"/>
        <w:ind w:left="360"/>
        <w:contextualSpacing/>
        <w:jc w:val="both"/>
        <w:rPr>
          <w:rFonts w:ascii="Arial" w:eastAsia="Calibri" w:hAnsi="Arial" w:cs="Arial"/>
          <w:u w:val="single"/>
          <w:lang w:eastAsia="en-US"/>
        </w:rPr>
      </w:pPr>
      <w:r w:rsidRPr="00344986">
        <w:rPr>
          <w:rFonts w:ascii="Arial" w:eastAsia="Calibri" w:hAnsi="Arial" w:cs="Arial"/>
          <w:u w:val="single"/>
          <w:lang w:eastAsia="en-US"/>
        </w:rPr>
        <w:t xml:space="preserve"> W </w:t>
      </w:r>
      <w:r w:rsidR="001C24BF" w:rsidRPr="00344986">
        <w:rPr>
          <w:rFonts w:ascii="Arial" w:eastAsia="Calibri" w:hAnsi="Arial" w:cs="Arial"/>
          <w:u w:val="single"/>
          <w:lang w:eastAsia="en-US"/>
        </w:rPr>
        <w:t>powiat</w:t>
      </w:r>
      <w:r w:rsidRPr="00344986">
        <w:rPr>
          <w:rFonts w:ascii="Arial" w:eastAsia="Calibri" w:hAnsi="Arial" w:cs="Arial"/>
          <w:u w:val="single"/>
          <w:lang w:eastAsia="en-US"/>
        </w:rPr>
        <w:t>ach</w:t>
      </w:r>
      <w:r w:rsidR="001C24BF" w:rsidRPr="00344986">
        <w:rPr>
          <w:rFonts w:ascii="Arial" w:eastAsia="Calibri" w:hAnsi="Arial" w:cs="Arial"/>
          <w:u w:val="single"/>
          <w:lang w:eastAsia="en-US"/>
        </w:rPr>
        <w:t>:</w:t>
      </w:r>
    </w:p>
    <w:p w14:paraId="2EEEE076" w14:textId="3881EF17" w:rsidR="001C24BF" w:rsidRPr="00344986" w:rsidRDefault="003D5B33" w:rsidP="00344986">
      <w:pPr>
        <w:numPr>
          <w:ilvl w:val="0"/>
          <w:numId w:val="11"/>
        </w:numPr>
        <w:spacing w:line="360" w:lineRule="auto"/>
        <w:jc w:val="both"/>
        <w:rPr>
          <w:rFonts w:ascii="Arial" w:eastAsia="Calibri" w:hAnsi="Arial" w:cs="Arial"/>
          <w:lang w:eastAsia="en-US"/>
        </w:rPr>
      </w:pPr>
      <w:r w:rsidRPr="00344986">
        <w:rPr>
          <w:rFonts w:ascii="Arial" w:eastAsia="Calibri" w:hAnsi="Arial" w:cs="Arial"/>
          <w:lang w:eastAsia="en-US"/>
        </w:rPr>
        <w:t>Brak o</w:t>
      </w:r>
      <w:r w:rsidR="001C24BF" w:rsidRPr="00344986">
        <w:rPr>
          <w:rFonts w:ascii="Arial" w:eastAsia="Calibri" w:hAnsi="Arial" w:cs="Arial"/>
          <w:lang w:eastAsia="en-US"/>
        </w:rPr>
        <w:t>kreśl</w:t>
      </w:r>
      <w:r w:rsidRPr="00344986">
        <w:rPr>
          <w:rFonts w:ascii="Arial" w:eastAsia="Calibri" w:hAnsi="Arial" w:cs="Arial"/>
          <w:lang w:eastAsia="en-US"/>
        </w:rPr>
        <w:t>enia</w:t>
      </w:r>
      <w:r w:rsidR="001C24BF" w:rsidRPr="00344986">
        <w:rPr>
          <w:rFonts w:ascii="Arial" w:eastAsia="Calibri" w:hAnsi="Arial" w:cs="Arial"/>
          <w:lang w:eastAsia="en-US"/>
        </w:rPr>
        <w:t xml:space="preserve"> limitu przyjmowanych do placówki dzieci na podstawie art. 95 ust. 3a ustawy o wspieraniu rodziny i systemie pieczy zastępczej.</w:t>
      </w:r>
    </w:p>
    <w:p w14:paraId="4F9179A1" w14:textId="0AC2BEB8" w:rsidR="001C24BF" w:rsidRPr="00344986" w:rsidRDefault="003D5B33" w:rsidP="00344986">
      <w:pPr>
        <w:pStyle w:val="Akapitzlist"/>
        <w:numPr>
          <w:ilvl w:val="0"/>
          <w:numId w:val="11"/>
        </w:numPr>
        <w:spacing w:before="0" w:beforeAutospacing="0" w:after="0" w:afterAutospacing="0" w:line="360" w:lineRule="auto"/>
        <w:jc w:val="both"/>
        <w:rPr>
          <w:rFonts w:ascii="Arial" w:hAnsi="Arial" w:cs="Arial"/>
          <w:lang w:eastAsia="en-US"/>
        </w:rPr>
      </w:pPr>
      <w:r w:rsidRPr="00344986">
        <w:rPr>
          <w:rFonts w:ascii="Arial" w:hAnsi="Arial" w:cs="Arial"/>
          <w:lang w:eastAsia="en-US"/>
        </w:rPr>
        <w:t>Zastrzeżenia do w</w:t>
      </w:r>
      <w:r w:rsidR="001C24BF" w:rsidRPr="00344986">
        <w:rPr>
          <w:rFonts w:ascii="Arial" w:hAnsi="Arial" w:cs="Arial"/>
          <w:lang w:eastAsia="en-US"/>
        </w:rPr>
        <w:t>ydawan</w:t>
      </w:r>
      <w:r w:rsidRPr="00344986">
        <w:rPr>
          <w:rFonts w:ascii="Arial" w:hAnsi="Arial" w:cs="Arial"/>
          <w:lang w:eastAsia="en-US"/>
        </w:rPr>
        <w:t>ych</w:t>
      </w:r>
      <w:r w:rsidR="001C24BF" w:rsidRPr="00344986">
        <w:rPr>
          <w:rFonts w:ascii="Arial" w:hAnsi="Arial" w:cs="Arial"/>
          <w:lang w:eastAsia="en-US"/>
        </w:rPr>
        <w:t xml:space="preserve"> przez sądy postanowień o ustanowieniu rodzin zastępczych w osobach, które były pozbawione władzy rodzicielskiej lub ta władza im była ograniczona lub zawieszona, bądź były skazane - wbrew zapisom art. 42. </w:t>
      </w:r>
    </w:p>
    <w:p w14:paraId="1AF3E537" w14:textId="77777777" w:rsidR="001C24BF" w:rsidRPr="00344986" w:rsidRDefault="001C24BF" w:rsidP="00344986">
      <w:pPr>
        <w:pStyle w:val="Tekstkomentarza"/>
        <w:spacing w:line="360" w:lineRule="auto"/>
        <w:jc w:val="both"/>
        <w:rPr>
          <w:rFonts w:ascii="Arial" w:hAnsi="Arial" w:cs="Arial"/>
          <w:i/>
          <w:sz w:val="24"/>
          <w:szCs w:val="24"/>
        </w:rPr>
      </w:pPr>
      <w:r w:rsidRPr="00344986">
        <w:rPr>
          <w:rFonts w:ascii="Arial" w:hAnsi="Arial" w:cs="Arial"/>
          <w:i/>
          <w:sz w:val="24"/>
          <w:szCs w:val="24"/>
        </w:rPr>
        <w:t>Przypadek z Kielc - sąd w jednym postanowieniu umieścił dziecko w rodzinie zastępczej, ustanowił nadzór kuratora nad tą rodziną i zobowiązał babkę do podjęcia leczenia odwykowego!!!  i oburzył się jak ORPZ to zakwestionował.</w:t>
      </w:r>
    </w:p>
    <w:p w14:paraId="19AD2CA6" w14:textId="77777777" w:rsidR="001C24BF" w:rsidRPr="00344986" w:rsidRDefault="001C24BF" w:rsidP="00344986">
      <w:pPr>
        <w:pStyle w:val="Tekstkomentarza"/>
        <w:spacing w:line="360" w:lineRule="auto"/>
        <w:jc w:val="both"/>
        <w:rPr>
          <w:rFonts w:ascii="Arial" w:hAnsi="Arial" w:cs="Arial"/>
          <w:i/>
          <w:sz w:val="24"/>
          <w:szCs w:val="24"/>
        </w:rPr>
      </w:pPr>
      <w:r w:rsidRPr="00344986">
        <w:rPr>
          <w:rFonts w:ascii="Arial" w:eastAsia="Calibri" w:hAnsi="Arial" w:cs="Arial"/>
          <w:i/>
          <w:sz w:val="24"/>
          <w:szCs w:val="24"/>
          <w:lang w:eastAsia="en-US"/>
        </w:rPr>
        <w:t>Przypadki znane z mediów – rodziców znęcających się nad swoimi dziećmi.</w:t>
      </w:r>
    </w:p>
    <w:p w14:paraId="2396A297" w14:textId="77777777" w:rsidR="001C24BF" w:rsidRPr="00344986" w:rsidRDefault="001C24BF" w:rsidP="00344986">
      <w:pPr>
        <w:spacing w:line="360" w:lineRule="auto"/>
        <w:ind w:firstLine="708"/>
        <w:jc w:val="both"/>
        <w:rPr>
          <w:rFonts w:ascii="Arial" w:eastAsia="Calibri" w:hAnsi="Arial" w:cs="Arial"/>
          <w:lang w:eastAsia="en-US"/>
        </w:rPr>
      </w:pPr>
    </w:p>
    <w:p w14:paraId="18B9889E" w14:textId="469F55D1" w:rsidR="00AC4A1C" w:rsidRPr="00344986" w:rsidRDefault="00344986" w:rsidP="00344986">
      <w:pPr>
        <w:spacing w:line="360" w:lineRule="auto"/>
        <w:ind w:firstLine="708"/>
        <w:jc w:val="both"/>
        <w:rPr>
          <w:rFonts w:ascii="Arial" w:eastAsia="Calibri" w:hAnsi="Arial" w:cs="Arial"/>
          <w:b/>
          <w:u w:val="single"/>
          <w:lang w:eastAsia="en-US"/>
        </w:rPr>
      </w:pPr>
      <w:r w:rsidRPr="00344986">
        <w:rPr>
          <w:rFonts w:ascii="Arial" w:eastAsia="Calibri" w:hAnsi="Arial" w:cs="Arial"/>
          <w:b/>
          <w:u w:val="single"/>
          <w:lang w:eastAsia="en-US"/>
        </w:rPr>
        <w:t xml:space="preserve">Zebrane przez członków Rady Pomocy Społecznej dane z gmin i powiatów na temat działania </w:t>
      </w:r>
      <w:r w:rsidR="001F7648">
        <w:rPr>
          <w:rFonts w:ascii="Arial" w:eastAsia="Calibri" w:hAnsi="Arial" w:cs="Arial"/>
          <w:b/>
          <w:u w:val="single"/>
          <w:lang w:eastAsia="en-US"/>
        </w:rPr>
        <w:t xml:space="preserve">zapisów </w:t>
      </w:r>
      <w:r w:rsidRPr="00344986">
        <w:rPr>
          <w:rFonts w:ascii="Arial" w:eastAsia="Calibri" w:hAnsi="Arial" w:cs="Arial"/>
          <w:b/>
          <w:u w:val="single"/>
          <w:lang w:eastAsia="en-US"/>
        </w:rPr>
        <w:t xml:space="preserve">Ustawy uprawniają do wysunięcia szeregu postulatów </w:t>
      </w:r>
      <w:r w:rsidR="00AC4A1C" w:rsidRPr="00344986">
        <w:rPr>
          <w:rFonts w:ascii="Arial" w:eastAsia="Calibri" w:hAnsi="Arial" w:cs="Arial"/>
          <w:b/>
          <w:u w:val="single"/>
          <w:lang w:eastAsia="en-US"/>
        </w:rPr>
        <w:t>:</w:t>
      </w:r>
    </w:p>
    <w:p w14:paraId="0BECDA61" w14:textId="77777777" w:rsidR="00344986" w:rsidRPr="00344986" w:rsidRDefault="00344986" w:rsidP="00344986">
      <w:pPr>
        <w:spacing w:line="360" w:lineRule="auto"/>
        <w:ind w:firstLine="708"/>
        <w:jc w:val="both"/>
        <w:rPr>
          <w:rFonts w:ascii="Arial" w:eastAsia="Calibri" w:hAnsi="Arial" w:cs="Arial"/>
          <w:b/>
          <w:u w:val="single"/>
          <w:lang w:eastAsia="en-US"/>
        </w:rPr>
      </w:pPr>
    </w:p>
    <w:p w14:paraId="77373893" w14:textId="2CDE4E8C" w:rsidR="00205C98" w:rsidRPr="001F7648" w:rsidRDefault="0012234F" w:rsidP="001F7648">
      <w:pPr>
        <w:pStyle w:val="Tekstkomentarza"/>
        <w:numPr>
          <w:ilvl w:val="0"/>
          <w:numId w:val="7"/>
        </w:num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Konieczność z</w:t>
      </w:r>
      <w:r w:rsidR="00AC4A1C" w:rsidRPr="00344986">
        <w:rPr>
          <w:rFonts w:ascii="Arial" w:eastAsia="Calibri" w:hAnsi="Arial" w:cs="Arial"/>
          <w:sz w:val="24"/>
          <w:szCs w:val="24"/>
          <w:lang w:eastAsia="en-US"/>
        </w:rPr>
        <w:t>mian</w:t>
      </w:r>
      <w:r>
        <w:rPr>
          <w:rFonts w:ascii="Arial" w:eastAsia="Calibri" w:hAnsi="Arial" w:cs="Arial"/>
          <w:sz w:val="24"/>
          <w:szCs w:val="24"/>
          <w:lang w:eastAsia="en-US"/>
        </w:rPr>
        <w:t>y</w:t>
      </w:r>
      <w:r w:rsidR="00AC4A1C" w:rsidRPr="00344986">
        <w:rPr>
          <w:rFonts w:ascii="Arial" w:eastAsia="Calibri" w:hAnsi="Arial" w:cs="Arial"/>
          <w:sz w:val="24"/>
          <w:szCs w:val="24"/>
          <w:lang w:eastAsia="en-US"/>
        </w:rPr>
        <w:t xml:space="preserve"> art. 11 ustawy poprzez wskazanie, że w przypadku umieszczenia dziecka w pieczy zastępczej asystent rodziny zostaje obligatoryjne przydzielony do rodziny biologicznej – pozwoliłoby to na rozpoczęcie skoordynowanych działań przez asystentów rodziny we współpracy z organizatorem rodzinnej pieczy zastępczej w celu przywrócenia możliwości powrotu dziecka do rodziny biologicznej</w:t>
      </w:r>
      <w:r w:rsidR="00400E2A" w:rsidRPr="00344986">
        <w:rPr>
          <w:rFonts w:ascii="Arial" w:eastAsia="Calibri" w:hAnsi="Arial" w:cs="Arial"/>
          <w:sz w:val="24"/>
          <w:szCs w:val="24"/>
          <w:lang w:eastAsia="en-US"/>
        </w:rPr>
        <w:t xml:space="preserve">. </w:t>
      </w:r>
      <w:r w:rsidR="005F5144" w:rsidRPr="00344986">
        <w:rPr>
          <w:rFonts w:ascii="Arial" w:eastAsia="Calibri" w:hAnsi="Arial" w:cs="Arial"/>
          <w:sz w:val="24"/>
          <w:szCs w:val="24"/>
          <w:lang w:eastAsia="en-US"/>
        </w:rPr>
        <w:t>Ponieważ, w</w:t>
      </w:r>
      <w:r w:rsidR="005F5144" w:rsidRPr="00344986">
        <w:rPr>
          <w:rFonts w:ascii="Arial" w:hAnsi="Arial" w:cs="Arial"/>
          <w:sz w:val="24"/>
          <w:szCs w:val="24"/>
        </w:rPr>
        <w:t xml:space="preserve"> wielu rodzinach, które Sąd postanowieniem zobowiązuje do współpracy z asystentem rodziny występuje problem alkoholowy</w:t>
      </w:r>
      <w:r w:rsidR="005F5144" w:rsidRPr="00344986">
        <w:rPr>
          <w:rFonts w:ascii="Arial" w:eastAsia="Calibri" w:hAnsi="Arial" w:cs="Arial"/>
          <w:sz w:val="24"/>
          <w:szCs w:val="24"/>
          <w:lang w:eastAsia="en-US"/>
        </w:rPr>
        <w:t xml:space="preserve"> </w:t>
      </w:r>
      <w:r w:rsidR="00CB703D" w:rsidRPr="00344986">
        <w:rPr>
          <w:rFonts w:ascii="Arial" w:eastAsia="Calibri" w:hAnsi="Arial" w:cs="Arial"/>
          <w:sz w:val="24"/>
          <w:szCs w:val="24"/>
          <w:lang w:eastAsia="en-US"/>
        </w:rPr>
        <w:t xml:space="preserve">Korzystniejszym rozwiązaniem </w:t>
      </w:r>
      <w:r w:rsidR="00C53C44" w:rsidRPr="00344986">
        <w:rPr>
          <w:rFonts w:ascii="Arial" w:hAnsi="Arial" w:cs="Arial"/>
          <w:sz w:val="24"/>
          <w:szCs w:val="24"/>
        </w:rPr>
        <w:t xml:space="preserve">wydaje się być </w:t>
      </w:r>
      <w:r w:rsidR="00E24667" w:rsidRPr="00344986">
        <w:rPr>
          <w:rFonts w:ascii="Arial" w:hAnsi="Arial" w:cs="Arial"/>
          <w:sz w:val="24"/>
          <w:szCs w:val="24"/>
        </w:rPr>
        <w:t>sytuacja, gdy sąd</w:t>
      </w:r>
      <w:r w:rsidR="00400E2A" w:rsidRPr="00344986">
        <w:rPr>
          <w:rFonts w:ascii="Arial" w:hAnsi="Arial" w:cs="Arial"/>
          <w:sz w:val="24"/>
          <w:szCs w:val="24"/>
        </w:rPr>
        <w:t>, który orzekając o umieszczeniu dziecka w pieczy</w:t>
      </w:r>
      <w:r w:rsidR="00C53C44" w:rsidRPr="00344986">
        <w:rPr>
          <w:rFonts w:ascii="Arial" w:hAnsi="Arial" w:cs="Arial"/>
          <w:sz w:val="24"/>
          <w:szCs w:val="24"/>
        </w:rPr>
        <w:t>,</w:t>
      </w:r>
      <w:r w:rsidR="00400E2A" w:rsidRPr="00344986">
        <w:rPr>
          <w:rFonts w:ascii="Arial" w:hAnsi="Arial" w:cs="Arial"/>
          <w:sz w:val="24"/>
          <w:szCs w:val="24"/>
        </w:rPr>
        <w:t xml:space="preserve"> zobowiązałby rodziców</w:t>
      </w:r>
      <w:r w:rsidR="00E24667" w:rsidRPr="00344986">
        <w:rPr>
          <w:rFonts w:ascii="Arial" w:hAnsi="Arial" w:cs="Arial"/>
          <w:sz w:val="24"/>
          <w:szCs w:val="24"/>
        </w:rPr>
        <w:t xml:space="preserve"> najpierw ( w przypadku choroby alkoholowej ) do leczenia odwykowego</w:t>
      </w:r>
      <w:r w:rsidR="005F5144" w:rsidRPr="00344986">
        <w:rPr>
          <w:rFonts w:ascii="Arial" w:hAnsi="Arial" w:cs="Arial"/>
          <w:sz w:val="24"/>
          <w:szCs w:val="24"/>
        </w:rPr>
        <w:t>,</w:t>
      </w:r>
      <w:r w:rsidR="00E24667" w:rsidRPr="00344986">
        <w:rPr>
          <w:rFonts w:ascii="Arial" w:hAnsi="Arial" w:cs="Arial"/>
          <w:sz w:val="24"/>
          <w:szCs w:val="24"/>
        </w:rPr>
        <w:t xml:space="preserve"> a </w:t>
      </w:r>
      <w:r w:rsidR="00E24667" w:rsidRPr="00344986">
        <w:rPr>
          <w:rFonts w:ascii="Arial" w:hAnsi="Arial" w:cs="Arial"/>
          <w:sz w:val="24"/>
          <w:szCs w:val="24"/>
        </w:rPr>
        <w:lastRenderedPageBreak/>
        <w:t>następnie</w:t>
      </w:r>
      <w:r w:rsidR="00400E2A" w:rsidRPr="00344986">
        <w:rPr>
          <w:rFonts w:ascii="Arial" w:hAnsi="Arial" w:cs="Arial"/>
          <w:sz w:val="24"/>
          <w:szCs w:val="24"/>
        </w:rPr>
        <w:t xml:space="preserve"> do </w:t>
      </w:r>
      <w:r w:rsidR="00E24667" w:rsidRPr="00344986">
        <w:rPr>
          <w:rFonts w:ascii="Arial" w:hAnsi="Arial" w:cs="Arial"/>
          <w:sz w:val="24"/>
          <w:szCs w:val="24"/>
        </w:rPr>
        <w:t xml:space="preserve">podjęcia </w:t>
      </w:r>
      <w:r w:rsidR="00400E2A" w:rsidRPr="00344986">
        <w:rPr>
          <w:rFonts w:ascii="Arial" w:hAnsi="Arial" w:cs="Arial"/>
          <w:sz w:val="24"/>
          <w:szCs w:val="24"/>
        </w:rPr>
        <w:t xml:space="preserve">współpracy z asystentem. </w:t>
      </w:r>
      <w:r w:rsidR="005F5144" w:rsidRPr="00344986">
        <w:rPr>
          <w:rFonts w:ascii="Arial" w:hAnsi="Arial" w:cs="Arial"/>
          <w:sz w:val="24"/>
          <w:szCs w:val="24"/>
        </w:rPr>
        <w:t>Praca asystenta rodziny z osobami nadużywającymi alkoholu z powodu unikania spotkań przez rodzinę najczęściej nie przynosi efektu.</w:t>
      </w:r>
      <w:r w:rsidR="001F7648">
        <w:rPr>
          <w:rFonts w:ascii="Arial" w:eastAsia="Calibri" w:hAnsi="Arial" w:cs="Arial"/>
          <w:sz w:val="24"/>
          <w:szCs w:val="24"/>
          <w:lang w:eastAsia="en-US"/>
        </w:rPr>
        <w:t xml:space="preserve"> </w:t>
      </w:r>
      <w:r w:rsidR="00E24667" w:rsidRPr="001F7648">
        <w:rPr>
          <w:rFonts w:ascii="Arial" w:hAnsi="Arial" w:cs="Arial"/>
          <w:sz w:val="24"/>
          <w:szCs w:val="24"/>
        </w:rPr>
        <w:t xml:space="preserve">Problem </w:t>
      </w:r>
      <w:r w:rsidR="00A63F79" w:rsidRPr="001F7648">
        <w:rPr>
          <w:rFonts w:ascii="Arial" w:hAnsi="Arial" w:cs="Arial"/>
          <w:sz w:val="24"/>
          <w:szCs w:val="24"/>
        </w:rPr>
        <w:t xml:space="preserve">bowiem </w:t>
      </w:r>
      <w:r w:rsidR="00E24667" w:rsidRPr="001F7648">
        <w:rPr>
          <w:rFonts w:ascii="Arial" w:hAnsi="Arial" w:cs="Arial"/>
          <w:sz w:val="24"/>
          <w:szCs w:val="24"/>
        </w:rPr>
        <w:t xml:space="preserve">pojawia się </w:t>
      </w:r>
      <w:r w:rsidR="00A63F79" w:rsidRPr="001F7648">
        <w:rPr>
          <w:rFonts w:ascii="Arial" w:hAnsi="Arial" w:cs="Arial"/>
          <w:sz w:val="24"/>
          <w:szCs w:val="24"/>
        </w:rPr>
        <w:t>wtedy, gdy rodzina po</w:t>
      </w:r>
      <w:r w:rsidR="00E24667" w:rsidRPr="001F7648">
        <w:rPr>
          <w:rFonts w:ascii="Arial" w:hAnsi="Arial" w:cs="Arial"/>
          <w:sz w:val="24"/>
          <w:szCs w:val="24"/>
        </w:rPr>
        <w:t xml:space="preserve">mimo przeżywanych trudności odmawia współpracy z asystentem </w:t>
      </w:r>
      <w:r w:rsidR="00205C98" w:rsidRPr="001F7648">
        <w:rPr>
          <w:rFonts w:ascii="Arial" w:eastAsia="Calibri" w:hAnsi="Arial" w:cs="Arial"/>
          <w:sz w:val="24"/>
          <w:szCs w:val="24"/>
          <w:lang w:eastAsia="en-US"/>
        </w:rPr>
        <w:t xml:space="preserve"> </w:t>
      </w:r>
    </w:p>
    <w:p w14:paraId="3B6C5BF2" w14:textId="000B1BD7" w:rsidR="00AC4A1C" w:rsidRPr="00344986" w:rsidRDefault="00AC4A1C" w:rsidP="00344986">
      <w:pPr>
        <w:pStyle w:val="Tekstkomentarza"/>
        <w:numPr>
          <w:ilvl w:val="0"/>
          <w:numId w:val="7"/>
        </w:numPr>
        <w:spacing w:line="360" w:lineRule="auto"/>
        <w:jc w:val="both"/>
        <w:rPr>
          <w:rFonts w:ascii="Arial" w:eastAsia="Calibri" w:hAnsi="Arial" w:cs="Arial"/>
          <w:sz w:val="24"/>
          <w:szCs w:val="24"/>
          <w:lang w:eastAsia="en-US"/>
        </w:rPr>
      </w:pPr>
      <w:r w:rsidRPr="00344986">
        <w:rPr>
          <w:rFonts w:ascii="Arial" w:eastAsia="Calibri" w:hAnsi="Arial" w:cs="Arial"/>
          <w:sz w:val="24"/>
          <w:szCs w:val="24"/>
          <w:lang w:eastAsia="en-US"/>
        </w:rPr>
        <w:t>Wykreślenie z art. 15 ust.1 pkt 12 wyrazu „interwencyjnych” odnoszącego się do zadań asystenta rodziny i wykonywanych przez niego czynności. Podejmowanie działań interwencyjnych utrudnia lub uniemożliwia kontynuowa</w:t>
      </w:r>
      <w:r w:rsidR="00A63F79" w:rsidRPr="00344986">
        <w:rPr>
          <w:rFonts w:ascii="Arial" w:eastAsia="Calibri" w:hAnsi="Arial" w:cs="Arial"/>
          <w:sz w:val="24"/>
          <w:szCs w:val="24"/>
          <w:lang w:eastAsia="en-US"/>
        </w:rPr>
        <w:t>nie dalszej pracy z rodziną co</w:t>
      </w:r>
      <w:r w:rsidRPr="00344986">
        <w:rPr>
          <w:rFonts w:ascii="Arial" w:eastAsia="Calibri" w:hAnsi="Arial" w:cs="Arial"/>
          <w:sz w:val="24"/>
          <w:szCs w:val="24"/>
          <w:lang w:eastAsia="en-US"/>
        </w:rPr>
        <w:t xml:space="preserve"> jest sprzeczne z głównymi założeniami pracy asystenta tj. udzielanie pomocy, wspieranie; </w:t>
      </w:r>
    </w:p>
    <w:p w14:paraId="47101F74" w14:textId="3145AAF6" w:rsidR="00AC4A1C" w:rsidRPr="00344986" w:rsidRDefault="00AC4A1C" w:rsidP="00344986">
      <w:pPr>
        <w:numPr>
          <w:ilvl w:val="0"/>
          <w:numId w:val="7"/>
        </w:numPr>
        <w:spacing w:line="360" w:lineRule="auto"/>
        <w:jc w:val="both"/>
        <w:rPr>
          <w:rFonts w:ascii="Arial" w:eastAsia="Calibri" w:hAnsi="Arial" w:cs="Arial"/>
          <w:lang w:eastAsia="en-US"/>
        </w:rPr>
      </w:pPr>
      <w:r w:rsidRPr="00344986">
        <w:rPr>
          <w:rFonts w:ascii="Arial" w:eastAsia="Calibri" w:hAnsi="Arial" w:cs="Arial"/>
          <w:lang w:eastAsia="en-US"/>
        </w:rPr>
        <w:t>Dodanie zapisu o dodatkowych upraw</w:t>
      </w:r>
      <w:r w:rsidR="00A63F79" w:rsidRPr="00344986">
        <w:rPr>
          <w:rFonts w:ascii="Arial" w:eastAsia="Calibri" w:hAnsi="Arial" w:cs="Arial"/>
          <w:lang w:eastAsia="en-US"/>
        </w:rPr>
        <w:t xml:space="preserve">nieniach dla asystentów rodziny </w:t>
      </w:r>
      <w:r w:rsidRPr="00344986">
        <w:rPr>
          <w:rFonts w:ascii="Arial" w:eastAsia="Calibri" w:hAnsi="Arial" w:cs="Arial"/>
          <w:lang w:eastAsia="en-US"/>
        </w:rPr>
        <w:t xml:space="preserve"> takich</w:t>
      </w:r>
      <w:r w:rsidR="00A63F79" w:rsidRPr="00344986">
        <w:rPr>
          <w:rFonts w:ascii="Arial" w:eastAsia="Calibri" w:hAnsi="Arial" w:cs="Arial"/>
          <w:lang w:eastAsia="en-US"/>
        </w:rPr>
        <w:t>,</w:t>
      </w:r>
      <w:r w:rsidRPr="00344986">
        <w:rPr>
          <w:rFonts w:ascii="Arial" w:eastAsia="Calibri" w:hAnsi="Arial" w:cs="Arial"/>
          <w:lang w:eastAsia="en-US"/>
        </w:rPr>
        <w:t xml:space="preserve"> jakie posiadają obecnie pracownicy socjalni na mocy ustawy z dnia 12 marca 2004 r. o pomocy społecznej, mianowicie:</w:t>
      </w:r>
    </w:p>
    <w:p w14:paraId="509380B4" w14:textId="77777777" w:rsidR="00AC4A1C" w:rsidRPr="00344986" w:rsidRDefault="00AC4A1C" w:rsidP="00344986">
      <w:pPr>
        <w:numPr>
          <w:ilvl w:val="0"/>
          <w:numId w:val="8"/>
        </w:numPr>
        <w:spacing w:line="360" w:lineRule="auto"/>
        <w:jc w:val="both"/>
        <w:rPr>
          <w:rFonts w:ascii="Arial" w:eastAsia="Calibri" w:hAnsi="Arial" w:cs="Arial"/>
          <w:lang w:eastAsia="en-US"/>
        </w:rPr>
      </w:pPr>
      <w:r w:rsidRPr="00344986">
        <w:rPr>
          <w:rFonts w:ascii="Arial" w:eastAsia="Calibri" w:hAnsi="Arial" w:cs="Arial"/>
          <w:lang w:eastAsia="en-US"/>
        </w:rPr>
        <w:t>Dodatkowy urlop po przepracowaniu 5 lat (praca asystenta jest bardzo obciążająca psychicznie i osoby wykonujące ten zawód są szczególnie narażone na zjawisko wypalenia zawodowego);</w:t>
      </w:r>
    </w:p>
    <w:p w14:paraId="7F85B7A6" w14:textId="77777777" w:rsidR="003E4217" w:rsidRPr="0012234F" w:rsidRDefault="00AC4A1C" w:rsidP="0012234F">
      <w:pPr>
        <w:pStyle w:val="Akapitzlist"/>
        <w:numPr>
          <w:ilvl w:val="0"/>
          <w:numId w:val="21"/>
        </w:numPr>
        <w:spacing w:line="360" w:lineRule="auto"/>
        <w:jc w:val="both"/>
        <w:rPr>
          <w:rFonts w:ascii="Arial" w:hAnsi="Arial" w:cs="Arial"/>
        </w:rPr>
      </w:pPr>
      <w:r w:rsidRPr="0012234F">
        <w:rPr>
          <w:rFonts w:ascii="Arial" w:hAnsi="Arial" w:cs="Arial"/>
          <w:lang w:eastAsia="en-US"/>
        </w:rPr>
        <w:t xml:space="preserve">Dodatek za pracę w terenie (art. 121 ust3 i 3a ustawy o pomocy społecznej – asystent rodziny pracuje w terenie minimum 60% czasu pracy, odbywa się ona głównie w środowisku – dom klienta, placówki, instytucje); </w:t>
      </w:r>
    </w:p>
    <w:p w14:paraId="38C79173" w14:textId="47E35344" w:rsidR="00332EA8" w:rsidRPr="00344986" w:rsidRDefault="00AC4A1C" w:rsidP="00344986">
      <w:pPr>
        <w:numPr>
          <w:ilvl w:val="0"/>
          <w:numId w:val="7"/>
        </w:numPr>
        <w:spacing w:line="360" w:lineRule="auto"/>
        <w:jc w:val="both"/>
        <w:rPr>
          <w:rFonts w:ascii="Arial" w:hAnsi="Arial" w:cs="Arial"/>
        </w:rPr>
      </w:pPr>
      <w:r w:rsidRPr="00344986">
        <w:rPr>
          <w:rFonts w:ascii="Arial" w:hAnsi="Arial" w:cs="Arial"/>
          <w:lang w:eastAsia="en-US"/>
        </w:rPr>
        <w:t xml:space="preserve">Dodanie zapisów dot. narzędzi i uprawnień OPS w przypadku, gdy rodzina nie chce  lub rezygnuje ze współpracy z asystentem, mimo że ten widzi potrzebę dalszej współpracy; </w:t>
      </w:r>
    </w:p>
    <w:p w14:paraId="1D3BBA17" w14:textId="1071B228" w:rsidR="00332EA8" w:rsidRPr="00344986" w:rsidRDefault="0012234F" w:rsidP="00344986">
      <w:pPr>
        <w:pStyle w:val="Akapitzlist"/>
        <w:numPr>
          <w:ilvl w:val="0"/>
          <w:numId w:val="7"/>
        </w:numPr>
        <w:spacing w:before="0" w:beforeAutospacing="0" w:after="0" w:afterAutospacing="0" w:line="360" w:lineRule="auto"/>
        <w:rPr>
          <w:rFonts w:ascii="Arial" w:hAnsi="Arial" w:cs="Arial"/>
        </w:rPr>
      </w:pPr>
      <w:r>
        <w:rPr>
          <w:rFonts w:ascii="Arial" w:hAnsi="Arial" w:cs="Arial"/>
        </w:rPr>
        <w:t xml:space="preserve">Wskazanie w </w:t>
      </w:r>
      <w:r w:rsidR="00A342ED" w:rsidRPr="00344986">
        <w:rPr>
          <w:rFonts w:ascii="Arial" w:hAnsi="Arial" w:cs="Arial"/>
        </w:rPr>
        <w:t>obowiązujących przepisach  odpowiednich, jasnych przesłanek, w którym momencie należy zaprzestać współpracy z rodziną</w:t>
      </w:r>
      <w:r w:rsidR="00A342ED" w:rsidRPr="00344986">
        <w:rPr>
          <w:rFonts w:ascii="Arial" w:hAnsi="Arial" w:cs="Arial"/>
          <w:lang w:eastAsia="en-US"/>
        </w:rPr>
        <w:t xml:space="preserve"> Postulujemy d</w:t>
      </w:r>
      <w:r w:rsidR="00332EA8" w:rsidRPr="00344986">
        <w:rPr>
          <w:rFonts w:ascii="Arial" w:hAnsi="Arial" w:cs="Arial"/>
          <w:lang w:eastAsia="en-US"/>
        </w:rPr>
        <w:t xml:space="preserve">odanie </w:t>
      </w:r>
      <w:r w:rsidR="00332EA8" w:rsidRPr="00344986">
        <w:rPr>
          <w:rFonts w:ascii="Arial" w:hAnsi="Arial" w:cs="Arial"/>
        </w:rPr>
        <w:t>nowego artykułu 18 o treści: Zakończenie pracy asystenta rodziny z daną rodziną następuje w przypadku:</w:t>
      </w:r>
      <w:r w:rsidR="00332EA8" w:rsidRPr="00344986">
        <w:rPr>
          <w:rFonts w:ascii="Arial" w:hAnsi="Arial" w:cs="Arial"/>
        </w:rPr>
        <w:br/>
        <w:t>1) osiągnięcia zamierzonych celów;</w:t>
      </w:r>
      <w:r w:rsidR="00332EA8" w:rsidRPr="00344986">
        <w:rPr>
          <w:rFonts w:ascii="Arial" w:hAnsi="Arial" w:cs="Arial"/>
        </w:rPr>
        <w:tab/>
      </w:r>
      <w:r w:rsidR="00332EA8" w:rsidRPr="00344986">
        <w:rPr>
          <w:rFonts w:ascii="Arial" w:hAnsi="Arial" w:cs="Arial"/>
        </w:rPr>
        <w:br/>
        <w:t>2) braku współpracy (zaprzestania współpracy) ze strony rodziny;</w:t>
      </w:r>
      <w:r w:rsidR="00332EA8" w:rsidRPr="00344986">
        <w:rPr>
          <w:rFonts w:ascii="Arial" w:hAnsi="Arial" w:cs="Arial"/>
        </w:rPr>
        <w:tab/>
      </w:r>
      <w:r w:rsidR="00332EA8" w:rsidRPr="00344986">
        <w:rPr>
          <w:rFonts w:ascii="Arial" w:hAnsi="Arial" w:cs="Arial"/>
        </w:rPr>
        <w:br/>
        <w:t>3) zmiany miejsca zamieszkania;</w:t>
      </w:r>
      <w:r w:rsidR="00332EA8" w:rsidRPr="00344986">
        <w:rPr>
          <w:rFonts w:ascii="Arial" w:hAnsi="Arial" w:cs="Arial"/>
        </w:rPr>
        <w:tab/>
      </w:r>
      <w:r w:rsidR="00332EA8" w:rsidRPr="00344986">
        <w:rPr>
          <w:rFonts w:ascii="Arial" w:hAnsi="Arial" w:cs="Arial"/>
        </w:rPr>
        <w:br/>
        <w:t>4) braku efektów na podstawie kontraktu/planu pracy z rodziną.</w:t>
      </w:r>
      <w:r w:rsidR="003E4217" w:rsidRPr="00344986">
        <w:rPr>
          <w:rFonts w:ascii="Arial" w:hAnsi="Arial" w:cs="Arial"/>
        </w:rPr>
        <w:t>.</w:t>
      </w:r>
    </w:p>
    <w:p w14:paraId="11B4F5EA" w14:textId="77777777" w:rsidR="003E4217" w:rsidRPr="00344986" w:rsidRDefault="003E4217" w:rsidP="00344986">
      <w:pPr>
        <w:numPr>
          <w:ilvl w:val="0"/>
          <w:numId w:val="7"/>
        </w:numPr>
        <w:spacing w:line="360" w:lineRule="auto"/>
        <w:jc w:val="both"/>
        <w:rPr>
          <w:rFonts w:ascii="Arial" w:eastAsia="Calibri" w:hAnsi="Arial" w:cs="Arial"/>
          <w:lang w:eastAsia="en-US"/>
        </w:rPr>
      </w:pPr>
      <w:r w:rsidRPr="00344986">
        <w:rPr>
          <w:rFonts w:ascii="Arial" w:eastAsia="Calibri" w:hAnsi="Arial" w:cs="Arial"/>
          <w:lang w:eastAsia="en-US"/>
        </w:rPr>
        <w:t xml:space="preserve">Dodanie zapisu w ustawie zobowiązującego gminę, z której pochodzi rodzina objęta opieką asystenta, a z którą zakończono pracę z powodu zmiany miejsca </w:t>
      </w:r>
      <w:r w:rsidRPr="00344986">
        <w:rPr>
          <w:rFonts w:ascii="Arial" w:eastAsia="Calibri" w:hAnsi="Arial" w:cs="Arial"/>
          <w:lang w:eastAsia="en-US"/>
        </w:rPr>
        <w:lastRenderedPageBreak/>
        <w:t xml:space="preserve">zamieszkania - do informowania innej gminy, na terenie której osiedliła się ta rodzina.   </w:t>
      </w:r>
    </w:p>
    <w:p w14:paraId="4B8DED6A" w14:textId="7D9ECE0A" w:rsidR="00C53C44" w:rsidRPr="00344986" w:rsidRDefault="0012234F" w:rsidP="00344986">
      <w:pPr>
        <w:pStyle w:val="Akapitzlist"/>
        <w:numPr>
          <w:ilvl w:val="0"/>
          <w:numId w:val="7"/>
        </w:numPr>
        <w:spacing w:before="0" w:beforeAutospacing="0" w:after="0" w:afterAutospacing="0" w:line="360" w:lineRule="auto"/>
        <w:rPr>
          <w:rFonts w:ascii="Arial" w:hAnsi="Arial" w:cs="Arial"/>
        </w:rPr>
      </w:pPr>
      <w:r>
        <w:rPr>
          <w:rFonts w:ascii="Arial" w:hAnsi="Arial" w:cs="Arial"/>
          <w:lang w:eastAsia="en-US"/>
        </w:rPr>
        <w:t>Wprowadzenie regulacji dotyczących o</w:t>
      </w:r>
      <w:r w:rsidR="00AC4A1C" w:rsidRPr="00344986">
        <w:rPr>
          <w:rFonts w:ascii="Arial" w:hAnsi="Arial" w:cs="Arial"/>
          <w:lang w:eastAsia="en-US"/>
        </w:rPr>
        <w:t>bowiązk</w:t>
      </w:r>
      <w:r>
        <w:rPr>
          <w:rFonts w:ascii="Arial" w:hAnsi="Arial" w:cs="Arial"/>
          <w:lang w:eastAsia="en-US"/>
        </w:rPr>
        <w:t>u</w:t>
      </w:r>
      <w:r w:rsidR="00AC4A1C" w:rsidRPr="00344986">
        <w:rPr>
          <w:rFonts w:ascii="Arial" w:hAnsi="Arial" w:cs="Arial"/>
          <w:lang w:eastAsia="en-US"/>
        </w:rPr>
        <w:t xml:space="preserve"> ponoszenia kosztów związanych z pobytem dziecka w pieczy zastępcz</w:t>
      </w:r>
      <w:r w:rsidR="001F7648">
        <w:rPr>
          <w:rFonts w:ascii="Arial" w:hAnsi="Arial" w:cs="Arial"/>
          <w:lang w:eastAsia="en-US"/>
        </w:rPr>
        <w:t>ej przez rodziców biologicznych. W</w:t>
      </w:r>
      <w:r w:rsidR="00AC4A1C" w:rsidRPr="00344986">
        <w:rPr>
          <w:rFonts w:ascii="Arial" w:hAnsi="Arial" w:cs="Arial"/>
          <w:lang w:eastAsia="en-US"/>
        </w:rPr>
        <w:t>iększość rodziców jest zwalniania z odpłatności</w:t>
      </w:r>
      <w:r w:rsidR="001F7648">
        <w:rPr>
          <w:rFonts w:ascii="Arial" w:hAnsi="Arial" w:cs="Arial"/>
          <w:lang w:eastAsia="en-US"/>
        </w:rPr>
        <w:t xml:space="preserve"> choć </w:t>
      </w:r>
      <w:r w:rsidR="00AC4A1C" w:rsidRPr="00344986">
        <w:rPr>
          <w:rFonts w:ascii="Arial" w:hAnsi="Arial" w:cs="Arial"/>
          <w:lang w:eastAsia="en-US"/>
        </w:rPr>
        <w:t xml:space="preserve"> </w:t>
      </w:r>
      <w:r w:rsidR="00C53C44" w:rsidRPr="00344986">
        <w:rPr>
          <w:rFonts w:ascii="Arial" w:hAnsi="Arial" w:cs="Arial"/>
        </w:rPr>
        <w:t xml:space="preserve">ten obowiązek jest dla rodziców obligatoryjny </w:t>
      </w:r>
      <w:r w:rsidR="001F7648">
        <w:rPr>
          <w:rFonts w:ascii="Arial" w:hAnsi="Arial" w:cs="Arial"/>
        </w:rPr>
        <w:t xml:space="preserve">. Zgodnie z zapisem </w:t>
      </w:r>
      <w:r w:rsidR="00C53C44" w:rsidRPr="00344986">
        <w:rPr>
          <w:rFonts w:ascii="Arial" w:hAnsi="Arial" w:cs="Arial"/>
        </w:rPr>
        <w:t xml:space="preserve">art. 193, to Rada Powiatu określa zasady zwolnienia z opłaty </w:t>
      </w:r>
      <w:r w:rsidR="001F7648">
        <w:rPr>
          <w:rFonts w:ascii="Arial" w:hAnsi="Arial" w:cs="Arial"/>
          <w:lang w:eastAsia="en-US"/>
        </w:rPr>
        <w:t>.</w:t>
      </w:r>
    </w:p>
    <w:p w14:paraId="3E29501A" w14:textId="203FAC21" w:rsidR="00AC4A1C" w:rsidRPr="00344986" w:rsidRDefault="00AC4A1C" w:rsidP="00344986">
      <w:pPr>
        <w:numPr>
          <w:ilvl w:val="0"/>
          <w:numId w:val="7"/>
        </w:numPr>
        <w:spacing w:line="360" w:lineRule="auto"/>
        <w:jc w:val="both"/>
        <w:rPr>
          <w:rFonts w:ascii="Arial" w:eastAsia="Calibri" w:hAnsi="Arial" w:cs="Arial"/>
          <w:lang w:eastAsia="en-US"/>
        </w:rPr>
      </w:pPr>
      <w:r w:rsidRPr="00344986">
        <w:rPr>
          <w:rFonts w:ascii="Arial" w:eastAsia="Calibri" w:hAnsi="Arial" w:cs="Arial"/>
          <w:lang w:eastAsia="en-US"/>
        </w:rPr>
        <w:t>Ujednolicenie dokumentacji prowadzonej przez asystenta rodziny</w:t>
      </w:r>
      <w:r w:rsidR="00332EA8" w:rsidRPr="00344986">
        <w:rPr>
          <w:rFonts w:ascii="Arial" w:eastAsia="Calibri" w:hAnsi="Arial" w:cs="Arial"/>
          <w:lang w:eastAsia="en-US"/>
        </w:rPr>
        <w:t>. Sugerujemy wydanie</w:t>
      </w:r>
      <w:r w:rsidR="001D281F" w:rsidRPr="00344986">
        <w:rPr>
          <w:rFonts w:ascii="Arial" w:eastAsia="Calibri" w:hAnsi="Arial" w:cs="Arial"/>
          <w:lang w:eastAsia="en-US"/>
        </w:rPr>
        <w:t>,</w:t>
      </w:r>
      <w:r w:rsidR="00332EA8" w:rsidRPr="00344986">
        <w:rPr>
          <w:rFonts w:ascii="Arial" w:eastAsia="Calibri" w:hAnsi="Arial" w:cs="Arial"/>
          <w:lang w:eastAsia="en-US"/>
        </w:rPr>
        <w:t xml:space="preserve"> w tym zakresie rozporządzenia</w:t>
      </w:r>
      <w:r w:rsidRPr="00344986">
        <w:rPr>
          <w:rFonts w:ascii="Arial" w:eastAsia="Calibri" w:hAnsi="Arial" w:cs="Arial"/>
          <w:lang w:eastAsia="en-US"/>
        </w:rPr>
        <w:t xml:space="preserve">; </w:t>
      </w:r>
      <w:r w:rsidR="00253697" w:rsidRPr="00344986">
        <w:rPr>
          <w:rFonts w:ascii="Arial" w:eastAsia="Calibri" w:hAnsi="Arial" w:cs="Arial"/>
          <w:lang w:eastAsia="en-US"/>
        </w:rPr>
        <w:t xml:space="preserve">Brak jednoznacznych wskazówek co odzwierciedla dokumentacja </w:t>
      </w:r>
      <w:r w:rsidR="001F7648">
        <w:rPr>
          <w:rFonts w:ascii="Arial" w:eastAsia="Calibri" w:hAnsi="Arial" w:cs="Arial"/>
          <w:lang w:eastAsia="en-US"/>
        </w:rPr>
        <w:t xml:space="preserve">wielu </w:t>
      </w:r>
      <w:r w:rsidRPr="00344986">
        <w:rPr>
          <w:rFonts w:ascii="Arial" w:eastAsia="Calibri" w:hAnsi="Arial" w:cs="Arial"/>
          <w:lang w:eastAsia="en-US"/>
        </w:rPr>
        <w:t xml:space="preserve">OPS </w:t>
      </w:r>
      <w:r w:rsidR="00253697" w:rsidRPr="00344986">
        <w:rPr>
          <w:rFonts w:ascii="Arial" w:eastAsia="Calibri" w:hAnsi="Arial" w:cs="Arial"/>
          <w:lang w:eastAsia="en-US"/>
        </w:rPr>
        <w:t xml:space="preserve">w </w:t>
      </w:r>
      <w:r w:rsidRPr="00344986">
        <w:rPr>
          <w:rFonts w:ascii="Arial" w:eastAsia="Calibri" w:hAnsi="Arial" w:cs="Arial"/>
          <w:lang w:eastAsia="en-US"/>
        </w:rPr>
        <w:t>Stąporków, Chmielnik, Ostrowiec Św., Obrazów, Łagów, Górno, Samborzec, Stopnica, Sandomierz, Nowiny, Staszów, Daleszyce, Szydłów, Bogoria.</w:t>
      </w:r>
    </w:p>
    <w:p w14:paraId="64BFA191" w14:textId="755B8E13" w:rsidR="00DB6EB3" w:rsidRPr="00344986" w:rsidRDefault="00AA6196" w:rsidP="00344986">
      <w:pPr>
        <w:numPr>
          <w:ilvl w:val="0"/>
          <w:numId w:val="7"/>
        </w:numPr>
        <w:spacing w:line="360" w:lineRule="auto"/>
        <w:jc w:val="both"/>
        <w:rPr>
          <w:rFonts w:ascii="Arial" w:eastAsia="Calibri" w:hAnsi="Arial" w:cs="Arial"/>
          <w:lang w:eastAsia="en-US"/>
        </w:rPr>
      </w:pPr>
      <w:r w:rsidRPr="00344986">
        <w:rPr>
          <w:rFonts w:ascii="Arial" w:eastAsia="Calibri" w:hAnsi="Arial" w:cs="Arial"/>
          <w:lang w:eastAsia="en-US"/>
        </w:rPr>
        <w:t xml:space="preserve">Doprecyzowanie zapisów art. 176 pkt. 1 i art. 180 pkt 1 ustawy o wspieraniu rodziny i systemie pieczy zastępczej o wytyczne, co powinien zawierać 3-letni program wspierania rodziny i 3-letni program dot. rozwoju pieczy zastępczej. </w:t>
      </w:r>
    </w:p>
    <w:p w14:paraId="355A68FE" w14:textId="77777777" w:rsidR="0012234F" w:rsidRDefault="003D5B33" w:rsidP="0012234F">
      <w:pPr>
        <w:numPr>
          <w:ilvl w:val="0"/>
          <w:numId w:val="7"/>
        </w:numPr>
        <w:spacing w:line="360" w:lineRule="auto"/>
        <w:jc w:val="both"/>
        <w:rPr>
          <w:rFonts w:ascii="Arial" w:eastAsia="Calibri" w:hAnsi="Arial" w:cs="Arial"/>
          <w:lang w:eastAsia="en-US"/>
        </w:rPr>
      </w:pPr>
      <w:r w:rsidRPr="00344986">
        <w:rPr>
          <w:rFonts w:ascii="Arial" w:eastAsia="Calibri" w:hAnsi="Arial" w:cs="Arial"/>
          <w:lang w:eastAsia="en-US"/>
        </w:rPr>
        <w:t>Dodanie w ustawie zapisu dot. utworzenia formy opieki zastępczej krótkotrwałej dla dzieci zabieranych z rodzin interwencyjnie w sytuacjach kryzysowych (np.: w nocy lub godzinach popołudniowych i w dni wolne od pracy) – do czasu znalezienia docelowej formy opieki.</w:t>
      </w:r>
    </w:p>
    <w:p w14:paraId="6921963A" w14:textId="687AA479" w:rsidR="00AC4A1C" w:rsidRPr="0012234F" w:rsidRDefault="00AC4A1C" w:rsidP="0012234F">
      <w:pPr>
        <w:numPr>
          <w:ilvl w:val="0"/>
          <w:numId w:val="7"/>
        </w:numPr>
        <w:spacing w:line="360" w:lineRule="auto"/>
        <w:jc w:val="both"/>
        <w:rPr>
          <w:rFonts w:ascii="Arial" w:eastAsia="Calibri" w:hAnsi="Arial" w:cs="Arial"/>
          <w:lang w:eastAsia="en-US"/>
        </w:rPr>
      </w:pPr>
      <w:r w:rsidRPr="0012234F">
        <w:rPr>
          <w:rFonts w:ascii="Arial" w:hAnsi="Arial" w:cs="Arial"/>
        </w:rPr>
        <w:t xml:space="preserve">Przepisy art. 140 do art. 153 ustawy o wspieraniu rodziny i systemie pieczy zstępczej regulują przyznawanie pomocy dla osób usamodzielnianych. Większość powiatów domaga się ponownego wprowadzenia zapisu art. 146 ust. 6 do ustawy dotyczącego przedkładania przez wychowanka usamodzielnianego otrzymującego pomoc na kontynuowanie nauki, zaświadczenia stwierdzającego kontynuowanie nauki (nie rzadziej niż co 6 miesięcy); </w:t>
      </w:r>
    </w:p>
    <w:p w14:paraId="488D0DB4" w14:textId="1AA41ECB" w:rsidR="00AC4A1C" w:rsidRPr="0012234F" w:rsidRDefault="0012234F" w:rsidP="0012234F">
      <w:pPr>
        <w:pStyle w:val="Akapitzlist"/>
        <w:numPr>
          <w:ilvl w:val="0"/>
          <w:numId w:val="7"/>
        </w:numPr>
        <w:tabs>
          <w:tab w:val="left" w:pos="284"/>
        </w:tabs>
        <w:spacing w:line="360" w:lineRule="auto"/>
        <w:jc w:val="both"/>
        <w:rPr>
          <w:rFonts w:ascii="Arial" w:hAnsi="Arial" w:cs="Arial"/>
        </w:rPr>
      </w:pPr>
      <w:r>
        <w:rPr>
          <w:rFonts w:ascii="Arial" w:hAnsi="Arial" w:cs="Arial"/>
        </w:rPr>
        <w:t xml:space="preserve"> </w:t>
      </w:r>
      <w:r w:rsidR="00AC4A1C" w:rsidRPr="0012234F">
        <w:rPr>
          <w:rFonts w:ascii="Arial" w:hAnsi="Arial" w:cs="Arial"/>
        </w:rPr>
        <w:t>Art. 37 ust. 2 w/w ustawy problem sprawia zdefiniowanie pojęcia „uczy się”</w:t>
      </w:r>
      <w:r w:rsidR="00D97394" w:rsidRPr="0012234F">
        <w:rPr>
          <w:rFonts w:ascii="Arial" w:hAnsi="Arial" w:cs="Arial"/>
        </w:rPr>
        <w:t>,</w:t>
      </w:r>
      <w:r w:rsidR="00AC4A1C" w:rsidRPr="0012234F">
        <w:rPr>
          <w:rFonts w:ascii="Arial" w:hAnsi="Arial" w:cs="Arial"/>
        </w:rPr>
        <w:t xml:space="preserve"> tj. </w:t>
      </w:r>
      <w:r w:rsidR="00AC4A1C" w:rsidRPr="0012234F">
        <w:rPr>
          <w:rFonts w:ascii="Arial" w:hAnsi="Arial" w:cs="Arial"/>
        </w:rPr>
        <w:br/>
        <w:t xml:space="preserve">w przypadku, gdy uczeń zapisał się do szkoły, a nie osiągnął 50% frekwencji na zajęciach, czy można uznać że przez ten czas uczył się; </w:t>
      </w:r>
    </w:p>
    <w:p w14:paraId="66539C0A" w14:textId="7751B584" w:rsidR="00AC4A1C" w:rsidRPr="00344986" w:rsidRDefault="0012234F" w:rsidP="0012234F">
      <w:pPr>
        <w:pStyle w:val="Akapitzlist"/>
        <w:numPr>
          <w:ilvl w:val="0"/>
          <w:numId w:val="7"/>
        </w:numPr>
        <w:tabs>
          <w:tab w:val="left" w:pos="284"/>
        </w:tabs>
        <w:spacing w:before="0" w:beforeAutospacing="0" w:after="0" w:afterAutospacing="0" w:line="360" w:lineRule="auto"/>
        <w:jc w:val="both"/>
        <w:rPr>
          <w:rFonts w:ascii="Arial" w:hAnsi="Arial" w:cs="Arial"/>
        </w:rPr>
      </w:pPr>
      <w:r>
        <w:rPr>
          <w:rFonts w:ascii="Arial" w:eastAsia="Times New Roman" w:hAnsi="Arial" w:cs="Arial"/>
        </w:rPr>
        <w:t xml:space="preserve"> Zwiększenie kwoty dla osoby usamodzielnianej .</w:t>
      </w:r>
      <w:r w:rsidR="00AC4A1C" w:rsidRPr="00344986">
        <w:rPr>
          <w:rFonts w:ascii="Arial" w:eastAsia="Times New Roman" w:hAnsi="Arial" w:cs="Arial"/>
        </w:rPr>
        <w:t xml:space="preserve">Art. 142 wyżej cyt. ustawy pomoc na usamodzielnienie oraz na zagospodarowanie jest przyznawana osobie usamodzielnianej, której dochód miesięczny nie przekracza kwoty 1.200 zł. Powoduje to, iż osoba zatrudniona otrzymująca wynagrodzenie w kwocie najniższej płacy minimalnej przekracza kryterium zawarte w w/w artykule. </w:t>
      </w:r>
    </w:p>
    <w:p w14:paraId="309609D2" w14:textId="68EF8D10" w:rsidR="00AC4A1C" w:rsidRPr="00344986" w:rsidRDefault="0012234F" w:rsidP="0012234F">
      <w:pPr>
        <w:pStyle w:val="Akapitzlist"/>
        <w:numPr>
          <w:ilvl w:val="0"/>
          <w:numId w:val="7"/>
        </w:numPr>
        <w:tabs>
          <w:tab w:val="left" w:pos="284"/>
        </w:tabs>
        <w:spacing w:before="0" w:beforeAutospacing="0" w:after="0" w:afterAutospacing="0" w:line="360" w:lineRule="auto"/>
        <w:jc w:val="both"/>
        <w:rPr>
          <w:rFonts w:ascii="Arial" w:hAnsi="Arial" w:cs="Arial"/>
        </w:rPr>
      </w:pPr>
      <w:r>
        <w:rPr>
          <w:rFonts w:ascii="Arial" w:eastAsia="Times New Roman" w:hAnsi="Arial" w:cs="Arial"/>
        </w:rPr>
        <w:lastRenderedPageBreak/>
        <w:t xml:space="preserve"> Wprowadzenie </w:t>
      </w:r>
      <w:r w:rsidR="00AC4A1C" w:rsidRPr="00344986">
        <w:rPr>
          <w:rFonts w:ascii="Arial" w:eastAsia="Times New Roman" w:hAnsi="Arial" w:cs="Arial"/>
        </w:rPr>
        <w:t xml:space="preserve"> zapisu w ustawie (art.37 ust.2) dotyczącego wychowanków regionalnej placówki opiekuńczo-terapeutycznej. Na chwilę obecną wychowanek kończy 18 lat, musi przerwać naukę w szkole, którą kontynuował będąc wychowankiem RPOT i wrócić do domu, jeśli jest taka możliwość. </w:t>
      </w:r>
      <w:r w:rsidR="001C1FF4" w:rsidRPr="00344986">
        <w:rPr>
          <w:rFonts w:ascii="Arial" w:eastAsia="Times New Roman" w:hAnsi="Arial" w:cs="Arial"/>
        </w:rPr>
        <w:t xml:space="preserve">Sytuacja staje się problematyczna, gdy wychowanek nie ma możliwości powrotu do domu. Tymczasem, </w:t>
      </w:r>
      <w:r w:rsidR="00AC4A1C" w:rsidRPr="00344986">
        <w:rPr>
          <w:rFonts w:ascii="Arial" w:eastAsia="Times New Roman" w:hAnsi="Arial" w:cs="Arial"/>
        </w:rPr>
        <w:t xml:space="preserve"> Regionalna Placówka ma obowiązek skreślić z listy wychowanków, gdy wychowanek osiągnie pełnoletność. </w:t>
      </w:r>
      <w:r w:rsidR="001C1FF4" w:rsidRPr="00344986">
        <w:rPr>
          <w:rFonts w:ascii="Arial" w:eastAsia="Times New Roman" w:hAnsi="Arial" w:cs="Arial"/>
        </w:rPr>
        <w:t xml:space="preserve">Wydaje się wiec, ze </w:t>
      </w:r>
      <w:r w:rsidR="00AC4A1C" w:rsidRPr="00344986">
        <w:rPr>
          <w:rFonts w:ascii="Arial" w:eastAsia="Times New Roman" w:hAnsi="Arial" w:cs="Arial"/>
        </w:rPr>
        <w:t xml:space="preserve">Ustawodawca zapomniał o wychowankach RPOT, nie </w:t>
      </w:r>
      <w:r w:rsidR="001C1FF4" w:rsidRPr="00344986">
        <w:rPr>
          <w:rFonts w:ascii="Arial" w:eastAsia="Times New Roman" w:hAnsi="Arial" w:cs="Arial"/>
        </w:rPr>
        <w:t xml:space="preserve">stwarzając </w:t>
      </w:r>
      <w:r w:rsidR="00AC4A1C" w:rsidRPr="00344986">
        <w:rPr>
          <w:rFonts w:ascii="Arial" w:eastAsia="Times New Roman" w:hAnsi="Arial" w:cs="Arial"/>
        </w:rPr>
        <w:t xml:space="preserve"> możliwości przebywania w placówce do 25 r. ż. </w:t>
      </w:r>
      <w:r w:rsidR="001C1FF4" w:rsidRPr="00344986">
        <w:rPr>
          <w:rFonts w:ascii="Arial" w:eastAsia="Times New Roman" w:hAnsi="Arial" w:cs="Arial"/>
        </w:rPr>
        <w:t xml:space="preserve">W sytuacji , gdy kontynuują naukę, </w:t>
      </w:r>
      <w:r w:rsidR="008C261D" w:rsidRPr="00344986">
        <w:rPr>
          <w:rFonts w:ascii="Arial" w:eastAsia="Times New Roman" w:hAnsi="Arial" w:cs="Arial"/>
        </w:rPr>
        <w:t xml:space="preserve"> </w:t>
      </w:r>
    </w:p>
    <w:p w14:paraId="07037D22" w14:textId="39F6E33D" w:rsidR="00AC4A1C" w:rsidRPr="00344986" w:rsidRDefault="0012234F" w:rsidP="0012234F">
      <w:pPr>
        <w:pStyle w:val="Akapitzlist"/>
        <w:numPr>
          <w:ilvl w:val="0"/>
          <w:numId w:val="7"/>
        </w:numPr>
        <w:tabs>
          <w:tab w:val="left" w:pos="284"/>
        </w:tabs>
        <w:spacing w:before="0" w:beforeAutospacing="0" w:after="0" w:afterAutospacing="0" w:line="360" w:lineRule="auto"/>
        <w:jc w:val="both"/>
        <w:rPr>
          <w:rFonts w:ascii="Arial" w:hAnsi="Arial" w:cs="Arial"/>
        </w:rPr>
      </w:pPr>
      <w:r>
        <w:rPr>
          <w:rFonts w:ascii="Arial" w:hAnsi="Arial" w:cs="Arial"/>
        </w:rPr>
        <w:t xml:space="preserve"> Wydłużenie terminu oceny sytuacji dziecka. </w:t>
      </w:r>
      <w:r w:rsidR="00AC4A1C" w:rsidRPr="00344986">
        <w:rPr>
          <w:rFonts w:ascii="Arial" w:hAnsi="Arial" w:cs="Arial"/>
        </w:rPr>
        <w:t>W art. 131 ust. 1 – niezasadne jest</w:t>
      </w:r>
      <w:r w:rsidR="001C1FF4" w:rsidRPr="00344986">
        <w:rPr>
          <w:rFonts w:ascii="Arial" w:hAnsi="Arial" w:cs="Arial"/>
        </w:rPr>
        <w:t>,</w:t>
      </w:r>
      <w:r w:rsidR="00AC4A1C" w:rsidRPr="00344986">
        <w:rPr>
          <w:rFonts w:ascii="Arial" w:hAnsi="Arial" w:cs="Arial"/>
        </w:rPr>
        <w:t xml:space="preserve"> w każdym przypadku dziecka do lat 3</w:t>
      </w:r>
      <w:r w:rsidR="001C1FF4" w:rsidRPr="00344986">
        <w:rPr>
          <w:rFonts w:ascii="Arial" w:hAnsi="Arial" w:cs="Arial"/>
        </w:rPr>
        <w:t>,</w:t>
      </w:r>
      <w:r w:rsidR="00AC4A1C" w:rsidRPr="00344986">
        <w:rPr>
          <w:rFonts w:ascii="Arial" w:hAnsi="Arial" w:cs="Arial"/>
        </w:rPr>
        <w:t xml:space="preserve"> przeprowadzanie ocen sytuacji dziecka nie rzadziej niż co 3 miesiące. </w:t>
      </w:r>
      <w:r w:rsidR="0078634F" w:rsidRPr="00344986">
        <w:rPr>
          <w:rFonts w:ascii="Arial" w:hAnsi="Arial" w:cs="Arial"/>
        </w:rPr>
        <w:t>Zdaniem Rady</w:t>
      </w:r>
      <w:r w:rsidR="00AC4A1C" w:rsidRPr="00344986">
        <w:rPr>
          <w:rFonts w:ascii="Arial" w:hAnsi="Arial" w:cs="Arial"/>
        </w:rPr>
        <w:t xml:space="preserve"> „Ocena sytuacji dziecka powinna być przeprowadzana w miarę potrzeb, ale nie rzadziej niż co 6 miesięcy” </w:t>
      </w:r>
    </w:p>
    <w:p w14:paraId="2BE42B8A" w14:textId="2774769B" w:rsidR="00AC4A1C" w:rsidRPr="00344986" w:rsidRDefault="0012234F" w:rsidP="0012234F">
      <w:pPr>
        <w:numPr>
          <w:ilvl w:val="0"/>
          <w:numId w:val="7"/>
        </w:numPr>
        <w:spacing w:line="360" w:lineRule="auto"/>
        <w:jc w:val="both"/>
        <w:rPr>
          <w:rFonts w:ascii="Arial" w:eastAsia="Calibri" w:hAnsi="Arial" w:cs="Arial"/>
          <w:lang w:eastAsia="en-US"/>
        </w:rPr>
      </w:pPr>
      <w:r>
        <w:rPr>
          <w:rFonts w:ascii="Arial" w:eastAsia="Calibri" w:hAnsi="Arial" w:cs="Arial"/>
          <w:lang w:eastAsia="en-US"/>
        </w:rPr>
        <w:t xml:space="preserve"> </w:t>
      </w:r>
      <w:r w:rsidR="0078634F" w:rsidRPr="00344986">
        <w:rPr>
          <w:rFonts w:ascii="Arial" w:eastAsia="Calibri" w:hAnsi="Arial" w:cs="Arial"/>
          <w:lang w:eastAsia="en-US"/>
        </w:rPr>
        <w:t>Sugerujemy s</w:t>
      </w:r>
      <w:r w:rsidR="00AC4A1C" w:rsidRPr="00344986">
        <w:rPr>
          <w:rFonts w:ascii="Arial" w:eastAsia="Calibri" w:hAnsi="Arial" w:cs="Arial"/>
          <w:lang w:eastAsia="en-US"/>
        </w:rPr>
        <w:t xml:space="preserve">krócenie terminu 18 miesięcy, po którym organizator rodzinnej pieczy zastępczej  - jeżeli nie ustały przyczyny umieszczenia dziecka w pieczy zastępczej – występuje do sądu z wnioskiem o  uregulowanie jego sytuacji prawnej (art. 47); </w:t>
      </w:r>
    </w:p>
    <w:p w14:paraId="6B670AB9" w14:textId="552407CD" w:rsidR="00AC4A1C" w:rsidRPr="00344986" w:rsidRDefault="0012234F" w:rsidP="0012234F">
      <w:pPr>
        <w:numPr>
          <w:ilvl w:val="0"/>
          <w:numId w:val="7"/>
        </w:numPr>
        <w:spacing w:line="360" w:lineRule="auto"/>
        <w:jc w:val="both"/>
        <w:rPr>
          <w:rFonts w:ascii="Arial" w:eastAsia="Calibri" w:hAnsi="Arial" w:cs="Arial"/>
          <w:lang w:eastAsia="en-US"/>
        </w:rPr>
      </w:pPr>
      <w:r>
        <w:rPr>
          <w:rFonts w:ascii="Arial" w:eastAsia="Calibri" w:hAnsi="Arial" w:cs="Arial"/>
          <w:lang w:eastAsia="en-US"/>
        </w:rPr>
        <w:t xml:space="preserve"> </w:t>
      </w:r>
      <w:r w:rsidR="002A22ED" w:rsidRPr="00344986">
        <w:rPr>
          <w:rFonts w:ascii="Arial" w:eastAsia="Calibri" w:hAnsi="Arial" w:cs="Arial"/>
          <w:lang w:eastAsia="en-US"/>
        </w:rPr>
        <w:t>Zwracamy uwagę na p</w:t>
      </w:r>
      <w:r w:rsidR="00AC4A1C" w:rsidRPr="00344986">
        <w:rPr>
          <w:rFonts w:ascii="Arial" w:eastAsia="Calibri" w:hAnsi="Arial" w:cs="Arial"/>
          <w:lang w:eastAsia="en-US"/>
        </w:rPr>
        <w:t xml:space="preserve">roblem dot. podwójnego finansowania miejsc dla wychowanków pieczy zastępczej umieszczanych w MOW/MOS. </w:t>
      </w:r>
      <w:r w:rsidR="00AC4A1C" w:rsidRPr="00344986">
        <w:rPr>
          <w:rFonts w:ascii="Arial" w:eastAsia="Calibri" w:hAnsi="Arial" w:cs="Arial"/>
          <w:u w:val="single"/>
          <w:lang w:eastAsia="en-US"/>
        </w:rPr>
        <w:t>Opłacane są miejsca zarówno w pieczy zastępczej jak i w w/w placówkach.</w:t>
      </w:r>
      <w:r w:rsidR="00AC4A1C" w:rsidRPr="00344986">
        <w:rPr>
          <w:rFonts w:ascii="Arial" w:eastAsia="Calibri" w:hAnsi="Arial" w:cs="Arial"/>
          <w:lang w:eastAsia="en-US"/>
        </w:rPr>
        <w:t xml:space="preserve"> Sytuacja ta, oprócz podwójnego wydatkowania środków na jednego wychowanka, rodzi też wątpliwości co do prawidłowego funkcjonowania systemu wspierania wychowanków wymagających działań resocjalizacyjnych. Obecnie funkcjonowanie tego systemu oparte jest na założeniu, iż nieletni zdemoralizowany wychowanek od poniedziałku do piątku przebywa w placówce o charakterze resocjalizacyjnym, a od soboty do niedzieli (oraz wszystkie dni wolne od nauki) może przebywać w placówce opiekuńczo – wychowawczej lub rodzinie zastępczej. </w:t>
      </w:r>
    </w:p>
    <w:p w14:paraId="44ECA071" w14:textId="4F786736" w:rsidR="00C53C44" w:rsidRPr="00344986" w:rsidRDefault="0012234F" w:rsidP="0012234F">
      <w:pPr>
        <w:pStyle w:val="Tekstkomentarza"/>
        <w:numPr>
          <w:ilvl w:val="0"/>
          <w:numId w:val="7"/>
        </w:numPr>
        <w:spacing w:line="360" w:lineRule="auto"/>
        <w:jc w:val="both"/>
        <w:rPr>
          <w:rFonts w:ascii="Arial" w:hAnsi="Arial" w:cs="Arial"/>
          <w:sz w:val="24"/>
          <w:szCs w:val="24"/>
        </w:rPr>
      </w:pPr>
      <w:r>
        <w:rPr>
          <w:rFonts w:ascii="Arial" w:eastAsia="Calibri" w:hAnsi="Arial" w:cs="Arial"/>
          <w:sz w:val="24"/>
          <w:szCs w:val="24"/>
          <w:lang w:eastAsia="en-US"/>
        </w:rPr>
        <w:t xml:space="preserve"> </w:t>
      </w:r>
      <w:r w:rsidR="00AC4A1C" w:rsidRPr="00344986">
        <w:rPr>
          <w:rFonts w:ascii="Arial" w:eastAsia="Calibri" w:hAnsi="Arial" w:cs="Arial"/>
          <w:sz w:val="24"/>
          <w:szCs w:val="24"/>
          <w:lang w:eastAsia="en-US"/>
        </w:rPr>
        <w:t>Proponowane zmiany w funkcjonowaniu placówek resocjalizacyjnych MOW/MOS to przekształcenie ich w placówki całoroczne.</w:t>
      </w:r>
      <w:r w:rsidR="00C53C44" w:rsidRPr="00344986">
        <w:rPr>
          <w:rFonts w:ascii="Arial" w:eastAsia="Calibri" w:hAnsi="Arial" w:cs="Arial"/>
          <w:sz w:val="24"/>
          <w:szCs w:val="24"/>
          <w:lang w:eastAsia="en-US"/>
        </w:rPr>
        <w:t xml:space="preserve"> W</w:t>
      </w:r>
      <w:r w:rsidR="00C53C44" w:rsidRPr="00344986">
        <w:rPr>
          <w:rFonts w:ascii="Arial" w:hAnsi="Arial" w:cs="Arial"/>
          <w:sz w:val="24"/>
          <w:szCs w:val="24"/>
        </w:rPr>
        <w:t xml:space="preserve"> przepisach fu</w:t>
      </w:r>
      <w:r w:rsidR="00253697" w:rsidRPr="00344986">
        <w:rPr>
          <w:rFonts w:ascii="Arial" w:hAnsi="Arial" w:cs="Arial"/>
          <w:sz w:val="24"/>
          <w:szCs w:val="24"/>
        </w:rPr>
        <w:t>nkcjonują jako całoroczne, jednak</w:t>
      </w:r>
      <w:r w:rsidR="00C53C44" w:rsidRPr="00344986">
        <w:rPr>
          <w:rFonts w:ascii="Arial" w:hAnsi="Arial" w:cs="Arial"/>
          <w:sz w:val="24"/>
          <w:szCs w:val="24"/>
        </w:rPr>
        <w:t xml:space="preserve"> karta nauczyciela powoduje, że </w:t>
      </w:r>
      <w:r w:rsidR="00FA70CD" w:rsidRPr="00344986">
        <w:rPr>
          <w:rFonts w:ascii="Arial" w:hAnsi="Arial" w:cs="Arial"/>
          <w:sz w:val="24"/>
          <w:szCs w:val="24"/>
        </w:rPr>
        <w:t>nauczyciele mają</w:t>
      </w:r>
      <w:r w:rsidR="00C53C44" w:rsidRPr="00344986">
        <w:rPr>
          <w:rFonts w:ascii="Arial" w:hAnsi="Arial" w:cs="Arial"/>
          <w:sz w:val="24"/>
          <w:szCs w:val="24"/>
        </w:rPr>
        <w:t xml:space="preserve"> wakacje</w:t>
      </w:r>
      <w:r w:rsidR="008F7DF6" w:rsidRPr="00344986">
        <w:rPr>
          <w:rFonts w:ascii="Arial" w:hAnsi="Arial" w:cs="Arial"/>
          <w:sz w:val="24"/>
          <w:szCs w:val="24"/>
        </w:rPr>
        <w:t xml:space="preserve"> a zatem nie można zorganizować  opieki </w:t>
      </w:r>
      <w:r w:rsidR="00C53C44" w:rsidRPr="00344986">
        <w:rPr>
          <w:rFonts w:ascii="Arial" w:hAnsi="Arial" w:cs="Arial"/>
          <w:sz w:val="24"/>
          <w:szCs w:val="24"/>
        </w:rPr>
        <w:t>!</w:t>
      </w:r>
    </w:p>
    <w:p w14:paraId="3C57DB5F" w14:textId="591C6A77" w:rsidR="00EF2A88" w:rsidRPr="00344986" w:rsidRDefault="0012234F" w:rsidP="0012234F">
      <w:pPr>
        <w:pStyle w:val="Tekstkomentarza"/>
        <w:numPr>
          <w:ilvl w:val="0"/>
          <w:numId w:val="7"/>
        </w:numPr>
        <w:spacing w:line="360" w:lineRule="auto"/>
        <w:jc w:val="both"/>
        <w:rPr>
          <w:rFonts w:ascii="Arial" w:hAnsi="Arial" w:cs="Arial"/>
          <w:sz w:val="24"/>
          <w:szCs w:val="24"/>
        </w:rPr>
      </w:pPr>
      <w:r>
        <w:rPr>
          <w:rFonts w:ascii="Arial" w:hAnsi="Arial" w:cs="Arial"/>
          <w:color w:val="000000"/>
          <w:kern w:val="36"/>
          <w:sz w:val="24"/>
          <w:szCs w:val="24"/>
        </w:rPr>
        <w:t xml:space="preserve"> </w:t>
      </w:r>
      <w:r w:rsidR="00EF2A88" w:rsidRPr="00344986">
        <w:rPr>
          <w:rFonts w:ascii="Arial" w:hAnsi="Arial" w:cs="Arial"/>
          <w:color w:val="000000"/>
          <w:kern w:val="36"/>
          <w:sz w:val="24"/>
          <w:szCs w:val="24"/>
        </w:rPr>
        <w:t xml:space="preserve">Wskazujemy na konieczność stworzenia ogólnego banku wolnych miejsc w rodzinnej pieczy </w:t>
      </w:r>
      <w:r w:rsidR="009820D0" w:rsidRPr="00344986">
        <w:rPr>
          <w:rFonts w:ascii="Arial" w:hAnsi="Arial" w:cs="Arial"/>
          <w:color w:val="000000"/>
          <w:kern w:val="36"/>
          <w:sz w:val="24"/>
          <w:szCs w:val="24"/>
        </w:rPr>
        <w:t>zastępczej</w:t>
      </w:r>
      <w:r w:rsidR="00EF2A88" w:rsidRPr="00344986">
        <w:rPr>
          <w:rFonts w:ascii="Arial" w:hAnsi="Arial" w:cs="Arial"/>
          <w:color w:val="000000"/>
          <w:kern w:val="36"/>
          <w:sz w:val="24"/>
          <w:szCs w:val="24"/>
        </w:rPr>
        <w:t xml:space="preserve"> na terenie kraju, </w:t>
      </w:r>
      <w:r w:rsidR="00EF2A88" w:rsidRPr="00344986">
        <w:rPr>
          <w:rFonts w:ascii="Arial" w:hAnsi="Arial" w:cs="Arial"/>
          <w:b/>
          <w:bCs/>
          <w:color w:val="000000"/>
          <w:kern w:val="36"/>
          <w:sz w:val="24"/>
          <w:szCs w:val="24"/>
        </w:rPr>
        <w:t>uaktualnianego na bieżąco.</w:t>
      </w:r>
    </w:p>
    <w:p w14:paraId="1187AC2C" w14:textId="322D4DFE" w:rsidR="00EF2A88" w:rsidRPr="00344986" w:rsidRDefault="009820D0"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lastRenderedPageBreak/>
        <w:t xml:space="preserve"> </w:t>
      </w:r>
      <w:r w:rsidR="0012234F">
        <w:rPr>
          <w:rFonts w:ascii="Arial" w:hAnsi="Arial" w:cs="Arial"/>
          <w:color w:val="000000"/>
          <w:kern w:val="36"/>
          <w:sz w:val="24"/>
          <w:szCs w:val="24"/>
        </w:rPr>
        <w:t xml:space="preserve"> </w:t>
      </w:r>
      <w:r w:rsidR="00EF2A88" w:rsidRPr="00344986">
        <w:rPr>
          <w:rFonts w:ascii="Arial" w:hAnsi="Arial" w:cs="Arial"/>
          <w:color w:val="000000"/>
          <w:kern w:val="36"/>
          <w:sz w:val="24"/>
          <w:szCs w:val="24"/>
        </w:rPr>
        <w:t>Zgłaszamy potrzebę uregulowania w zapisach ustawy preferencyjnego dostępu do świadczeń zdrowotnych dla dzieci z pieczy zastępczej, które bardzo często są zaniedbane zdrowotnie i pilnie potrzebują konsultacji medycznych i leczenia.</w:t>
      </w:r>
    </w:p>
    <w:p w14:paraId="1CE4D39A" w14:textId="0F15DF4B" w:rsidR="00EF2A88" w:rsidRPr="00344986" w:rsidRDefault="0012234F" w:rsidP="0012234F">
      <w:pPr>
        <w:pStyle w:val="Tekstkomentarza"/>
        <w:numPr>
          <w:ilvl w:val="0"/>
          <w:numId w:val="7"/>
        </w:numPr>
        <w:spacing w:line="360" w:lineRule="auto"/>
        <w:jc w:val="both"/>
        <w:rPr>
          <w:rFonts w:ascii="Arial" w:hAnsi="Arial" w:cs="Arial"/>
          <w:sz w:val="24"/>
          <w:szCs w:val="24"/>
        </w:rPr>
      </w:pPr>
      <w:r>
        <w:rPr>
          <w:rFonts w:ascii="Arial" w:hAnsi="Arial" w:cs="Arial"/>
          <w:color w:val="000000"/>
          <w:kern w:val="36"/>
          <w:sz w:val="24"/>
          <w:szCs w:val="24"/>
        </w:rPr>
        <w:t xml:space="preserve"> </w:t>
      </w:r>
      <w:r w:rsidR="00EF2A88" w:rsidRPr="00344986">
        <w:rPr>
          <w:rFonts w:ascii="Arial" w:hAnsi="Arial" w:cs="Arial"/>
          <w:color w:val="000000"/>
          <w:kern w:val="36"/>
          <w:sz w:val="24"/>
          <w:szCs w:val="24"/>
        </w:rPr>
        <w:t>Proponujemy, ustawowo zobowiązać rodziny zastępcze borykające się z trudnościami wychowawczymi, o niskich kompetencjach wychowawczych (ocena koordynatora współpracującego z rodziną zastępczą) do odbywania szkoleń w celu podnoszenia kompetencji wycho</w:t>
      </w:r>
      <w:r w:rsidR="009820D0" w:rsidRPr="00344986">
        <w:rPr>
          <w:rFonts w:ascii="Arial" w:hAnsi="Arial" w:cs="Arial"/>
          <w:color w:val="000000"/>
          <w:kern w:val="36"/>
          <w:sz w:val="24"/>
          <w:szCs w:val="24"/>
        </w:rPr>
        <w:t>wawczych,</w:t>
      </w:r>
    </w:p>
    <w:p w14:paraId="11967697" w14:textId="4F916F91" w:rsidR="00EF2A88" w:rsidRPr="00344986" w:rsidRDefault="009820D0"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w:t>
      </w:r>
      <w:r w:rsidR="00EF2A88" w:rsidRPr="00344986">
        <w:rPr>
          <w:rFonts w:ascii="Arial" w:hAnsi="Arial" w:cs="Arial"/>
          <w:color w:val="000000"/>
          <w:kern w:val="36"/>
          <w:sz w:val="24"/>
          <w:szCs w:val="24"/>
        </w:rPr>
        <w:t xml:space="preserve">Proponujemy, aby w zapisach ustawy usankcjonowano </w:t>
      </w:r>
      <w:r w:rsidR="00EF2A88" w:rsidRPr="00344986">
        <w:rPr>
          <w:rFonts w:ascii="Arial" w:hAnsi="Arial" w:cs="Arial"/>
          <w:b/>
          <w:color w:val="000000"/>
          <w:kern w:val="36"/>
          <w:sz w:val="24"/>
          <w:szCs w:val="24"/>
        </w:rPr>
        <w:t>funkcję koordynatora rodzinnej pieczy zastępczej</w:t>
      </w:r>
      <w:r w:rsidR="00EF2A88" w:rsidRPr="00344986">
        <w:rPr>
          <w:rFonts w:ascii="Arial" w:hAnsi="Arial" w:cs="Arial"/>
          <w:color w:val="000000"/>
          <w:kern w:val="36"/>
          <w:sz w:val="24"/>
          <w:szCs w:val="24"/>
        </w:rPr>
        <w:t xml:space="preserve"> jako zawodu oraz objęcia koordynatora rodzinnej pieczy </w:t>
      </w:r>
      <w:r w:rsidRPr="00344986">
        <w:rPr>
          <w:rFonts w:ascii="Arial" w:hAnsi="Arial" w:cs="Arial"/>
          <w:color w:val="000000"/>
          <w:kern w:val="36"/>
          <w:sz w:val="24"/>
          <w:szCs w:val="24"/>
        </w:rPr>
        <w:t>zastępczej</w:t>
      </w:r>
      <w:r w:rsidR="00EF2A88" w:rsidRPr="00344986">
        <w:rPr>
          <w:rFonts w:ascii="Arial" w:hAnsi="Arial" w:cs="Arial"/>
          <w:color w:val="000000"/>
          <w:kern w:val="36"/>
          <w:sz w:val="24"/>
          <w:szCs w:val="24"/>
        </w:rPr>
        <w:t xml:space="preserve"> ochroną prawną przewidzianą dla funkcjonariuszy publicznych podobnie jak pracownicy socjalni i asystenci rodziny</w:t>
      </w:r>
      <w:r w:rsidRPr="00344986">
        <w:rPr>
          <w:rFonts w:ascii="Arial" w:hAnsi="Arial" w:cs="Arial"/>
          <w:color w:val="000000"/>
          <w:kern w:val="36"/>
          <w:sz w:val="24"/>
          <w:szCs w:val="24"/>
        </w:rPr>
        <w:t>,</w:t>
      </w:r>
    </w:p>
    <w:p w14:paraId="0BFC9EC6" w14:textId="09226443" w:rsidR="009820D0" w:rsidRPr="00344986" w:rsidRDefault="009820D0"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w:t>
      </w:r>
      <w:r w:rsidR="00EF2A88" w:rsidRPr="00344986">
        <w:rPr>
          <w:rFonts w:ascii="Arial" w:hAnsi="Arial" w:cs="Arial"/>
          <w:color w:val="000000"/>
          <w:kern w:val="36"/>
          <w:sz w:val="24"/>
          <w:szCs w:val="24"/>
        </w:rPr>
        <w:t xml:space="preserve">Proponujemy, </w:t>
      </w:r>
      <w:r w:rsidR="00C475AF" w:rsidRPr="00344986">
        <w:rPr>
          <w:rFonts w:ascii="Arial" w:hAnsi="Arial" w:cs="Arial"/>
          <w:color w:val="000000"/>
          <w:kern w:val="36"/>
          <w:sz w:val="24"/>
          <w:szCs w:val="24"/>
        </w:rPr>
        <w:t xml:space="preserve">zapis </w:t>
      </w:r>
      <w:r w:rsidR="00EF2A88" w:rsidRPr="00344986">
        <w:rPr>
          <w:rFonts w:ascii="Arial" w:hAnsi="Arial" w:cs="Arial"/>
          <w:color w:val="000000"/>
          <w:kern w:val="36"/>
          <w:sz w:val="24"/>
          <w:szCs w:val="24"/>
        </w:rPr>
        <w:t xml:space="preserve">by koordynatorzy rodzinnej pieczy zastępczej oraz przełożeni w/w mieli prawo do </w:t>
      </w:r>
      <w:r w:rsidRPr="00344986">
        <w:rPr>
          <w:rFonts w:ascii="Arial" w:hAnsi="Arial" w:cs="Arial"/>
          <w:color w:val="000000"/>
          <w:kern w:val="36"/>
          <w:sz w:val="24"/>
          <w:szCs w:val="24"/>
        </w:rPr>
        <w:t>super-wizji</w:t>
      </w:r>
      <w:r w:rsidR="00EF2A88" w:rsidRPr="00344986">
        <w:rPr>
          <w:rFonts w:ascii="Arial" w:hAnsi="Arial" w:cs="Arial"/>
          <w:color w:val="000000"/>
          <w:kern w:val="36"/>
          <w:sz w:val="24"/>
          <w:szCs w:val="24"/>
        </w:rPr>
        <w:t xml:space="preserve"> pracy w wymiarze co najmniej 6 godzin w miesiącu, prowadzonej przez superwizora zewnętrznego. Zakresu super</w:t>
      </w:r>
      <w:r w:rsidRPr="00344986">
        <w:rPr>
          <w:rFonts w:ascii="Arial" w:hAnsi="Arial" w:cs="Arial"/>
          <w:color w:val="000000"/>
          <w:kern w:val="36"/>
          <w:sz w:val="24"/>
          <w:szCs w:val="24"/>
        </w:rPr>
        <w:t>-</w:t>
      </w:r>
      <w:r w:rsidR="00EF2A88" w:rsidRPr="00344986">
        <w:rPr>
          <w:rFonts w:ascii="Arial" w:hAnsi="Arial" w:cs="Arial"/>
          <w:color w:val="000000"/>
          <w:kern w:val="36"/>
          <w:sz w:val="24"/>
          <w:szCs w:val="24"/>
        </w:rPr>
        <w:t>wizji, jej formy, metody oraz wyboru superwizora dokonuje pracodawca w porozumieniu z koordynatorami rodzinnej piecz</w:t>
      </w:r>
      <w:r w:rsidRPr="00344986">
        <w:rPr>
          <w:rFonts w:ascii="Arial" w:hAnsi="Arial" w:cs="Arial"/>
          <w:color w:val="000000"/>
          <w:kern w:val="36"/>
          <w:sz w:val="24"/>
          <w:szCs w:val="24"/>
        </w:rPr>
        <w:t>y zastępczej i ich przełożonymi,</w:t>
      </w:r>
    </w:p>
    <w:p w14:paraId="265BC957" w14:textId="77777777" w:rsidR="009820D0" w:rsidRPr="00344986" w:rsidRDefault="00EF2A88"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Proponujemy, aby koordynatorowi rodzinnej pieczy zastępczej, jeżeli przepracował nieprzerwalnie co najmniej 5 lat, przysługiwał co 2 lata dodatkowy urlop wypoczynk</w:t>
      </w:r>
      <w:r w:rsidR="009820D0" w:rsidRPr="00344986">
        <w:rPr>
          <w:rFonts w:ascii="Arial" w:hAnsi="Arial" w:cs="Arial"/>
          <w:color w:val="000000"/>
          <w:kern w:val="36"/>
          <w:sz w:val="24"/>
          <w:szCs w:val="24"/>
        </w:rPr>
        <w:t>owy w wymiarze 10 dni roboczych,</w:t>
      </w:r>
    </w:p>
    <w:p w14:paraId="2EE3E9D0" w14:textId="300122D4" w:rsidR="00EF2A88" w:rsidRPr="00344986" w:rsidRDefault="00EF2A88"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w:t>
      </w:r>
      <w:r w:rsidRPr="00344986">
        <w:rPr>
          <w:rFonts w:ascii="Arial" w:hAnsi="Arial" w:cs="Arial"/>
          <w:sz w:val="24"/>
          <w:szCs w:val="24"/>
        </w:rPr>
        <w:t>Proponujemy, aby k</w:t>
      </w:r>
      <w:r w:rsidRPr="00344986">
        <w:rPr>
          <w:rFonts w:ascii="Arial" w:hAnsi="Arial" w:cs="Arial"/>
          <w:color w:val="000000"/>
          <w:sz w:val="24"/>
          <w:szCs w:val="24"/>
        </w:rPr>
        <w:t>oordynatorowi rodzinnej pieczy zastępczej</w:t>
      </w:r>
      <w:r w:rsidRPr="00344986">
        <w:rPr>
          <w:rFonts w:ascii="Arial" w:hAnsi="Arial" w:cs="Arial"/>
          <w:sz w:val="24"/>
          <w:szCs w:val="24"/>
        </w:rPr>
        <w:t xml:space="preserve"> przysługiwał dodatek za pracę w terenie w wysokości 250 zł.</w:t>
      </w:r>
      <w:r w:rsidR="009820D0" w:rsidRPr="00344986">
        <w:rPr>
          <w:rFonts w:ascii="Arial" w:hAnsi="Arial" w:cs="Arial"/>
          <w:sz w:val="24"/>
          <w:szCs w:val="24"/>
        </w:rPr>
        <w:t>.</w:t>
      </w:r>
    </w:p>
    <w:p w14:paraId="788D9C16" w14:textId="3B66D424" w:rsidR="00EF2A88" w:rsidRPr="00344986" w:rsidRDefault="00EF2A88"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sz w:val="24"/>
          <w:szCs w:val="24"/>
        </w:rPr>
        <w:t xml:space="preserve">Proponujemy, aby koordynatorowi rodzinnej pieczy zastępczej, psychologowi, pracownikowi socjalnemu oraz przełożonemu w/w </w:t>
      </w:r>
      <w:r w:rsidRPr="00344986">
        <w:rPr>
          <w:rFonts w:ascii="Arial" w:hAnsi="Arial" w:cs="Arial"/>
          <w:sz w:val="24"/>
          <w:szCs w:val="24"/>
        </w:rPr>
        <w:t xml:space="preserve">przysługiwał zwrot kosztów szkoleń i </w:t>
      </w:r>
      <w:r w:rsidR="009820D0" w:rsidRPr="00344986">
        <w:rPr>
          <w:rFonts w:ascii="Arial" w:hAnsi="Arial" w:cs="Arial"/>
          <w:sz w:val="24"/>
          <w:szCs w:val="24"/>
        </w:rPr>
        <w:t>super-wizji,</w:t>
      </w:r>
    </w:p>
    <w:p w14:paraId="732D61B3" w14:textId="615616C1" w:rsidR="00EF2A88" w:rsidRPr="00344986" w:rsidRDefault="00EF2A88"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Wskazujemy na konieczność standaryzacji dokumentów koordynatora rodzinnej pieczy </w:t>
      </w:r>
      <w:r w:rsidR="009820D0" w:rsidRPr="00344986">
        <w:rPr>
          <w:rFonts w:ascii="Arial" w:hAnsi="Arial" w:cs="Arial"/>
          <w:color w:val="000000"/>
          <w:kern w:val="36"/>
          <w:sz w:val="24"/>
          <w:szCs w:val="24"/>
        </w:rPr>
        <w:t>zastępczej</w:t>
      </w:r>
      <w:r w:rsidRPr="00344986">
        <w:rPr>
          <w:rFonts w:ascii="Arial" w:hAnsi="Arial" w:cs="Arial"/>
          <w:color w:val="000000"/>
          <w:kern w:val="36"/>
          <w:sz w:val="24"/>
          <w:szCs w:val="24"/>
        </w:rPr>
        <w:t xml:space="preserve"> oraz określenia wzoru legitymacji służbowej koordynatora rodzinnej pieczy </w:t>
      </w:r>
      <w:r w:rsidR="009820D0" w:rsidRPr="00344986">
        <w:rPr>
          <w:rFonts w:ascii="Arial" w:hAnsi="Arial" w:cs="Arial"/>
          <w:color w:val="000000"/>
          <w:kern w:val="36"/>
          <w:sz w:val="24"/>
          <w:szCs w:val="24"/>
        </w:rPr>
        <w:t>zastępczej</w:t>
      </w:r>
      <w:r w:rsidRPr="00344986">
        <w:rPr>
          <w:rFonts w:ascii="Arial" w:hAnsi="Arial" w:cs="Arial"/>
          <w:color w:val="000000"/>
          <w:kern w:val="36"/>
          <w:sz w:val="24"/>
          <w:szCs w:val="24"/>
        </w:rPr>
        <w:t>.</w:t>
      </w:r>
    </w:p>
    <w:p w14:paraId="26A61B55" w14:textId="4F32D171" w:rsidR="00DB6EB3" w:rsidRPr="00344986" w:rsidRDefault="00DB6EB3" w:rsidP="0012234F">
      <w:pPr>
        <w:pStyle w:val="Tekstkomentarza"/>
        <w:numPr>
          <w:ilvl w:val="0"/>
          <w:numId w:val="7"/>
        </w:numPr>
        <w:spacing w:line="360" w:lineRule="auto"/>
        <w:jc w:val="both"/>
        <w:rPr>
          <w:rFonts w:ascii="Arial" w:hAnsi="Arial" w:cs="Arial"/>
          <w:sz w:val="24"/>
          <w:szCs w:val="24"/>
        </w:rPr>
      </w:pPr>
      <w:r w:rsidRPr="00344986">
        <w:rPr>
          <w:rFonts w:ascii="Arial" w:hAnsi="Arial" w:cs="Arial"/>
          <w:color w:val="000000"/>
          <w:kern w:val="36"/>
          <w:sz w:val="24"/>
          <w:szCs w:val="24"/>
        </w:rPr>
        <w:t xml:space="preserve"> Wskazujemy na konieczność o</w:t>
      </w:r>
      <w:r w:rsidRPr="00344986">
        <w:rPr>
          <w:rFonts w:ascii="Arial" w:eastAsia="Calibri" w:hAnsi="Arial" w:cs="Arial"/>
          <w:sz w:val="24"/>
          <w:szCs w:val="24"/>
          <w:lang w:eastAsia="en-US"/>
        </w:rPr>
        <w:t>kreślenia</w:t>
      </w:r>
      <w:r w:rsidRPr="00344986">
        <w:rPr>
          <w:rFonts w:ascii="Arial" w:eastAsia="Calibri" w:hAnsi="Arial" w:cs="Arial"/>
          <w:sz w:val="24"/>
          <w:szCs w:val="24"/>
          <w:lang w:eastAsia="en-US"/>
        </w:rPr>
        <w:t xml:space="preserve"> w ustawie odrębnych standardów dot. regionalnych placówek opiekuńczo – terapeutycznych i placówek opiekuńczo – wychowawczych typu </w:t>
      </w:r>
      <w:proofErr w:type="spellStart"/>
      <w:r w:rsidRPr="00344986">
        <w:rPr>
          <w:rFonts w:ascii="Arial" w:eastAsia="Calibri" w:hAnsi="Arial" w:cs="Arial"/>
          <w:sz w:val="24"/>
          <w:szCs w:val="24"/>
          <w:lang w:eastAsia="en-US"/>
        </w:rPr>
        <w:t>specjalistyczno</w:t>
      </w:r>
      <w:proofErr w:type="spellEnd"/>
      <w:r w:rsidRPr="00344986">
        <w:rPr>
          <w:rFonts w:ascii="Arial" w:eastAsia="Calibri" w:hAnsi="Arial" w:cs="Arial"/>
          <w:sz w:val="24"/>
          <w:szCs w:val="24"/>
          <w:lang w:eastAsia="en-US"/>
        </w:rPr>
        <w:t xml:space="preserve"> – terapeutycznych</w:t>
      </w:r>
    </w:p>
    <w:p w14:paraId="257EE834" w14:textId="77777777" w:rsidR="003D5B33" w:rsidRDefault="003D5B33" w:rsidP="0012234F">
      <w:pPr>
        <w:pStyle w:val="Akapitzlist"/>
        <w:numPr>
          <w:ilvl w:val="0"/>
          <w:numId w:val="7"/>
        </w:numPr>
        <w:spacing w:before="0" w:beforeAutospacing="0" w:after="0" w:afterAutospacing="0" w:line="360" w:lineRule="auto"/>
        <w:jc w:val="both"/>
        <w:rPr>
          <w:rFonts w:ascii="Arial" w:hAnsi="Arial" w:cs="Arial"/>
          <w:lang w:eastAsia="en-US"/>
        </w:rPr>
      </w:pPr>
      <w:r w:rsidRPr="00344986">
        <w:rPr>
          <w:rFonts w:ascii="Arial" w:hAnsi="Arial" w:cs="Arial"/>
        </w:rPr>
        <w:t xml:space="preserve">Zgodnie z art. 106 ust. 4 ustawy o wspieraniu rodziny i systemie pieczy zastępczej Wojewoda po spełnieniu warunków przez podmiot jest zobowiązany wydać zezwolenie bez względu na to, czy istnieje zapotrzebowanie na tego typu placówkę na terenie danego powiatu. Zasadnym byłoby, aby w ustawie znalazł </w:t>
      </w:r>
      <w:r w:rsidRPr="00344986">
        <w:rPr>
          <w:rFonts w:ascii="Arial" w:hAnsi="Arial" w:cs="Arial"/>
        </w:rPr>
        <w:lastRenderedPageBreak/>
        <w:t>się zapis umożliwiający wojewodzie kreowanie polityki, w zakresie instytucjonalnej pieczy zastępczej poprzez możliwość regulowania liczby powstających placówek opiekuńczo – wychowawczych.</w:t>
      </w:r>
    </w:p>
    <w:p w14:paraId="7C4C0C26" w14:textId="2C89A5FF" w:rsidR="000A3C41" w:rsidRPr="000A3C41" w:rsidRDefault="000A3C41" w:rsidP="000A3C41">
      <w:pPr>
        <w:pStyle w:val="Standard"/>
        <w:numPr>
          <w:ilvl w:val="0"/>
          <w:numId w:val="7"/>
        </w:numPr>
        <w:spacing w:line="360" w:lineRule="auto"/>
        <w:jc w:val="both"/>
        <w:rPr>
          <w:rFonts w:ascii="Arial" w:hAnsi="Arial" w:cs="Arial"/>
          <w:bCs/>
        </w:rPr>
      </w:pPr>
      <w:r>
        <w:rPr>
          <w:rFonts w:ascii="Arial" w:hAnsi="Arial" w:cs="Arial"/>
          <w:bCs/>
        </w:rPr>
        <w:t xml:space="preserve"> Sugerujemy w</w:t>
      </w:r>
      <w:r w:rsidRPr="000A3C41">
        <w:rPr>
          <w:rFonts w:ascii="Arial" w:hAnsi="Arial" w:cs="Arial"/>
          <w:bCs/>
        </w:rPr>
        <w:t>prowadzenie konieczności</w:t>
      </w:r>
      <w:r w:rsidRPr="000A3C41">
        <w:rPr>
          <w:rFonts w:ascii="Arial" w:hAnsi="Arial" w:cs="Arial"/>
          <w:bCs/>
        </w:rPr>
        <w:t xml:space="preserve"> standaryzacji dokumentów asystenta rodziny oraz określenia wzoru legitymacji służbowej</w:t>
      </w:r>
    </w:p>
    <w:p w14:paraId="755B2135" w14:textId="77777777" w:rsidR="000A3C41" w:rsidRPr="000A3C41" w:rsidRDefault="000A3C41" w:rsidP="000A3C41">
      <w:pPr>
        <w:pStyle w:val="Standard"/>
        <w:spacing w:line="360" w:lineRule="auto"/>
        <w:jc w:val="both"/>
        <w:rPr>
          <w:rFonts w:ascii="Arial" w:hAnsi="Arial" w:cs="Arial"/>
          <w:color w:val="000000"/>
        </w:rPr>
      </w:pPr>
      <w:r w:rsidRPr="000A3C41">
        <w:rPr>
          <w:rFonts w:ascii="Arial" w:hAnsi="Arial" w:cs="Arial"/>
          <w:color w:val="000000"/>
        </w:rPr>
        <w:t xml:space="preserve">Zgodnie z art. 15 ust. 1 pkt 18 ustawy, asystent rodziny jest zobowiązany do współpracy z jednostkami administracji rządowej i samorządowej, właściwymi organizacjami pozarządowymi oraz innymi podmiotami i osobami specjalizującymi się w działaniach na rzecz dziecka i rodziny. Brak legitymacji służbowej utrudnia identyfikacje asystenta przez pracownika jednej w w/w instytucji. </w:t>
      </w:r>
    </w:p>
    <w:p w14:paraId="1647A8D3" w14:textId="77777777" w:rsidR="000A3C41" w:rsidRPr="000A3C41" w:rsidRDefault="000A3C41" w:rsidP="001F7648">
      <w:pPr>
        <w:pStyle w:val="Standard"/>
        <w:spacing w:line="360" w:lineRule="auto"/>
        <w:jc w:val="both"/>
        <w:rPr>
          <w:rFonts w:ascii="Arial" w:hAnsi="Arial" w:cs="Arial"/>
          <w:iCs/>
          <w:u w:val="single"/>
        </w:rPr>
      </w:pPr>
      <w:r w:rsidRPr="000A3C41">
        <w:rPr>
          <w:rFonts w:ascii="Arial" w:hAnsi="Arial" w:cs="Arial"/>
          <w:iCs/>
          <w:u w:val="single"/>
        </w:rPr>
        <w:t>Propozycja wprowadzenia art. 15a w brzmieniu</w:t>
      </w:r>
    </w:p>
    <w:p w14:paraId="56247061" w14:textId="77777777" w:rsidR="000A3C41" w:rsidRPr="000A3C41" w:rsidRDefault="000A3C41" w:rsidP="000A3C41">
      <w:pPr>
        <w:pStyle w:val="Standard"/>
        <w:spacing w:line="360" w:lineRule="auto"/>
        <w:ind w:left="720"/>
        <w:jc w:val="both"/>
        <w:rPr>
          <w:rFonts w:ascii="Arial" w:hAnsi="Arial" w:cs="Arial"/>
        </w:rPr>
      </w:pPr>
    </w:p>
    <w:p w14:paraId="4EF82F40" w14:textId="77777777" w:rsidR="000A3C41" w:rsidRPr="000A3C41" w:rsidRDefault="000A3C41" w:rsidP="000A3C41">
      <w:pPr>
        <w:pStyle w:val="Standard"/>
        <w:spacing w:line="360" w:lineRule="auto"/>
        <w:ind w:left="720"/>
        <w:jc w:val="both"/>
        <w:rPr>
          <w:rFonts w:ascii="Arial" w:hAnsi="Arial" w:cs="Arial"/>
          <w:b/>
        </w:rPr>
      </w:pPr>
      <w:r w:rsidRPr="000A3C41">
        <w:rPr>
          <w:rFonts w:ascii="Arial" w:hAnsi="Arial" w:cs="Arial"/>
          <w:i/>
          <w:iCs/>
        </w:rPr>
        <w:t xml:space="preserve">„15a. </w:t>
      </w:r>
      <w:r w:rsidRPr="000A3C41">
        <w:rPr>
          <w:rFonts w:ascii="Arial" w:hAnsi="Arial" w:cs="Arial"/>
          <w:b/>
          <w:i/>
          <w:iCs/>
        </w:rPr>
        <w:t xml:space="preserve">Minister właściwy do spraw zabezpieczenia </w:t>
      </w:r>
      <w:r w:rsidRPr="000A3C41">
        <w:rPr>
          <w:rStyle w:val="Uwydatnienie"/>
          <w:rFonts w:ascii="Arial" w:hAnsi="Arial" w:cs="Arial"/>
          <w:b/>
        </w:rPr>
        <w:t>społecznego</w:t>
      </w:r>
      <w:r w:rsidRPr="000A3C41">
        <w:rPr>
          <w:rFonts w:ascii="Arial" w:hAnsi="Arial" w:cs="Arial"/>
          <w:b/>
          <w:i/>
          <w:iCs/>
        </w:rPr>
        <w:t xml:space="preserve"> określi, w drodze rozporządzenia:</w:t>
      </w:r>
    </w:p>
    <w:p w14:paraId="22398750" w14:textId="6608BBDF" w:rsidR="000A3C41" w:rsidRPr="000A3C41" w:rsidRDefault="000A3C41" w:rsidP="000A3C41">
      <w:pPr>
        <w:pStyle w:val="Standard"/>
        <w:numPr>
          <w:ilvl w:val="0"/>
          <w:numId w:val="21"/>
        </w:numPr>
        <w:spacing w:line="360" w:lineRule="auto"/>
        <w:jc w:val="both"/>
        <w:rPr>
          <w:rFonts w:ascii="Arial" w:hAnsi="Arial" w:cs="Arial"/>
        </w:rPr>
      </w:pPr>
      <w:r w:rsidRPr="000A3C41">
        <w:rPr>
          <w:rFonts w:ascii="Arial" w:hAnsi="Arial" w:cs="Arial"/>
          <w:i/>
          <w:iCs/>
        </w:rPr>
        <w:t xml:space="preserve">wzory dokumentacji dotyczącej pracy z </w:t>
      </w:r>
      <w:r w:rsidRPr="000A3C41">
        <w:rPr>
          <w:rStyle w:val="Uwydatnienie"/>
          <w:rFonts w:ascii="Arial" w:hAnsi="Arial" w:cs="Arial"/>
        </w:rPr>
        <w:t>rodziną</w:t>
      </w:r>
    </w:p>
    <w:p w14:paraId="1408D278" w14:textId="69D8C155" w:rsidR="000A3C41" w:rsidRPr="000A3C41" w:rsidRDefault="000A3C41" w:rsidP="000A3C41">
      <w:pPr>
        <w:pStyle w:val="Standard"/>
        <w:numPr>
          <w:ilvl w:val="0"/>
          <w:numId w:val="21"/>
        </w:numPr>
        <w:spacing w:line="360" w:lineRule="auto"/>
        <w:jc w:val="both"/>
        <w:rPr>
          <w:rFonts w:ascii="Arial" w:hAnsi="Arial" w:cs="Arial"/>
        </w:rPr>
      </w:pPr>
      <w:r w:rsidRPr="000A3C41">
        <w:rPr>
          <w:rFonts w:ascii="Arial" w:hAnsi="Arial" w:cs="Arial"/>
          <w:i/>
          <w:iCs/>
        </w:rPr>
        <w:t xml:space="preserve">wzór legitymacji asystenta rodziny  </w:t>
      </w:r>
      <w:r w:rsidRPr="000A3C41">
        <w:rPr>
          <w:rFonts w:ascii="Arial" w:hAnsi="Arial" w:cs="Arial"/>
        </w:rPr>
        <w:t>”</w:t>
      </w:r>
    </w:p>
    <w:p w14:paraId="714540C4" w14:textId="77777777" w:rsidR="000A3C41" w:rsidRPr="000A3C41" w:rsidRDefault="000A3C41" w:rsidP="001F7648">
      <w:pPr>
        <w:pStyle w:val="Standard"/>
        <w:spacing w:line="360" w:lineRule="auto"/>
        <w:jc w:val="both"/>
        <w:rPr>
          <w:rFonts w:ascii="Arial" w:hAnsi="Arial" w:cs="Arial"/>
          <w:color w:val="000000"/>
        </w:rPr>
      </w:pPr>
    </w:p>
    <w:p w14:paraId="116B5F6D" w14:textId="7FAF9DFF" w:rsidR="000A3C41" w:rsidRPr="000A3C41" w:rsidRDefault="000A3C41" w:rsidP="000A3C41">
      <w:pPr>
        <w:pStyle w:val="Standard"/>
        <w:numPr>
          <w:ilvl w:val="0"/>
          <w:numId w:val="7"/>
        </w:numPr>
        <w:spacing w:line="360" w:lineRule="auto"/>
        <w:jc w:val="both"/>
        <w:rPr>
          <w:rFonts w:ascii="Arial" w:hAnsi="Arial" w:cs="Arial"/>
        </w:rPr>
      </w:pPr>
      <w:r>
        <w:rPr>
          <w:rFonts w:ascii="Arial" w:hAnsi="Arial" w:cs="Arial"/>
          <w:b/>
          <w:bCs/>
          <w:color w:val="000000"/>
        </w:rPr>
        <w:t xml:space="preserve"> </w:t>
      </w:r>
      <w:r w:rsidRPr="000A3C41">
        <w:rPr>
          <w:rFonts w:ascii="Arial" w:hAnsi="Arial" w:cs="Arial"/>
          <w:bCs/>
          <w:color w:val="000000"/>
        </w:rPr>
        <w:t>Należy d</w:t>
      </w:r>
      <w:r w:rsidRPr="000A3C41">
        <w:rPr>
          <w:rFonts w:ascii="Arial" w:hAnsi="Arial" w:cs="Arial"/>
          <w:bCs/>
          <w:color w:val="000000"/>
        </w:rPr>
        <w:t>ookreśl</w:t>
      </w:r>
      <w:r w:rsidRPr="000A3C41">
        <w:rPr>
          <w:rFonts w:ascii="Arial" w:hAnsi="Arial" w:cs="Arial"/>
          <w:bCs/>
          <w:color w:val="000000"/>
        </w:rPr>
        <w:t xml:space="preserve">ić </w:t>
      </w:r>
      <w:r>
        <w:rPr>
          <w:rFonts w:ascii="Arial" w:hAnsi="Arial" w:cs="Arial"/>
          <w:bCs/>
          <w:color w:val="000000"/>
        </w:rPr>
        <w:t xml:space="preserve"> stosowane</w:t>
      </w:r>
      <w:r w:rsidRPr="000A3C41">
        <w:rPr>
          <w:rFonts w:ascii="Arial" w:hAnsi="Arial" w:cs="Arial"/>
          <w:bCs/>
          <w:color w:val="000000"/>
        </w:rPr>
        <w:t xml:space="preserve"> formy zezwolenia na prowadzenie placówki wsparcia dziennego.</w:t>
      </w:r>
      <w:r w:rsidRPr="000A3C41">
        <w:rPr>
          <w:rFonts w:ascii="Arial" w:hAnsi="Arial" w:cs="Arial"/>
        </w:rPr>
        <w:t xml:space="preserve"> </w:t>
      </w:r>
      <w:r w:rsidRPr="000A3C41">
        <w:rPr>
          <w:rFonts w:ascii="Arial" w:hAnsi="Arial" w:cs="Arial"/>
          <w:bCs/>
          <w:color w:val="000000"/>
        </w:rPr>
        <w:t>Art. 19 w/w ustawy wskazuje na wójta albo starostę jako organ wydający zezwolenie na prowadzenie placówki wsparcia dziennego nie wskazując na jego formę.</w:t>
      </w:r>
    </w:p>
    <w:p w14:paraId="1B19FBC5" w14:textId="77777777" w:rsidR="000A3C41" w:rsidRPr="000A3C41" w:rsidRDefault="000A3C41" w:rsidP="000A3C41">
      <w:pPr>
        <w:pStyle w:val="Standard"/>
        <w:spacing w:line="360" w:lineRule="auto"/>
        <w:ind w:left="720"/>
        <w:jc w:val="both"/>
        <w:rPr>
          <w:rFonts w:ascii="Arial" w:hAnsi="Arial" w:cs="Arial"/>
          <w:b/>
          <w:bCs/>
          <w:color w:val="000000"/>
        </w:rPr>
      </w:pPr>
      <w:r w:rsidRPr="000A3C41">
        <w:rPr>
          <w:rFonts w:ascii="Arial" w:hAnsi="Arial" w:cs="Arial"/>
          <w:b/>
          <w:i/>
          <w:iCs/>
          <w:color w:val="000000"/>
        </w:rPr>
        <w:t>Propozycja wprowadzenia art. 19 ust. 1a w brzmieniu:</w:t>
      </w:r>
    </w:p>
    <w:p w14:paraId="7B0B8315" w14:textId="0ED09088" w:rsidR="000A3C41" w:rsidRDefault="000A3C41" w:rsidP="000A3C41">
      <w:pPr>
        <w:pStyle w:val="Standard"/>
        <w:spacing w:line="360" w:lineRule="auto"/>
        <w:jc w:val="both"/>
        <w:rPr>
          <w:rFonts w:ascii="Arial" w:hAnsi="Arial" w:cs="Arial"/>
          <w:i/>
          <w:iCs/>
        </w:rPr>
      </w:pPr>
      <w:r w:rsidRPr="000A3C41">
        <w:rPr>
          <w:rFonts w:ascii="Arial" w:hAnsi="Arial" w:cs="Arial"/>
          <w:i/>
          <w:iCs/>
          <w:color w:val="000000"/>
        </w:rPr>
        <w:t xml:space="preserve">1a. Zezwolenie na prowadzenia </w:t>
      </w:r>
      <w:r w:rsidRPr="000A3C41">
        <w:rPr>
          <w:rFonts w:ascii="Arial" w:hAnsi="Arial" w:cs="Arial"/>
          <w:i/>
          <w:iCs/>
        </w:rPr>
        <w:t xml:space="preserve">placówki </w:t>
      </w:r>
      <w:r w:rsidRPr="000A3C41">
        <w:rPr>
          <w:rStyle w:val="Uwydatnienie"/>
          <w:rFonts w:ascii="Arial" w:hAnsi="Arial" w:cs="Arial"/>
        </w:rPr>
        <w:t>wsparcia</w:t>
      </w:r>
      <w:r w:rsidRPr="000A3C41">
        <w:rPr>
          <w:rFonts w:ascii="Arial" w:hAnsi="Arial" w:cs="Arial"/>
          <w:i/>
          <w:iCs/>
        </w:rPr>
        <w:t xml:space="preserve"> dziennego wydaje się po przeprowadzeniu postępowania w drodze decyzji administracyjnej”</w:t>
      </w:r>
    </w:p>
    <w:p w14:paraId="45BB2E34" w14:textId="77777777" w:rsidR="001F7648" w:rsidRPr="000A3C41" w:rsidRDefault="001F7648" w:rsidP="000A3C41">
      <w:pPr>
        <w:pStyle w:val="Standard"/>
        <w:spacing w:line="360" w:lineRule="auto"/>
        <w:jc w:val="both"/>
        <w:rPr>
          <w:rFonts w:ascii="Arial" w:hAnsi="Arial" w:cs="Arial"/>
          <w:b/>
          <w:color w:val="000000"/>
        </w:rPr>
      </w:pPr>
    </w:p>
    <w:p w14:paraId="77E158F7" w14:textId="136903A6" w:rsidR="000A3C41" w:rsidRPr="000A3C41" w:rsidRDefault="000A3C41" w:rsidP="000A3C41">
      <w:pPr>
        <w:pStyle w:val="Standard"/>
        <w:numPr>
          <w:ilvl w:val="0"/>
          <w:numId w:val="7"/>
        </w:numPr>
        <w:spacing w:line="360" w:lineRule="auto"/>
        <w:jc w:val="both"/>
        <w:rPr>
          <w:rFonts w:ascii="Arial" w:hAnsi="Arial" w:cs="Arial"/>
        </w:rPr>
      </w:pPr>
      <w:r>
        <w:rPr>
          <w:rFonts w:ascii="Arial" w:hAnsi="Arial" w:cs="Arial"/>
        </w:rPr>
        <w:t xml:space="preserve"> Wnosimy o d</w:t>
      </w:r>
      <w:r w:rsidRPr="000A3C41">
        <w:rPr>
          <w:rFonts w:ascii="Arial" w:hAnsi="Arial" w:cs="Arial"/>
          <w:bCs/>
          <w:color w:val="000000"/>
        </w:rPr>
        <w:t>oprecyzowanie treści art. 178</w:t>
      </w:r>
    </w:p>
    <w:p w14:paraId="0D1BA3F0" w14:textId="77777777" w:rsidR="000A3C41" w:rsidRPr="000A3C41" w:rsidRDefault="000A3C41" w:rsidP="000A3C41">
      <w:pPr>
        <w:pStyle w:val="Standard"/>
        <w:spacing w:line="360" w:lineRule="auto"/>
        <w:jc w:val="both"/>
        <w:rPr>
          <w:rFonts w:ascii="Arial" w:hAnsi="Arial" w:cs="Arial"/>
          <w:b/>
          <w:bCs/>
          <w:color w:val="000000"/>
        </w:rPr>
      </w:pPr>
      <w:r w:rsidRPr="000A3C41">
        <w:rPr>
          <w:rFonts w:ascii="Arial" w:hAnsi="Arial" w:cs="Arial"/>
          <w:color w:val="000000"/>
        </w:rPr>
        <w:t xml:space="preserve">Zgodnie z art. 178 w/w ustawy wójt może upoważnić swojego zastępcę, pracownika urzędu albo kierownika ośrodka pomocy społecznej lub innej jednostki organizacyjnej gminy, a także inną osobę na wniosek kierownika ośrodka pomocy społecznej lub innej jednostki organizacyjnej gminy, do prowadzenia postępowań w sprawach z zakresu wspierania </w:t>
      </w:r>
      <w:r w:rsidRPr="000A3C41">
        <w:rPr>
          <w:rStyle w:val="Uwydatnienie"/>
          <w:rFonts w:ascii="Arial" w:hAnsi="Arial" w:cs="Arial"/>
        </w:rPr>
        <w:t>rodziny</w:t>
      </w:r>
      <w:r w:rsidRPr="000A3C41">
        <w:rPr>
          <w:rFonts w:ascii="Arial" w:hAnsi="Arial" w:cs="Arial"/>
          <w:color w:val="000000"/>
        </w:rPr>
        <w:t xml:space="preserve"> oraz wydawania w tych sprawach decyzji.</w:t>
      </w:r>
    </w:p>
    <w:p w14:paraId="0689CC5F" w14:textId="77777777" w:rsidR="000A3C41" w:rsidRPr="000A3C41" w:rsidRDefault="000A3C41" w:rsidP="000A3C41">
      <w:pPr>
        <w:pStyle w:val="Standard"/>
        <w:spacing w:line="360" w:lineRule="auto"/>
        <w:jc w:val="both"/>
        <w:rPr>
          <w:rFonts w:ascii="Arial" w:hAnsi="Arial" w:cs="Arial"/>
          <w:color w:val="000000"/>
        </w:rPr>
      </w:pPr>
      <w:r w:rsidRPr="000A3C41">
        <w:rPr>
          <w:rFonts w:ascii="Arial" w:hAnsi="Arial" w:cs="Arial"/>
          <w:color w:val="000000"/>
        </w:rPr>
        <w:t>W/w przepis nie wskazuje w sposób jednoznaczny na możliwość upoważnienia wymienionych enumeratywnie osób do wydania zezwolenia na prowadzenie placówki wsparcia dziennego.</w:t>
      </w:r>
    </w:p>
    <w:p w14:paraId="036B4FCC" w14:textId="77777777" w:rsidR="000A3C41" w:rsidRPr="000A3C41" w:rsidRDefault="000A3C41" w:rsidP="000A3C41">
      <w:pPr>
        <w:pStyle w:val="Standard"/>
        <w:spacing w:line="360" w:lineRule="auto"/>
        <w:jc w:val="both"/>
        <w:rPr>
          <w:rFonts w:ascii="Arial" w:hAnsi="Arial" w:cs="Arial"/>
          <w:b/>
          <w:i/>
          <w:iCs/>
          <w:color w:val="000000"/>
        </w:rPr>
      </w:pPr>
      <w:r w:rsidRPr="000A3C41">
        <w:rPr>
          <w:rFonts w:ascii="Arial" w:hAnsi="Arial" w:cs="Arial"/>
          <w:b/>
          <w:i/>
          <w:iCs/>
          <w:color w:val="000000"/>
        </w:rPr>
        <w:lastRenderedPageBreak/>
        <w:t>Propozycja nadaniu zmiany brzmienia art. 178 na:</w:t>
      </w:r>
    </w:p>
    <w:p w14:paraId="4AF035C8" w14:textId="33AF829B" w:rsidR="000A3C41" w:rsidRPr="000A3C41" w:rsidRDefault="000A3C41" w:rsidP="000A3C41">
      <w:pPr>
        <w:pStyle w:val="Standard"/>
        <w:spacing w:line="360" w:lineRule="auto"/>
        <w:jc w:val="both"/>
        <w:rPr>
          <w:rFonts w:ascii="Arial" w:hAnsi="Arial" w:cs="Arial"/>
          <w:color w:val="000000"/>
        </w:rPr>
      </w:pPr>
      <w:r w:rsidRPr="000A3C41">
        <w:rPr>
          <w:rFonts w:ascii="Arial" w:hAnsi="Arial" w:cs="Arial"/>
          <w:i/>
          <w:iCs/>
          <w:color w:val="000000"/>
        </w:rPr>
        <w:t xml:space="preserve">„art. 178 Wójt może upoważnić swojego zastępcę, pracownika urzędu albo kierownika ośrodka pomocy społecznej lub innej jednostki organizacyjnej gminy, a także inną osobę na wniosek kierownika ośrodka pomocy społecznej lub innej jednostki organizacyjnej gminy, do prowadzenia postępowań </w:t>
      </w:r>
      <w:r w:rsidRPr="000A3C41">
        <w:rPr>
          <w:rStyle w:val="Uwydatnienie"/>
          <w:rFonts w:ascii="Arial" w:hAnsi="Arial" w:cs="Arial"/>
          <w:b/>
          <w:bCs/>
        </w:rPr>
        <w:t>o których mowa w niniejszej ustawie</w:t>
      </w:r>
      <w:r w:rsidRPr="000A3C41">
        <w:rPr>
          <w:rFonts w:ascii="Arial" w:hAnsi="Arial" w:cs="Arial"/>
          <w:i/>
          <w:iCs/>
          <w:color w:val="000000"/>
        </w:rPr>
        <w:t xml:space="preserve"> oraz wydawania w tych sprawach decyzji, poza zezwoleniem o którym mowa w art. 19.”</w:t>
      </w:r>
    </w:p>
    <w:p w14:paraId="09DAAF2C" w14:textId="77777777" w:rsidR="003D5B33" w:rsidRPr="00344986" w:rsidRDefault="003D5B33" w:rsidP="0012234F">
      <w:pPr>
        <w:pStyle w:val="Tekstkomentarza"/>
        <w:spacing w:line="360" w:lineRule="auto"/>
        <w:ind w:left="360"/>
        <w:jc w:val="both"/>
        <w:rPr>
          <w:rFonts w:ascii="Arial" w:hAnsi="Arial" w:cs="Arial"/>
          <w:sz w:val="24"/>
          <w:szCs w:val="24"/>
        </w:rPr>
      </w:pPr>
    </w:p>
    <w:p w14:paraId="6F3246A7" w14:textId="77777777" w:rsidR="000A3C41" w:rsidRDefault="000A3C41" w:rsidP="00344986">
      <w:pPr>
        <w:spacing w:line="360" w:lineRule="auto"/>
        <w:ind w:left="720"/>
        <w:jc w:val="both"/>
        <w:rPr>
          <w:rFonts w:ascii="Arial" w:eastAsia="Calibri" w:hAnsi="Arial" w:cs="Arial"/>
          <w:lang w:eastAsia="en-US"/>
        </w:rPr>
      </w:pPr>
    </w:p>
    <w:p w14:paraId="76CD6668" w14:textId="77777777" w:rsidR="000A3C41" w:rsidRPr="00344986" w:rsidRDefault="000A3C41" w:rsidP="00344986">
      <w:pPr>
        <w:spacing w:line="360" w:lineRule="auto"/>
        <w:ind w:left="720"/>
        <w:jc w:val="both"/>
        <w:rPr>
          <w:rFonts w:ascii="Arial" w:eastAsia="Calibri" w:hAnsi="Arial" w:cs="Arial"/>
          <w:lang w:eastAsia="en-US"/>
        </w:rPr>
      </w:pPr>
    </w:p>
    <w:p w14:paraId="5FA3E3E2" w14:textId="77777777" w:rsidR="009F7D2F" w:rsidRPr="00344986" w:rsidRDefault="009F7D2F" w:rsidP="00344986">
      <w:pPr>
        <w:pStyle w:val="Akapitzlist"/>
        <w:spacing w:before="0" w:beforeAutospacing="0" w:after="0" w:afterAutospacing="0" w:line="360" w:lineRule="auto"/>
        <w:ind w:left="284"/>
        <w:jc w:val="both"/>
        <w:rPr>
          <w:rFonts w:ascii="Arial" w:hAnsi="Arial" w:cs="Arial"/>
          <w:color w:val="FF0000"/>
          <w:u w:val="single"/>
          <w:lang w:eastAsia="en-US"/>
        </w:rPr>
      </w:pPr>
      <w:r w:rsidRPr="00344986">
        <w:rPr>
          <w:rFonts w:ascii="Arial" w:hAnsi="Arial" w:cs="Arial"/>
          <w:color w:val="FF0000"/>
          <w:u w:val="single"/>
          <w:lang w:eastAsia="en-US"/>
        </w:rPr>
        <w:t>Część III</w:t>
      </w:r>
    </w:p>
    <w:p w14:paraId="42912FC5" w14:textId="49C85458" w:rsidR="00C475AF" w:rsidRPr="00344986" w:rsidRDefault="00C475AF" w:rsidP="00344986">
      <w:pPr>
        <w:spacing w:line="360" w:lineRule="auto"/>
        <w:jc w:val="both"/>
        <w:rPr>
          <w:rFonts w:ascii="Arial" w:hAnsi="Arial" w:cs="Arial"/>
          <w:color w:val="FF0000"/>
          <w:lang w:eastAsia="en-US"/>
        </w:rPr>
      </w:pPr>
      <w:r w:rsidRPr="00344986">
        <w:rPr>
          <w:rFonts w:ascii="Arial" w:hAnsi="Arial" w:cs="Arial"/>
          <w:color w:val="FF0000"/>
          <w:lang w:eastAsia="en-US"/>
        </w:rPr>
        <w:t xml:space="preserve">Dylematy w zakresie pieczy zastępczej zgłaszane przez praktyków wymagające prawnych rozstrzygnięć, </w:t>
      </w:r>
    </w:p>
    <w:p w14:paraId="6A42B7E6" w14:textId="77777777" w:rsidR="009F7D2F" w:rsidRPr="00344986" w:rsidRDefault="009F7D2F" w:rsidP="00344986">
      <w:pPr>
        <w:pStyle w:val="Akapitzlist"/>
        <w:spacing w:before="0" w:beforeAutospacing="0" w:after="0" w:afterAutospacing="0" w:line="360" w:lineRule="auto"/>
        <w:ind w:left="284"/>
        <w:jc w:val="both"/>
        <w:rPr>
          <w:rFonts w:ascii="Arial" w:hAnsi="Arial" w:cs="Arial"/>
          <w:u w:val="single"/>
          <w:lang w:eastAsia="en-US"/>
        </w:rPr>
      </w:pPr>
    </w:p>
    <w:p w14:paraId="2A0745D3" w14:textId="3F767E44" w:rsidR="003D5B33" w:rsidRPr="00344986" w:rsidRDefault="003D5B33" w:rsidP="00344986">
      <w:pPr>
        <w:pStyle w:val="Akapitzlist"/>
        <w:numPr>
          <w:ilvl w:val="0"/>
          <w:numId w:val="14"/>
        </w:numPr>
        <w:spacing w:before="0" w:beforeAutospacing="0" w:after="0" w:afterAutospacing="0" w:line="360" w:lineRule="auto"/>
        <w:ind w:left="284" w:firstLine="0"/>
        <w:jc w:val="both"/>
        <w:rPr>
          <w:rFonts w:ascii="Arial" w:hAnsi="Arial" w:cs="Arial"/>
          <w:lang w:eastAsia="en-US"/>
        </w:rPr>
      </w:pPr>
      <w:r w:rsidRPr="00344986">
        <w:rPr>
          <w:rFonts w:ascii="Arial" w:hAnsi="Arial" w:cs="Arial"/>
          <w:b/>
          <w:lang w:eastAsia="en-US"/>
        </w:rPr>
        <w:t>W</w:t>
      </w:r>
      <w:r w:rsidRPr="00344986">
        <w:rPr>
          <w:rFonts w:ascii="Arial" w:hAnsi="Arial" w:cs="Arial"/>
          <w:b/>
          <w:lang w:eastAsia="en-US"/>
        </w:rPr>
        <w:t>ątpliwości budzi zapis art. 95 ust. 3a i 4a w/w ustawy</w:t>
      </w:r>
      <w:r w:rsidRPr="00344986">
        <w:rPr>
          <w:rFonts w:ascii="Arial" w:hAnsi="Arial" w:cs="Arial"/>
          <w:lang w:eastAsia="en-US"/>
        </w:rPr>
        <w:t xml:space="preserve"> zgodnie, z którym (…) dyrektor placówki może, pomimo przekroczenia dopuszczalnej liczby dzieci w placówce, za zezwoleniem wojewody, przyjąć kolejne dziecko. Zastanawia, czy zezwolenie ma być wydane w formie decyzji czy pisma wyrażającego zgodę na przyjęcie dziecka?</w:t>
      </w:r>
    </w:p>
    <w:p w14:paraId="740E8A17" w14:textId="0189F6FC" w:rsidR="003D5B33" w:rsidRPr="00344986" w:rsidRDefault="003D5B33" w:rsidP="00344986">
      <w:pPr>
        <w:pStyle w:val="Akapitzlist"/>
        <w:numPr>
          <w:ilvl w:val="0"/>
          <w:numId w:val="14"/>
        </w:numPr>
        <w:spacing w:before="0" w:beforeAutospacing="0" w:after="0" w:afterAutospacing="0" w:line="360" w:lineRule="auto"/>
        <w:ind w:left="284" w:firstLine="0"/>
        <w:jc w:val="both"/>
        <w:rPr>
          <w:rFonts w:ascii="Arial" w:hAnsi="Arial" w:cs="Arial"/>
          <w:lang w:eastAsia="en-US"/>
        </w:rPr>
      </w:pPr>
      <w:r w:rsidRPr="00344986">
        <w:rPr>
          <w:rFonts w:ascii="Arial" w:hAnsi="Arial" w:cs="Arial"/>
          <w:b/>
          <w:lang w:eastAsia="en-US"/>
        </w:rPr>
        <w:t>Problematyczny jest z</w:t>
      </w:r>
      <w:r w:rsidRPr="00344986">
        <w:rPr>
          <w:rFonts w:ascii="Arial" w:hAnsi="Arial" w:cs="Arial"/>
          <w:b/>
          <w:lang w:eastAsia="en-US"/>
        </w:rPr>
        <w:t>apis art. 19 ust. 1</w:t>
      </w:r>
      <w:r w:rsidRPr="00344986">
        <w:rPr>
          <w:rFonts w:ascii="Arial" w:hAnsi="Arial" w:cs="Arial"/>
          <w:lang w:eastAsia="en-US"/>
        </w:rPr>
        <w:t xml:space="preserve"> </w:t>
      </w:r>
      <w:r w:rsidRPr="00344986">
        <w:rPr>
          <w:rFonts w:ascii="Arial" w:hAnsi="Arial" w:cs="Arial"/>
          <w:lang w:eastAsia="en-US"/>
        </w:rPr>
        <w:t>regulujący  wydawanie</w:t>
      </w:r>
      <w:r w:rsidRPr="00344986">
        <w:rPr>
          <w:rFonts w:ascii="Arial" w:hAnsi="Arial" w:cs="Arial"/>
          <w:lang w:eastAsia="en-US"/>
        </w:rPr>
        <w:t xml:space="preserve"> zezwoleń na prowadzenie placówek wsparcia dziennego przez wójta lub starostę. Natomiast z art. 178 wynika delegowanie uprawnień dla innych osób do prowadzenia postępowań w sprawach z zakresu wspierania rodziny i wydawania w tych sprawach decyzji.</w:t>
      </w:r>
    </w:p>
    <w:p w14:paraId="6CD47769" w14:textId="17A6B4A4" w:rsidR="003D5B33" w:rsidRPr="00344986" w:rsidRDefault="003D5B33" w:rsidP="00344986">
      <w:pPr>
        <w:pStyle w:val="Akapitzlist"/>
        <w:spacing w:before="0" w:beforeAutospacing="0" w:after="0" w:afterAutospacing="0" w:line="360" w:lineRule="auto"/>
        <w:ind w:left="284"/>
        <w:jc w:val="both"/>
        <w:rPr>
          <w:rFonts w:ascii="Arial" w:hAnsi="Arial" w:cs="Arial"/>
          <w:lang w:eastAsia="en-US"/>
        </w:rPr>
      </w:pPr>
      <w:r w:rsidRPr="00344986">
        <w:rPr>
          <w:rFonts w:ascii="Arial" w:hAnsi="Arial" w:cs="Arial"/>
          <w:lang w:eastAsia="en-US"/>
        </w:rPr>
        <w:t>Zapisy te są pretekstem do cedowania obowiązku rejestracji placówek na OP</w:t>
      </w:r>
      <w:r w:rsidR="00B02AC8" w:rsidRPr="00344986">
        <w:rPr>
          <w:rFonts w:ascii="Arial" w:hAnsi="Arial" w:cs="Arial"/>
          <w:lang w:eastAsia="en-US"/>
        </w:rPr>
        <w:t>S, co budzi wątpliwości prawne.</w:t>
      </w:r>
    </w:p>
    <w:p w14:paraId="7A649FD5" w14:textId="77777777" w:rsidR="009D7D63" w:rsidRPr="00344986" w:rsidRDefault="009D7D63" w:rsidP="00344986">
      <w:pPr>
        <w:pStyle w:val="Akapitzlist"/>
        <w:numPr>
          <w:ilvl w:val="0"/>
          <w:numId w:val="14"/>
        </w:numPr>
        <w:spacing w:before="0" w:beforeAutospacing="0" w:after="0" w:afterAutospacing="0" w:line="360" w:lineRule="auto"/>
        <w:jc w:val="both"/>
        <w:rPr>
          <w:rFonts w:ascii="Arial" w:hAnsi="Arial" w:cs="Arial"/>
          <w:lang w:eastAsia="en-US"/>
        </w:rPr>
      </w:pPr>
      <w:r w:rsidRPr="00344986">
        <w:rPr>
          <w:rFonts w:ascii="Arial" w:hAnsi="Arial" w:cs="Arial"/>
          <w:b/>
          <w:bCs/>
        </w:rPr>
        <w:t>Czy osoba samotna to dobry kandydat na rodzinny dom dziecka?</w:t>
      </w:r>
    </w:p>
    <w:p w14:paraId="2189902B"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Art.41.1.Rodzinę zastępczą lub rodzinny dom dziecka tworzą małżonkowi lub osoba niepozostająca w związku małżeńskim, u których umieszczono dziecko w celu sprawowania nad nim pieczy zastępczej, z zastrzeżeniem art.55 (można zawierać umowy) i 58 (pogotowie rodzinne) cytat z notatki służbowej: ” Lekarz psychiatra wyraził swoje zdziwienie, że przepisy dopuszczają zawiązywanie zawodowych rodzin zastępczych u osób samotnych, gdzie nie ma wzorca pełnej rodziny (takie sytuacje </w:t>
      </w:r>
      <w:r w:rsidRPr="00344986">
        <w:rPr>
          <w:rFonts w:ascii="Arial" w:hAnsi="Arial" w:cs="Arial"/>
        </w:rPr>
        <w:lastRenderedPageBreak/>
        <w:t>najczęściej prowadzą do problemów emocjonalnych, braku identyfikacji z zachowaniami odpowiednimi do danej płci)</w:t>
      </w:r>
    </w:p>
    <w:p w14:paraId="2A37FB66" w14:textId="2FC89B79" w:rsidR="009D7D63" w:rsidRPr="00344986" w:rsidRDefault="009D7D63" w:rsidP="00344986">
      <w:pPr>
        <w:pStyle w:val="Akapitzlist"/>
        <w:numPr>
          <w:ilvl w:val="0"/>
          <w:numId w:val="14"/>
        </w:numPr>
        <w:spacing w:before="0" w:beforeAutospacing="0" w:after="0" w:afterAutospacing="0" w:line="360" w:lineRule="auto"/>
        <w:jc w:val="both"/>
        <w:rPr>
          <w:rFonts w:ascii="Arial" w:hAnsi="Arial" w:cs="Arial"/>
        </w:rPr>
      </w:pPr>
      <w:r w:rsidRPr="00344986">
        <w:rPr>
          <w:rFonts w:ascii="Arial" w:hAnsi="Arial" w:cs="Arial"/>
          <w:b/>
          <w:bCs/>
        </w:rPr>
        <w:t>Czy Organizator winien wyznaczać koordynatora?</w:t>
      </w:r>
    </w:p>
    <w:p w14:paraId="40B44412"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Art.77.1.Rodziny zastępcze i rodzinne domy dziecka </w:t>
      </w:r>
      <w:r w:rsidRPr="00344986">
        <w:rPr>
          <w:rFonts w:ascii="Arial" w:hAnsi="Arial" w:cs="Arial"/>
          <w:b/>
          <w:bCs/>
          <w:u w:val="single"/>
        </w:rPr>
        <w:t>obejmuje się, na ich wnios</w:t>
      </w:r>
      <w:r w:rsidRPr="00344986">
        <w:rPr>
          <w:rFonts w:ascii="Arial" w:hAnsi="Arial" w:cs="Arial"/>
        </w:rPr>
        <w:t>ek opieką koordynatora rodzinnej pieczy zastępczej!!!.</w:t>
      </w:r>
    </w:p>
    <w:p w14:paraId="5EA437B9" w14:textId="77777777" w:rsidR="009D7D63" w:rsidRPr="00344986" w:rsidRDefault="009D7D63" w:rsidP="00344986">
      <w:pPr>
        <w:spacing w:line="360" w:lineRule="auto"/>
        <w:jc w:val="both"/>
        <w:rPr>
          <w:rFonts w:ascii="Arial" w:hAnsi="Arial" w:cs="Arial"/>
          <w:b/>
          <w:u w:val="single"/>
        </w:rPr>
      </w:pPr>
      <w:r w:rsidRPr="00344986">
        <w:rPr>
          <w:rFonts w:ascii="Arial" w:hAnsi="Arial" w:cs="Arial"/>
        </w:rPr>
        <w:t xml:space="preserve"> Powinien być zapis: </w:t>
      </w:r>
      <w:r w:rsidRPr="00344986">
        <w:rPr>
          <w:rFonts w:ascii="Arial" w:hAnsi="Arial" w:cs="Arial"/>
          <w:b/>
          <w:u w:val="single"/>
        </w:rPr>
        <w:t>”Rodziny zastępcze i rodzinne domy dziecka obejmuje się opieką koordynatora rodzinnej pieczy zastępczej”</w:t>
      </w:r>
    </w:p>
    <w:p w14:paraId="1C0975D4" w14:textId="77777777" w:rsidR="000B0088" w:rsidRPr="00344986" w:rsidRDefault="000B0088" w:rsidP="00344986">
      <w:pPr>
        <w:spacing w:line="360" w:lineRule="auto"/>
        <w:jc w:val="both"/>
        <w:rPr>
          <w:rFonts w:ascii="Arial" w:hAnsi="Arial" w:cs="Arial"/>
          <w:b/>
          <w:u w:val="single"/>
        </w:rPr>
      </w:pPr>
    </w:p>
    <w:p w14:paraId="14EB7FBB" w14:textId="77777777" w:rsidR="009D7D63" w:rsidRPr="00344986" w:rsidRDefault="009D7D63" w:rsidP="00344986">
      <w:pPr>
        <w:pStyle w:val="Akapitzlist"/>
        <w:numPr>
          <w:ilvl w:val="0"/>
          <w:numId w:val="14"/>
        </w:numPr>
        <w:spacing w:before="0" w:beforeAutospacing="0" w:after="0" w:afterAutospacing="0" w:line="360" w:lineRule="auto"/>
        <w:jc w:val="both"/>
        <w:rPr>
          <w:rFonts w:ascii="Arial" w:hAnsi="Arial" w:cs="Arial"/>
          <w:b/>
          <w:u w:val="single"/>
        </w:rPr>
      </w:pPr>
      <w:r w:rsidRPr="00344986">
        <w:rPr>
          <w:rFonts w:ascii="Arial" w:hAnsi="Arial" w:cs="Arial"/>
          <w:b/>
          <w:bCs/>
        </w:rPr>
        <w:t>Osoba do pomocy</w:t>
      </w:r>
    </w:p>
    <w:p w14:paraId="298FE122"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Art.64.5. Osobą zatrudnioną </w:t>
      </w:r>
      <w:r w:rsidRPr="00344986">
        <w:rPr>
          <w:rFonts w:ascii="Arial" w:hAnsi="Arial" w:cs="Arial"/>
          <w:u w:val="single"/>
        </w:rPr>
        <w:t>do pomocy przy sprawowaniu opieki nad dziećmi i przy pracach gospodarskich</w:t>
      </w:r>
      <w:r w:rsidRPr="00344986">
        <w:rPr>
          <w:rFonts w:ascii="Arial" w:hAnsi="Arial" w:cs="Arial"/>
        </w:rPr>
        <w:t xml:space="preserve"> może być wyłącznie osoba wskazana lub zaakceptowana przez prowadzącego rodzinny dom dziecka, która:</w:t>
      </w:r>
    </w:p>
    <w:p w14:paraId="0FBC91AC" w14:textId="77777777" w:rsidR="009D7D63" w:rsidRPr="00344986" w:rsidRDefault="009D7D63" w:rsidP="00344986">
      <w:pPr>
        <w:numPr>
          <w:ilvl w:val="0"/>
          <w:numId w:val="16"/>
        </w:numPr>
        <w:suppressAutoHyphens/>
        <w:spacing w:line="360" w:lineRule="auto"/>
        <w:jc w:val="both"/>
        <w:rPr>
          <w:rFonts w:ascii="Arial" w:hAnsi="Arial" w:cs="Arial"/>
        </w:rPr>
      </w:pPr>
      <w:r w:rsidRPr="00344986">
        <w:rPr>
          <w:rFonts w:ascii="Arial" w:hAnsi="Arial" w:cs="Arial"/>
        </w:rPr>
        <w:t>nie jest i nie była pozbawiona władzy rodzicielskiej oraz władza rodzicielska nie jest jej ograniczona ani zawieszona</w:t>
      </w:r>
    </w:p>
    <w:p w14:paraId="502D2F6D" w14:textId="77777777" w:rsidR="009D7D63" w:rsidRPr="00344986" w:rsidRDefault="009D7D63" w:rsidP="00344986">
      <w:pPr>
        <w:numPr>
          <w:ilvl w:val="0"/>
          <w:numId w:val="16"/>
        </w:numPr>
        <w:suppressAutoHyphens/>
        <w:spacing w:line="360" w:lineRule="auto"/>
        <w:jc w:val="both"/>
        <w:rPr>
          <w:rFonts w:ascii="Arial" w:hAnsi="Arial" w:cs="Arial"/>
        </w:rPr>
      </w:pPr>
      <w:r w:rsidRPr="00344986">
        <w:rPr>
          <w:rFonts w:ascii="Arial" w:hAnsi="Arial" w:cs="Arial"/>
        </w:rPr>
        <w:t>wypełnia obowiązek alimentacyjny – w przypadku gdy taki obowiązek w stosunku do niej wynika z tytułu egzekucyjnego</w:t>
      </w:r>
    </w:p>
    <w:p w14:paraId="70814E6C" w14:textId="77777777" w:rsidR="009D7D63" w:rsidRPr="00344986" w:rsidRDefault="009D7D63" w:rsidP="00344986">
      <w:pPr>
        <w:numPr>
          <w:ilvl w:val="0"/>
          <w:numId w:val="16"/>
        </w:numPr>
        <w:suppressAutoHyphens/>
        <w:spacing w:line="360" w:lineRule="auto"/>
        <w:jc w:val="both"/>
        <w:rPr>
          <w:rFonts w:ascii="Arial" w:hAnsi="Arial" w:cs="Arial"/>
        </w:rPr>
      </w:pPr>
      <w:r w:rsidRPr="00344986">
        <w:rPr>
          <w:rFonts w:ascii="Arial" w:hAnsi="Arial" w:cs="Arial"/>
        </w:rPr>
        <w:t>nie była skazana prawomocnym wyrokiem za umyślne przestępstwo lub umyślne przestępstwo skarbowe</w:t>
      </w:r>
    </w:p>
    <w:p w14:paraId="2BAA7FAB"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Osoba do pomocy wiek 76 lat ( sama otrzymuje dodatek pielęgnacyjny z tytułu wieku, bo ma skończone 75  lat -  może czy nie może być zatrudniona na umowę zlecenie? Prowadząca żądała 140 godzin w miesiącu dla swojej mamy. </w:t>
      </w:r>
    </w:p>
    <w:p w14:paraId="46F09578"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W szkolnictwie nikt nie zatrudni osobę do pomocy nauczyciela w tym wieku! </w:t>
      </w:r>
    </w:p>
    <w:p w14:paraId="16A2E7F9" w14:textId="77777777" w:rsidR="009D7D63" w:rsidRPr="00344986" w:rsidRDefault="009D7D63" w:rsidP="00344986">
      <w:pPr>
        <w:spacing w:line="360" w:lineRule="auto"/>
        <w:jc w:val="both"/>
        <w:rPr>
          <w:rFonts w:ascii="Arial" w:hAnsi="Arial" w:cs="Arial"/>
        </w:rPr>
      </w:pPr>
    </w:p>
    <w:p w14:paraId="02AA0AF6" w14:textId="77777777" w:rsidR="009D7D63" w:rsidRPr="00344986" w:rsidRDefault="009D7D63" w:rsidP="00344986">
      <w:pPr>
        <w:pStyle w:val="Akapitzlist"/>
        <w:numPr>
          <w:ilvl w:val="0"/>
          <w:numId w:val="14"/>
        </w:numPr>
        <w:spacing w:before="0" w:beforeAutospacing="0" w:after="0" w:afterAutospacing="0" w:line="360" w:lineRule="auto"/>
        <w:jc w:val="both"/>
        <w:rPr>
          <w:rFonts w:ascii="Arial" w:hAnsi="Arial" w:cs="Arial"/>
          <w:b/>
          <w:bCs/>
        </w:rPr>
      </w:pPr>
      <w:r w:rsidRPr="00344986">
        <w:rPr>
          <w:rFonts w:ascii="Arial" w:hAnsi="Arial" w:cs="Arial"/>
          <w:b/>
          <w:bCs/>
        </w:rPr>
        <w:t>Dzieci wolne prawnie</w:t>
      </w:r>
    </w:p>
    <w:p w14:paraId="50732821" w14:textId="77777777" w:rsidR="009D7D63" w:rsidRPr="00344986" w:rsidRDefault="009D7D63" w:rsidP="00344986">
      <w:pPr>
        <w:spacing w:line="360" w:lineRule="auto"/>
        <w:jc w:val="both"/>
        <w:rPr>
          <w:rFonts w:ascii="Arial" w:hAnsi="Arial" w:cs="Arial"/>
        </w:rPr>
      </w:pPr>
      <w:r w:rsidRPr="00344986">
        <w:rPr>
          <w:rFonts w:ascii="Arial" w:hAnsi="Arial" w:cs="Arial"/>
        </w:rPr>
        <w:t>5 dzieci wolnych prawnie (dwóm zmieniono nazwisko- obiecano adopcję – jeden ma już 19 lat- adopcja nie nastąpiła)</w:t>
      </w:r>
    </w:p>
    <w:p w14:paraId="6CD74CA2" w14:textId="77777777" w:rsidR="009D7D63" w:rsidRPr="00344986" w:rsidRDefault="009D7D63" w:rsidP="00344986">
      <w:pPr>
        <w:spacing w:line="360" w:lineRule="auto"/>
        <w:jc w:val="both"/>
        <w:rPr>
          <w:rFonts w:ascii="Arial" w:hAnsi="Arial" w:cs="Arial"/>
        </w:rPr>
      </w:pPr>
      <w:r w:rsidRPr="00344986">
        <w:rPr>
          <w:rFonts w:ascii="Arial" w:hAnsi="Arial" w:cs="Arial"/>
        </w:rPr>
        <w:t>-została opiekunem prawnym dla 5 dzieci</w:t>
      </w:r>
    </w:p>
    <w:p w14:paraId="1AA3E11C"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-podczas zgłaszania do Ośrodka Adopcyjnego, prowadząca zgodnie z art.161ust.3 pkt 12 oświadcza, że jej środowisko jest najlepsze </w:t>
      </w:r>
    </w:p>
    <w:p w14:paraId="1BFFA533" w14:textId="77777777" w:rsidR="009D7D63" w:rsidRPr="00344986" w:rsidRDefault="009D7D63" w:rsidP="00344986">
      <w:pPr>
        <w:spacing w:line="360" w:lineRule="auto"/>
        <w:jc w:val="both"/>
        <w:rPr>
          <w:rFonts w:ascii="Arial" w:hAnsi="Arial" w:cs="Arial"/>
        </w:rPr>
      </w:pPr>
      <w:r w:rsidRPr="00344986">
        <w:rPr>
          <w:rFonts w:ascii="Arial" w:hAnsi="Arial" w:cs="Arial"/>
        </w:rPr>
        <w:t>- przy dziecku niepełnosprawnym stwierdziła, że nie wyraża zgody na adopcję zagraniczną?</w:t>
      </w:r>
    </w:p>
    <w:p w14:paraId="39714795" w14:textId="77777777" w:rsidR="009D7D63" w:rsidRPr="00344986" w:rsidRDefault="009D7D63" w:rsidP="00344986">
      <w:pPr>
        <w:spacing w:line="360" w:lineRule="auto"/>
        <w:jc w:val="both"/>
        <w:rPr>
          <w:rFonts w:ascii="Arial" w:hAnsi="Arial" w:cs="Arial"/>
        </w:rPr>
      </w:pPr>
    </w:p>
    <w:p w14:paraId="49D3DF7E" w14:textId="55CFCC03" w:rsidR="009D7D63" w:rsidRPr="00344986" w:rsidRDefault="001C24BF" w:rsidP="00344986">
      <w:pPr>
        <w:pStyle w:val="Akapitzlist"/>
        <w:numPr>
          <w:ilvl w:val="0"/>
          <w:numId w:val="14"/>
        </w:numPr>
        <w:spacing w:before="0" w:beforeAutospacing="0" w:after="0" w:afterAutospacing="0" w:line="360" w:lineRule="auto"/>
        <w:jc w:val="both"/>
        <w:rPr>
          <w:rFonts w:ascii="Arial" w:hAnsi="Arial" w:cs="Arial"/>
          <w:b/>
          <w:bCs/>
        </w:rPr>
      </w:pPr>
      <w:r w:rsidRPr="00344986">
        <w:rPr>
          <w:rFonts w:ascii="Arial" w:hAnsi="Arial" w:cs="Arial"/>
          <w:b/>
          <w:bCs/>
        </w:rPr>
        <w:t>C</w:t>
      </w:r>
      <w:r w:rsidR="009D7D63" w:rsidRPr="00344986">
        <w:rPr>
          <w:rFonts w:ascii="Arial" w:hAnsi="Arial" w:cs="Arial"/>
          <w:b/>
          <w:bCs/>
        </w:rPr>
        <w:t xml:space="preserve">zy </w:t>
      </w:r>
      <w:r w:rsidRPr="00344986">
        <w:rPr>
          <w:rFonts w:ascii="Arial" w:hAnsi="Arial" w:cs="Arial"/>
          <w:b/>
          <w:bCs/>
        </w:rPr>
        <w:t xml:space="preserve">w rodzinie zastępczej </w:t>
      </w:r>
      <w:r w:rsidR="009D7D63" w:rsidRPr="00344986">
        <w:rPr>
          <w:rFonts w:ascii="Arial" w:hAnsi="Arial" w:cs="Arial"/>
          <w:b/>
          <w:bCs/>
        </w:rPr>
        <w:t xml:space="preserve">powinny być umieszczane </w:t>
      </w:r>
      <w:r w:rsidRPr="00344986">
        <w:rPr>
          <w:rFonts w:ascii="Arial" w:hAnsi="Arial" w:cs="Arial"/>
          <w:b/>
          <w:bCs/>
        </w:rPr>
        <w:t>sieroty zupełne</w:t>
      </w:r>
      <w:r w:rsidR="009D7D63" w:rsidRPr="00344986">
        <w:rPr>
          <w:rFonts w:ascii="Arial" w:hAnsi="Arial" w:cs="Arial"/>
          <w:b/>
          <w:bCs/>
        </w:rPr>
        <w:t>?</w:t>
      </w:r>
    </w:p>
    <w:p w14:paraId="6031BFBC" w14:textId="77777777" w:rsidR="009D7D63" w:rsidRPr="00344986" w:rsidRDefault="009D7D63" w:rsidP="00344986">
      <w:pPr>
        <w:spacing w:line="360" w:lineRule="auto"/>
        <w:jc w:val="both"/>
        <w:rPr>
          <w:rFonts w:ascii="Arial" w:hAnsi="Arial" w:cs="Arial"/>
        </w:rPr>
      </w:pPr>
      <w:r w:rsidRPr="00344986">
        <w:rPr>
          <w:rFonts w:ascii="Arial" w:hAnsi="Arial" w:cs="Arial"/>
        </w:rPr>
        <w:t>-zginęli rodzice w wypadku samochodowym</w:t>
      </w:r>
    </w:p>
    <w:p w14:paraId="6F957CC4" w14:textId="77777777" w:rsidR="009D7D63" w:rsidRPr="00344986" w:rsidRDefault="009D7D63" w:rsidP="00344986">
      <w:pPr>
        <w:spacing w:line="360" w:lineRule="auto"/>
        <w:jc w:val="both"/>
        <w:rPr>
          <w:rFonts w:ascii="Arial" w:hAnsi="Arial" w:cs="Arial"/>
        </w:rPr>
      </w:pPr>
      <w:r w:rsidRPr="00344986">
        <w:rPr>
          <w:rFonts w:ascii="Arial" w:hAnsi="Arial" w:cs="Arial"/>
        </w:rPr>
        <w:lastRenderedPageBreak/>
        <w:t xml:space="preserve">-babcia została opiekunem prawnym </w:t>
      </w:r>
    </w:p>
    <w:p w14:paraId="54E05381"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–jest osobą uzależnioną-Sąd wiedział od początku o uzależnieniu- została przeszkolona siostra z mężem ojca dzieci, ale Sąd zrobił dziadków rodziną zastępczą!!! </w:t>
      </w:r>
    </w:p>
    <w:p w14:paraId="3CF04FB5" w14:textId="77777777" w:rsidR="009D7D63" w:rsidRPr="00344986" w:rsidRDefault="009D7D63" w:rsidP="00344986">
      <w:pPr>
        <w:spacing w:line="360" w:lineRule="auto"/>
        <w:jc w:val="both"/>
        <w:rPr>
          <w:rFonts w:ascii="Arial" w:hAnsi="Arial" w:cs="Arial"/>
        </w:rPr>
      </w:pPr>
      <w:r w:rsidRPr="00344986">
        <w:rPr>
          <w:rFonts w:ascii="Arial" w:hAnsi="Arial" w:cs="Arial"/>
        </w:rPr>
        <w:t>-każde z dzieci otrzymało rentę po każdym z rodziców + dodatek sierocy</w:t>
      </w:r>
    </w:p>
    <w:p w14:paraId="6A2EB668" w14:textId="77777777" w:rsidR="009D7D63" w:rsidRPr="00344986" w:rsidRDefault="009D7D63" w:rsidP="00344986">
      <w:pPr>
        <w:spacing w:line="360" w:lineRule="auto"/>
        <w:jc w:val="both"/>
        <w:rPr>
          <w:rFonts w:ascii="Arial" w:hAnsi="Arial" w:cs="Arial"/>
        </w:rPr>
      </w:pPr>
      <w:r w:rsidRPr="00344986">
        <w:rPr>
          <w:rFonts w:ascii="Arial" w:hAnsi="Arial" w:cs="Arial"/>
        </w:rPr>
        <w:t>-dzieci otrzymały po 200 tysięcy zł (każde)z ubezpieczenia</w:t>
      </w:r>
    </w:p>
    <w:p w14:paraId="1D18A3F4" w14:textId="77777777" w:rsidR="009D7D63" w:rsidRPr="00344986" w:rsidRDefault="009D7D63" w:rsidP="00344986">
      <w:pPr>
        <w:spacing w:line="360" w:lineRule="auto"/>
        <w:jc w:val="both"/>
        <w:rPr>
          <w:rFonts w:ascii="Arial" w:hAnsi="Arial" w:cs="Arial"/>
        </w:rPr>
      </w:pPr>
      <w:r w:rsidRPr="00344986">
        <w:rPr>
          <w:rFonts w:ascii="Arial" w:hAnsi="Arial" w:cs="Arial"/>
        </w:rPr>
        <w:t>-Sąd ma już stały wgląd w rodzinę poprzez opiekuna prawnego – po co rodzina zastępcza?</w:t>
      </w:r>
    </w:p>
    <w:p w14:paraId="555677E5" w14:textId="77777777" w:rsidR="009D7D63" w:rsidRPr="00344986" w:rsidRDefault="009D7D63" w:rsidP="00344986">
      <w:pPr>
        <w:spacing w:line="360" w:lineRule="auto"/>
        <w:jc w:val="both"/>
        <w:rPr>
          <w:rFonts w:ascii="Arial" w:hAnsi="Arial" w:cs="Arial"/>
        </w:rPr>
      </w:pPr>
      <w:r w:rsidRPr="00344986">
        <w:rPr>
          <w:rFonts w:ascii="Arial" w:hAnsi="Arial" w:cs="Arial"/>
        </w:rPr>
        <w:t>-organizator nie może rozliczyć babci ze środków otrzymanych z ubezpieczenia</w:t>
      </w:r>
    </w:p>
    <w:p w14:paraId="64F59A9D" w14:textId="77777777" w:rsidR="009D7D63" w:rsidRPr="00344986" w:rsidRDefault="009D7D63" w:rsidP="00344986">
      <w:pPr>
        <w:spacing w:line="360" w:lineRule="auto"/>
        <w:jc w:val="both"/>
        <w:rPr>
          <w:rFonts w:ascii="Arial" w:hAnsi="Arial" w:cs="Arial"/>
        </w:rPr>
      </w:pPr>
    </w:p>
    <w:p w14:paraId="3D397711" w14:textId="396E3C42" w:rsidR="009D7D63" w:rsidRPr="00344986" w:rsidRDefault="001C24BF" w:rsidP="00344986">
      <w:pPr>
        <w:pStyle w:val="Akapitzlist"/>
        <w:numPr>
          <w:ilvl w:val="0"/>
          <w:numId w:val="14"/>
        </w:numPr>
        <w:spacing w:before="0" w:beforeAutospacing="0" w:after="0" w:afterAutospacing="0" w:line="360" w:lineRule="auto"/>
        <w:jc w:val="both"/>
        <w:rPr>
          <w:rFonts w:ascii="Arial" w:hAnsi="Arial" w:cs="Arial"/>
          <w:b/>
          <w:bCs/>
        </w:rPr>
      </w:pPr>
      <w:r w:rsidRPr="00344986">
        <w:rPr>
          <w:rFonts w:ascii="Arial" w:hAnsi="Arial" w:cs="Arial"/>
          <w:b/>
          <w:bCs/>
        </w:rPr>
        <w:t>Jak rozstrzygnąć ś</w:t>
      </w:r>
      <w:r w:rsidR="009D7D63" w:rsidRPr="00344986">
        <w:rPr>
          <w:rFonts w:ascii="Arial" w:hAnsi="Arial" w:cs="Arial"/>
          <w:b/>
          <w:bCs/>
        </w:rPr>
        <w:t xml:space="preserve">wiadczenia dla rodzin na </w:t>
      </w:r>
      <w:r w:rsidR="00E8792E">
        <w:rPr>
          <w:rFonts w:ascii="Arial" w:hAnsi="Arial" w:cs="Arial"/>
          <w:b/>
          <w:bCs/>
        </w:rPr>
        <w:t>pełnoletnich wychowanków w procesie</w:t>
      </w:r>
      <w:r w:rsidRPr="00344986">
        <w:rPr>
          <w:rFonts w:ascii="Arial" w:hAnsi="Arial" w:cs="Arial"/>
          <w:b/>
          <w:bCs/>
        </w:rPr>
        <w:t xml:space="preserve"> ich proces </w:t>
      </w:r>
      <w:r w:rsidR="009D7D63" w:rsidRPr="00344986">
        <w:rPr>
          <w:rFonts w:ascii="Arial" w:hAnsi="Arial" w:cs="Arial"/>
          <w:b/>
          <w:bCs/>
        </w:rPr>
        <w:t xml:space="preserve"> usamodzielniani</w:t>
      </w:r>
      <w:r w:rsidRPr="00344986">
        <w:rPr>
          <w:rFonts w:ascii="Arial" w:hAnsi="Arial" w:cs="Arial"/>
          <w:b/>
          <w:bCs/>
        </w:rPr>
        <w:t>a</w:t>
      </w:r>
      <w:r w:rsidR="009D7D63" w:rsidRPr="00344986">
        <w:rPr>
          <w:rFonts w:ascii="Arial" w:hAnsi="Arial" w:cs="Arial"/>
          <w:b/>
          <w:bCs/>
        </w:rPr>
        <w:t>?</w:t>
      </w:r>
    </w:p>
    <w:p w14:paraId="60998E95" w14:textId="2B3F8FA6" w:rsidR="009D7D63" w:rsidRPr="00344986" w:rsidRDefault="000B0088" w:rsidP="00344986">
      <w:pPr>
        <w:suppressAutoHyphens/>
        <w:spacing w:line="360" w:lineRule="auto"/>
        <w:jc w:val="both"/>
        <w:rPr>
          <w:rFonts w:ascii="Arial" w:hAnsi="Arial" w:cs="Arial"/>
        </w:rPr>
      </w:pPr>
      <w:r w:rsidRPr="00344986">
        <w:rPr>
          <w:rFonts w:ascii="Arial" w:hAnsi="Arial" w:cs="Arial"/>
        </w:rPr>
        <w:t xml:space="preserve">Praktyka  dowodzi, że </w:t>
      </w:r>
      <w:r w:rsidR="009D7D63" w:rsidRPr="00344986">
        <w:rPr>
          <w:rFonts w:ascii="Arial" w:hAnsi="Arial" w:cs="Arial"/>
        </w:rPr>
        <w:t>zostawiane</w:t>
      </w:r>
      <w:r w:rsidRPr="00344986">
        <w:rPr>
          <w:rFonts w:ascii="Arial" w:hAnsi="Arial" w:cs="Arial"/>
        </w:rPr>
        <w:t xml:space="preserve"> są</w:t>
      </w:r>
      <w:r w:rsidR="009D7D63" w:rsidRPr="00344986">
        <w:rPr>
          <w:rFonts w:ascii="Arial" w:hAnsi="Arial" w:cs="Arial"/>
        </w:rPr>
        <w:t xml:space="preserve"> pełnoletni wychowank</w:t>
      </w:r>
      <w:r w:rsidRPr="00344986">
        <w:rPr>
          <w:rFonts w:ascii="Arial" w:hAnsi="Arial" w:cs="Arial"/>
        </w:rPr>
        <w:t>owie</w:t>
      </w:r>
      <w:r w:rsidR="009D7D63" w:rsidRPr="00344986">
        <w:rPr>
          <w:rFonts w:ascii="Arial" w:hAnsi="Arial" w:cs="Arial"/>
        </w:rPr>
        <w:t xml:space="preserve"> w rodzinach zastępczych (</w:t>
      </w:r>
      <w:r w:rsidR="008F7DF6" w:rsidRPr="00344986">
        <w:rPr>
          <w:rFonts w:ascii="Arial" w:hAnsi="Arial" w:cs="Arial"/>
        </w:rPr>
        <w:t xml:space="preserve">celowe utrzymywanie dziecka w procesie edukacji </w:t>
      </w:r>
      <w:r w:rsidR="009D7D63" w:rsidRPr="00344986">
        <w:rPr>
          <w:rFonts w:ascii="Arial" w:hAnsi="Arial" w:cs="Arial"/>
        </w:rPr>
        <w:t>szkoły średniej, policealnej nieraz dwukrotnie-zmiana kierunków)</w:t>
      </w:r>
    </w:p>
    <w:p w14:paraId="35F20C67" w14:textId="77777777" w:rsidR="009D7D63" w:rsidRPr="00344986" w:rsidRDefault="009D7D63" w:rsidP="00344986">
      <w:pPr>
        <w:suppressAutoHyphens/>
        <w:spacing w:line="360" w:lineRule="auto"/>
        <w:ind w:left="720"/>
        <w:jc w:val="both"/>
        <w:rPr>
          <w:rFonts w:ascii="Arial" w:hAnsi="Arial" w:cs="Arial"/>
        </w:rPr>
      </w:pPr>
    </w:p>
    <w:p w14:paraId="79EF6EDF" w14:textId="77777777" w:rsidR="009D7D63" w:rsidRPr="00344986" w:rsidRDefault="009D7D63" w:rsidP="00344986">
      <w:pPr>
        <w:numPr>
          <w:ilvl w:val="0"/>
          <w:numId w:val="17"/>
        </w:numPr>
        <w:suppressAutoHyphens/>
        <w:spacing w:line="360" w:lineRule="auto"/>
        <w:jc w:val="both"/>
        <w:rPr>
          <w:rFonts w:ascii="Arial" w:hAnsi="Arial" w:cs="Arial"/>
        </w:rPr>
      </w:pPr>
      <w:r w:rsidRPr="00344986">
        <w:rPr>
          <w:rFonts w:ascii="Arial" w:hAnsi="Arial" w:cs="Arial"/>
          <w:b/>
          <w:bCs/>
        </w:rPr>
        <w:t>500+ dla rodziny zastępczej czy na subkonto dziecka?</w:t>
      </w:r>
    </w:p>
    <w:p w14:paraId="717D4A0F" w14:textId="77777777" w:rsidR="009D7D63" w:rsidRPr="00344986" w:rsidRDefault="009D7D63" w:rsidP="00344986">
      <w:pPr>
        <w:spacing w:line="360" w:lineRule="auto"/>
        <w:jc w:val="both"/>
        <w:rPr>
          <w:rFonts w:ascii="Arial" w:hAnsi="Arial" w:cs="Arial"/>
        </w:rPr>
      </w:pPr>
      <w:r w:rsidRPr="00344986">
        <w:rPr>
          <w:rFonts w:ascii="Arial" w:hAnsi="Arial" w:cs="Arial"/>
        </w:rPr>
        <w:t>przykład rodziny zastępczej niezawodowej, która robi wszystko, aby siostrzenica nie wróciła do rodziców (1000,00 zł+ 500,00 zł)</w:t>
      </w:r>
    </w:p>
    <w:p w14:paraId="6E8F14C3" w14:textId="77777777" w:rsidR="009D7D63" w:rsidRPr="00344986" w:rsidRDefault="009D7D63" w:rsidP="00344986">
      <w:pPr>
        <w:spacing w:line="360" w:lineRule="auto"/>
        <w:jc w:val="both"/>
        <w:rPr>
          <w:rFonts w:ascii="Arial" w:hAnsi="Arial" w:cs="Arial"/>
        </w:rPr>
      </w:pPr>
      <w:r w:rsidRPr="00344986">
        <w:rPr>
          <w:rFonts w:ascii="Arial" w:hAnsi="Arial" w:cs="Arial"/>
        </w:rPr>
        <w:t>-dziadkowie, którzy robią wszystko, aby wnuki nie wróciły do rodziców (660,00 zł+500 zł)</w:t>
      </w:r>
    </w:p>
    <w:p w14:paraId="021C6BAA" w14:textId="79B19390" w:rsidR="009D7D63" w:rsidRPr="00344986" w:rsidRDefault="000B0088" w:rsidP="00344986">
      <w:pPr>
        <w:spacing w:line="360" w:lineRule="auto"/>
        <w:jc w:val="both"/>
        <w:rPr>
          <w:rFonts w:ascii="Arial" w:hAnsi="Arial" w:cs="Arial"/>
          <w:b/>
          <w:bCs/>
        </w:rPr>
      </w:pPr>
      <w:r w:rsidRPr="00344986">
        <w:rPr>
          <w:rFonts w:ascii="Arial" w:hAnsi="Arial" w:cs="Arial"/>
          <w:b/>
          <w:bCs/>
        </w:rPr>
        <w:t xml:space="preserve">W </w:t>
      </w:r>
      <w:r w:rsidRPr="00344986">
        <w:rPr>
          <w:rFonts w:ascii="Arial" w:hAnsi="Arial" w:cs="Arial"/>
          <w:b/>
          <w:bCs/>
        </w:rPr>
        <w:t xml:space="preserve"> rodzinnej pieczy zastępczej</w:t>
      </w:r>
      <w:r w:rsidRPr="00344986">
        <w:rPr>
          <w:rFonts w:ascii="Arial" w:hAnsi="Arial" w:cs="Arial"/>
          <w:b/>
          <w:bCs/>
        </w:rPr>
        <w:t xml:space="preserve"> </w:t>
      </w:r>
      <w:r w:rsidR="009D7D63" w:rsidRPr="00344986">
        <w:rPr>
          <w:rFonts w:ascii="Arial" w:hAnsi="Arial" w:cs="Arial"/>
          <w:b/>
          <w:bCs/>
        </w:rPr>
        <w:t xml:space="preserve">500+ powinno być deponowane na subkoncie każdego dziecka </w:t>
      </w:r>
    </w:p>
    <w:p w14:paraId="21D2ACFA" w14:textId="77777777" w:rsidR="009D7D63" w:rsidRPr="00344986" w:rsidRDefault="009D7D63" w:rsidP="00344986">
      <w:pPr>
        <w:spacing w:line="360" w:lineRule="auto"/>
        <w:jc w:val="both"/>
        <w:rPr>
          <w:rFonts w:ascii="Arial" w:hAnsi="Arial" w:cs="Arial"/>
          <w:b/>
          <w:bCs/>
        </w:rPr>
      </w:pPr>
    </w:p>
    <w:p w14:paraId="18EBC2C1" w14:textId="0A746F73" w:rsidR="009D7D63" w:rsidRPr="00344986" w:rsidRDefault="000B0088" w:rsidP="00344986">
      <w:pPr>
        <w:pStyle w:val="Akapitzlist"/>
        <w:numPr>
          <w:ilvl w:val="0"/>
          <w:numId w:val="17"/>
        </w:numPr>
        <w:spacing w:before="0" w:beforeAutospacing="0" w:after="0" w:afterAutospacing="0" w:line="360" w:lineRule="auto"/>
        <w:jc w:val="both"/>
        <w:rPr>
          <w:rFonts w:ascii="Arial" w:hAnsi="Arial" w:cs="Arial"/>
        </w:rPr>
      </w:pPr>
      <w:r w:rsidRPr="00344986">
        <w:rPr>
          <w:rFonts w:ascii="Arial" w:hAnsi="Arial" w:cs="Arial"/>
          <w:b/>
          <w:bCs/>
        </w:rPr>
        <w:t>Jak interpretować sytuacje n</w:t>
      </w:r>
      <w:r w:rsidR="009D7D63" w:rsidRPr="00344986">
        <w:rPr>
          <w:rFonts w:ascii="Arial" w:hAnsi="Arial" w:cs="Arial"/>
          <w:b/>
          <w:bCs/>
        </w:rPr>
        <w:t>iezbędn</w:t>
      </w:r>
      <w:r w:rsidRPr="00344986">
        <w:rPr>
          <w:rFonts w:ascii="Arial" w:hAnsi="Arial" w:cs="Arial"/>
          <w:b/>
          <w:bCs/>
        </w:rPr>
        <w:t>ych</w:t>
      </w:r>
      <w:r w:rsidR="009D7D63" w:rsidRPr="00344986">
        <w:rPr>
          <w:rFonts w:ascii="Arial" w:hAnsi="Arial" w:cs="Arial"/>
          <w:b/>
          <w:bCs/>
        </w:rPr>
        <w:t xml:space="preserve"> i nieprzewidzian</w:t>
      </w:r>
      <w:r w:rsidRPr="00344986">
        <w:rPr>
          <w:rFonts w:ascii="Arial" w:hAnsi="Arial" w:cs="Arial"/>
          <w:b/>
          <w:bCs/>
        </w:rPr>
        <w:t>ych</w:t>
      </w:r>
      <w:r w:rsidR="009D7D63" w:rsidRPr="00344986">
        <w:rPr>
          <w:rFonts w:ascii="Arial" w:hAnsi="Arial" w:cs="Arial"/>
          <w:b/>
          <w:bCs/>
        </w:rPr>
        <w:t xml:space="preserve"> koszt</w:t>
      </w:r>
      <w:r w:rsidRPr="00344986">
        <w:rPr>
          <w:rFonts w:ascii="Arial" w:hAnsi="Arial" w:cs="Arial"/>
          <w:b/>
          <w:bCs/>
        </w:rPr>
        <w:t>ów</w:t>
      </w:r>
      <w:r w:rsidR="009D7D63" w:rsidRPr="00344986">
        <w:rPr>
          <w:rFonts w:ascii="Arial" w:hAnsi="Arial" w:cs="Arial"/>
          <w:b/>
          <w:bCs/>
        </w:rPr>
        <w:t xml:space="preserve"> (art.84 pkt 3</w:t>
      </w:r>
      <w:r w:rsidR="009D7D63" w:rsidRPr="00344986">
        <w:rPr>
          <w:rFonts w:ascii="Arial" w:hAnsi="Arial" w:cs="Arial"/>
        </w:rPr>
        <w:t>)</w:t>
      </w:r>
    </w:p>
    <w:p w14:paraId="279B16AB" w14:textId="77777777" w:rsidR="009D7D63" w:rsidRPr="00344986" w:rsidRDefault="009D7D63" w:rsidP="00344986">
      <w:pPr>
        <w:spacing w:line="360" w:lineRule="auto"/>
        <w:jc w:val="both"/>
        <w:rPr>
          <w:rFonts w:ascii="Arial" w:hAnsi="Arial" w:cs="Arial"/>
        </w:rPr>
      </w:pPr>
      <w:r w:rsidRPr="00344986">
        <w:rPr>
          <w:rFonts w:ascii="Arial" w:hAnsi="Arial" w:cs="Arial"/>
        </w:rPr>
        <w:t xml:space="preserve">wyjazd po chore dziecko na kolonie (ospa wietrzna) – kolonie za darmo – czy my wysyłając dziecko na kolonie nie musimy się liczyć z tym, że może zaistnieć </w:t>
      </w:r>
      <w:proofErr w:type="spellStart"/>
      <w:r w:rsidRPr="00344986">
        <w:rPr>
          <w:rFonts w:ascii="Arial" w:hAnsi="Arial" w:cs="Arial"/>
        </w:rPr>
        <w:t>ww</w:t>
      </w:r>
      <w:proofErr w:type="spellEnd"/>
      <w:r w:rsidRPr="00344986">
        <w:rPr>
          <w:rFonts w:ascii="Arial" w:hAnsi="Arial" w:cs="Arial"/>
        </w:rPr>
        <w:t xml:space="preserve"> sytuacja? Czy zatem jest to niezbędny i nieprzewidziany koszt?</w:t>
      </w:r>
    </w:p>
    <w:p w14:paraId="03C16C93" w14:textId="45F2C837" w:rsidR="009D7D63" w:rsidRPr="00344986" w:rsidRDefault="009D7D63" w:rsidP="00344986">
      <w:pPr>
        <w:spacing w:line="360" w:lineRule="auto"/>
        <w:jc w:val="both"/>
        <w:rPr>
          <w:rFonts w:ascii="Arial" w:hAnsi="Arial" w:cs="Arial"/>
        </w:rPr>
      </w:pPr>
      <w:r w:rsidRPr="00344986">
        <w:rPr>
          <w:rFonts w:ascii="Arial" w:hAnsi="Arial" w:cs="Arial"/>
        </w:rPr>
        <w:t>Przeciętny rodzic, który podejmuje zatrudnienie nie ma dodatkowych środków na dziecko a rodziny zastępcze: (</w:t>
      </w:r>
      <w:proofErr w:type="spellStart"/>
      <w:r w:rsidRPr="00344986">
        <w:rPr>
          <w:rFonts w:ascii="Arial" w:hAnsi="Arial" w:cs="Arial"/>
        </w:rPr>
        <w:t>r.z.s</w:t>
      </w:r>
      <w:proofErr w:type="spellEnd"/>
      <w:r w:rsidRPr="00344986">
        <w:rPr>
          <w:rFonts w:ascii="Arial" w:hAnsi="Arial" w:cs="Arial"/>
        </w:rPr>
        <w:t xml:space="preserve"> 660 zł +500 zł na każde dziecko do 18 roku życia; </w:t>
      </w:r>
      <w:proofErr w:type="spellStart"/>
      <w:r w:rsidRPr="00344986">
        <w:rPr>
          <w:rFonts w:ascii="Arial" w:hAnsi="Arial" w:cs="Arial"/>
        </w:rPr>
        <w:t>r.z.n</w:t>
      </w:r>
      <w:proofErr w:type="spellEnd"/>
      <w:r w:rsidRPr="00344986">
        <w:rPr>
          <w:rFonts w:ascii="Arial" w:hAnsi="Arial" w:cs="Arial"/>
        </w:rPr>
        <w:t xml:space="preserve"> 1000 zł+500 zł na każde dziecko do 18 roku życia; r.d,dz.1000 zł+500 zł na każde dziecko do 18 roku </w:t>
      </w:r>
      <w:proofErr w:type="spellStart"/>
      <w:r w:rsidRPr="00344986">
        <w:rPr>
          <w:rFonts w:ascii="Arial" w:hAnsi="Arial" w:cs="Arial"/>
        </w:rPr>
        <w:t>życia+wynagrodzenie+koszty</w:t>
      </w:r>
      <w:proofErr w:type="spellEnd"/>
      <w:r w:rsidRPr="00344986">
        <w:rPr>
          <w:rFonts w:ascii="Arial" w:hAnsi="Arial" w:cs="Arial"/>
        </w:rPr>
        <w:t xml:space="preserve"> utrzyman</w:t>
      </w:r>
      <w:r w:rsidR="002432CE">
        <w:rPr>
          <w:rFonts w:ascii="Arial" w:hAnsi="Arial" w:cs="Arial"/>
        </w:rPr>
        <w:t xml:space="preserve">ia </w:t>
      </w:r>
      <w:proofErr w:type="spellStart"/>
      <w:r w:rsidR="002432CE">
        <w:rPr>
          <w:rFonts w:ascii="Arial" w:hAnsi="Arial" w:cs="Arial"/>
        </w:rPr>
        <w:t>ro</w:t>
      </w:r>
      <w:r w:rsidRPr="00344986">
        <w:rPr>
          <w:rFonts w:ascii="Arial" w:hAnsi="Arial" w:cs="Arial"/>
        </w:rPr>
        <w:t>dz</w:t>
      </w:r>
      <w:r w:rsidR="002432CE">
        <w:rPr>
          <w:rFonts w:ascii="Arial" w:hAnsi="Arial" w:cs="Arial"/>
        </w:rPr>
        <w:t>iny</w:t>
      </w:r>
      <w:r w:rsidRPr="00344986">
        <w:rPr>
          <w:rFonts w:ascii="Arial" w:hAnsi="Arial" w:cs="Arial"/>
        </w:rPr>
        <w:t>+remonty</w:t>
      </w:r>
      <w:proofErr w:type="spellEnd"/>
      <w:r w:rsidRPr="00344986">
        <w:rPr>
          <w:rFonts w:ascii="Arial" w:hAnsi="Arial" w:cs="Arial"/>
        </w:rPr>
        <w:t xml:space="preserve"> domu+ nieprzewidziane </w:t>
      </w:r>
      <w:r w:rsidR="002432CE">
        <w:rPr>
          <w:rFonts w:ascii="Arial" w:hAnsi="Arial" w:cs="Arial"/>
        </w:rPr>
        <w:t>wydatki</w:t>
      </w:r>
      <w:r w:rsidRPr="00344986">
        <w:rPr>
          <w:rFonts w:ascii="Arial" w:hAnsi="Arial" w:cs="Arial"/>
        </w:rPr>
        <w:t>…)</w:t>
      </w:r>
    </w:p>
    <w:p w14:paraId="2E6EFDB3" w14:textId="77777777" w:rsidR="009D7D63" w:rsidRPr="00344986" w:rsidRDefault="009D7D63" w:rsidP="00344986">
      <w:pPr>
        <w:spacing w:line="360" w:lineRule="auto"/>
        <w:jc w:val="both"/>
        <w:rPr>
          <w:rFonts w:ascii="Arial" w:hAnsi="Arial" w:cs="Arial"/>
        </w:rPr>
      </w:pPr>
    </w:p>
    <w:p w14:paraId="73077BA4" w14:textId="537C3C5E" w:rsidR="009D7D63" w:rsidRDefault="009D7D63" w:rsidP="00344986">
      <w:pPr>
        <w:spacing w:line="360" w:lineRule="auto"/>
        <w:jc w:val="both"/>
        <w:rPr>
          <w:rFonts w:ascii="Arial" w:hAnsi="Arial" w:cs="Arial"/>
        </w:rPr>
      </w:pPr>
      <w:r w:rsidRPr="00344986">
        <w:rPr>
          <w:rFonts w:ascii="Arial" w:hAnsi="Arial" w:cs="Arial"/>
        </w:rPr>
        <w:t xml:space="preserve">Rodzi się pytanie czy rodzina zastępcza powinna być </w:t>
      </w:r>
      <w:r w:rsidR="002432CE">
        <w:rPr>
          <w:rFonts w:ascii="Arial" w:hAnsi="Arial" w:cs="Arial"/>
        </w:rPr>
        <w:t xml:space="preserve">aż </w:t>
      </w:r>
      <w:r w:rsidRPr="00344986">
        <w:rPr>
          <w:rFonts w:ascii="Arial" w:hAnsi="Arial" w:cs="Arial"/>
        </w:rPr>
        <w:t>tak</w:t>
      </w:r>
      <w:r w:rsidR="002432CE">
        <w:rPr>
          <w:rFonts w:ascii="Arial" w:hAnsi="Arial" w:cs="Arial"/>
        </w:rPr>
        <w:t xml:space="preserve"> wspierana finansowo w proporcji do </w:t>
      </w:r>
      <w:r w:rsidRPr="00344986">
        <w:rPr>
          <w:rFonts w:ascii="Arial" w:hAnsi="Arial" w:cs="Arial"/>
        </w:rPr>
        <w:t>rodzin</w:t>
      </w:r>
      <w:r w:rsidR="002432CE">
        <w:rPr>
          <w:rFonts w:ascii="Arial" w:hAnsi="Arial" w:cs="Arial"/>
        </w:rPr>
        <w:t>y biologicznej</w:t>
      </w:r>
      <w:r w:rsidRPr="00344986">
        <w:rPr>
          <w:rFonts w:ascii="Arial" w:hAnsi="Arial" w:cs="Arial"/>
        </w:rPr>
        <w:t xml:space="preserve"> w Polsce ? </w:t>
      </w:r>
    </w:p>
    <w:p w14:paraId="3D68EAA6" w14:textId="77777777" w:rsidR="00F505F8" w:rsidRDefault="00F505F8" w:rsidP="00344986">
      <w:pPr>
        <w:spacing w:line="360" w:lineRule="auto"/>
        <w:jc w:val="both"/>
        <w:rPr>
          <w:rFonts w:ascii="Arial" w:hAnsi="Arial" w:cs="Arial"/>
        </w:rPr>
      </w:pPr>
    </w:p>
    <w:p w14:paraId="19842FA9" w14:textId="7D32A5AD" w:rsidR="008E38BB" w:rsidRPr="00F505F8" w:rsidRDefault="00F505F8" w:rsidP="00344986">
      <w:pPr>
        <w:spacing w:line="360" w:lineRule="auto"/>
        <w:jc w:val="both"/>
        <w:rPr>
          <w:rFonts w:ascii="Arial" w:hAnsi="Arial" w:cs="Arial"/>
          <w:b/>
          <w:u w:val="single"/>
        </w:rPr>
      </w:pPr>
      <w:r w:rsidRPr="00F505F8">
        <w:rPr>
          <w:rFonts w:ascii="Arial" w:hAnsi="Arial" w:cs="Arial"/>
          <w:b/>
          <w:u w:val="single"/>
        </w:rPr>
        <w:t>Z</w:t>
      </w:r>
      <w:r w:rsidR="008E38BB" w:rsidRPr="00F505F8">
        <w:rPr>
          <w:rFonts w:ascii="Arial" w:hAnsi="Arial" w:cs="Arial"/>
          <w:b/>
          <w:u w:val="single"/>
        </w:rPr>
        <w:t xml:space="preserve">adaniem Rady </w:t>
      </w:r>
      <w:r w:rsidRPr="00F505F8">
        <w:rPr>
          <w:rFonts w:ascii="Arial" w:hAnsi="Arial" w:cs="Arial"/>
          <w:b/>
          <w:u w:val="single"/>
        </w:rPr>
        <w:t xml:space="preserve">należy </w:t>
      </w:r>
      <w:r w:rsidR="008E38BB" w:rsidRPr="00F505F8">
        <w:rPr>
          <w:rFonts w:ascii="Arial" w:hAnsi="Arial" w:cs="Arial"/>
          <w:b/>
          <w:u w:val="single"/>
        </w:rPr>
        <w:t xml:space="preserve">poszukiwać rozwiązań ukierunkowanych na wspieranie rodziny biologicznej, szczególnie tej przeżywającej trudności by nie było konieczności umieszczania dzieci w rodzinach zastępczych.  </w:t>
      </w:r>
    </w:p>
    <w:p w14:paraId="1DBD1894" w14:textId="77777777" w:rsidR="009D7D63" w:rsidRPr="00344986" w:rsidRDefault="009D7D63" w:rsidP="00344986">
      <w:pPr>
        <w:pStyle w:val="Akapitzlist"/>
        <w:spacing w:before="0" w:beforeAutospacing="0" w:after="0" w:afterAutospacing="0" w:line="360" w:lineRule="auto"/>
        <w:ind w:left="284"/>
        <w:jc w:val="both"/>
        <w:rPr>
          <w:rFonts w:ascii="Arial" w:hAnsi="Arial" w:cs="Arial"/>
          <w:lang w:eastAsia="en-US"/>
        </w:rPr>
      </w:pPr>
    </w:p>
    <w:p w14:paraId="02B83970" w14:textId="77777777" w:rsidR="00AC4A1C" w:rsidRPr="00344986" w:rsidRDefault="00AC4A1C" w:rsidP="00344986">
      <w:pPr>
        <w:spacing w:line="360" w:lineRule="auto"/>
        <w:ind w:left="284"/>
        <w:jc w:val="both"/>
        <w:rPr>
          <w:rFonts w:ascii="Arial" w:eastAsia="Calibri" w:hAnsi="Arial" w:cs="Arial"/>
          <w:lang w:eastAsia="en-US"/>
        </w:rPr>
      </w:pPr>
      <w:bookmarkStart w:id="0" w:name="_GoBack"/>
      <w:bookmarkEnd w:id="0"/>
    </w:p>
    <w:p w14:paraId="0CA3665E" w14:textId="77777777" w:rsidR="002A22ED" w:rsidRDefault="002A22ED" w:rsidP="00344986">
      <w:pPr>
        <w:spacing w:line="360" w:lineRule="auto"/>
        <w:jc w:val="both"/>
        <w:rPr>
          <w:rFonts w:ascii="Arial" w:eastAsia="Calibri" w:hAnsi="Arial" w:cs="Arial"/>
          <w:lang w:eastAsia="en-US"/>
        </w:rPr>
      </w:pPr>
    </w:p>
    <w:p w14:paraId="550A8206" w14:textId="1BF8EF36" w:rsidR="00E8792E" w:rsidRDefault="00E8792E" w:rsidP="00344986">
      <w:pPr>
        <w:spacing w:line="360" w:lineRule="auto"/>
        <w:jc w:val="both"/>
        <w:rPr>
          <w:rFonts w:ascii="Arial" w:eastAsia="Calibri" w:hAnsi="Arial" w:cs="Arial"/>
          <w:lang w:eastAsia="en-US"/>
        </w:rPr>
      </w:pP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Za  Radę Pomocy Społecznej</w:t>
      </w:r>
    </w:p>
    <w:p w14:paraId="37FDAB22" w14:textId="69715EB1" w:rsidR="00E8792E" w:rsidRDefault="00E8792E" w:rsidP="00344986">
      <w:pPr>
        <w:spacing w:line="360" w:lineRule="auto"/>
        <w:jc w:val="both"/>
        <w:rPr>
          <w:rFonts w:ascii="Arial" w:eastAsia="Calibri" w:hAnsi="Arial" w:cs="Arial"/>
          <w:lang w:eastAsia="en-US"/>
        </w:rPr>
      </w:pPr>
      <w:r>
        <w:rPr>
          <w:rFonts w:ascii="Arial" w:eastAsia="Calibri" w:hAnsi="Arial" w:cs="Arial"/>
          <w:lang w:eastAsia="en-US"/>
        </w:rPr>
        <w:t xml:space="preserve">                                                                         Przewodnicząca</w:t>
      </w:r>
    </w:p>
    <w:p w14:paraId="199AF9E4" w14:textId="77777777" w:rsidR="00E8792E" w:rsidRDefault="00E8792E" w:rsidP="00344986">
      <w:pPr>
        <w:spacing w:line="360" w:lineRule="auto"/>
        <w:jc w:val="both"/>
        <w:rPr>
          <w:rFonts w:ascii="Arial" w:eastAsia="Calibri" w:hAnsi="Arial" w:cs="Arial"/>
          <w:lang w:eastAsia="en-US"/>
        </w:rPr>
      </w:pPr>
    </w:p>
    <w:p w14:paraId="3D4A955A" w14:textId="742D3EDB" w:rsidR="00E8792E" w:rsidRPr="00344986" w:rsidRDefault="00E8792E" w:rsidP="00344986">
      <w:pPr>
        <w:spacing w:line="360" w:lineRule="auto"/>
        <w:jc w:val="both"/>
        <w:rPr>
          <w:rFonts w:ascii="Arial" w:eastAsia="Calibri" w:hAnsi="Arial" w:cs="Arial"/>
          <w:lang w:eastAsia="en-US"/>
        </w:rPr>
      </w:pP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 xml:space="preserve">Prof. dr hab. Barbara </w:t>
      </w:r>
      <w:proofErr w:type="spellStart"/>
      <w:r>
        <w:rPr>
          <w:rFonts w:ascii="Arial" w:eastAsia="Calibri" w:hAnsi="Arial" w:cs="Arial"/>
          <w:lang w:eastAsia="en-US"/>
        </w:rPr>
        <w:t>Kromolicka</w:t>
      </w:r>
      <w:proofErr w:type="spellEnd"/>
    </w:p>
    <w:sectPr w:rsidR="00E8792E" w:rsidRPr="00344986" w:rsidSect="00D222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5082" w14:textId="77777777" w:rsidR="00DC1246" w:rsidRDefault="00DC1246" w:rsidP="00BF6862">
      <w:r>
        <w:separator/>
      </w:r>
    </w:p>
  </w:endnote>
  <w:endnote w:type="continuationSeparator" w:id="0">
    <w:p w14:paraId="6FD6D7D7" w14:textId="77777777" w:rsidR="00DC1246" w:rsidRDefault="00DC1246" w:rsidP="00BF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7">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43169"/>
      <w:docPartObj>
        <w:docPartGallery w:val="Page Numbers (Bottom of Page)"/>
        <w:docPartUnique/>
      </w:docPartObj>
    </w:sdtPr>
    <w:sdtEndPr/>
    <w:sdtContent>
      <w:p w14:paraId="348FA610" w14:textId="5D5E887D" w:rsidR="00BF6862" w:rsidRDefault="00BF6862">
        <w:pPr>
          <w:pStyle w:val="Stopka"/>
          <w:jc w:val="right"/>
        </w:pPr>
        <w:r>
          <w:fldChar w:fldCharType="begin"/>
        </w:r>
        <w:r>
          <w:instrText>PAGE   \* MERGEFORMAT</w:instrText>
        </w:r>
        <w:r>
          <w:fldChar w:fldCharType="separate"/>
        </w:r>
        <w:r w:rsidR="00F505F8">
          <w:rPr>
            <w:noProof/>
          </w:rPr>
          <w:t>19</w:t>
        </w:r>
        <w:r>
          <w:fldChar w:fldCharType="end"/>
        </w:r>
      </w:p>
    </w:sdtContent>
  </w:sdt>
  <w:p w14:paraId="337D81FB" w14:textId="77777777" w:rsidR="00BF6862" w:rsidRDefault="00BF68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DDBCE" w14:textId="77777777" w:rsidR="00DC1246" w:rsidRDefault="00DC1246" w:rsidP="00BF6862">
      <w:r>
        <w:separator/>
      </w:r>
    </w:p>
  </w:footnote>
  <w:footnote w:type="continuationSeparator" w:id="0">
    <w:p w14:paraId="720E59D0" w14:textId="77777777" w:rsidR="00DC1246" w:rsidRDefault="00DC1246" w:rsidP="00BF6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644"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29073BA"/>
    <w:multiLevelType w:val="multilevel"/>
    <w:tmpl w:val="FEB88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E02AB4"/>
    <w:multiLevelType w:val="hybridMultilevel"/>
    <w:tmpl w:val="C97C4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F321304"/>
    <w:multiLevelType w:val="hybridMultilevel"/>
    <w:tmpl w:val="554832C2"/>
    <w:lvl w:ilvl="0" w:tplc="8CD2C8DC">
      <w:start w:val="1"/>
      <w:numFmt w:val="decimal"/>
      <w:lvlText w:val="%1."/>
      <w:lvlJc w:val="left"/>
      <w:pPr>
        <w:ind w:left="360" w:hanging="360"/>
      </w:pPr>
      <w:rPr>
        <w:b/>
      </w:rPr>
    </w:lvl>
    <w:lvl w:ilvl="1" w:tplc="04150003">
      <w:start w:val="1"/>
      <w:numFmt w:val="bullet"/>
      <w:lvlText w:val="o"/>
      <w:lvlJc w:val="left"/>
      <w:pPr>
        <w:ind w:left="1015" w:hanging="360"/>
      </w:pPr>
      <w:rPr>
        <w:rFonts w:ascii="Courier New" w:hAnsi="Courier New" w:cs="Courier New" w:hint="default"/>
      </w:rPr>
    </w:lvl>
    <w:lvl w:ilvl="2" w:tplc="04150005">
      <w:start w:val="1"/>
      <w:numFmt w:val="bullet"/>
      <w:lvlText w:val=""/>
      <w:lvlJc w:val="left"/>
      <w:pPr>
        <w:ind w:left="1735" w:hanging="360"/>
      </w:pPr>
      <w:rPr>
        <w:rFonts w:ascii="Wingdings" w:hAnsi="Wingdings" w:hint="default"/>
      </w:rPr>
    </w:lvl>
    <w:lvl w:ilvl="3" w:tplc="04150001">
      <w:start w:val="1"/>
      <w:numFmt w:val="bullet"/>
      <w:lvlText w:val=""/>
      <w:lvlJc w:val="left"/>
      <w:pPr>
        <w:ind w:left="2455" w:hanging="360"/>
      </w:pPr>
      <w:rPr>
        <w:rFonts w:ascii="Symbol" w:hAnsi="Symbol" w:hint="default"/>
      </w:rPr>
    </w:lvl>
    <w:lvl w:ilvl="4" w:tplc="04150003">
      <w:start w:val="1"/>
      <w:numFmt w:val="bullet"/>
      <w:lvlText w:val="o"/>
      <w:lvlJc w:val="left"/>
      <w:pPr>
        <w:ind w:left="3175" w:hanging="360"/>
      </w:pPr>
      <w:rPr>
        <w:rFonts w:ascii="Courier New" w:hAnsi="Courier New" w:cs="Courier New" w:hint="default"/>
      </w:rPr>
    </w:lvl>
    <w:lvl w:ilvl="5" w:tplc="04150005">
      <w:start w:val="1"/>
      <w:numFmt w:val="bullet"/>
      <w:lvlText w:val=""/>
      <w:lvlJc w:val="left"/>
      <w:pPr>
        <w:ind w:left="3895" w:hanging="360"/>
      </w:pPr>
      <w:rPr>
        <w:rFonts w:ascii="Wingdings" w:hAnsi="Wingdings" w:hint="default"/>
      </w:rPr>
    </w:lvl>
    <w:lvl w:ilvl="6" w:tplc="04150001">
      <w:start w:val="1"/>
      <w:numFmt w:val="bullet"/>
      <w:lvlText w:val=""/>
      <w:lvlJc w:val="left"/>
      <w:pPr>
        <w:ind w:left="4615" w:hanging="360"/>
      </w:pPr>
      <w:rPr>
        <w:rFonts w:ascii="Symbol" w:hAnsi="Symbol" w:hint="default"/>
      </w:rPr>
    </w:lvl>
    <w:lvl w:ilvl="7" w:tplc="04150003">
      <w:start w:val="1"/>
      <w:numFmt w:val="bullet"/>
      <w:lvlText w:val="o"/>
      <w:lvlJc w:val="left"/>
      <w:pPr>
        <w:ind w:left="5335" w:hanging="360"/>
      </w:pPr>
      <w:rPr>
        <w:rFonts w:ascii="Courier New" w:hAnsi="Courier New" w:cs="Courier New" w:hint="default"/>
      </w:rPr>
    </w:lvl>
    <w:lvl w:ilvl="8" w:tplc="04150005">
      <w:start w:val="1"/>
      <w:numFmt w:val="bullet"/>
      <w:lvlText w:val=""/>
      <w:lvlJc w:val="left"/>
      <w:pPr>
        <w:ind w:left="6055" w:hanging="360"/>
      </w:pPr>
      <w:rPr>
        <w:rFonts w:ascii="Wingdings" w:hAnsi="Wingdings" w:hint="default"/>
      </w:rPr>
    </w:lvl>
  </w:abstractNum>
  <w:abstractNum w:abstractNumId="4">
    <w:nsid w:val="13486ADA"/>
    <w:multiLevelType w:val="multilevel"/>
    <w:tmpl w:val="E5E2B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56A34DF"/>
    <w:multiLevelType w:val="hybridMultilevel"/>
    <w:tmpl w:val="0BD8D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A06814"/>
    <w:multiLevelType w:val="multilevel"/>
    <w:tmpl w:val="239CA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0C5503C"/>
    <w:multiLevelType w:val="hybridMultilevel"/>
    <w:tmpl w:val="7004E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38726D"/>
    <w:multiLevelType w:val="hybridMultilevel"/>
    <w:tmpl w:val="1CA44362"/>
    <w:lvl w:ilvl="0" w:tplc="64EE7E16">
      <w:start w:val="1"/>
      <w:numFmt w:val="decimal"/>
      <w:lvlText w:val="%1)"/>
      <w:lvlJc w:val="left"/>
      <w:pPr>
        <w:tabs>
          <w:tab w:val="num" w:pos="720"/>
        </w:tabs>
        <w:ind w:left="720" w:hanging="360"/>
      </w:pPr>
    </w:lvl>
    <w:lvl w:ilvl="1" w:tplc="B6186372" w:tentative="1">
      <w:start w:val="1"/>
      <w:numFmt w:val="decimal"/>
      <w:lvlText w:val="%2)"/>
      <w:lvlJc w:val="left"/>
      <w:pPr>
        <w:tabs>
          <w:tab w:val="num" w:pos="1440"/>
        </w:tabs>
        <w:ind w:left="1440" w:hanging="360"/>
      </w:pPr>
    </w:lvl>
    <w:lvl w:ilvl="2" w:tplc="A6A47F0E" w:tentative="1">
      <w:start w:val="1"/>
      <w:numFmt w:val="decimal"/>
      <w:lvlText w:val="%3)"/>
      <w:lvlJc w:val="left"/>
      <w:pPr>
        <w:tabs>
          <w:tab w:val="num" w:pos="2160"/>
        </w:tabs>
        <w:ind w:left="2160" w:hanging="360"/>
      </w:pPr>
    </w:lvl>
    <w:lvl w:ilvl="3" w:tplc="C338F18C" w:tentative="1">
      <w:start w:val="1"/>
      <w:numFmt w:val="decimal"/>
      <w:lvlText w:val="%4)"/>
      <w:lvlJc w:val="left"/>
      <w:pPr>
        <w:tabs>
          <w:tab w:val="num" w:pos="2880"/>
        </w:tabs>
        <w:ind w:left="2880" w:hanging="360"/>
      </w:pPr>
    </w:lvl>
    <w:lvl w:ilvl="4" w:tplc="3760CC76" w:tentative="1">
      <w:start w:val="1"/>
      <w:numFmt w:val="decimal"/>
      <w:lvlText w:val="%5)"/>
      <w:lvlJc w:val="left"/>
      <w:pPr>
        <w:tabs>
          <w:tab w:val="num" w:pos="3600"/>
        </w:tabs>
        <w:ind w:left="3600" w:hanging="360"/>
      </w:pPr>
    </w:lvl>
    <w:lvl w:ilvl="5" w:tplc="62BE9352" w:tentative="1">
      <w:start w:val="1"/>
      <w:numFmt w:val="decimal"/>
      <w:lvlText w:val="%6)"/>
      <w:lvlJc w:val="left"/>
      <w:pPr>
        <w:tabs>
          <w:tab w:val="num" w:pos="4320"/>
        </w:tabs>
        <w:ind w:left="4320" w:hanging="360"/>
      </w:pPr>
    </w:lvl>
    <w:lvl w:ilvl="6" w:tplc="45D0BB8A" w:tentative="1">
      <w:start w:val="1"/>
      <w:numFmt w:val="decimal"/>
      <w:lvlText w:val="%7)"/>
      <w:lvlJc w:val="left"/>
      <w:pPr>
        <w:tabs>
          <w:tab w:val="num" w:pos="5040"/>
        </w:tabs>
        <w:ind w:left="5040" w:hanging="360"/>
      </w:pPr>
    </w:lvl>
    <w:lvl w:ilvl="7" w:tplc="205CDC64" w:tentative="1">
      <w:start w:val="1"/>
      <w:numFmt w:val="decimal"/>
      <w:lvlText w:val="%8)"/>
      <w:lvlJc w:val="left"/>
      <w:pPr>
        <w:tabs>
          <w:tab w:val="num" w:pos="5760"/>
        </w:tabs>
        <w:ind w:left="5760" w:hanging="360"/>
      </w:pPr>
    </w:lvl>
    <w:lvl w:ilvl="8" w:tplc="ABCC3056" w:tentative="1">
      <w:start w:val="1"/>
      <w:numFmt w:val="decimal"/>
      <w:lvlText w:val="%9)"/>
      <w:lvlJc w:val="left"/>
      <w:pPr>
        <w:tabs>
          <w:tab w:val="num" w:pos="6480"/>
        </w:tabs>
        <w:ind w:left="6480" w:hanging="360"/>
      </w:pPr>
    </w:lvl>
  </w:abstractNum>
  <w:abstractNum w:abstractNumId="9">
    <w:nsid w:val="2BF04C3C"/>
    <w:multiLevelType w:val="hybridMultilevel"/>
    <w:tmpl w:val="58ECD4E0"/>
    <w:lvl w:ilvl="0" w:tplc="04150001">
      <w:start w:val="1"/>
      <w:numFmt w:val="bullet"/>
      <w:lvlText w:val=""/>
      <w:lvlJc w:val="left"/>
      <w:pPr>
        <w:tabs>
          <w:tab w:val="num" w:pos="720"/>
        </w:tabs>
        <w:ind w:left="720" w:hanging="360"/>
      </w:pPr>
      <w:rPr>
        <w:rFonts w:ascii="Symbol" w:hAnsi="Symbol" w:hint="default"/>
      </w:rPr>
    </w:lvl>
    <w:lvl w:ilvl="1" w:tplc="B8D07D48" w:tentative="1">
      <w:start w:val="1"/>
      <w:numFmt w:val="bullet"/>
      <w:lvlText w:val="-"/>
      <w:lvlJc w:val="left"/>
      <w:pPr>
        <w:tabs>
          <w:tab w:val="num" w:pos="1440"/>
        </w:tabs>
        <w:ind w:left="1440" w:hanging="360"/>
      </w:pPr>
      <w:rPr>
        <w:rFonts w:ascii="Times New Roman" w:hAnsi="Times New Roman" w:hint="default"/>
      </w:rPr>
    </w:lvl>
    <w:lvl w:ilvl="2" w:tplc="C51C70BA" w:tentative="1">
      <w:start w:val="1"/>
      <w:numFmt w:val="bullet"/>
      <w:lvlText w:val="-"/>
      <w:lvlJc w:val="left"/>
      <w:pPr>
        <w:tabs>
          <w:tab w:val="num" w:pos="2160"/>
        </w:tabs>
        <w:ind w:left="2160" w:hanging="360"/>
      </w:pPr>
      <w:rPr>
        <w:rFonts w:ascii="Times New Roman" w:hAnsi="Times New Roman" w:hint="default"/>
      </w:rPr>
    </w:lvl>
    <w:lvl w:ilvl="3" w:tplc="EDD81FEE" w:tentative="1">
      <w:start w:val="1"/>
      <w:numFmt w:val="bullet"/>
      <w:lvlText w:val="-"/>
      <w:lvlJc w:val="left"/>
      <w:pPr>
        <w:tabs>
          <w:tab w:val="num" w:pos="2880"/>
        </w:tabs>
        <w:ind w:left="2880" w:hanging="360"/>
      </w:pPr>
      <w:rPr>
        <w:rFonts w:ascii="Times New Roman" w:hAnsi="Times New Roman" w:hint="default"/>
      </w:rPr>
    </w:lvl>
    <w:lvl w:ilvl="4" w:tplc="64906D8A" w:tentative="1">
      <w:start w:val="1"/>
      <w:numFmt w:val="bullet"/>
      <w:lvlText w:val="-"/>
      <w:lvlJc w:val="left"/>
      <w:pPr>
        <w:tabs>
          <w:tab w:val="num" w:pos="3600"/>
        </w:tabs>
        <w:ind w:left="3600" w:hanging="360"/>
      </w:pPr>
      <w:rPr>
        <w:rFonts w:ascii="Times New Roman" w:hAnsi="Times New Roman" w:hint="default"/>
      </w:rPr>
    </w:lvl>
    <w:lvl w:ilvl="5" w:tplc="CDEC5CC8" w:tentative="1">
      <w:start w:val="1"/>
      <w:numFmt w:val="bullet"/>
      <w:lvlText w:val="-"/>
      <w:lvlJc w:val="left"/>
      <w:pPr>
        <w:tabs>
          <w:tab w:val="num" w:pos="4320"/>
        </w:tabs>
        <w:ind w:left="4320" w:hanging="360"/>
      </w:pPr>
      <w:rPr>
        <w:rFonts w:ascii="Times New Roman" w:hAnsi="Times New Roman" w:hint="default"/>
      </w:rPr>
    </w:lvl>
    <w:lvl w:ilvl="6" w:tplc="E64CA878" w:tentative="1">
      <w:start w:val="1"/>
      <w:numFmt w:val="bullet"/>
      <w:lvlText w:val="-"/>
      <w:lvlJc w:val="left"/>
      <w:pPr>
        <w:tabs>
          <w:tab w:val="num" w:pos="5040"/>
        </w:tabs>
        <w:ind w:left="5040" w:hanging="360"/>
      </w:pPr>
      <w:rPr>
        <w:rFonts w:ascii="Times New Roman" w:hAnsi="Times New Roman" w:hint="default"/>
      </w:rPr>
    </w:lvl>
    <w:lvl w:ilvl="7" w:tplc="8B98DD88" w:tentative="1">
      <w:start w:val="1"/>
      <w:numFmt w:val="bullet"/>
      <w:lvlText w:val="-"/>
      <w:lvlJc w:val="left"/>
      <w:pPr>
        <w:tabs>
          <w:tab w:val="num" w:pos="5760"/>
        </w:tabs>
        <w:ind w:left="5760" w:hanging="360"/>
      </w:pPr>
      <w:rPr>
        <w:rFonts w:ascii="Times New Roman" w:hAnsi="Times New Roman" w:hint="default"/>
      </w:rPr>
    </w:lvl>
    <w:lvl w:ilvl="8" w:tplc="458C876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ED4440"/>
    <w:multiLevelType w:val="hybridMultilevel"/>
    <w:tmpl w:val="F256742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nsid w:val="320A6A42"/>
    <w:multiLevelType w:val="hybridMultilevel"/>
    <w:tmpl w:val="61FC652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4079296C"/>
    <w:multiLevelType w:val="hybridMultilevel"/>
    <w:tmpl w:val="76FAC3E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nsid w:val="49CF4355"/>
    <w:multiLevelType w:val="hybridMultilevel"/>
    <w:tmpl w:val="55749C0E"/>
    <w:lvl w:ilvl="0" w:tplc="5C86DE2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DB2757F"/>
    <w:multiLevelType w:val="hybridMultilevel"/>
    <w:tmpl w:val="FAAE98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FA76F3B"/>
    <w:multiLevelType w:val="hybridMultilevel"/>
    <w:tmpl w:val="554832C2"/>
    <w:lvl w:ilvl="0" w:tplc="8CD2C8DC">
      <w:start w:val="1"/>
      <w:numFmt w:val="decimal"/>
      <w:lvlText w:val="%1."/>
      <w:lvlJc w:val="left"/>
      <w:pPr>
        <w:ind w:left="720" w:hanging="360"/>
      </w:pPr>
      <w:rPr>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5D2C2941"/>
    <w:multiLevelType w:val="multilevel"/>
    <w:tmpl w:val="ACB40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4251C84"/>
    <w:multiLevelType w:val="multilevel"/>
    <w:tmpl w:val="7AF0F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D576793"/>
    <w:multiLevelType w:val="multilevel"/>
    <w:tmpl w:val="9C26C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10"/>
  </w:num>
  <w:num w:numId="15">
    <w:abstractNumId w:val="15"/>
  </w:num>
  <w:num w:numId="16">
    <w:abstractNumId w:val="8"/>
  </w:num>
  <w:num w:numId="17">
    <w:abstractNumId w:val="9"/>
  </w:num>
  <w:num w:numId="18">
    <w:abstractNumId w:val="7"/>
  </w:num>
  <w:num w:numId="19">
    <w:abstractNumId w:val="0"/>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1C"/>
    <w:rsid w:val="00056FFC"/>
    <w:rsid w:val="000A3C41"/>
    <w:rsid w:val="000B0088"/>
    <w:rsid w:val="0012234F"/>
    <w:rsid w:val="00187BEC"/>
    <w:rsid w:val="001C1FF4"/>
    <w:rsid w:val="001C24BF"/>
    <w:rsid w:val="001D281F"/>
    <w:rsid w:val="001D5042"/>
    <w:rsid w:val="001F7648"/>
    <w:rsid w:val="00205C98"/>
    <w:rsid w:val="002432CE"/>
    <w:rsid w:val="00253697"/>
    <w:rsid w:val="00256340"/>
    <w:rsid w:val="002A22ED"/>
    <w:rsid w:val="002C7397"/>
    <w:rsid w:val="00332EA8"/>
    <w:rsid w:val="00344986"/>
    <w:rsid w:val="003D5B33"/>
    <w:rsid w:val="003E4217"/>
    <w:rsid w:val="00400E2A"/>
    <w:rsid w:val="004F335E"/>
    <w:rsid w:val="00512B25"/>
    <w:rsid w:val="005611E0"/>
    <w:rsid w:val="005F5144"/>
    <w:rsid w:val="0063244B"/>
    <w:rsid w:val="006E2CE2"/>
    <w:rsid w:val="0078634F"/>
    <w:rsid w:val="007E1D0D"/>
    <w:rsid w:val="0080264C"/>
    <w:rsid w:val="00865A46"/>
    <w:rsid w:val="008A3085"/>
    <w:rsid w:val="008C261D"/>
    <w:rsid w:val="008C2B1E"/>
    <w:rsid w:val="008E38BB"/>
    <w:rsid w:val="008F7DF6"/>
    <w:rsid w:val="009820D0"/>
    <w:rsid w:val="0098654E"/>
    <w:rsid w:val="009B37F3"/>
    <w:rsid w:val="009D7D63"/>
    <w:rsid w:val="009E6232"/>
    <w:rsid w:val="009F7D2F"/>
    <w:rsid w:val="00A042B1"/>
    <w:rsid w:val="00A342ED"/>
    <w:rsid w:val="00A63F79"/>
    <w:rsid w:val="00AA6196"/>
    <w:rsid w:val="00AC4A1C"/>
    <w:rsid w:val="00B02AC8"/>
    <w:rsid w:val="00B60EE2"/>
    <w:rsid w:val="00BE430C"/>
    <w:rsid w:val="00BF6862"/>
    <w:rsid w:val="00C3032D"/>
    <w:rsid w:val="00C475AF"/>
    <w:rsid w:val="00C53C44"/>
    <w:rsid w:val="00C84C36"/>
    <w:rsid w:val="00CB703D"/>
    <w:rsid w:val="00D014CA"/>
    <w:rsid w:val="00D222D2"/>
    <w:rsid w:val="00D97394"/>
    <w:rsid w:val="00DB1E31"/>
    <w:rsid w:val="00DB4F8D"/>
    <w:rsid w:val="00DB6EB3"/>
    <w:rsid w:val="00DC0C63"/>
    <w:rsid w:val="00DC1246"/>
    <w:rsid w:val="00E24667"/>
    <w:rsid w:val="00E53044"/>
    <w:rsid w:val="00E8792E"/>
    <w:rsid w:val="00EA481D"/>
    <w:rsid w:val="00EF1AE3"/>
    <w:rsid w:val="00EF2A88"/>
    <w:rsid w:val="00F505F8"/>
    <w:rsid w:val="00F607C0"/>
    <w:rsid w:val="00F62297"/>
    <w:rsid w:val="00FA0538"/>
    <w:rsid w:val="00FA7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A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A1C"/>
    <w:pPr>
      <w:spacing w:before="100" w:beforeAutospacing="1" w:after="100" w:afterAutospacing="1"/>
    </w:pPr>
    <w:rPr>
      <w:rFonts w:eastAsia="Calibri"/>
    </w:rPr>
  </w:style>
  <w:style w:type="character" w:styleId="Hipercze">
    <w:name w:val="Hyperlink"/>
    <w:basedOn w:val="Domylnaczcionkaakapitu"/>
    <w:uiPriority w:val="99"/>
    <w:semiHidden/>
    <w:unhideWhenUsed/>
    <w:rsid w:val="00AC4A1C"/>
    <w:rPr>
      <w:color w:val="0000FF"/>
      <w:u w:val="single"/>
    </w:rPr>
  </w:style>
  <w:style w:type="paragraph" w:styleId="Tekstdymka">
    <w:name w:val="Balloon Text"/>
    <w:basedOn w:val="Normalny"/>
    <w:link w:val="TekstdymkaZnak"/>
    <w:uiPriority w:val="99"/>
    <w:semiHidden/>
    <w:unhideWhenUsed/>
    <w:rsid w:val="00DC0C6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0C6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87BEC"/>
    <w:rPr>
      <w:sz w:val="16"/>
      <w:szCs w:val="16"/>
    </w:rPr>
  </w:style>
  <w:style w:type="paragraph" w:styleId="Tekstkomentarza">
    <w:name w:val="annotation text"/>
    <w:basedOn w:val="Normalny"/>
    <w:link w:val="TekstkomentarzaZnak"/>
    <w:uiPriority w:val="99"/>
    <w:unhideWhenUsed/>
    <w:rsid w:val="00187BEC"/>
    <w:rPr>
      <w:sz w:val="20"/>
      <w:szCs w:val="20"/>
    </w:rPr>
  </w:style>
  <w:style w:type="character" w:customStyle="1" w:styleId="TekstkomentarzaZnak">
    <w:name w:val="Tekst komentarza Znak"/>
    <w:basedOn w:val="Domylnaczcionkaakapitu"/>
    <w:link w:val="Tekstkomentarza"/>
    <w:uiPriority w:val="99"/>
    <w:rsid w:val="00187B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87BEC"/>
    <w:rPr>
      <w:b/>
      <w:bCs/>
    </w:rPr>
  </w:style>
  <w:style w:type="character" w:customStyle="1" w:styleId="TematkomentarzaZnak">
    <w:name w:val="Temat komentarza Znak"/>
    <w:basedOn w:val="TekstkomentarzaZnak"/>
    <w:link w:val="Tematkomentarza"/>
    <w:uiPriority w:val="99"/>
    <w:semiHidden/>
    <w:rsid w:val="00187BE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BF6862"/>
    <w:pPr>
      <w:tabs>
        <w:tab w:val="center" w:pos="4536"/>
        <w:tab w:val="right" w:pos="9072"/>
      </w:tabs>
    </w:pPr>
  </w:style>
  <w:style w:type="character" w:customStyle="1" w:styleId="NagwekZnak">
    <w:name w:val="Nagłówek Znak"/>
    <w:basedOn w:val="Domylnaczcionkaakapitu"/>
    <w:link w:val="Nagwek"/>
    <w:uiPriority w:val="99"/>
    <w:rsid w:val="00BF68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F6862"/>
    <w:pPr>
      <w:tabs>
        <w:tab w:val="center" w:pos="4536"/>
        <w:tab w:val="right" w:pos="9072"/>
      </w:tabs>
    </w:pPr>
  </w:style>
  <w:style w:type="character" w:customStyle="1" w:styleId="StopkaZnak">
    <w:name w:val="Stopka Znak"/>
    <w:basedOn w:val="Domylnaczcionkaakapitu"/>
    <w:link w:val="Stopka"/>
    <w:uiPriority w:val="99"/>
    <w:rsid w:val="00BF6862"/>
    <w:rPr>
      <w:rFonts w:ascii="Times New Roman" w:eastAsia="Times New Roman" w:hAnsi="Times New Roman" w:cs="Times New Roman"/>
      <w:sz w:val="24"/>
      <w:szCs w:val="24"/>
      <w:lang w:eastAsia="pl-PL"/>
    </w:rPr>
  </w:style>
  <w:style w:type="paragraph" w:customStyle="1" w:styleId="Akapitzlist1">
    <w:name w:val="Akapit z listą1"/>
    <w:basedOn w:val="Normalny"/>
    <w:rsid w:val="00332EA8"/>
    <w:pPr>
      <w:suppressAutoHyphens/>
      <w:spacing w:after="200" w:line="276" w:lineRule="auto"/>
      <w:ind w:left="720"/>
    </w:pPr>
    <w:rPr>
      <w:rFonts w:ascii="Calibri" w:eastAsia="SimSun" w:hAnsi="Calibri" w:cs="font337"/>
      <w:sz w:val="22"/>
      <w:szCs w:val="22"/>
      <w:lang w:eastAsia="ar-SA"/>
    </w:rPr>
  </w:style>
  <w:style w:type="paragraph" w:customStyle="1" w:styleId="Standard">
    <w:name w:val="Standard"/>
    <w:rsid w:val="000A3C4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wydatnienie">
    <w:name w:val="Emphasis"/>
    <w:rsid w:val="000A3C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A1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A1C"/>
    <w:pPr>
      <w:spacing w:before="100" w:beforeAutospacing="1" w:after="100" w:afterAutospacing="1"/>
    </w:pPr>
    <w:rPr>
      <w:rFonts w:eastAsia="Calibri"/>
    </w:rPr>
  </w:style>
  <w:style w:type="character" w:styleId="Hipercze">
    <w:name w:val="Hyperlink"/>
    <w:basedOn w:val="Domylnaczcionkaakapitu"/>
    <w:uiPriority w:val="99"/>
    <w:semiHidden/>
    <w:unhideWhenUsed/>
    <w:rsid w:val="00AC4A1C"/>
    <w:rPr>
      <w:color w:val="0000FF"/>
      <w:u w:val="single"/>
    </w:rPr>
  </w:style>
  <w:style w:type="paragraph" w:styleId="Tekstdymka">
    <w:name w:val="Balloon Text"/>
    <w:basedOn w:val="Normalny"/>
    <w:link w:val="TekstdymkaZnak"/>
    <w:uiPriority w:val="99"/>
    <w:semiHidden/>
    <w:unhideWhenUsed/>
    <w:rsid w:val="00DC0C6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0C6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87BEC"/>
    <w:rPr>
      <w:sz w:val="16"/>
      <w:szCs w:val="16"/>
    </w:rPr>
  </w:style>
  <w:style w:type="paragraph" w:styleId="Tekstkomentarza">
    <w:name w:val="annotation text"/>
    <w:basedOn w:val="Normalny"/>
    <w:link w:val="TekstkomentarzaZnak"/>
    <w:uiPriority w:val="99"/>
    <w:unhideWhenUsed/>
    <w:rsid w:val="00187BEC"/>
    <w:rPr>
      <w:sz w:val="20"/>
      <w:szCs w:val="20"/>
    </w:rPr>
  </w:style>
  <w:style w:type="character" w:customStyle="1" w:styleId="TekstkomentarzaZnak">
    <w:name w:val="Tekst komentarza Znak"/>
    <w:basedOn w:val="Domylnaczcionkaakapitu"/>
    <w:link w:val="Tekstkomentarza"/>
    <w:uiPriority w:val="99"/>
    <w:rsid w:val="00187B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87BEC"/>
    <w:rPr>
      <w:b/>
      <w:bCs/>
    </w:rPr>
  </w:style>
  <w:style w:type="character" w:customStyle="1" w:styleId="TematkomentarzaZnak">
    <w:name w:val="Temat komentarza Znak"/>
    <w:basedOn w:val="TekstkomentarzaZnak"/>
    <w:link w:val="Tematkomentarza"/>
    <w:uiPriority w:val="99"/>
    <w:semiHidden/>
    <w:rsid w:val="00187BE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BF6862"/>
    <w:pPr>
      <w:tabs>
        <w:tab w:val="center" w:pos="4536"/>
        <w:tab w:val="right" w:pos="9072"/>
      </w:tabs>
    </w:pPr>
  </w:style>
  <w:style w:type="character" w:customStyle="1" w:styleId="NagwekZnak">
    <w:name w:val="Nagłówek Znak"/>
    <w:basedOn w:val="Domylnaczcionkaakapitu"/>
    <w:link w:val="Nagwek"/>
    <w:uiPriority w:val="99"/>
    <w:rsid w:val="00BF68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F6862"/>
    <w:pPr>
      <w:tabs>
        <w:tab w:val="center" w:pos="4536"/>
        <w:tab w:val="right" w:pos="9072"/>
      </w:tabs>
    </w:pPr>
  </w:style>
  <w:style w:type="character" w:customStyle="1" w:styleId="StopkaZnak">
    <w:name w:val="Stopka Znak"/>
    <w:basedOn w:val="Domylnaczcionkaakapitu"/>
    <w:link w:val="Stopka"/>
    <w:uiPriority w:val="99"/>
    <w:rsid w:val="00BF6862"/>
    <w:rPr>
      <w:rFonts w:ascii="Times New Roman" w:eastAsia="Times New Roman" w:hAnsi="Times New Roman" w:cs="Times New Roman"/>
      <w:sz w:val="24"/>
      <w:szCs w:val="24"/>
      <w:lang w:eastAsia="pl-PL"/>
    </w:rPr>
  </w:style>
  <w:style w:type="paragraph" w:customStyle="1" w:styleId="Akapitzlist1">
    <w:name w:val="Akapit z listą1"/>
    <w:basedOn w:val="Normalny"/>
    <w:rsid w:val="00332EA8"/>
    <w:pPr>
      <w:suppressAutoHyphens/>
      <w:spacing w:after="200" w:line="276" w:lineRule="auto"/>
      <w:ind w:left="720"/>
    </w:pPr>
    <w:rPr>
      <w:rFonts w:ascii="Calibri" w:eastAsia="SimSun" w:hAnsi="Calibri" w:cs="font337"/>
      <w:sz w:val="22"/>
      <w:szCs w:val="22"/>
      <w:lang w:eastAsia="ar-SA"/>
    </w:rPr>
  </w:style>
  <w:style w:type="paragraph" w:customStyle="1" w:styleId="Standard">
    <w:name w:val="Standard"/>
    <w:rsid w:val="000A3C4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wydatnienie">
    <w:name w:val="Emphasis"/>
    <w:rsid w:val="000A3C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8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5150</Words>
  <Characters>30902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Gromska, Anna</dc:creator>
  <cp:lastModifiedBy>user</cp:lastModifiedBy>
  <cp:revision>13</cp:revision>
  <cp:lastPrinted>2017-10-02T13:22:00Z</cp:lastPrinted>
  <dcterms:created xsi:type="dcterms:W3CDTF">2017-11-05T17:13:00Z</dcterms:created>
  <dcterms:modified xsi:type="dcterms:W3CDTF">2017-11-05T18:24:00Z</dcterms:modified>
</cp:coreProperties>
</file>