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DAA6868" w14:textId="580A41FD" w:rsidR="00E43C75" w:rsidRDefault="00E43C75" w:rsidP="0019717A">
      <w:pPr>
        <w:jc w:val="both"/>
        <w:rPr>
          <w:rFonts w:asciiTheme="minorHAnsi" w:hAnsiTheme="minorHAnsi"/>
          <w:b/>
        </w:rPr>
      </w:pPr>
      <w:r w:rsidRPr="00D56084">
        <w:rPr>
          <w:rFonts w:asciiTheme="minorHAnsi" w:hAnsiTheme="minorHAnsi"/>
          <w:b/>
        </w:rPr>
        <w:t>ZAPYTANIE OFERTOWE</w:t>
      </w:r>
    </w:p>
    <w:p w14:paraId="1C926A7E" w14:textId="380C269C" w:rsidR="005D36B4" w:rsidRDefault="005D36B4" w:rsidP="0019717A">
      <w:pPr>
        <w:jc w:val="both"/>
        <w:rPr>
          <w:rFonts w:asciiTheme="minorHAnsi" w:hAnsiTheme="minorHAnsi"/>
          <w:b/>
        </w:rPr>
      </w:pPr>
    </w:p>
    <w:p w14:paraId="0D746149" w14:textId="46A7F677" w:rsidR="0051777C" w:rsidRPr="00884A73" w:rsidRDefault="005D36B4" w:rsidP="0019717A">
      <w:pPr>
        <w:jc w:val="both"/>
        <w:rPr>
          <w:b/>
        </w:rPr>
      </w:pPr>
      <w:r>
        <w:t xml:space="preserve">Ministerstwo Spraw Zagranicznych zwraca się z prośbą o przedstawienie </w:t>
      </w:r>
      <w:r w:rsidR="008C3139">
        <w:t xml:space="preserve">oferty cenowej </w:t>
      </w:r>
      <w:r>
        <w:t>realizacji zamówienia, którego opis zamieszczono w niniejszym zapytaniu.</w:t>
      </w:r>
    </w:p>
    <w:p w14:paraId="44C4D89A" w14:textId="77777777" w:rsidR="00E43C75" w:rsidRPr="00D56084" w:rsidRDefault="00E43C75" w:rsidP="0019717A">
      <w:pPr>
        <w:pStyle w:val="Akapitzlist"/>
        <w:numPr>
          <w:ilvl w:val="0"/>
          <w:numId w:val="1"/>
        </w:numPr>
        <w:spacing w:before="120" w:after="120"/>
        <w:ind w:left="720"/>
        <w:jc w:val="both"/>
        <w:rPr>
          <w:rFonts w:asciiTheme="minorHAnsi" w:hAnsiTheme="minorHAnsi"/>
          <w:b/>
        </w:rPr>
      </w:pPr>
      <w:r w:rsidRPr="00D56084">
        <w:rPr>
          <w:rFonts w:asciiTheme="minorHAnsi" w:hAnsiTheme="minorHAnsi"/>
          <w:b/>
        </w:rPr>
        <w:t>ZAMAWIAJĄCY</w:t>
      </w:r>
    </w:p>
    <w:p w14:paraId="4EB676CB" w14:textId="77777777" w:rsidR="00E43C75" w:rsidRPr="00D56084" w:rsidRDefault="00E43C75" w:rsidP="0019717A">
      <w:pPr>
        <w:pStyle w:val="Akapitzlist"/>
        <w:ind w:left="709"/>
        <w:jc w:val="both"/>
        <w:rPr>
          <w:rFonts w:asciiTheme="minorHAnsi" w:hAnsiTheme="minorHAnsi"/>
        </w:rPr>
      </w:pPr>
      <w:r w:rsidRPr="00D56084">
        <w:rPr>
          <w:rFonts w:asciiTheme="minorHAnsi" w:hAnsiTheme="minorHAnsi"/>
        </w:rPr>
        <w:t>Ministerstwo Spraw Zagranicznych,</w:t>
      </w:r>
    </w:p>
    <w:p w14:paraId="48F82456" w14:textId="77777777" w:rsidR="00E43C75" w:rsidRPr="00D56084" w:rsidRDefault="00E43C75" w:rsidP="0019717A">
      <w:pPr>
        <w:pStyle w:val="Akapitzlist"/>
        <w:ind w:left="709"/>
        <w:jc w:val="both"/>
        <w:rPr>
          <w:rFonts w:asciiTheme="minorHAnsi" w:hAnsiTheme="minorHAnsi"/>
        </w:rPr>
      </w:pPr>
      <w:r w:rsidRPr="00D56084">
        <w:rPr>
          <w:rFonts w:asciiTheme="minorHAnsi" w:hAnsiTheme="minorHAnsi"/>
        </w:rPr>
        <w:t>Biuro Informatyki i Telekomunikacji</w:t>
      </w:r>
    </w:p>
    <w:p w14:paraId="1C985E8E" w14:textId="0674C58D" w:rsidR="00E43C75" w:rsidRPr="00884A73" w:rsidRDefault="00E43C75" w:rsidP="0019717A">
      <w:pPr>
        <w:pStyle w:val="Akapitzlist"/>
        <w:ind w:left="709"/>
        <w:jc w:val="both"/>
        <w:rPr>
          <w:rFonts w:asciiTheme="minorHAnsi" w:hAnsiTheme="minorHAnsi"/>
        </w:rPr>
      </w:pPr>
      <w:r w:rsidRPr="00D56084">
        <w:rPr>
          <w:rFonts w:asciiTheme="minorHAnsi" w:hAnsiTheme="minorHAnsi"/>
        </w:rPr>
        <w:t>Al. J.Ch. Szucha 23, 00-580 Warszawa</w:t>
      </w:r>
    </w:p>
    <w:p w14:paraId="1C703FA3" w14:textId="47F232F1" w:rsidR="00E43C75" w:rsidRPr="00D56084" w:rsidRDefault="00E43C75" w:rsidP="0019717A">
      <w:pPr>
        <w:pStyle w:val="Akapitzlist"/>
        <w:numPr>
          <w:ilvl w:val="0"/>
          <w:numId w:val="1"/>
        </w:numPr>
        <w:spacing w:before="120" w:after="120"/>
        <w:ind w:left="720"/>
        <w:jc w:val="both"/>
        <w:rPr>
          <w:rFonts w:asciiTheme="minorHAnsi" w:hAnsiTheme="minorHAnsi"/>
          <w:b/>
        </w:rPr>
      </w:pPr>
      <w:r w:rsidRPr="00D56084">
        <w:rPr>
          <w:rFonts w:asciiTheme="minorHAnsi" w:hAnsiTheme="minorHAnsi"/>
          <w:b/>
        </w:rPr>
        <w:t xml:space="preserve">FORMA POSTĘPOWANIA: </w:t>
      </w:r>
      <w:r w:rsidR="002C2E62">
        <w:rPr>
          <w:rFonts w:asciiTheme="minorHAnsi" w:hAnsiTheme="minorHAnsi"/>
          <w:b/>
        </w:rPr>
        <w:t>ZAPYTANIE OFERTOWE</w:t>
      </w:r>
    </w:p>
    <w:p w14:paraId="1FF725E4" w14:textId="77777777" w:rsidR="002C2E62" w:rsidRDefault="002C2E62" w:rsidP="0019717A">
      <w:pPr>
        <w:ind w:firstLine="709"/>
        <w:jc w:val="both"/>
      </w:pPr>
      <w:r>
        <w:t>Zapytanie ofertowe w sprawie udzielenia zamówienia do którego nie stosuje</w:t>
      </w:r>
    </w:p>
    <w:p w14:paraId="67754F3A" w14:textId="77777777" w:rsidR="002C2E62" w:rsidRDefault="002C2E62" w:rsidP="0019717A">
      <w:pPr>
        <w:ind w:firstLine="709"/>
        <w:jc w:val="both"/>
      </w:pPr>
      <w:r>
        <w:t>się przepisów ustawy Prawo zamówień publicznych w oparciu o art. 2 ust. 1 ustawy</w:t>
      </w:r>
    </w:p>
    <w:p w14:paraId="5C96F47F" w14:textId="7D9A0694" w:rsidR="002C2E62" w:rsidRPr="00877B71" w:rsidRDefault="002C2E62" w:rsidP="0019717A">
      <w:pPr>
        <w:ind w:firstLine="709"/>
        <w:jc w:val="both"/>
      </w:pPr>
      <w:r>
        <w:t>z dnia 11 września 2019 r. Prawo zamówień publicznych (Dz.U.2023.1605).</w:t>
      </w:r>
    </w:p>
    <w:p w14:paraId="400233A4" w14:textId="04E3B54E" w:rsidR="00AA07DB" w:rsidRDefault="00E43C75" w:rsidP="0019717A">
      <w:pPr>
        <w:pStyle w:val="Akapitzlist"/>
        <w:numPr>
          <w:ilvl w:val="0"/>
          <w:numId w:val="1"/>
        </w:numPr>
        <w:spacing w:before="120" w:after="120"/>
        <w:ind w:left="720"/>
        <w:jc w:val="both"/>
        <w:rPr>
          <w:rFonts w:asciiTheme="minorHAnsi" w:hAnsiTheme="minorHAnsi"/>
          <w:b/>
        </w:rPr>
      </w:pPr>
      <w:r w:rsidRPr="00D56084">
        <w:rPr>
          <w:rFonts w:asciiTheme="minorHAnsi" w:hAnsiTheme="minorHAnsi"/>
          <w:b/>
        </w:rPr>
        <w:t>OPIS PRZEDMIOTU ZAMÓWIENIA</w:t>
      </w:r>
    </w:p>
    <w:p w14:paraId="0E49C694" w14:textId="77777777" w:rsidR="00A817C3" w:rsidRPr="00BE4DEE" w:rsidRDefault="00A817C3" w:rsidP="0019717A">
      <w:pPr>
        <w:pStyle w:val="Nagwek4"/>
        <w:numPr>
          <w:ilvl w:val="0"/>
          <w:numId w:val="17"/>
        </w:numPr>
        <w:spacing w:before="120" w:after="120" w:line="240" w:lineRule="auto"/>
        <w:ind w:left="1134" w:hanging="357"/>
        <w:jc w:val="both"/>
        <w:rPr>
          <w:b/>
          <w:bCs/>
        </w:rPr>
      </w:pPr>
      <w:r w:rsidRPr="00FF4F4F">
        <w:rPr>
          <w:b/>
          <w:bCs/>
        </w:rPr>
        <w:t>Opis systemu</w:t>
      </w:r>
    </w:p>
    <w:p w14:paraId="3F53C43A" w14:textId="77777777" w:rsidR="00A817C3" w:rsidRDefault="00A817C3" w:rsidP="0019717A">
      <w:pPr>
        <w:pStyle w:val="Akapitzlist"/>
        <w:spacing w:before="120"/>
        <w:ind w:left="1134"/>
        <w:jc w:val="both"/>
      </w:pPr>
      <w:r>
        <w:t>System webowy przeznaczony do wnioskowania o przyznanie funduszy na realizację projektów, oceny i akceptacji wniosków. System używany wyłącznie w wewnętrznej sieci Zamawiającego.</w:t>
      </w:r>
    </w:p>
    <w:p w14:paraId="2F83FB50" w14:textId="77777777" w:rsidR="00AA07DB" w:rsidRPr="000C279F" w:rsidRDefault="00AA07DB" w:rsidP="0019717A">
      <w:pPr>
        <w:pStyle w:val="Nagwek4"/>
        <w:numPr>
          <w:ilvl w:val="0"/>
          <w:numId w:val="17"/>
        </w:numPr>
        <w:spacing w:before="120" w:after="120" w:line="240" w:lineRule="auto"/>
        <w:ind w:left="1134" w:hanging="357"/>
        <w:jc w:val="both"/>
        <w:rPr>
          <w:b/>
          <w:bCs/>
        </w:rPr>
      </w:pPr>
      <w:bookmarkStart w:id="0" w:name="_Toc105587451"/>
      <w:r w:rsidRPr="000C279F">
        <w:rPr>
          <w:b/>
          <w:bCs/>
        </w:rPr>
        <w:t>Cel zamówienia</w:t>
      </w:r>
      <w:bookmarkEnd w:id="0"/>
    </w:p>
    <w:p w14:paraId="240581D4" w14:textId="452E6466" w:rsidR="00B56B13" w:rsidRDefault="00AA07DB" w:rsidP="0019717A">
      <w:pPr>
        <w:pStyle w:val="Akapitzlist"/>
        <w:ind w:left="1134"/>
        <w:jc w:val="both"/>
      </w:pPr>
      <w:r w:rsidRPr="003B16E8">
        <w:t xml:space="preserve">Zamówienie ma na celu zapewnienie ciągłości funkcjonowania </w:t>
      </w:r>
      <w:r>
        <w:t>systemu</w:t>
      </w:r>
      <w:r w:rsidR="003639F2">
        <w:t>.</w:t>
      </w:r>
    </w:p>
    <w:p w14:paraId="02526C6C" w14:textId="757BAF04" w:rsidR="00B56B13" w:rsidRPr="000C279F" w:rsidRDefault="00A817C3" w:rsidP="0019717A">
      <w:pPr>
        <w:pStyle w:val="Nagwek4"/>
        <w:numPr>
          <w:ilvl w:val="0"/>
          <w:numId w:val="17"/>
        </w:numPr>
        <w:spacing w:before="120" w:after="120" w:line="240" w:lineRule="auto"/>
        <w:ind w:left="1134" w:hanging="357"/>
        <w:jc w:val="both"/>
        <w:rPr>
          <w:b/>
          <w:bCs/>
        </w:rPr>
      </w:pPr>
      <w:bookmarkStart w:id="1" w:name="_Toc105587452"/>
      <w:r>
        <w:rPr>
          <w:b/>
          <w:bCs/>
        </w:rPr>
        <w:t>P</w:t>
      </w:r>
      <w:r w:rsidR="00B56B13" w:rsidRPr="000C279F">
        <w:rPr>
          <w:b/>
          <w:bCs/>
        </w:rPr>
        <w:t>rzedmiot zamówienia</w:t>
      </w:r>
      <w:bookmarkEnd w:id="1"/>
    </w:p>
    <w:p w14:paraId="72274B78" w14:textId="1C352B8C" w:rsidR="000C279F" w:rsidRDefault="00B56B13" w:rsidP="0019717A">
      <w:pPr>
        <w:pStyle w:val="Akapitzlist"/>
        <w:ind w:left="1134"/>
        <w:jc w:val="both"/>
        <w:rPr>
          <w:rFonts w:cstheme="minorHAnsi"/>
        </w:rPr>
      </w:pPr>
      <w:r>
        <w:t xml:space="preserve">Przedmiotem zamówienia </w:t>
      </w:r>
      <w:r w:rsidR="000C279F">
        <w:t xml:space="preserve">jest </w:t>
      </w:r>
      <w:r w:rsidR="00E347BC">
        <w:rPr>
          <w:rFonts w:cstheme="minorHAnsi"/>
          <w:b/>
          <w:bCs/>
        </w:rPr>
        <w:t>WSPARCIE TECHNICZNE</w:t>
      </w:r>
      <w:r w:rsidR="007D1A33">
        <w:rPr>
          <w:rFonts w:cstheme="minorHAnsi"/>
        </w:rPr>
        <w:t xml:space="preserve">, </w:t>
      </w:r>
      <w:r w:rsidR="00E347BC">
        <w:rPr>
          <w:rFonts w:cstheme="minorHAnsi"/>
          <w:b/>
          <w:bCs/>
        </w:rPr>
        <w:t>USŁUG</w:t>
      </w:r>
      <w:r w:rsidR="00314389">
        <w:rPr>
          <w:rFonts w:cstheme="minorHAnsi"/>
          <w:b/>
          <w:bCs/>
        </w:rPr>
        <w:t>A</w:t>
      </w:r>
      <w:r w:rsidR="00E347BC">
        <w:rPr>
          <w:rFonts w:cstheme="minorHAnsi"/>
          <w:b/>
          <w:bCs/>
        </w:rPr>
        <w:t xml:space="preserve"> ROZWOJU</w:t>
      </w:r>
      <w:r w:rsidRPr="00296D60">
        <w:rPr>
          <w:rFonts w:cstheme="minorHAnsi"/>
        </w:rPr>
        <w:t xml:space="preserve"> dla </w:t>
      </w:r>
      <w:r w:rsidR="000319AB">
        <w:rPr>
          <w:rFonts w:cstheme="minorHAnsi"/>
        </w:rPr>
        <w:t>działającego</w:t>
      </w:r>
      <w:r w:rsidR="000319AB" w:rsidRPr="00296D60">
        <w:rPr>
          <w:rFonts w:cstheme="minorHAnsi"/>
        </w:rPr>
        <w:t xml:space="preserve"> </w:t>
      </w:r>
      <w:r w:rsidR="000319AB">
        <w:rPr>
          <w:rFonts w:cstheme="minorHAnsi"/>
        </w:rPr>
        <w:t>S</w:t>
      </w:r>
      <w:r w:rsidRPr="00296D60">
        <w:rPr>
          <w:rFonts w:cstheme="minorHAnsi"/>
        </w:rPr>
        <w:t xml:space="preserve">ystemu </w:t>
      </w:r>
      <w:r w:rsidR="000319AB">
        <w:rPr>
          <w:rFonts w:cstheme="minorHAnsi"/>
        </w:rPr>
        <w:t xml:space="preserve">Zamawiającego </w:t>
      </w:r>
      <w:r w:rsidRPr="00296D60">
        <w:rPr>
          <w:rFonts w:cstheme="minorHAnsi"/>
        </w:rPr>
        <w:t>w  zakresie</w:t>
      </w:r>
      <w:r w:rsidR="00705B8A">
        <w:rPr>
          <w:rFonts w:cstheme="minorHAnsi"/>
        </w:rPr>
        <w:t>, dostarczania nowych funkcjonalności, modyfikacji istniejący</w:t>
      </w:r>
      <w:r w:rsidR="00705B8A" w:rsidRPr="004454A6">
        <w:rPr>
          <w:rFonts w:cstheme="minorHAnsi"/>
        </w:rPr>
        <w:t>ch,</w:t>
      </w:r>
      <w:r w:rsidRPr="004454A6">
        <w:rPr>
          <w:rFonts w:cstheme="minorHAnsi"/>
        </w:rPr>
        <w:t xml:space="preserve"> usuwania wad, luk bezpieczeństwa, konfiguracji, aktualizacji bibliotek i komponentów oraz wykonania dokumentacji technicznej</w:t>
      </w:r>
      <w:r w:rsidR="004856BB" w:rsidRPr="004454A6">
        <w:rPr>
          <w:rFonts w:cstheme="minorHAnsi"/>
        </w:rPr>
        <w:t>,</w:t>
      </w:r>
      <w:r w:rsidRPr="004454A6">
        <w:rPr>
          <w:rFonts w:cstheme="minorHAnsi"/>
        </w:rPr>
        <w:t xml:space="preserve"> </w:t>
      </w:r>
      <w:r w:rsidR="007D1A33" w:rsidRPr="004454A6">
        <w:rPr>
          <w:rFonts w:cstheme="minorHAnsi"/>
        </w:rPr>
        <w:t xml:space="preserve">dokumentacji </w:t>
      </w:r>
      <w:r w:rsidRPr="004454A6">
        <w:rPr>
          <w:rFonts w:cstheme="minorHAnsi"/>
        </w:rPr>
        <w:t>użytkownika, zapewnienie bezpieczeństwa przetwarzanych danych na poziomie aplikacji oraz bazy danych.</w:t>
      </w:r>
    </w:p>
    <w:p w14:paraId="54AAAAD6" w14:textId="559D2458" w:rsidR="00B56B13" w:rsidRDefault="00B56B13" w:rsidP="0019717A">
      <w:pPr>
        <w:ind w:left="1134"/>
        <w:jc w:val="both"/>
        <w:rPr>
          <w:rStyle w:val="Pogrubienie"/>
        </w:rPr>
      </w:pPr>
    </w:p>
    <w:p w14:paraId="01F11F0D" w14:textId="05C3E4CD" w:rsidR="00314389" w:rsidRPr="003D39E3" w:rsidRDefault="00314389" w:rsidP="00314389">
      <w:pPr>
        <w:ind w:left="1080"/>
        <w:rPr>
          <w:b/>
        </w:rPr>
      </w:pPr>
      <w:r w:rsidRPr="003D39E3">
        <w:rPr>
          <w:b/>
        </w:rPr>
        <w:t>System Zamawiającego.</w:t>
      </w:r>
    </w:p>
    <w:p w14:paraId="1A40ECDF" w14:textId="77777777" w:rsidR="00314389" w:rsidRDefault="00314389" w:rsidP="00314389">
      <w:pPr>
        <w:ind w:left="1080"/>
      </w:pPr>
      <w:r>
        <w:t>System webowy przeznaczony do wnioskowania o przyznanie funduszy na realizację projektów, oceny i akceptacji wniosków. System używany wyłącznie w wewnętrznej sieci Zamawiającego.</w:t>
      </w:r>
    </w:p>
    <w:p w14:paraId="47CBF4DD" w14:textId="77777777" w:rsidR="00314389" w:rsidRDefault="00314389" w:rsidP="00314389">
      <w:pPr>
        <w:ind w:left="1080"/>
      </w:pPr>
      <w:r>
        <w:t>Składa się z dwóch części. Front-end dla użytkowników systemu oraz Back-end z częścią administracyjną (która pozwala na zarządzanie użytkownikami oraz słownikami systemowymi).</w:t>
      </w:r>
    </w:p>
    <w:p w14:paraId="767DA88F" w14:textId="77777777" w:rsidR="00314389" w:rsidRPr="00850AF2" w:rsidRDefault="00314389" w:rsidP="00314389">
      <w:pPr>
        <w:ind w:left="1080"/>
        <w:rPr>
          <w:lang w:val="en-US"/>
        </w:rPr>
      </w:pPr>
      <w:r w:rsidRPr="00850AF2">
        <w:rPr>
          <w:lang w:val="en-US"/>
        </w:rPr>
        <w:br/>
        <w:t xml:space="preserve">Technologia: </w:t>
      </w:r>
    </w:p>
    <w:p w14:paraId="4DB873D4" w14:textId="77777777" w:rsidR="00314389" w:rsidRPr="00850AF2" w:rsidRDefault="00314389" w:rsidP="00314389">
      <w:pPr>
        <w:ind w:left="1080"/>
        <w:rPr>
          <w:lang w:val="en-US"/>
        </w:rPr>
      </w:pPr>
      <w:r w:rsidRPr="00850AF2">
        <w:rPr>
          <w:lang w:val="en-US"/>
        </w:rPr>
        <w:tab/>
        <w:t>Front-end: React TypeScript (Single Page Application)</w:t>
      </w:r>
    </w:p>
    <w:p w14:paraId="38406BDA" w14:textId="77777777" w:rsidR="00314389" w:rsidRPr="00850AF2" w:rsidRDefault="00314389" w:rsidP="00314389">
      <w:pPr>
        <w:ind w:left="1080" w:firstLine="336"/>
        <w:rPr>
          <w:lang w:val="en-US"/>
        </w:rPr>
      </w:pPr>
      <w:r w:rsidRPr="00850AF2">
        <w:rPr>
          <w:lang w:val="en-US"/>
        </w:rPr>
        <w:t>Back-end: NodeJS</w:t>
      </w:r>
      <w:r w:rsidRPr="00850AF2">
        <w:rPr>
          <w:lang w:val="en-US"/>
        </w:rPr>
        <w:br/>
      </w:r>
    </w:p>
    <w:p w14:paraId="1A7649E3" w14:textId="77777777" w:rsidR="00314389" w:rsidRPr="00850AF2" w:rsidRDefault="00314389" w:rsidP="00314389">
      <w:pPr>
        <w:ind w:left="1080"/>
        <w:rPr>
          <w:lang w:val="en-US"/>
        </w:rPr>
      </w:pPr>
      <w:r w:rsidRPr="00850AF2">
        <w:rPr>
          <w:lang w:val="en-US"/>
        </w:rPr>
        <w:t>Baza danych: PostreSQL</w:t>
      </w:r>
    </w:p>
    <w:p w14:paraId="6224D6DC" w14:textId="77777777" w:rsidR="00314389" w:rsidRPr="00850AF2" w:rsidRDefault="00314389" w:rsidP="00314389">
      <w:pPr>
        <w:ind w:left="1134"/>
        <w:jc w:val="both"/>
        <w:rPr>
          <w:lang w:val="en-US"/>
        </w:rPr>
      </w:pPr>
      <w:r w:rsidRPr="00850AF2">
        <w:rPr>
          <w:lang w:val="en-US"/>
        </w:rPr>
        <w:t>Serwer www: Apache</w:t>
      </w:r>
    </w:p>
    <w:p w14:paraId="7E6DC782" w14:textId="6A7ABA95" w:rsidR="002D7C96" w:rsidRPr="00877B71" w:rsidRDefault="002D7C96" w:rsidP="0019717A">
      <w:pPr>
        <w:pStyle w:val="Akapitzlist"/>
        <w:spacing w:before="120" w:after="120"/>
        <w:ind w:left="1134"/>
        <w:jc w:val="both"/>
        <w:rPr>
          <w:b/>
          <w:bCs/>
        </w:rPr>
      </w:pPr>
      <w:r>
        <w:rPr>
          <w:rStyle w:val="Pogrubienie"/>
        </w:rPr>
        <w:t>WSPARCIE TECHNICZNE</w:t>
      </w:r>
    </w:p>
    <w:p w14:paraId="39ACE7E4" w14:textId="65C0F762" w:rsidR="00C6677C" w:rsidRDefault="00C6677C" w:rsidP="00C6677C">
      <w:pPr>
        <w:ind w:left="1134"/>
        <w:jc w:val="both"/>
        <w:rPr>
          <w:rStyle w:val="Pogrubienie"/>
        </w:rPr>
      </w:pPr>
      <w:r>
        <w:rPr>
          <w:rStyle w:val="Pogrubienie"/>
        </w:rPr>
        <w:t>Pokrywa:</w:t>
      </w:r>
    </w:p>
    <w:p w14:paraId="179DA291" w14:textId="674439AB" w:rsidR="00C6677C" w:rsidRPr="004856BB" w:rsidRDefault="00C6677C" w:rsidP="00C6677C">
      <w:pPr>
        <w:ind w:left="1134"/>
        <w:jc w:val="both"/>
        <w:rPr>
          <w:rStyle w:val="Pogrubienie"/>
          <w:b w:val="0"/>
        </w:rPr>
      </w:pPr>
      <w:r w:rsidRPr="004856BB">
        <w:rPr>
          <w:rStyle w:val="Pogrubienie"/>
          <w:b w:val="0"/>
        </w:rPr>
        <w:t>- Wymóg regularnego test</w:t>
      </w:r>
      <w:r w:rsidR="007607A1" w:rsidRPr="004856BB">
        <w:rPr>
          <w:rStyle w:val="Pogrubienie"/>
          <w:b w:val="0"/>
        </w:rPr>
        <w:t>o</w:t>
      </w:r>
      <w:r w:rsidRPr="004856BB">
        <w:rPr>
          <w:rStyle w:val="Pogrubienie"/>
          <w:b w:val="0"/>
        </w:rPr>
        <w:t>wania systemu i monitorowania bezpieczeństwa</w:t>
      </w:r>
    </w:p>
    <w:p w14:paraId="1572598A" w14:textId="11F46811" w:rsidR="00C6677C" w:rsidRPr="004856BB" w:rsidRDefault="00C6677C" w:rsidP="00C6677C">
      <w:pPr>
        <w:ind w:left="1134"/>
        <w:jc w:val="both"/>
        <w:rPr>
          <w:rStyle w:val="Pogrubienie"/>
          <w:b w:val="0"/>
        </w:rPr>
      </w:pPr>
      <w:r w:rsidRPr="004856BB">
        <w:rPr>
          <w:rStyle w:val="Pogrubienie"/>
          <w:b w:val="0"/>
        </w:rPr>
        <w:t>-</w:t>
      </w:r>
      <w:r w:rsidR="00043E00">
        <w:rPr>
          <w:rStyle w:val="Pogrubienie"/>
          <w:b w:val="0"/>
        </w:rPr>
        <w:t xml:space="preserve"> </w:t>
      </w:r>
      <w:r w:rsidRPr="004856BB">
        <w:rPr>
          <w:rStyle w:val="Pogrubienie"/>
          <w:b w:val="0"/>
        </w:rPr>
        <w:t>Proaktywana identyfikacja, priorytyzacja i eliminowanie podatności (w kodzie, zależnościach open-source)</w:t>
      </w:r>
    </w:p>
    <w:p w14:paraId="5EE1B3D6" w14:textId="3DD9FAEA" w:rsidR="00C6677C" w:rsidRPr="004856BB" w:rsidRDefault="00C6677C" w:rsidP="00C6677C">
      <w:pPr>
        <w:ind w:left="1134"/>
        <w:jc w:val="both"/>
        <w:rPr>
          <w:rStyle w:val="Pogrubienie"/>
          <w:b w:val="0"/>
        </w:rPr>
      </w:pPr>
      <w:r w:rsidRPr="004856BB">
        <w:rPr>
          <w:rStyle w:val="Pogrubienie"/>
          <w:b w:val="0"/>
        </w:rPr>
        <w:lastRenderedPageBreak/>
        <w:t>- Wymóg regularnej oceny ryzyka</w:t>
      </w:r>
    </w:p>
    <w:p w14:paraId="13BCF522" w14:textId="70C31604" w:rsidR="00C6677C" w:rsidRPr="004856BB" w:rsidRDefault="00C6677C" w:rsidP="00C6677C">
      <w:pPr>
        <w:ind w:left="1134"/>
        <w:jc w:val="both"/>
        <w:rPr>
          <w:rStyle w:val="Pogrubienie"/>
          <w:b w:val="0"/>
        </w:rPr>
      </w:pPr>
      <w:r w:rsidRPr="004856BB">
        <w:rPr>
          <w:rStyle w:val="Pogrubienie"/>
          <w:b w:val="0"/>
        </w:rPr>
        <w:t>- Wprowadzanie poprawek na podstawie przedstawianych przez Zamawiającego testów penetracyjnych</w:t>
      </w:r>
    </w:p>
    <w:p w14:paraId="07309629" w14:textId="12AD2D58" w:rsidR="006E615D" w:rsidRPr="004856BB" w:rsidRDefault="006E615D" w:rsidP="00C6677C">
      <w:pPr>
        <w:ind w:left="1134"/>
        <w:jc w:val="both"/>
        <w:rPr>
          <w:rStyle w:val="Pogrubienie"/>
          <w:b w:val="0"/>
        </w:rPr>
      </w:pPr>
      <w:r w:rsidRPr="004856BB">
        <w:rPr>
          <w:rStyle w:val="Pogrubienie"/>
          <w:b w:val="0"/>
        </w:rPr>
        <w:t>- Ciągłe monitorowanie bezpieczeństwa i raportowanie</w:t>
      </w:r>
      <w:r w:rsidR="00132D7C" w:rsidRPr="004856BB">
        <w:rPr>
          <w:rStyle w:val="Pogrubienie"/>
          <w:b w:val="0"/>
        </w:rPr>
        <w:t xml:space="preserve"> ew. elementów wymagających aktualizacji/zmiany</w:t>
      </w:r>
    </w:p>
    <w:p w14:paraId="084FECCD" w14:textId="77777777" w:rsidR="00C6677C" w:rsidRDefault="00C6677C" w:rsidP="00C6677C">
      <w:pPr>
        <w:ind w:left="1134"/>
        <w:jc w:val="both"/>
        <w:rPr>
          <w:rStyle w:val="Pogrubienie"/>
        </w:rPr>
      </w:pPr>
    </w:p>
    <w:p w14:paraId="704EBC60" w14:textId="7769D139" w:rsidR="00C6677C" w:rsidRDefault="007D5BBD" w:rsidP="0019717A">
      <w:pPr>
        <w:pStyle w:val="Akapitzlist"/>
        <w:ind w:left="1134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Obowiązkiem wykonawcy jest wykorzystanie narzędzi :</w:t>
      </w:r>
    </w:p>
    <w:p w14:paraId="26C62BD3" w14:textId="22F2F786" w:rsidR="007D5BBD" w:rsidRDefault="007D5BBD" w:rsidP="0019717A">
      <w:pPr>
        <w:pStyle w:val="Akapitzlist"/>
        <w:ind w:left="1134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 xml:space="preserve">- </w:t>
      </w:r>
      <w:r w:rsidR="009024CC">
        <w:rPr>
          <w:rFonts w:asciiTheme="minorHAnsi" w:hAnsiTheme="minorHAnsi"/>
        </w:rPr>
        <w:t xml:space="preserve">skanujących </w:t>
      </w:r>
      <w:r>
        <w:rPr>
          <w:rFonts w:asciiTheme="minorHAnsi" w:hAnsiTheme="minorHAnsi"/>
        </w:rPr>
        <w:t>do sprawdzania jakości kodu np. SonarQube</w:t>
      </w:r>
    </w:p>
    <w:p w14:paraId="0B69B39D" w14:textId="7288BA90" w:rsidR="007D5BBD" w:rsidRDefault="007D5BBD" w:rsidP="0019717A">
      <w:pPr>
        <w:pStyle w:val="Akapitzlist"/>
        <w:ind w:left="1134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 xml:space="preserve">- </w:t>
      </w:r>
      <w:r w:rsidR="006B3443">
        <w:rPr>
          <w:rFonts w:asciiTheme="minorHAnsi" w:hAnsiTheme="minorHAnsi"/>
        </w:rPr>
        <w:t>do analizy</w:t>
      </w:r>
      <w:r w:rsidR="00317877">
        <w:rPr>
          <w:rFonts w:asciiTheme="minorHAnsi" w:hAnsiTheme="minorHAnsi"/>
        </w:rPr>
        <w:t xml:space="preserve"> </w:t>
      </w:r>
      <w:r>
        <w:rPr>
          <w:rFonts w:asciiTheme="minorHAnsi" w:hAnsiTheme="minorHAnsi"/>
        </w:rPr>
        <w:t>statyc</w:t>
      </w:r>
      <w:r w:rsidR="00317877">
        <w:rPr>
          <w:rFonts w:asciiTheme="minorHAnsi" w:hAnsiTheme="minorHAnsi"/>
        </w:rPr>
        <w:t>z</w:t>
      </w:r>
      <w:r w:rsidR="006B3443">
        <w:rPr>
          <w:rFonts w:asciiTheme="minorHAnsi" w:hAnsiTheme="minorHAnsi"/>
        </w:rPr>
        <w:t>nej</w:t>
      </w:r>
      <w:r>
        <w:rPr>
          <w:rFonts w:asciiTheme="minorHAnsi" w:hAnsiTheme="minorHAnsi"/>
        </w:rPr>
        <w:t xml:space="preserve"> kodu SAST np. bearer </w:t>
      </w:r>
    </w:p>
    <w:p w14:paraId="22E25724" w14:textId="03FAFD44" w:rsidR="007D5BBD" w:rsidRDefault="00317877" w:rsidP="0019717A">
      <w:pPr>
        <w:pStyle w:val="Akapitzlist"/>
        <w:ind w:left="1134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 xml:space="preserve">- </w:t>
      </w:r>
      <w:r w:rsidR="006B3443">
        <w:rPr>
          <w:rFonts w:asciiTheme="minorHAnsi" w:hAnsiTheme="minorHAnsi"/>
        </w:rPr>
        <w:t>do weryfikacji zależności w projekcie wraz z ich metadanymi np. dependency-check</w:t>
      </w:r>
    </w:p>
    <w:p w14:paraId="03601D3B" w14:textId="77777777" w:rsidR="003E6F8A" w:rsidRPr="005A68E1" w:rsidRDefault="003E6F8A" w:rsidP="0019717A">
      <w:pPr>
        <w:pStyle w:val="Akapitzlist"/>
        <w:ind w:left="1134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 xml:space="preserve">- do dynamicznej analizy kodu DAST np. </w:t>
      </w:r>
      <w:r w:rsidRPr="005A68E1">
        <w:rPr>
          <w:rFonts w:asciiTheme="minorHAnsi" w:hAnsiTheme="minorHAnsi"/>
        </w:rPr>
        <w:t>OWASP Zap</w:t>
      </w:r>
    </w:p>
    <w:p w14:paraId="5CDADCD2" w14:textId="5E0E9810" w:rsidR="008827C8" w:rsidRPr="009B6D39" w:rsidRDefault="008827C8" w:rsidP="0019717A">
      <w:pPr>
        <w:pStyle w:val="Akapitzlist"/>
        <w:ind w:left="1134"/>
        <w:jc w:val="both"/>
        <w:rPr>
          <w:rFonts w:asciiTheme="minorHAnsi" w:hAnsiTheme="minorHAnsi"/>
        </w:rPr>
      </w:pPr>
      <w:r w:rsidRPr="000E5197">
        <w:rPr>
          <w:rFonts w:asciiTheme="minorHAnsi" w:hAnsiTheme="minorHAnsi"/>
        </w:rPr>
        <w:t>- agregat</w:t>
      </w:r>
      <w:r w:rsidR="009024CC">
        <w:rPr>
          <w:rFonts w:asciiTheme="minorHAnsi" w:hAnsiTheme="minorHAnsi"/>
        </w:rPr>
        <w:t>u</w:t>
      </w:r>
      <w:r w:rsidRPr="000E5197">
        <w:rPr>
          <w:rFonts w:asciiTheme="minorHAnsi" w:hAnsiTheme="minorHAnsi"/>
        </w:rPr>
        <w:t xml:space="preserve"> skanów </w:t>
      </w:r>
      <w:r w:rsidR="00F148F1" w:rsidRPr="000E5197">
        <w:rPr>
          <w:rFonts w:asciiTheme="minorHAnsi" w:hAnsiTheme="minorHAnsi"/>
        </w:rPr>
        <w:t xml:space="preserve">np. </w:t>
      </w:r>
      <w:r w:rsidRPr="009B6D39">
        <w:rPr>
          <w:rFonts w:asciiTheme="minorHAnsi" w:hAnsiTheme="minorHAnsi"/>
        </w:rPr>
        <w:t xml:space="preserve">Dependency track </w:t>
      </w:r>
    </w:p>
    <w:p w14:paraId="6453FBB3" w14:textId="77777777" w:rsidR="008827C8" w:rsidRPr="009B6D39" w:rsidRDefault="008827C8" w:rsidP="0019717A">
      <w:pPr>
        <w:pStyle w:val="Akapitzlist"/>
        <w:ind w:left="1134"/>
        <w:jc w:val="both"/>
        <w:rPr>
          <w:rFonts w:asciiTheme="minorHAnsi" w:hAnsiTheme="minorHAnsi"/>
        </w:rPr>
      </w:pPr>
    </w:p>
    <w:p w14:paraId="65A76CF4" w14:textId="5E918B79" w:rsidR="009B6D39" w:rsidRPr="000E5197" w:rsidRDefault="009B6D39" w:rsidP="0019717A">
      <w:pPr>
        <w:pStyle w:val="Akapitzlist"/>
        <w:ind w:left="1134"/>
        <w:jc w:val="both"/>
        <w:rPr>
          <w:rFonts w:asciiTheme="minorHAnsi" w:hAnsiTheme="minorHAnsi"/>
        </w:rPr>
      </w:pPr>
      <w:r w:rsidRPr="000E5197">
        <w:rPr>
          <w:rFonts w:asciiTheme="minorHAnsi" w:hAnsiTheme="minorHAnsi"/>
        </w:rPr>
        <w:t>Zbudowa</w:t>
      </w:r>
      <w:r>
        <w:rPr>
          <w:rFonts w:asciiTheme="minorHAnsi" w:hAnsiTheme="minorHAnsi"/>
        </w:rPr>
        <w:t xml:space="preserve">nie pipline’u z narzędziami securiity. </w:t>
      </w:r>
      <w:r w:rsidRPr="000E5197">
        <w:rPr>
          <w:rFonts w:asciiTheme="minorHAnsi" w:hAnsiTheme="minorHAnsi"/>
        </w:rPr>
        <w:t>Aplikacja ma by</w:t>
      </w:r>
      <w:r>
        <w:rPr>
          <w:rFonts w:asciiTheme="minorHAnsi" w:hAnsiTheme="minorHAnsi"/>
        </w:rPr>
        <w:t>ć dostarczana/pakowana do MSZ w postaci Dockera. Deployment ręcznie będzie realizowany na serwerach MSZ.</w:t>
      </w:r>
    </w:p>
    <w:p w14:paraId="5B5D27E0" w14:textId="75D2FA5C" w:rsidR="009B6D39" w:rsidRPr="00CA1BC4" w:rsidRDefault="009B6D39" w:rsidP="00CA1BC4">
      <w:pPr>
        <w:jc w:val="both"/>
        <w:rPr>
          <w:rFonts w:asciiTheme="minorHAnsi" w:hAnsiTheme="minorHAnsi"/>
        </w:rPr>
      </w:pPr>
    </w:p>
    <w:p w14:paraId="79AFB8FC" w14:textId="77777777" w:rsidR="006B3443" w:rsidRPr="009B6D39" w:rsidRDefault="006B3443" w:rsidP="0019717A">
      <w:pPr>
        <w:pStyle w:val="Akapitzlist"/>
        <w:ind w:left="1134"/>
        <w:jc w:val="both"/>
        <w:rPr>
          <w:rFonts w:asciiTheme="minorHAnsi" w:hAnsiTheme="minorHAnsi"/>
        </w:rPr>
      </w:pPr>
    </w:p>
    <w:p w14:paraId="3268B60D" w14:textId="340764EA" w:rsidR="00982429" w:rsidRDefault="00982429" w:rsidP="0019717A">
      <w:pPr>
        <w:pStyle w:val="Akapitzlist"/>
        <w:ind w:left="1134"/>
        <w:jc w:val="both"/>
        <w:rPr>
          <w:rFonts w:asciiTheme="minorHAnsi" w:hAnsiTheme="minorHAnsi"/>
        </w:rPr>
      </w:pPr>
      <w:r w:rsidRPr="00D56084">
        <w:rPr>
          <w:rFonts w:asciiTheme="minorHAnsi" w:hAnsiTheme="minorHAnsi"/>
        </w:rPr>
        <w:t xml:space="preserve">Świadczenie wsparcia technicznego dla </w:t>
      </w:r>
      <w:r w:rsidR="000319AB">
        <w:rPr>
          <w:rFonts w:asciiTheme="minorHAnsi" w:hAnsiTheme="minorHAnsi"/>
        </w:rPr>
        <w:t xml:space="preserve">Systemu zamawiającego </w:t>
      </w:r>
      <w:r w:rsidR="002D7C96">
        <w:rPr>
          <w:rFonts w:asciiTheme="minorHAnsi" w:hAnsiTheme="minorHAnsi"/>
        </w:rPr>
        <w:t>będzie realizowan</w:t>
      </w:r>
      <w:r w:rsidR="005A68E1">
        <w:rPr>
          <w:rFonts w:asciiTheme="minorHAnsi" w:hAnsiTheme="minorHAnsi"/>
        </w:rPr>
        <w:t>y</w:t>
      </w:r>
      <w:r w:rsidR="002D7C96">
        <w:rPr>
          <w:rFonts w:asciiTheme="minorHAnsi" w:hAnsiTheme="minorHAnsi"/>
        </w:rPr>
        <w:t xml:space="preserve"> </w:t>
      </w:r>
      <w:r w:rsidR="007E5969" w:rsidRPr="00F63F6A">
        <w:rPr>
          <w:rFonts w:asciiTheme="minorHAnsi" w:hAnsiTheme="minorHAnsi"/>
          <w:b/>
        </w:rPr>
        <w:t xml:space="preserve">przez </w:t>
      </w:r>
      <w:r w:rsidR="002D7C96">
        <w:rPr>
          <w:rFonts w:asciiTheme="minorHAnsi" w:hAnsiTheme="minorHAnsi"/>
          <w:b/>
        </w:rPr>
        <w:t>24</w:t>
      </w:r>
      <w:r w:rsidR="007E5969" w:rsidRPr="00F63F6A">
        <w:rPr>
          <w:rFonts w:asciiTheme="minorHAnsi" w:hAnsiTheme="minorHAnsi"/>
          <w:b/>
        </w:rPr>
        <w:t xml:space="preserve"> miesiące</w:t>
      </w:r>
      <w:r w:rsidR="007E5969" w:rsidRPr="00D56084">
        <w:rPr>
          <w:rFonts w:asciiTheme="minorHAnsi" w:hAnsiTheme="minorHAnsi"/>
        </w:rPr>
        <w:t xml:space="preserve"> </w:t>
      </w:r>
      <w:r w:rsidR="00DA2584" w:rsidRPr="00D56084">
        <w:rPr>
          <w:rFonts w:asciiTheme="minorHAnsi" w:hAnsiTheme="minorHAnsi"/>
        </w:rPr>
        <w:t>w  zakresie usuwania usterek, luk bezpieczeństwa, błędów, ewentualnych awarii systemu</w:t>
      </w:r>
      <w:r w:rsidR="006103BD" w:rsidRPr="00D56084">
        <w:rPr>
          <w:rFonts w:asciiTheme="minorHAnsi" w:hAnsiTheme="minorHAnsi"/>
        </w:rPr>
        <w:t>, aktualizacje bibliotek i komponentów</w:t>
      </w:r>
      <w:r w:rsidR="006D123B">
        <w:rPr>
          <w:rFonts w:asciiTheme="minorHAnsi" w:hAnsiTheme="minorHAnsi"/>
        </w:rPr>
        <w:t xml:space="preserve"> </w:t>
      </w:r>
      <w:r w:rsidR="00DA2584" w:rsidRPr="00D56084">
        <w:rPr>
          <w:rFonts w:asciiTheme="minorHAnsi" w:hAnsiTheme="minorHAnsi"/>
        </w:rPr>
        <w:t>oraz wykonanie aktualizacji dokumentacji technicznej systemu i użytkownika, zapewnienie bezpieczeństwa przetwarzanych danych na pozio</w:t>
      </w:r>
      <w:r w:rsidR="00C910E4">
        <w:rPr>
          <w:rFonts w:asciiTheme="minorHAnsi" w:hAnsiTheme="minorHAnsi"/>
        </w:rPr>
        <w:t>mie aplikacji oraz bazy danyc</w:t>
      </w:r>
      <w:r w:rsidR="007E5969">
        <w:rPr>
          <w:rFonts w:asciiTheme="minorHAnsi" w:hAnsiTheme="minorHAnsi"/>
        </w:rPr>
        <w:t>h</w:t>
      </w:r>
      <w:r w:rsidR="00C910E4">
        <w:rPr>
          <w:rFonts w:asciiTheme="minorHAnsi" w:hAnsiTheme="minorHAnsi"/>
        </w:rPr>
        <w:t>.</w:t>
      </w:r>
      <w:r w:rsidR="00B56B13">
        <w:rPr>
          <w:rFonts w:asciiTheme="minorHAnsi" w:hAnsiTheme="minorHAnsi"/>
        </w:rPr>
        <w:t xml:space="preserve"> </w:t>
      </w:r>
      <w:r w:rsidR="00B56B13" w:rsidRPr="00B56B13">
        <w:rPr>
          <w:rFonts w:asciiTheme="minorHAnsi" w:hAnsiTheme="minorHAnsi"/>
        </w:rPr>
        <w:t>Świadczenie usługi rozpocznie się od dnia zawarcia umowy</w:t>
      </w:r>
      <w:r w:rsidR="002D7C96">
        <w:rPr>
          <w:rFonts w:asciiTheme="minorHAnsi" w:hAnsiTheme="minorHAnsi"/>
        </w:rPr>
        <w:t>.</w:t>
      </w:r>
    </w:p>
    <w:p w14:paraId="761CD02F" w14:textId="77777777" w:rsidR="00B56B13" w:rsidRDefault="00B56B13" w:rsidP="0019717A">
      <w:pPr>
        <w:pStyle w:val="Akapitzlist"/>
        <w:ind w:left="1134"/>
        <w:jc w:val="both"/>
        <w:rPr>
          <w:rFonts w:asciiTheme="minorHAnsi" w:hAnsiTheme="minorHAnsi"/>
        </w:rPr>
      </w:pPr>
      <w:r w:rsidRPr="00296D60">
        <w:rPr>
          <w:rFonts w:asciiTheme="minorHAnsi" w:hAnsiTheme="minorHAnsi"/>
        </w:rPr>
        <w:t xml:space="preserve">Wszelkie modyfikacje wykonane w systemach muszą spełniać wymagania Ustawy z dnia </w:t>
      </w:r>
      <w:r w:rsidRPr="00296D60">
        <w:rPr>
          <w:rFonts w:asciiTheme="minorHAnsi" w:hAnsiTheme="minorHAnsi"/>
        </w:rPr>
        <w:br/>
        <w:t>4 kwietnia 2019 r. o dostępności cyfrowej stron internetowych i aplikacji mobilnych podmiotów publicznych (Dz. U. 2019 poz. 848).</w:t>
      </w:r>
    </w:p>
    <w:p w14:paraId="1A57D252" w14:textId="7864FC7E" w:rsidR="00B26531" w:rsidRPr="00A817C3" w:rsidRDefault="00B56B13" w:rsidP="0019717A">
      <w:pPr>
        <w:pStyle w:val="Akapitzlist"/>
        <w:ind w:left="1134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Do obsługi wsparcia oraz rozwoju aplikacji</w:t>
      </w:r>
      <w:r w:rsidRPr="00B56B13">
        <w:rPr>
          <w:rFonts w:asciiTheme="minorHAnsi" w:hAnsiTheme="minorHAnsi"/>
        </w:rPr>
        <w:t xml:space="preserve"> Wykonawca udostępni system zgłoszeń, w którym rejestrowane będą wszystkie zgłoszenia oraz umożliwi Zamawiającemu generowanie raportów zarejestrowanych zgłoszeń</w:t>
      </w:r>
      <w:r w:rsidR="0024433E">
        <w:rPr>
          <w:rFonts w:asciiTheme="minorHAnsi" w:hAnsiTheme="minorHAnsi"/>
        </w:rPr>
        <w:t xml:space="preserve"> (wraz z możliwością ich pełnego exportu przez zakończeniem obowiązywania umowy)</w:t>
      </w:r>
      <w:r w:rsidRPr="00B56B13">
        <w:rPr>
          <w:rFonts w:asciiTheme="minorHAnsi" w:hAnsiTheme="minorHAnsi"/>
        </w:rPr>
        <w:t>. Ponadto, Zamawiający posiadać będzie możliwość zgłoszenia problemu (przez grupę wsparcia ze strony Zamawiającego) bezpośrednio w systemie zgłoszeń, mailowo lub telefonicznie. W przypadku pozostałych dwóch form kontaktu Wykonawca wprowadzi zgłoszenie do systemu zgłoszeniowego samodzielnie.</w:t>
      </w:r>
    </w:p>
    <w:p w14:paraId="47C5C8C8" w14:textId="7BA2F4F4" w:rsidR="005C1C4B" w:rsidRPr="00D56084" w:rsidRDefault="005C1C4B" w:rsidP="0019717A">
      <w:pPr>
        <w:spacing w:before="120" w:after="120"/>
        <w:ind w:left="1134"/>
        <w:jc w:val="both"/>
        <w:rPr>
          <w:rFonts w:asciiTheme="minorHAnsi" w:hAnsiTheme="minorHAnsi"/>
          <w:b/>
        </w:rPr>
      </w:pPr>
      <w:r w:rsidRPr="00D56084">
        <w:rPr>
          <w:rFonts w:asciiTheme="minorHAnsi" w:hAnsiTheme="minorHAnsi"/>
          <w:b/>
        </w:rPr>
        <w:t>Czasy reakcji i naprawy</w:t>
      </w:r>
      <w:r w:rsidR="00F53845">
        <w:rPr>
          <w:rFonts w:asciiTheme="minorHAnsi" w:hAnsiTheme="minorHAnsi"/>
          <w:b/>
        </w:rPr>
        <w:t xml:space="preserve"> w ramach wsparcia technicznego</w:t>
      </w:r>
      <w:r w:rsidRPr="00D56084">
        <w:rPr>
          <w:rFonts w:asciiTheme="minorHAnsi" w:hAnsiTheme="minorHAnsi"/>
          <w:b/>
        </w:rPr>
        <w:t>:</w:t>
      </w:r>
    </w:p>
    <w:p w14:paraId="20C468AE" w14:textId="70DB2E6D" w:rsidR="005C1C4B" w:rsidRDefault="00B26531" w:rsidP="0019717A">
      <w:pPr>
        <w:ind w:left="1134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G</w:t>
      </w:r>
      <w:r w:rsidR="005C1C4B" w:rsidRPr="00B26531">
        <w:rPr>
          <w:rFonts w:asciiTheme="minorHAnsi" w:hAnsiTheme="minorHAnsi"/>
        </w:rPr>
        <w:t xml:space="preserve">odziny pracy serwisu: </w:t>
      </w:r>
      <w:r w:rsidR="0024433E">
        <w:rPr>
          <w:rFonts w:asciiTheme="minorHAnsi" w:hAnsiTheme="minorHAnsi"/>
        </w:rPr>
        <w:t>8</w:t>
      </w:r>
      <w:r w:rsidR="005C1C4B" w:rsidRPr="00B26531">
        <w:rPr>
          <w:rFonts w:asciiTheme="minorHAnsi" w:hAnsiTheme="minorHAnsi"/>
        </w:rPr>
        <w:t>:</w:t>
      </w:r>
      <w:r w:rsidR="0024433E">
        <w:rPr>
          <w:rFonts w:asciiTheme="minorHAnsi" w:hAnsiTheme="minorHAnsi"/>
        </w:rPr>
        <w:t>3</w:t>
      </w:r>
      <w:r w:rsidR="005C1C4B" w:rsidRPr="00B26531">
        <w:rPr>
          <w:rFonts w:asciiTheme="minorHAnsi" w:hAnsiTheme="minorHAnsi"/>
        </w:rPr>
        <w:t xml:space="preserve">0 – </w:t>
      </w:r>
      <w:r w:rsidR="0024433E">
        <w:rPr>
          <w:rFonts w:asciiTheme="minorHAnsi" w:hAnsiTheme="minorHAnsi"/>
        </w:rPr>
        <w:t>16</w:t>
      </w:r>
      <w:r w:rsidR="005C1C4B" w:rsidRPr="00B26531">
        <w:rPr>
          <w:rFonts w:asciiTheme="minorHAnsi" w:hAnsiTheme="minorHAnsi"/>
        </w:rPr>
        <w:t>:</w:t>
      </w:r>
      <w:r w:rsidR="0024433E">
        <w:rPr>
          <w:rFonts w:asciiTheme="minorHAnsi" w:hAnsiTheme="minorHAnsi"/>
        </w:rPr>
        <w:t>30</w:t>
      </w:r>
      <w:r w:rsidR="005C1C4B" w:rsidRPr="00B26531">
        <w:rPr>
          <w:rFonts w:asciiTheme="minorHAnsi" w:hAnsiTheme="minorHAnsi"/>
        </w:rPr>
        <w:t xml:space="preserve"> w dni robocze</w:t>
      </w:r>
    </w:p>
    <w:p w14:paraId="7AED1E36" w14:textId="77777777" w:rsidR="00B26531" w:rsidRPr="00B26531" w:rsidRDefault="00B26531" w:rsidP="0019717A">
      <w:pPr>
        <w:ind w:left="1134"/>
        <w:jc w:val="both"/>
        <w:rPr>
          <w:rFonts w:asciiTheme="minorHAnsi" w:hAnsiTheme="minorHAnsi"/>
        </w:rPr>
      </w:pPr>
    </w:p>
    <w:p w14:paraId="29F09C1A" w14:textId="3D5BF0A1" w:rsidR="005C1C4B" w:rsidRDefault="00B26531" w:rsidP="0019717A">
      <w:pPr>
        <w:ind w:left="1134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C</w:t>
      </w:r>
      <w:r w:rsidR="005C1C4B" w:rsidRPr="00B26531">
        <w:rPr>
          <w:rFonts w:asciiTheme="minorHAnsi" w:hAnsiTheme="minorHAnsi"/>
        </w:rPr>
        <w:t xml:space="preserve">zas reakcji: </w:t>
      </w:r>
      <w:r w:rsidR="005C1C4B" w:rsidRPr="00B26531">
        <w:rPr>
          <w:rFonts w:asciiTheme="minorHAnsi" w:hAnsiTheme="minorHAnsi"/>
          <w:b/>
        </w:rPr>
        <w:t>4 godz</w:t>
      </w:r>
      <w:r w:rsidR="005C1C4B" w:rsidRPr="00B26531">
        <w:rPr>
          <w:rFonts w:asciiTheme="minorHAnsi" w:hAnsiTheme="minorHAnsi"/>
        </w:rPr>
        <w:t>.</w:t>
      </w:r>
    </w:p>
    <w:p w14:paraId="0B2B2FCD" w14:textId="77777777" w:rsidR="00B26531" w:rsidRPr="00B26531" w:rsidRDefault="00B26531" w:rsidP="0019717A">
      <w:pPr>
        <w:ind w:left="1134"/>
        <w:jc w:val="both"/>
        <w:rPr>
          <w:rFonts w:asciiTheme="minorHAnsi" w:hAnsiTheme="minorHAnsi"/>
        </w:rPr>
      </w:pPr>
    </w:p>
    <w:p w14:paraId="5DFE531F" w14:textId="490B8F18" w:rsidR="00B26531" w:rsidRPr="00B26531" w:rsidRDefault="00B26531" w:rsidP="0019717A">
      <w:pPr>
        <w:ind w:left="1134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C</w:t>
      </w:r>
      <w:r w:rsidR="005C1C4B" w:rsidRPr="00B26531">
        <w:rPr>
          <w:rFonts w:asciiTheme="minorHAnsi" w:hAnsiTheme="minorHAnsi"/>
        </w:rPr>
        <w:t xml:space="preserve">zas naprawy awarii: </w:t>
      </w:r>
      <w:r w:rsidR="0024433E">
        <w:rPr>
          <w:rFonts w:asciiTheme="minorHAnsi" w:hAnsiTheme="minorHAnsi"/>
          <w:b/>
        </w:rPr>
        <w:t xml:space="preserve"> 2dni robocze / 16h roboczych</w:t>
      </w:r>
    </w:p>
    <w:p w14:paraId="5D988F7D" w14:textId="362C567A" w:rsidR="005C1C4B" w:rsidRPr="00B26531" w:rsidRDefault="005C1C4B" w:rsidP="0019717A">
      <w:pPr>
        <w:ind w:left="1134"/>
        <w:jc w:val="both"/>
        <w:rPr>
          <w:rFonts w:asciiTheme="minorHAnsi" w:hAnsiTheme="minorHAnsi"/>
        </w:rPr>
      </w:pPr>
      <w:r w:rsidRPr="00B26531">
        <w:rPr>
          <w:rFonts w:asciiTheme="minorHAnsi" w:hAnsiTheme="minorHAnsi"/>
          <w:b/>
          <w:bCs/>
        </w:rPr>
        <w:t>Awaria</w:t>
      </w:r>
      <w:r w:rsidRPr="00B26531">
        <w:rPr>
          <w:rFonts w:asciiTheme="minorHAnsi" w:hAnsiTheme="minorHAnsi"/>
        </w:rPr>
        <w:t xml:space="preserve"> to problem, który uniemożliwia wykorzystanie jednej z kluczowych funkcjonalności lub niedostępność systemu.</w:t>
      </w:r>
    </w:p>
    <w:p w14:paraId="07475918" w14:textId="77777777" w:rsidR="00B26531" w:rsidRDefault="00B26531" w:rsidP="0019717A">
      <w:pPr>
        <w:ind w:left="1134"/>
        <w:jc w:val="both"/>
        <w:rPr>
          <w:rFonts w:asciiTheme="minorHAnsi" w:hAnsiTheme="minorHAnsi"/>
        </w:rPr>
      </w:pPr>
    </w:p>
    <w:p w14:paraId="40C59955" w14:textId="407F826D" w:rsidR="005C1C4B" w:rsidRPr="00B26531" w:rsidRDefault="00B26531" w:rsidP="0019717A">
      <w:pPr>
        <w:ind w:left="1134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C</w:t>
      </w:r>
      <w:r w:rsidR="005C1C4B" w:rsidRPr="00B26531">
        <w:rPr>
          <w:rFonts w:asciiTheme="minorHAnsi" w:hAnsiTheme="minorHAnsi"/>
        </w:rPr>
        <w:t xml:space="preserve">zas naprawy błędu: </w:t>
      </w:r>
      <w:r w:rsidR="0024433E">
        <w:rPr>
          <w:rFonts w:asciiTheme="minorHAnsi" w:hAnsiTheme="minorHAnsi"/>
          <w:b/>
        </w:rPr>
        <w:t xml:space="preserve"> 4 dni robocze / 96h roboczych</w:t>
      </w:r>
    </w:p>
    <w:p w14:paraId="7798336F" w14:textId="77777777" w:rsidR="005C1C4B" w:rsidRPr="00B26531" w:rsidRDefault="005C1C4B" w:rsidP="0019717A">
      <w:pPr>
        <w:ind w:left="1134"/>
        <w:jc w:val="both"/>
        <w:rPr>
          <w:rFonts w:asciiTheme="minorHAnsi" w:hAnsiTheme="minorHAnsi"/>
        </w:rPr>
      </w:pPr>
      <w:r w:rsidRPr="00B26531">
        <w:rPr>
          <w:rFonts w:asciiTheme="minorHAnsi" w:hAnsiTheme="minorHAnsi"/>
          <w:b/>
          <w:bCs/>
        </w:rPr>
        <w:t>Błąd</w:t>
      </w:r>
      <w:r w:rsidRPr="00B26531">
        <w:rPr>
          <w:rFonts w:asciiTheme="minorHAnsi" w:hAnsiTheme="minorHAnsi"/>
        </w:rPr>
        <w:t xml:space="preserve"> to problem, który uniemożliwia wykorzystanie jednej z kluczowych funkcjonalności, ale pozwala na pracę poprzez wykorzystanie obejścia.</w:t>
      </w:r>
    </w:p>
    <w:p w14:paraId="20380F87" w14:textId="77777777" w:rsidR="00B26531" w:rsidRDefault="00B26531" w:rsidP="0019717A">
      <w:pPr>
        <w:ind w:left="1134"/>
        <w:jc w:val="both"/>
        <w:rPr>
          <w:rFonts w:asciiTheme="minorHAnsi" w:hAnsiTheme="minorHAnsi"/>
        </w:rPr>
      </w:pPr>
    </w:p>
    <w:p w14:paraId="24FA1632" w14:textId="3C631D37" w:rsidR="005C1C4B" w:rsidRPr="00B26531" w:rsidRDefault="00B26531" w:rsidP="0019717A">
      <w:pPr>
        <w:ind w:left="1134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C</w:t>
      </w:r>
      <w:r w:rsidR="005C1C4B" w:rsidRPr="00B26531">
        <w:rPr>
          <w:rFonts w:asciiTheme="minorHAnsi" w:hAnsiTheme="minorHAnsi"/>
        </w:rPr>
        <w:t xml:space="preserve">zas naprawy usterki: </w:t>
      </w:r>
      <w:r w:rsidR="0024433E">
        <w:rPr>
          <w:rFonts w:asciiTheme="minorHAnsi" w:hAnsiTheme="minorHAnsi"/>
          <w:b/>
        </w:rPr>
        <w:t>5 dni roboczych / 120h roboczych</w:t>
      </w:r>
    </w:p>
    <w:p w14:paraId="29325328" w14:textId="77777777" w:rsidR="005C1C4B" w:rsidRPr="00B26531" w:rsidRDefault="005C1C4B" w:rsidP="0019717A">
      <w:pPr>
        <w:ind w:left="1134"/>
        <w:jc w:val="both"/>
        <w:rPr>
          <w:rFonts w:asciiTheme="minorHAnsi" w:hAnsiTheme="minorHAnsi"/>
        </w:rPr>
      </w:pPr>
      <w:r w:rsidRPr="00B26531">
        <w:rPr>
          <w:rFonts w:asciiTheme="minorHAnsi" w:hAnsiTheme="minorHAnsi"/>
          <w:b/>
          <w:bCs/>
        </w:rPr>
        <w:t>Usterka</w:t>
      </w:r>
      <w:r w:rsidRPr="00B26531">
        <w:rPr>
          <w:rFonts w:asciiTheme="minorHAnsi" w:hAnsiTheme="minorHAnsi"/>
        </w:rPr>
        <w:t xml:space="preserve"> to problem nie mający wpływu na możliwość wykorzystania danej funkcjonalności.</w:t>
      </w:r>
    </w:p>
    <w:p w14:paraId="54F71336" w14:textId="77777777" w:rsidR="00B26531" w:rsidRDefault="00B26531" w:rsidP="0019717A">
      <w:pPr>
        <w:ind w:left="1134"/>
        <w:jc w:val="both"/>
        <w:rPr>
          <w:rFonts w:asciiTheme="minorHAnsi" w:hAnsiTheme="minorHAnsi"/>
        </w:rPr>
      </w:pPr>
    </w:p>
    <w:p w14:paraId="0AACFAF4" w14:textId="14B90F48" w:rsidR="005C1C4B" w:rsidRPr="00B26531" w:rsidRDefault="005C1C4B" w:rsidP="0019717A">
      <w:pPr>
        <w:ind w:left="1134"/>
        <w:jc w:val="both"/>
        <w:rPr>
          <w:rFonts w:asciiTheme="minorHAnsi" w:hAnsiTheme="minorHAnsi"/>
        </w:rPr>
      </w:pPr>
      <w:r w:rsidRPr="00B26531">
        <w:rPr>
          <w:rFonts w:asciiTheme="minorHAnsi" w:hAnsiTheme="minorHAnsi"/>
        </w:rPr>
        <w:lastRenderedPageBreak/>
        <w:t xml:space="preserve">Czas realizacji Pytania/Wnioski: </w:t>
      </w:r>
      <w:r w:rsidR="0024433E" w:rsidRPr="000E5197">
        <w:rPr>
          <w:rFonts w:asciiTheme="minorHAnsi" w:hAnsiTheme="minorHAnsi"/>
          <w:b/>
        </w:rPr>
        <w:t>3 dni robocze /</w:t>
      </w:r>
      <w:r w:rsidR="0024433E">
        <w:rPr>
          <w:rFonts w:asciiTheme="minorHAnsi" w:hAnsiTheme="minorHAnsi"/>
        </w:rPr>
        <w:t xml:space="preserve"> </w:t>
      </w:r>
      <w:r w:rsidRPr="00B26531">
        <w:rPr>
          <w:rFonts w:asciiTheme="minorHAnsi" w:hAnsiTheme="minorHAnsi"/>
          <w:b/>
        </w:rPr>
        <w:t>72</w:t>
      </w:r>
      <w:r w:rsidR="0024433E">
        <w:rPr>
          <w:rFonts w:asciiTheme="minorHAnsi" w:hAnsiTheme="minorHAnsi"/>
          <w:b/>
        </w:rPr>
        <w:t>h robocze</w:t>
      </w:r>
    </w:p>
    <w:p w14:paraId="292418D1" w14:textId="77777777" w:rsidR="005C1C4B" w:rsidRPr="00B26531" w:rsidRDefault="005C1C4B" w:rsidP="0019717A">
      <w:pPr>
        <w:ind w:left="1134"/>
        <w:jc w:val="both"/>
        <w:rPr>
          <w:rFonts w:asciiTheme="minorHAnsi" w:hAnsiTheme="minorHAnsi"/>
        </w:rPr>
      </w:pPr>
      <w:r w:rsidRPr="00B26531">
        <w:rPr>
          <w:rFonts w:asciiTheme="minorHAnsi" w:hAnsiTheme="minorHAnsi"/>
          <w:b/>
          <w:bCs/>
        </w:rPr>
        <w:t>Pytania i wnioski</w:t>
      </w:r>
      <w:r w:rsidRPr="00B26531">
        <w:rPr>
          <w:rFonts w:asciiTheme="minorHAnsi" w:hAnsiTheme="minorHAnsi"/>
        </w:rPr>
        <w:t xml:space="preserve"> dotyczą uwag związanych z funkcjonowaniem, konfiguracją, użytkowaniem systemu lub dotyczących obsługi systemu zgłoszeniowego oraz możliwości wykonania zmiany w systemie i ich wycenę przez Wykonawcę.</w:t>
      </w:r>
    </w:p>
    <w:p w14:paraId="5BFD35B9" w14:textId="77777777" w:rsidR="00B26531" w:rsidRDefault="00B26531" w:rsidP="0019717A">
      <w:pPr>
        <w:ind w:left="1134"/>
        <w:jc w:val="both"/>
        <w:rPr>
          <w:rFonts w:asciiTheme="minorHAnsi" w:hAnsiTheme="minorHAnsi"/>
        </w:rPr>
      </w:pPr>
    </w:p>
    <w:p w14:paraId="68D8C9EA" w14:textId="4BE2357C" w:rsidR="005C1C4B" w:rsidRPr="00B26531" w:rsidRDefault="005C1C4B" w:rsidP="0019717A">
      <w:pPr>
        <w:ind w:left="1134"/>
        <w:jc w:val="both"/>
        <w:rPr>
          <w:rFonts w:asciiTheme="minorHAnsi" w:hAnsiTheme="minorHAnsi"/>
        </w:rPr>
      </w:pPr>
      <w:r w:rsidRPr="00B26531">
        <w:rPr>
          <w:rFonts w:asciiTheme="minorHAnsi" w:hAnsiTheme="minorHAnsi"/>
        </w:rPr>
        <w:t xml:space="preserve">Zgłoszenie wsparcia administracyjnego: </w:t>
      </w:r>
      <w:r w:rsidR="00053C56" w:rsidRPr="002A3FEC">
        <w:rPr>
          <w:rFonts w:asciiTheme="minorHAnsi" w:hAnsiTheme="minorHAnsi"/>
          <w:b/>
        </w:rPr>
        <w:t>4 dni robocze / 96h roboczych</w:t>
      </w:r>
      <w:r w:rsidR="00053C56">
        <w:rPr>
          <w:rFonts w:asciiTheme="minorHAnsi" w:hAnsiTheme="minorHAnsi"/>
        </w:rPr>
        <w:t xml:space="preserve"> </w:t>
      </w:r>
    </w:p>
    <w:p w14:paraId="3C370DA2" w14:textId="027A0373" w:rsidR="00DB33DB" w:rsidRDefault="005C1C4B" w:rsidP="0019717A">
      <w:pPr>
        <w:ind w:left="1134"/>
        <w:jc w:val="both"/>
        <w:rPr>
          <w:rFonts w:asciiTheme="minorHAnsi" w:hAnsiTheme="minorHAnsi"/>
        </w:rPr>
      </w:pPr>
      <w:r w:rsidRPr="00B26531">
        <w:rPr>
          <w:rFonts w:asciiTheme="minorHAnsi" w:hAnsiTheme="minorHAnsi"/>
          <w:b/>
          <w:bCs/>
        </w:rPr>
        <w:t>Zgłoszenie wsparcia administracyjnego</w:t>
      </w:r>
      <w:r w:rsidRPr="00B26531">
        <w:rPr>
          <w:rFonts w:asciiTheme="minorHAnsi" w:hAnsiTheme="minorHAnsi"/>
        </w:rPr>
        <w:t xml:space="preserve"> dotyczy prac </w:t>
      </w:r>
      <w:r w:rsidR="00FC4EFB">
        <w:rPr>
          <w:rFonts w:asciiTheme="minorHAnsi" w:hAnsiTheme="minorHAnsi"/>
        </w:rPr>
        <w:t>związanych z konfiguracją systemu</w:t>
      </w:r>
      <w:r w:rsidR="00850AF2">
        <w:rPr>
          <w:rFonts w:asciiTheme="minorHAnsi" w:hAnsiTheme="minorHAnsi"/>
        </w:rPr>
        <w:t>.</w:t>
      </w:r>
    </w:p>
    <w:p w14:paraId="44C97276" w14:textId="7F38E30B" w:rsidR="00F53845" w:rsidRDefault="00F53845" w:rsidP="0019717A">
      <w:pPr>
        <w:ind w:left="1134"/>
        <w:jc w:val="both"/>
        <w:rPr>
          <w:rFonts w:asciiTheme="minorHAnsi" w:hAnsiTheme="minorHAnsi"/>
        </w:rPr>
      </w:pPr>
    </w:p>
    <w:p w14:paraId="25CBC6A1" w14:textId="21C3F745" w:rsidR="00F53845" w:rsidRPr="00D56084" w:rsidRDefault="00F53845" w:rsidP="0019717A">
      <w:pPr>
        <w:spacing w:before="120" w:after="120"/>
        <w:ind w:left="1134"/>
        <w:jc w:val="both"/>
        <w:rPr>
          <w:rFonts w:asciiTheme="minorHAnsi" w:hAnsiTheme="minorHAnsi"/>
          <w:b/>
        </w:rPr>
      </w:pPr>
      <w:r w:rsidRPr="00D56084">
        <w:rPr>
          <w:rFonts w:asciiTheme="minorHAnsi" w:hAnsiTheme="minorHAnsi"/>
          <w:b/>
        </w:rPr>
        <w:t xml:space="preserve">Czasy reakcji </w:t>
      </w:r>
      <w:r>
        <w:rPr>
          <w:rFonts w:asciiTheme="minorHAnsi" w:hAnsiTheme="minorHAnsi"/>
          <w:b/>
        </w:rPr>
        <w:t>w ramach świadczenia prac developerskich</w:t>
      </w:r>
      <w:r w:rsidRPr="00D56084">
        <w:rPr>
          <w:rFonts w:asciiTheme="minorHAnsi" w:hAnsiTheme="minorHAnsi"/>
          <w:b/>
        </w:rPr>
        <w:t>:</w:t>
      </w:r>
    </w:p>
    <w:p w14:paraId="4D66DD28" w14:textId="39E0BD00" w:rsidR="00F53845" w:rsidRPr="00F53845" w:rsidRDefault="00F53845" w:rsidP="0019717A">
      <w:pPr>
        <w:ind w:left="1134"/>
        <w:jc w:val="both"/>
        <w:rPr>
          <w:b/>
          <w:bCs/>
        </w:rPr>
      </w:pPr>
      <w:r>
        <w:t xml:space="preserve">Potwierdzenie otrzymania zgłoszenia wykonania zmiany: </w:t>
      </w:r>
      <w:r w:rsidRPr="00F53845">
        <w:rPr>
          <w:b/>
          <w:bCs/>
        </w:rPr>
        <w:t>2</w:t>
      </w:r>
      <w:r>
        <w:rPr>
          <w:b/>
          <w:bCs/>
        </w:rPr>
        <w:t xml:space="preserve"> </w:t>
      </w:r>
      <w:r w:rsidRPr="00F53845">
        <w:rPr>
          <w:b/>
          <w:bCs/>
        </w:rPr>
        <w:t>dni robocze</w:t>
      </w:r>
    </w:p>
    <w:p w14:paraId="4A4E535C" w14:textId="77777777" w:rsidR="00F53845" w:rsidRPr="00F53845" w:rsidRDefault="00F53845" w:rsidP="0019717A">
      <w:pPr>
        <w:ind w:left="1134"/>
        <w:jc w:val="both"/>
        <w:rPr>
          <w:b/>
          <w:bCs/>
        </w:rPr>
      </w:pPr>
      <w:r>
        <w:t xml:space="preserve">Analiza wykonalności, oszacowanie kosztu (w godzinach roboczych) i terminu wykonania zmian: </w:t>
      </w:r>
      <w:r w:rsidRPr="00F53845">
        <w:rPr>
          <w:b/>
          <w:bCs/>
        </w:rPr>
        <w:t>10 dni roboczych</w:t>
      </w:r>
    </w:p>
    <w:p w14:paraId="6F220EC4" w14:textId="55521DCE" w:rsidR="00F53845" w:rsidRPr="00F53845" w:rsidRDefault="00F53845" w:rsidP="0019717A">
      <w:pPr>
        <w:ind w:left="1134"/>
        <w:jc w:val="both"/>
        <w:rPr>
          <w:b/>
          <w:bCs/>
        </w:rPr>
      </w:pPr>
      <w:r>
        <w:t xml:space="preserve">Realizacja zmian: </w:t>
      </w:r>
      <w:r w:rsidRPr="00F53845">
        <w:rPr>
          <w:b/>
          <w:bCs/>
        </w:rPr>
        <w:t>zgodnie z wcześniejszą analizą.</w:t>
      </w:r>
    </w:p>
    <w:p w14:paraId="38455827" w14:textId="77777777" w:rsidR="00B26531" w:rsidRPr="00B26531" w:rsidRDefault="00B26531" w:rsidP="0019717A">
      <w:pPr>
        <w:ind w:left="1134"/>
        <w:jc w:val="both"/>
        <w:rPr>
          <w:rFonts w:asciiTheme="minorHAnsi" w:hAnsiTheme="minorHAnsi"/>
        </w:rPr>
      </w:pPr>
    </w:p>
    <w:p w14:paraId="2712DB31" w14:textId="455454A4" w:rsidR="00DB33DB" w:rsidRPr="00DB33DB" w:rsidRDefault="00DB33DB" w:rsidP="0019717A">
      <w:pPr>
        <w:pStyle w:val="Akapitzlist"/>
        <w:ind w:left="1134"/>
        <w:jc w:val="both"/>
        <w:rPr>
          <w:rFonts w:asciiTheme="minorHAnsi" w:hAnsiTheme="minorHAnsi"/>
        </w:rPr>
      </w:pPr>
      <w:r w:rsidRPr="00DB33DB">
        <w:rPr>
          <w:rFonts w:asciiTheme="minorHAnsi" w:hAnsiTheme="minorHAnsi"/>
        </w:rPr>
        <w:t>Każdorazowo gdy rozwiązanie problemu/zgłoszenia wymagało będzie dokonania zmiany</w:t>
      </w:r>
    </w:p>
    <w:p w14:paraId="6BE86BA8" w14:textId="08958143" w:rsidR="00B56B13" w:rsidRDefault="00DB33DB" w:rsidP="0019717A">
      <w:pPr>
        <w:pStyle w:val="Akapitzlist"/>
        <w:ind w:left="1134"/>
        <w:jc w:val="both"/>
        <w:rPr>
          <w:rFonts w:asciiTheme="minorHAnsi" w:hAnsiTheme="minorHAnsi"/>
        </w:rPr>
      </w:pPr>
      <w:r w:rsidRPr="00DB33DB">
        <w:rPr>
          <w:rFonts w:asciiTheme="minorHAnsi" w:hAnsiTheme="minorHAnsi"/>
        </w:rPr>
        <w:t>(np. elementów konfiguracyjnych, kodu itp.), zostanie ona przez Wykonawcę opisana/zaktualizowana w dokumentacji technicznej systemu i/lub dokumentacji użytkownika.</w:t>
      </w:r>
    </w:p>
    <w:p w14:paraId="6A8CA527" w14:textId="77777777" w:rsidR="00E347BC" w:rsidRPr="00571BDA" w:rsidRDefault="00E347BC" w:rsidP="0019717A">
      <w:pPr>
        <w:pStyle w:val="Akapitzlist"/>
        <w:ind w:left="1134"/>
        <w:jc w:val="both"/>
        <w:rPr>
          <w:rFonts w:asciiTheme="minorHAnsi" w:hAnsiTheme="minorHAnsi"/>
        </w:rPr>
      </w:pPr>
    </w:p>
    <w:p w14:paraId="0559DFC2" w14:textId="77777777" w:rsidR="00E347BC" w:rsidRPr="000721E6" w:rsidRDefault="00E347BC" w:rsidP="0019717A">
      <w:pPr>
        <w:pStyle w:val="Akapitzlist"/>
        <w:ind w:left="1134"/>
        <w:jc w:val="both"/>
        <w:rPr>
          <w:rFonts w:asciiTheme="minorHAnsi" w:hAnsiTheme="minorHAnsi"/>
        </w:rPr>
      </w:pPr>
    </w:p>
    <w:p w14:paraId="101E1DA0" w14:textId="1EB7E750" w:rsidR="00DB33DB" w:rsidRPr="00E347BC" w:rsidRDefault="00E347BC" w:rsidP="0019717A">
      <w:pPr>
        <w:pStyle w:val="Nagwek5"/>
        <w:spacing w:before="120" w:after="120" w:line="240" w:lineRule="auto"/>
        <w:ind w:left="1134"/>
        <w:jc w:val="both"/>
        <w:rPr>
          <w:rFonts w:asciiTheme="minorHAnsi" w:hAnsiTheme="minorHAnsi" w:cstheme="minorHAnsi"/>
          <w:b/>
          <w:bCs/>
          <w:color w:val="auto"/>
        </w:rPr>
      </w:pPr>
      <w:r>
        <w:rPr>
          <w:rStyle w:val="Pogrubienie"/>
          <w:rFonts w:asciiTheme="minorHAnsi" w:hAnsiTheme="minorHAnsi" w:cstheme="minorHAnsi"/>
          <w:color w:val="auto"/>
        </w:rPr>
        <w:t>USŁUGI ROZWOJU</w:t>
      </w:r>
    </w:p>
    <w:p w14:paraId="41250F80" w14:textId="22FFCD89" w:rsidR="00FF4D95" w:rsidRPr="00FF4F4F" w:rsidRDefault="00DB33DB" w:rsidP="0019717A">
      <w:pPr>
        <w:pStyle w:val="Akapitzlist"/>
        <w:spacing w:before="120"/>
        <w:ind w:left="1134"/>
        <w:jc w:val="both"/>
        <w:rPr>
          <w:rFonts w:asciiTheme="minorHAnsi" w:hAnsiTheme="minorHAnsi"/>
        </w:rPr>
      </w:pPr>
      <w:r w:rsidRPr="00DB33DB">
        <w:rPr>
          <w:rFonts w:asciiTheme="minorHAnsi" w:hAnsiTheme="minorHAnsi"/>
        </w:rPr>
        <w:t>Do zadań Wykonawcy będzie należał rozwój aplikacji za pomocą puli godzin programistycznych.</w:t>
      </w:r>
    </w:p>
    <w:p w14:paraId="495F1FC9" w14:textId="77777777" w:rsidR="00A817C3" w:rsidRDefault="00DB33DB" w:rsidP="0019717A">
      <w:pPr>
        <w:pStyle w:val="Akapitzlist"/>
        <w:spacing w:before="120"/>
        <w:ind w:left="1134"/>
        <w:jc w:val="both"/>
        <w:rPr>
          <w:rFonts w:asciiTheme="minorHAnsi" w:hAnsiTheme="minorHAnsi"/>
        </w:rPr>
      </w:pPr>
      <w:r w:rsidRPr="00DB33DB">
        <w:rPr>
          <w:rFonts w:asciiTheme="minorHAnsi" w:hAnsiTheme="minorHAnsi"/>
        </w:rPr>
        <w:t>Każda zmiana zgłoszona przez Zamawiającego musi zostać przeanalizowana oraz wyceniona przez Wykonawcę.</w:t>
      </w:r>
    </w:p>
    <w:p w14:paraId="3020EAD8" w14:textId="61533D5C" w:rsidR="00FF4D95" w:rsidRPr="00A817C3" w:rsidRDefault="00FF4D95" w:rsidP="0019717A">
      <w:pPr>
        <w:pStyle w:val="Akapitzlist"/>
        <w:spacing w:before="120"/>
        <w:ind w:left="1134"/>
        <w:jc w:val="both"/>
        <w:rPr>
          <w:rFonts w:asciiTheme="minorHAnsi" w:hAnsiTheme="minorHAnsi"/>
        </w:rPr>
      </w:pPr>
      <w:r w:rsidRPr="00A817C3">
        <w:rPr>
          <w:rFonts w:asciiTheme="minorHAnsi" w:hAnsiTheme="minorHAnsi"/>
        </w:rPr>
        <w:t>K</w:t>
      </w:r>
      <w:r w:rsidR="00DB33DB" w:rsidRPr="00A817C3">
        <w:rPr>
          <w:rFonts w:asciiTheme="minorHAnsi" w:hAnsiTheme="minorHAnsi"/>
        </w:rPr>
        <w:t>oszt takiej zmiany</w:t>
      </w:r>
      <w:r w:rsidR="00A817C3">
        <w:rPr>
          <w:rFonts w:asciiTheme="minorHAnsi" w:hAnsiTheme="minorHAnsi"/>
        </w:rPr>
        <w:t>,</w:t>
      </w:r>
      <w:r w:rsidR="00DB33DB" w:rsidRPr="00A817C3">
        <w:rPr>
          <w:rFonts w:asciiTheme="minorHAnsi" w:hAnsiTheme="minorHAnsi"/>
        </w:rPr>
        <w:t xml:space="preserve"> w przypadku zlecenia musi zostać zaakceptowany przez Zamawiającego.</w:t>
      </w:r>
    </w:p>
    <w:p w14:paraId="0FC4CD31" w14:textId="793601B5" w:rsidR="00FF4D95" w:rsidRDefault="00FF4D95" w:rsidP="0019717A">
      <w:pPr>
        <w:pStyle w:val="Akapitzlist"/>
        <w:spacing w:before="120"/>
        <w:ind w:left="1134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N</w:t>
      </w:r>
      <w:r w:rsidR="00DB33DB" w:rsidRPr="00DB33DB">
        <w:rPr>
          <w:rFonts w:asciiTheme="minorHAnsi" w:hAnsiTheme="minorHAnsi"/>
        </w:rPr>
        <w:t>a realizację swoich celów</w:t>
      </w:r>
      <w:r>
        <w:rPr>
          <w:rFonts w:asciiTheme="minorHAnsi" w:hAnsiTheme="minorHAnsi"/>
        </w:rPr>
        <w:t>, Zamawiający</w:t>
      </w:r>
      <w:r w:rsidR="00DB33DB" w:rsidRPr="00DB33DB">
        <w:rPr>
          <w:rFonts w:asciiTheme="minorHAnsi" w:hAnsiTheme="minorHAnsi"/>
        </w:rPr>
        <w:t xml:space="preserve"> wymaga </w:t>
      </w:r>
      <w:r>
        <w:rPr>
          <w:rFonts w:asciiTheme="minorHAnsi" w:hAnsiTheme="minorHAnsi"/>
        </w:rPr>
        <w:t>2</w:t>
      </w:r>
      <w:r w:rsidR="00DB33DB">
        <w:rPr>
          <w:rFonts w:asciiTheme="minorHAnsi" w:hAnsiTheme="minorHAnsi"/>
        </w:rPr>
        <w:t>00</w:t>
      </w:r>
      <w:r w:rsidR="00DB33DB" w:rsidRPr="00DB33DB">
        <w:rPr>
          <w:rFonts w:asciiTheme="minorHAnsi" w:hAnsiTheme="minorHAnsi"/>
        </w:rPr>
        <w:t xml:space="preserve"> </w:t>
      </w:r>
      <w:r w:rsidR="00DB33DB">
        <w:rPr>
          <w:rFonts w:asciiTheme="minorHAnsi" w:hAnsiTheme="minorHAnsi"/>
        </w:rPr>
        <w:t>roboczo</w:t>
      </w:r>
      <w:r w:rsidR="00DB33DB" w:rsidRPr="00DB33DB">
        <w:rPr>
          <w:rFonts w:asciiTheme="minorHAnsi" w:hAnsiTheme="minorHAnsi"/>
        </w:rPr>
        <w:t>godzin rozwojowych na cały okres obowiązywania umowy</w:t>
      </w:r>
      <w:r>
        <w:rPr>
          <w:rFonts w:asciiTheme="minorHAnsi" w:hAnsiTheme="minorHAnsi"/>
        </w:rPr>
        <w:t xml:space="preserve"> oraz</w:t>
      </w:r>
      <w:r w:rsidR="00053C56">
        <w:rPr>
          <w:rFonts w:asciiTheme="minorHAnsi" w:hAnsiTheme="minorHAnsi"/>
        </w:rPr>
        <w:t xml:space="preserve"> dodatkowe</w:t>
      </w:r>
      <w:r>
        <w:rPr>
          <w:rFonts w:asciiTheme="minorHAnsi" w:hAnsiTheme="minorHAnsi"/>
        </w:rPr>
        <w:t xml:space="preserve"> 300 roboczogodzin w ramach prawa opcji.</w:t>
      </w:r>
    </w:p>
    <w:p w14:paraId="5C2AE8FC" w14:textId="1CA82D71" w:rsidR="00FF4D95" w:rsidRPr="00FF4F4F" w:rsidRDefault="00FF4D95" w:rsidP="0019717A">
      <w:pPr>
        <w:pStyle w:val="Akapitzlist"/>
        <w:spacing w:before="120"/>
        <w:ind w:left="1134"/>
        <w:jc w:val="both"/>
        <w:rPr>
          <w:rFonts w:asciiTheme="minorHAnsi" w:hAnsiTheme="minorHAnsi"/>
        </w:rPr>
      </w:pPr>
      <w:r>
        <w:t xml:space="preserve">Zamawiający może, ale nie musi wykorzystać </w:t>
      </w:r>
      <w:r w:rsidR="00FF4F4F">
        <w:t xml:space="preserve">godzin w ramach opcji </w:t>
      </w:r>
      <w:r>
        <w:t>a rozliczenie będzie obejmowało tylko wykorzystane godziny</w:t>
      </w:r>
      <w:r w:rsidR="00DB33DB" w:rsidRPr="00DB33DB">
        <w:rPr>
          <w:rFonts w:asciiTheme="minorHAnsi" w:hAnsiTheme="minorHAnsi"/>
        </w:rPr>
        <w:t>.</w:t>
      </w:r>
    </w:p>
    <w:p w14:paraId="0B3665F7" w14:textId="066EB643" w:rsidR="00FF4F4F" w:rsidRDefault="00FF4D95" w:rsidP="0019717A">
      <w:pPr>
        <w:pStyle w:val="Akapitzlist"/>
        <w:spacing w:before="120"/>
        <w:ind w:left="1134"/>
        <w:jc w:val="both"/>
      </w:pPr>
      <w:r>
        <w:t>Zamawiający może wykorzystać godziny programistyczne na zgłoszenie prac developerskich w systemie Zamawiającego zgodnie z poniższymi założeniami</w:t>
      </w:r>
      <w:r w:rsidR="00FF4F4F">
        <w:t>:</w:t>
      </w:r>
    </w:p>
    <w:p w14:paraId="0D0708AE" w14:textId="77777777" w:rsidR="00FF4F4F" w:rsidRDefault="00FF4F4F" w:rsidP="0019717A">
      <w:pPr>
        <w:pStyle w:val="Akapitzlist"/>
        <w:numPr>
          <w:ilvl w:val="2"/>
          <w:numId w:val="22"/>
        </w:numPr>
        <w:spacing w:before="120"/>
        <w:ind w:left="1560"/>
        <w:jc w:val="both"/>
      </w:pPr>
      <w:r>
        <w:t>Zamawiający zgłasza potrzebę wykonania zmiany.</w:t>
      </w:r>
    </w:p>
    <w:p w14:paraId="61E4A578" w14:textId="77777777" w:rsidR="00FF4F4F" w:rsidRDefault="00FF4F4F" w:rsidP="0019717A">
      <w:pPr>
        <w:pStyle w:val="Akapitzlist"/>
        <w:numPr>
          <w:ilvl w:val="2"/>
          <w:numId w:val="22"/>
        </w:numPr>
        <w:spacing w:before="120"/>
        <w:ind w:left="1560"/>
        <w:jc w:val="both"/>
      </w:pPr>
      <w:r>
        <w:t>Wykonawca analizuje wykonalność, koszt wykonania (w roboczogodzinach) oraz termin dostarczenia zmian i przekazuje do akceptacji Zamawiającego.</w:t>
      </w:r>
    </w:p>
    <w:p w14:paraId="1BACD785" w14:textId="77777777" w:rsidR="00FF4F4F" w:rsidRDefault="00FF4F4F" w:rsidP="0019717A">
      <w:pPr>
        <w:pStyle w:val="Akapitzlist"/>
        <w:numPr>
          <w:ilvl w:val="2"/>
          <w:numId w:val="22"/>
        </w:numPr>
        <w:spacing w:before="120"/>
        <w:ind w:left="1560"/>
        <w:jc w:val="both"/>
      </w:pPr>
      <w:r>
        <w:t>Zamawiający akceptuje koszt i zleca wykonanie lub odrzuca zgłoszenie.</w:t>
      </w:r>
    </w:p>
    <w:p w14:paraId="3AEE14A6" w14:textId="484149DE" w:rsidR="00FF4F4F" w:rsidRPr="00FF4F4F" w:rsidRDefault="00FF4F4F" w:rsidP="0019717A">
      <w:pPr>
        <w:pStyle w:val="Akapitzlist"/>
        <w:numPr>
          <w:ilvl w:val="0"/>
          <w:numId w:val="22"/>
        </w:numPr>
        <w:spacing w:before="120"/>
        <w:ind w:left="1560"/>
        <w:jc w:val="both"/>
      </w:pPr>
      <w:r>
        <w:t>Wykonawca przystępuje do realizacji.</w:t>
      </w:r>
    </w:p>
    <w:p w14:paraId="2C379F41" w14:textId="0BBBB1E1" w:rsidR="00FF4D95" w:rsidRDefault="00FF4D95" w:rsidP="0019717A">
      <w:pPr>
        <w:spacing w:before="120"/>
        <w:ind w:left="1134"/>
        <w:jc w:val="both"/>
      </w:pPr>
      <w:r>
        <w:t>W ramach zgłoszonych prac Wykonawca będzie świadczył prace analityczne,  developerskie oraz przygotuje dokumentację prowadzonych zmian.</w:t>
      </w:r>
    </w:p>
    <w:p w14:paraId="62577E62" w14:textId="217CAD1C" w:rsidR="00FF4F4F" w:rsidRPr="00FF4F4F" w:rsidRDefault="00DB33DB" w:rsidP="0019717A">
      <w:pPr>
        <w:pStyle w:val="Akapitzlist"/>
        <w:spacing w:before="120"/>
        <w:ind w:left="1134"/>
        <w:jc w:val="both"/>
        <w:rPr>
          <w:rFonts w:asciiTheme="minorHAnsi" w:hAnsiTheme="minorHAnsi"/>
        </w:rPr>
      </w:pPr>
      <w:r w:rsidRPr="00DB33DB">
        <w:rPr>
          <w:rFonts w:asciiTheme="minorHAnsi" w:hAnsiTheme="minorHAnsi"/>
        </w:rPr>
        <w:t xml:space="preserve">Rozliczenie za wykorzystane godziny programistyczne będzie uregulowane </w:t>
      </w:r>
      <w:r>
        <w:rPr>
          <w:rFonts w:asciiTheme="minorHAnsi" w:hAnsiTheme="minorHAnsi"/>
        </w:rPr>
        <w:t>miesięcznie</w:t>
      </w:r>
      <w:r w:rsidRPr="00DB33DB">
        <w:rPr>
          <w:rFonts w:asciiTheme="minorHAnsi" w:hAnsiTheme="minorHAnsi"/>
        </w:rPr>
        <w:t xml:space="preserve"> po podpisaniu protokołu odbioru tychże godzin.</w:t>
      </w:r>
    </w:p>
    <w:p w14:paraId="2368DBD6" w14:textId="57EE0C37" w:rsidR="00DB33DB" w:rsidRPr="00DB33DB" w:rsidRDefault="00DB33DB" w:rsidP="0019717A">
      <w:pPr>
        <w:pStyle w:val="Akapitzlist"/>
        <w:spacing w:before="120"/>
        <w:ind w:left="1134"/>
        <w:jc w:val="both"/>
        <w:rPr>
          <w:rFonts w:asciiTheme="minorHAnsi" w:hAnsiTheme="minorHAnsi"/>
        </w:rPr>
      </w:pPr>
      <w:r w:rsidRPr="00DB33DB">
        <w:rPr>
          <w:rFonts w:asciiTheme="minorHAnsi" w:hAnsiTheme="minorHAnsi"/>
        </w:rPr>
        <w:lastRenderedPageBreak/>
        <w:t>Każdorazowo gdy zostanie wprowadzona jakakolwiek zmiana (np. elementów konfiguracyjnych, kodu itp.), zostanie ona przez Wykonawcę opisana/zaktualizowana w dokumentacji technicznej systemu i/lub dokumentacji użytkownika.</w:t>
      </w:r>
    </w:p>
    <w:p w14:paraId="57D87497" w14:textId="3DC8EE50" w:rsidR="00C17BBE" w:rsidRPr="00006B04" w:rsidRDefault="00B13A14" w:rsidP="0019717A">
      <w:pPr>
        <w:pStyle w:val="Akapitzlist"/>
        <w:spacing w:before="120"/>
        <w:ind w:left="1134"/>
        <w:jc w:val="both"/>
        <w:rPr>
          <w:rFonts w:asciiTheme="minorHAnsi" w:hAnsiTheme="minorHAnsi"/>
        </w:rPr>
      </w:pPr>
      <w:r w:rsidRPr="00B13A14">
        <w:t>Usługi rozwoju związane są z rozwojem systemu o nowe funkcjonalności lub modyfikacją istniejących.</w:t>
      </w:r>
    </w:p>
    <w:p w14:paraId="6563FD7F" w14:textId="60C21746" w:rsidR="00C17BBE" w:rsidRPr="00006B04" w:rsidRDefault="00EA3E06" w:rsidP="0019717A">
      <w:pPr>
        <w:pStyle w:val="Nagwek4"/>
        <w:numPr>
          <w:ilvl w:val="0"/>
          <w:numId w:val="17"/>
        </w:numPr>
        <w:spacing w:before="120" w:after="120" w:line="240" w:lineRule="auto"/>
        <w:ind w:left="1134" w:hanging="357"/>
        <w:jc w:val="both"/>
        <w:rPr>
          <w:b/>
          <w:bCs/>
        </w:rPr>
      </w:pPr>
      <w:r w:rsidRPr="003A2EB6">
        <w:rPr>
          <w:b/>
          <w:bCs/>
        </w:rPr>
        <w:t>Zakres gwarancji</w:t>
      </w:r>
    </w:p>
    <w:p w14:paraId="4800E07B" w14:textId="4E7D8F3D" w:rsidR="00EA3E06" w:rsidRPr="00D56084" w:rsidRDefault="009D104A" w:rsidP="0019717A">
      <w:pPr>
        <w:pStyle w:val="Akapitzlist"/>
        <w:numPr>
          <w:ilvl w:val="0"/>
          <w:numId w:val="7"/>
        </w:numPr>
        <w:suppressAutoHyphens/>
        <w:ind w:left="1560"/>
        <w:jc w:val="both"/>
        <w:rPr>
          <w:rFonts w:asciiTheme="minorHAnsi" w:hAnsiTheme="minorHAnsi"/>
        </w:rPr>
      </w:pPr>
      <w:r w:rsidRPr="00D56084">
        <w:rPr>
          <w:rFonts w:asciiTheme="minorHAnsi" w:hAnsiTheme="minorHAnsi"/>
        </w:rPr>
        <w:t>Wykonawca udzieli</w:t>
      </w:r>
      <w:r w:rsidR="00EA3E06" w:rsidRPr="00D56084">
        <w:rPr>
          <w:rFonts w:asciiTheme="minorHAnsi" w:hAnsiTheme="minorHAnsi"/>
        </w:rPr>
        <w:t xml:space="preserve"> gwarancji na przedmiot Umowy w zakresie działania aplikacji</w:t>
      </w:r>
      <w:r w:rsidR="00006B04">
        <w:rPr>
          <w:rFonts w:asciiTheme="minorHAnsi" w:hAnsiTheme="minorHAnsi"/>
        </w:rPr>
        <w:t>.</w:t>
      </w:r>
    </w:p>
    <w:p w14:paraId="64B0A560" w14:textId="39BE207C" w:rsidR="00EA3E06" w:rsidRPr="00D56084" w:rsidRDefault="00EA3E06" w:rsidP="0019717A">
      <w:pPr>
        <w:pStyle w:val="Akapitzlist"/>
        <w:numPr>
          <w:ilvl w:val="0"/>
          <w:numId w:val="7"/>
        </w:numPr>
        <w:suppressAutoHyphens/>
        <w:ind w:left="1560"/>
        <w:jc w:val="both"/>
        <w:rPr>
          <w:rFonts w:asciiTheme="minorHAnsi" w:hAnsiTheme="minorHAnsi"/>
        </w:rPr>
      </w:pPr>
      <w:r w:rsidRPr="00D56084">
        <w:rPr>
          <w:rFonts w:asciiTheme="minorHAnsi" w:hAnsiTheme="minorHAnsi"/>
        </w:rPr>
        <w:t xml:space="preserve">Wykonawca będzie usuwał wady produktu, czyli </w:t>
      </w:r>
      <w:r w:rsidR="009D104A" w:rsidRPr="00D56084">
        <w:rPr>
          <w:rFonts w:asciiTheme="minorHAnsi" w:hAnsiTheme="minorHAnsi"/>
        </w:rPr>
        <w:t>udokumentowane błędy w systemie</w:t>
      </w:r>
      <w:r w:rsidRPr="00D56084">
        <w:rPr>
          <w:rFonts w:asciiTheme="minorHAnsi" w:hAnsiTheme="minorHAnsi"/>
        </w:rPr>
        <w:t xml:space="preserve"> na żądanie Zamawiającego</w:t>
      </w:r>
      <w:r w:rsidR="00006B04">
        <w:rPr>
          <w:rFonts w:asciiTheme="minorHAnsi" w:hAnsiTheme="minorHAnsi"/>
        </w:rPr>
        <w:t>.</w:t>
      </w:r>
    </w:p>
    <w:p w14:paraId="67C533C8" w14:textId="30E98DC3" w:rsidR="00EA3E06" w:rsidRPr="00D56084" w:rsidRDefault="00EA3E06" w:rsidP="0019717A">
      <w:pPr>
        <w:pStyle w:val="Akapitzlist"/>
        <w:numPr>
          <w:ilvl w:val="0"/>
          <w:numId w:val="7"/>
        </w:numPr>
        <w:suppressAutoHyphens/>
        <w:ind w:left="1560"/>
        <w:jc w:val="both"/>
        <w:rPr>
          <w:rFonts w:asciiTheme="minorHAnsi" w:hAnsiTheme="minorHAnsi"/>
        </w:rPr>
      </w:pPr>
      <w:r w:rsidRPr="00D56084">
        <w:rPr>
          <w:rFonts w:asciiTheme="minorHAnsi" w:hAnsiTheme="minorHAnsi"/>
        </w:rPr>
        <w:t>Koszty usuwania udokumentowanych błędów w okresie gwarancji ponosi Wykonawca</w:t>
      </w:r>
      <w:r w:rsidR="00006B04">
        <w:rPr>
          <w:rFonts w:asciiTheme="minorHAnsi" w:hAnsiTheme="minorHAnsi"/>
        </w:rPr>
        <w:t>.</w:t>
      </w:r>
    </w:p>
    <w:p w14:paraId="13606CAE" w14:textId="77777777" w:rsidR="00EA3E06" w:rsidRPr="00D56084" w:rsidRDefault="00EA3E06" w:rsidP="0019717A">
      <w:pPr>
        <w:pStyle w:val="Akapitzlist"/>
        <w:numPr>
          <w:ilvl w:val="0"/>
          <w:numId w:val="7"/>
        </w:numPr>
        <w:suppressAutoHyphens/>
        <w:ind w:left="1560"/>
        <w:jc w:val="both"/>
        <w:rPr>
          <w:rFonts w:asciiTheme="minorHAnsi" w:hAnsiTheme="minorHAnsi"/>
        </w:rPr>
      </w:pPr>
      <w:r w:rsidRPr="00D56084">
        <w:rPr>
          <w:rFonts w:asciiTheme="minorHAnsi" w:hAnsiTheme="minorHAnsi"/>
        </w:rPr>
        <w:t xml:space="preserve">Wykonawca przystąpi do usunięcia błędów </w:t>
      </w:r>
      <w:r w:rsidR="009D104A" w:rsidRPr="00D56084">
        <w:rPr>
          <w:rFonts w:asciiTheme="minorHAnsi" w:hAnsiTheme="minorHAnsi"/>
        </w:rPr>
        <w:t>w możliwie najszybszym terminie,</w:t>
      </w:r>
      <w:r w:rsidRPr="00D56084">
        <w:rPr>
          <w:rFonts w:asciiTheme="minorHAnsi" w:hAnsiTheme="minorHAnsi"/>
        </w:rPr>
        <w:t xml:space="preserve"> nie późniejszym niż cztery dni od daty złożenia reklamacji.</w:t>
      </w:r>
    </w:p>
    <w:p w14:paraId="75360DB3" w14:textId="77777777" w:rsidR="00EA3E06" w:rsidRPr="00006B04" w:rsidRDefault="00EA3E06" w:rsidP="0019717A">
      <w:pPr>
        <w:spacing w:before="120" w:after="120"/>
        <w:ind w:left="1134"/>
        <w:jc w:val="both"/>
        <w:rPr>
          <w:rFonts w:asciiTheme="minorHAnsi" w:eastAsia="Courier New" w:hAnsiTheme="minorHAnsi"/>
          <w:b/>
          <w:bCs/>
          <w:i/>
          <w:color w:val="548DD4" w:themeColor="text2" w:themeTint="99"/>
        </w:rPr>
      </w:pPr>
      <w:r w:rsidRPr="00006B04">
        <w:rPr>
          <w:rFonts w:asciiTheme="minorHAnsi" w:eastAsia="Courier New" w:hAnsiTheme="minorHAnsi"/>
          <w:b/>
          <w:bCs/>
          <w:i/>
          <w:color w:val="548DD4" w:themeColor="text2" w:themeTint="99"/>
        </w:rPr>
        <w:t>Gwarancja nie dotyczy:</w:t>
      </w:r>
    </w:p>
    <w:p w14:paraId="35B87899" w14:textId="3F1B6951" w:rsidR="007767FA" w:rsidRPr="00D56084" w:rsidRDefault="00EA3E06" w:rsidP="0019717A">
      <w:pPr>
        <w:pStyle w:val="Akapitzlist"/>
        <w:numPr>
          <w:ilvl w:val="0"/>
          <w:numId w:val="8"/>
        </w:numPr>
        <w:suppressAutoHyphens/>
        <w:ind w:left="1560"/>
        <w:jc w:val="both"/>
        <w:rPr>
          <w:rFonts w:asciiTheme="minorHAnsi" w:hAnsiTheme="minorHAnsi"/>
        </w:rPr>
      </w:pPr>
      <w:r w:rsidRPr="00D56084">
        <w:rPr>
          <w:rFonts w:asciiTheme="minorHAnsi" w:hAnsiTheme="minorHAnsi"/>
        </w:rPr>
        <w:t>Funkcjonowania elementów rozwiązania zapewnianych przez Zamawiającego</w:t>
      </w:r>
      <w:r w:rsidR="00006B04">
        <w:rPr>
          <w:rFonts w:asciiTheme="minorHAnsi" w:hAnsiTheme="minorHAnsi"/>
        </w:rPr>
        <w:t>.</w:t>
      </w:r>
    </w:p>
    <w:p w14:paraId="00F76711" w14:textId="45E37D7B" w:rsidR="00DA2584" w:rsidRPr="00D56084" w:rsidRDefault="00DA2584" w:rsidP="0019717A">
      <w:pPr>
        <w:pStyle w:val="Akapitzlist"/>
        <w:numPr>
          <w:ilvl w:val="0"/>
          <w:numId w:val="8"/>
        </w:numPr>
        <w:suppressAutoHyphens/>
        <w:ind w:left="1560"/>
        <w:jc w:val="both"/>
        <w:rPr>
          <w:rFonts w:asciiTheme="minorHAnsi" w:hAnsiTheme="minorHAnsi"/>
        </w:rPr>
      </w:pPr>
      <w:r w:rsidRPr="00D56084">
        <w:rPr>
          <w:rFonts w:asciiTheme="minorHAnsi" w:hAnsiTheme="minorHAnsi"/>
        </w:rPr>
        <w:t>Błędów wynikających z nieprawidłowej obsługi lub świadomego uszkodzenia systemu</w:t>
      </w:r>
      <w:r w:rsidR="00006B04">
        <w:rPr>
          <w:rFonts w:asciiTheme="minorHAnsi" w:hAnsiTheme="minorHAnsi"/>
        </w:rPr>
        <w:t>.</w:t>
      </w:r>
    </w:p>
    <w:p w14:paraId="2E39B6B7" w14:textId="4EED626E" w:rsidR="002E2E1E" w:rsidRPr="009D28CD" w:rsidRDefault="00DA2584" w:rsidP="0019717A">
      <w:pPr>
        <w:pStyle w:val="Akapitzlist"/>
        <w:numPr>
          <w:ilvl w:val="0"/>
          <w:numId w:val="8"/>
        </w:numPr>
        <w:suppressAutoHyphens/>
        <w:ind w:left="1560"/>
        <w:jc w:val="both"/>
        <w:rPr>
          <w:rFonts w:asciiTheme="minorHAnsi" w:hAnsiTheme="minorHAnsi"/>
        </w:rPr>
      </w:pPr>
      <w:r w:rsidRPr="00D56084">
        <w:rPr>
          <w:rFonts w:asciiTheme="minorHAnsi" w:hAnsiTheme="minorHAnsi"/>
        </w:rPr>
        <w:t>Błędów wynikających z nieprawidłowej pracy elementów zapewnianych przez Zamawiającego.</w:t>
      </w:r>
    </w:p>
    <w:p w14:paraId="43FDB80E" w14:textId="4351C441" w:rsidR="00006B04" w:rsidRDefault="00006B04" w:rsidP="0019717A">
      <w:pPr>
        <w:spacing w:before="120" w:after="120"/>
        <w:ind w:left="709" w:firstLine="425"/>
        <w:jc w:val="both"/>
        <w:rPr>
          <w:rFonts w:asciiTheme="minorHAnsi" w:eastAsia="Courier New" w:hAnsiTheme="minorHAnsi"/>
          <w:b/>
          <w:bCs/>
          <w:i/>
          <w:color w:val="548DD4" w:themeColor="text2" w:themeTint="99"/>
        </w:rPr>
      </w:pPr>
    </w:p>
    <w:p w14:paraId="77236584" w14:textId="30B251ED" w:rsidR="002E2E1E" w:rsidRPr="00006B04" w:rsidRDefault="002E2E1E" w:rsidP="0019717A">
      <w:pPr>
        <w:spacing w:before="120" w:after="120"/>
        <w:ind w:left="1134"/>
        <w:jc w:val="both"/>
        <w:rPr>
          <w:rFonts w:asciiTheme="minorHAnsi" w:eastAsia="Courier New" w:hAnsiTheme="minorHAnsi"/>
          <w:b/>
          <w:bCs/>
          <w:i/>
          <w:color w:val="548DD4" w:themeColor="text2" w:themeTint="99"/>
        </w:rPr>
      </w:pPr>
      <w:r w:rsidRPr="00006B04">
        <w:rPr>
          <w:rFonts w:asciiTheme="minorHAnsi" w:eastAsia="Courier New" w:hAnsiTheme="minorHAnsi"/>
          <w:b/>
          <w:bCs/>
          <w:i/>
          <w:color w:val="548DD4" w:themeColor="text2" w:themeTint="99"/>
        </w:rPr>
        <w:t>Okres gwarancji:</w:t>
      </w:r>
    </w:p>
    <w:p w14:paraId="23FA78E5" w14:textId="2402AA40" w:rsidR="002E2E1E" w:rsidRPr="00D56084" w:rsidRDefault="002E2E1E" w:rsidP="0019717A">
      <w:pPr>
        <w:suppressAutoHyphens/>
        <w:ind w:left="1134"/>
        <w:jc w:val="both"/>
        <w:rPr>
          <w:rFonts w:asciiTheme="minorHAnsi" w:hAnsiTheme="minorHAnsi"/>
        </w:rPr>
      </w:pPr>
      <w:r w:rsidRPr="00D56084">
        <w:rPr>
          <w:rFonts w:asciiTheme="minorHAnsi" w:hAnsiTheme="minorHAnsi"/>
        </w:rPr>
        <w:t xml:space="preserve">Wykonawca udziela gwarancji na przedmiot Umowy na okres </w:t>
      </w:r>
      <w:r w:rsidR="004D4527">
        <w:rPr>
          <w:rFonts w:asciiTheme="minorHAnsi" w:hAnsiTheme="minorHAnsi"/>
        </w:rPr>
        <w:t>24</w:t>
      </w:r>
      <w:r w:rsidR="004D4527" w:rsidRPr="00D56084">
        <w:rPr>
          <w:rFonts w:asciiTheme="minorHAnsi" w:hAnsiTheme="minorHAnsi"/>
        </w:rPr>
        <w:t xml:space="preserve"> </w:t>
      </w:r>
      <w:r w:rsidRPr="00D56084">
        <w:rPr>
          <w:rFonts w:asciiTheme="minorHAnsi" w:hAnsiTheme="minorHAnsi"/>
        </w:rPr>
        <w:t>miesięcy od chwili podpisania ostatecznego odbioru przedmiotu Umowy (po zakończeniu okresu wsparcia i rozwoju aplikacji).</w:t>
      </w:r>
    </w:p>
    <w:p w14:paraId="5AFCB5B1" w14:textId="77777777" w:rsidR="002E2E1E" w:rsidRPr="00006B04" w:rsidRDefault="002E2E1E" w:rsidP="0019717A">
      <w:pPr>
        <w:spacing w:before="120" w:after="120"/>
        <w:ind w:left="1134"/>
        <w:jc w:val="both"/>
        <w:rPr>
          <w:rFonts w:asciiTheme="minorHAnsi" w:eastAsia="Courier New" w:hAnsiTheme="minorHAnsi"/>
          <w:b/>
          <w:bCs/>
          <w:i/>
          <w:color w:val="548DD4" w:themeColor="text2" w:themeTint="99"/>
        </w:rPr>
      </w:pPr>
      <w:r w:rsidRPr="00006B04">
        <w:rPr>
          <w:rFonts w:asciiTheme="minorHAnsi" w:eastAsia="Courier New" w:hAnsiTheme="minorHAnsi"/>
          <w:b/>
          <w:bCs/>
          <w:i/>
          <w:color w:val="548DD4" w:themeColor="text2" w:themeTint="99"/>
        </w:rPr>
        <w:t>Warunki dodatkowe:</w:t>
      </w:r>
    </w:p>
    <w:p w14:paraId="66D86D5C" w14:textId="19DB0C70" w:rsidR="009467E1" w:rsidRDefault="002E2E1E" w:rsidP="0019717A">
      <w:pPr>
        <w:suppressAutoHyphens/>
        <w:ind w:left="1134"/>
        <w:jc w:val="both"/>
        <w:rPr>
          <w:rFonts w:asciiTheme="minorHAnsi" w:eastAsia="Calibri" w:hAnsiTheme="minorHAnsi"/>
        </w:rPr>
      </w:pPr>
      <w:r w:rsidRPr="00D56084">
        <w:rPr>
          <w:rFonts w:asciiTheme="minorHAnsi" w:eastAsia="Calibri" w:hAnsiTheme="minorHAnsi"/>
        </w:rPr>
        <w:t>W okresie gwarancyjnym usunięcie wskazanego przez Zamawiającego udokumentowanego błędu systemu w przypadku uzasadnionej reklamacji jest bezpłatne.</w:t>
      </w:r>
    </w:p>
    <w:p w14:paraId="0378E6EE" w14:textId="77777777" w:rsidR="001224BD" w:rsidRDefault="001224BD" w:rsidP="0019717A">
      <w:pPr>
        <w:suppressAutoHyphens/>
        <w:ind w:left="1134"/>
        <w:jc w:val="both"/>
        <w:rPr>
          <w:rFonts w:asciiTheme="minorHAnsi" w:eastAsia="Calibri" w:hAnsiTheme="minorHAnsi"/>
        </w:rPr>
      </w:pPr>
    </w:p>
    <w:p w14:paraId="366B6007" w14:textId="77777777" w:rsidR="009467E1" w:rsidRDefault="009467E1" w:rsidP="0019717A">
      <w:pPr>
        <w:pStyle w:val="Akapitzlist"/>
        <w:numPr>
          <w:ilvl w:val="0"/>
          <w:numId w:val="1"/>
        </w:numPr>
        <w:spacing w:before="120" w:after="120"/>
        <w:ind w:left="720"/>
        <w:jc w:val="both"/>
        <w:rPr>
          <w:b/>
        </w:rPr>
      </w:pPr>
      <w:r>
        <w:rPr>
          <w:b/>
        </w:rPr>
        <w:t>SPOSÓB REALIZACJI ZAMÓWIENIA</w:t>
      </w:r>
    </w:p>
    <w:p w14:paraId="1B3A472D" w14:textId="429F98C5" w:rsidR="005B4663" w:rsidRDefault="00AD107E" w:rsidP="00487973">
      <w:pPr>
        <w:spacing w:before="120"/>
        <w:ind w:left="709"/>
        <w:rPr>
          <w:rFonts w:asciiTheme="minorHAnsi" w:hAnsiTheme="minorHAnsi"/>
        </w:rPr>
      </w:pPr>
      <w:r w:rsidRPr="00D56084">
        <w:rPr>
          <w:rFonts w:asciiTheme="minorHAnsi" w:hAnsiTheme="minorHAnsi"/>
        </w:rPr>
        <w:t xml:space="preserve">Zamawiający nie przewiduje udzielenia dostępu </w:t>
      </w:r>
      <w:r w:rsidR="003B4126">
        <w:rPr>
          <w:rFonts w:asciiTheme="minorHAnsi" w:hAnsiTheme="minorHAnsi"/>
        </w:rPr>
        <w:t xml:space="preserve">VPN/RDP </w:t>
      </w:r>
      <w:r w:rsidRPr="00D56084">
        <w:rPr>
          <w:rFonts w:asciiTheme="minorHAnsi" w:hAnsiTheme="minorHAnsi"/>
        </w:rPr>
        <w:t>do środowiska produkcyjnego</w:t>
      </w:r>
      <w:r w:rsidR="00AB4261">
        <w:rPr>
          <w:rFonts w:asciiTheme="minorHAnsi" w:hAnsiTheme="minorHAnsi"/>
        </w:rPr>
        <w:t xml:space="preserve"> ani testowego,</w:t>
      </w:r>
      <w:r w:rsidRPr="00D56084">
        <w:rPr>
          <w:rFonts w:asciiTheme="minorHAnsi" w:hAnsiTheme="minorHAnsi"/>
        </w:rPr>
        <w:t xml:space="preserve"> w którym uruchomiona jest aplikacja. </w:t>
      </w:r>
      <w:r w:rsidR="005B4663">
        <w:rPr>
          <w:rFonts w:asciiTheme="minorHAnsi" w:hAnsiTheme="minorHAnsi"/>
        </w:rPr>
        <w:br/>
        <w:t>Natomiast dopuszczalny jest dostęp za pośrednictwem administratora Zamawiającego przez MS Teams - w celu omówienia/identyfikacji ew. problemów.</w:t>
      </w:r>
    </w:p>
    <w:p w14:paraId="5A9F8420" w14:textId="6B0E35FE" w:rsidR="005406E1" w:rsidRDefault="005B4663" w:rsidP="00487973">
      <w:pPr>
        <w:spacing w:before="120"/>
        <w:ind w:left="709"/>
        <w:rPr>
          <w:rFonts w:asciiTheme="minorHAnsi" w:hAnsiTheme="minorHAnsi"/>
        </w:rPr>
      </w:pPr>
      <w:r>
        <w:rPr>
          <w:rFonts w:asciiTheme="minorHAnsi" w:hAnsiTheme="minorHAnsi"/>
        </w:rPr>
        <w:br/>
        <w:t>W celu realizacji zamówienia Wykonawca będzie zobowiązany do stworzenia środowiska developerskiego w swojej infrastrukturze.</w:t>
      </w:r>
      <w:r>
        <w:rPr>
          <w:rFonts w:asciiTheme="minorHAnsi" w:hAnsiTheme="minorHAnsi"/>
        </w:rPr>
        <w:br/>
      </w:r>
    </w:p>
    <w:p w14:paraId="1B83BCEE" w14:textId="0E688413" w:rsidR="009467E1" w:rsidRDefault="00AD107E" w:rsidP="0019717A">
      <w:pPr>
        <w:spacing w:before="120"/>
        <w:ind w:left="709"/>
        <w:jc w:val="both"/>
      </w:pPr>
      <w:r w:rsidRPr="00D56084">
        <w:rPr>
          <w:rFonts w:asciiTheme="minorHAnsi" w:hAnsiTheme="minorHAnsi"/>
        </w:rPr>
        <w:t>Szczegóły współpracy zostaną doprecyzowane na etapie podpisania umowy</w:t>
      </w:r>
      <w:r w:rsidR="00AB4261">
        <w:rPr>
          <w:rFonts w:asciiTheme="minorHAnsi" w:hAnsiTheme="minorHAnsi"/>
        </w:rPr>
        <w:t xml:space="preserve"> oraz </w:t>
      </w:r>
      <w:r w:rsidRPr="00D56084">
        <w:rPr>
          <w:rFonts w:asciiTheme="minorHAnsi" w:hAnsiTheme="minorHAnsi"/>
        </w:rPr>
        <w:t>spotkań roboczych.</w:t>
      </w:r>
    </w:p>
    <w:p w14:paraId="0C8AFE9A" w14:textId="77777777" w:rsidR="009467E1" w:rsidRDefault="009467E1" w:rsidP="0019717A">
      <w:pPr>
        <w:pStyle w:val="Akapitzlist"/>
        <w:numPr>
          <w:ilvl w:val="0"/>
          <w:numId w:val="1"/>
        </w:numPr>
        <w:spacing w:before="120" w:after="120"/>
        <w:ind w:left="720"/>
        <w:jc w:val="both"/>
        <w:rPr>
          <w:b/>
        </w:rPr>
      </w:pPr>
      <w:r>
        <w:rPr>
          <w:b/>
        </w:rPr>
        <w:t>KARY UMOWNE</w:t>
      </w:r>
    </w:p>
    <w:p w14:paraId="606B4C4D" w14:textId="77777777" w:rsidR="00006B04" w:rsidRPr="00D56084" w:rsidRDefault="00006B04" w:rsidP="0019717A">
      <w:pPr>
        <w:pStyle w:val="Akapitzlist"/>
        <w:suppressAutoHyphens/>
        <w:spacing w:before="120"/>
        <w:ind w:left="709"/>
        <w:jc w:val="both"/>
        <w:rPr>
          <w:rFonts w:asciiTheme="minorHAnsi" w:hAnsiTheme="minorHAnsi"/>
        </w:rPr>
      </w:pPr>
      <w:r w:rsidRPr="00D56084">
        <w:rPr>
          <w:rFonts w:asciiTheme="minorHAnsi" w:hAnsiTheme="minorHAnsi"/>
        </w:rPr>
        <w:t xml:space="preserve">W wypadku niewykonania bądź nienależytego wykonania niniejszej umowy z przyczyn, za które </w:t>
      </w:r>
      <w:r>
        <w:rPr>
          <w:rFonts w:asciiTheme="minorHAnsi" w:hAnsiTheme="minorHAnsi"/>
        </w:rPr>
        <w:t>Wykonawca</w:t>
      </w:r>
      <w:r w:rsidRPr="00D56084">
        <w:rPr>
          <w:rFonts w:asciiTheme="minorHAnsi" w:hAnsiTheme="minorHAnsi"/>
        </w:rPr>
        <w:t xml:space="preserve"> ponosi odpowiedzialność, </w:t>
      </w:r>
      <w:r>
        <w:rPr>
          <w:rFonts w:asciiTheme="minorHAnsi" w:hAnsiTheme="minorHAnsi"/>
        </w:rPr>
        <w:t>Wykonawca</w:t>
      </w:r>
      <w:r w:rsidRPr="00D56084">
        <w:rPr>
          <w:rFonts w:asciiTheme="minorHAnsi" w:hAnsiTheme="minorHAnsi"/>
        </w:rPr>
        <w:t xml:space="preserve"> zapłaci Z</w:t>
      </w:r>
      <w:r>
        <w:rPr>
          <w:rFonts w:asciiTheme="minorHAnsi" w:hAnsiTheme="minorHAnsi"/>
        </w:rPr>
        <w:t>amawiającemu</w:t>
      </w:r>
      <w:r w:rsidRPr="00D56084">
        <w:rPr>
          <w:rFonts w:asciiTheme="minorHAnsi" w:hAnsiTheme="minorHAnsi"/>
        </w:rPr>
        <w:t xml:space="preserve"> kary umowne:</w:t>
      </w:r>
    </w:p>
    <w:p w14:paraId="0F5B0CA1" w14:textId="77777777" w:rsidR="00006B04" w:rsidRPr="00D56084" w:rsidRDefault="00006B04" w:rsidP="0019717A">
      <w:pPr>
        <w:pStyle w:val="Akapitzlist"/>
        <w:numPr>
          <w:ilvl w:val="0"/>
          <w:numId w:val="6"/>
        </w:numPr>
        <w:suppressAutoHyphens/>
        <w:spacing w:before="120"/>
        <w:ind w:left="1134" w:hanging="357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Z</w:t>
      </w:r>
      <w:r w:rsidRPr="00D56084">
        <w:rPr>
          <w:rFonts w:asciiTheme="minorHAnsi" w:hAnsiTheme="minorHAnsi"/>
        </w:rPr>
        <w:t xml:space="preserve">a niedotrzymanie terminów w przypadku awarii - </w:t>
      </w:r>
      <w:r>
        <w:rPr>
          <w:rFonts w:asciiTheme="minorHAnsi" w:hAnsiTheme="minorHAnsi"/>
        </w:rPr>
        <w:t>100</w:t>
      </w:r>
      <w:r w:rsidRPr="00D56084">
        <w:rPr>
          <w:rFonts w:asciiTheme="minorHAnsi" w:hAnsiTheme="minorHAnsi"/>
        </w:rPr>
        <w:t xml:space="preserve"> PLN za każdą rozpoczęta godzinę</w:t>
      </w:r>
    </w:p>
    <w:p w14:paraId="33002A1F" w14:textId="77777777" w:rsidR="00006B04" w:rsidRPr="00D56084" w:rsidRDefault="00006B04" w:rsidP="0019717A">
      <w:pPr>
        <w:pStyle w:val="Akapitzlist"/>
        <w:numPr>
          <w:ilvl w:val="0"/>
          <w:numId w:val="6"/>
        </w:numPr>
        <w:suppressAutoHyphens/>
        <w:spacing w:before="120"/>
        <w:ind w:left="1134" w:hanging="357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lastRenderedPageBreak/>
        <w:t>Z</w:t>
      </w:r>
      <w:r w:rsidRPr="00D56084">
        <w:rPr>
          <w:rFonts w:asciiTheme="minorHAnsi" w:hAnsiTheme="minorHAnsi"/>
        </w:rPr>
        <w:t>a niedotrzymanie terminów w przypadku błędów</w:t>
      </w:r>
      <w:r>
        <w:rPr>
          <w:rFonts w:asciiTheme="minorHAnsi" w:hAnsiTheme="minorHAnsi"/>
        </w:rPr>
        <w:t>, z</w:t>
      </w:r>
      <w:r w:rsidRPr="00C17BBE">
        <w:rPr>
          <w:rFonts w:asciiTheme="minorHAnsi" w:hAnsiTheme="minorHAnsi"/>
        </w:rPr>
        <w:t>głoszenie wsparcia administracyjnego</w:t>
      </w:r>
      <w:r w:rsidRPr="00D56084">
        <w:rPr>
          <w:rFonts w:asciiTheme="minorHAnsi" w:hAnsiTheme="minorHAnsi"/>
        </w:rPr>
        <w:t xml:space="preserve"> - </w:t>
      </w:r>
      <w:r>
        <w:rPr>
          <w:rFonts w:asciiTheme="minorHAnsi" w:hAnsiTheme="minorHAnsi"/>
        </w:rPr>
        <w:t>6</w:t>
      </w:r>
      <w:r w:rsidRPr="00D56084">
        <w:rPr>
          <w:rFonts w:asciiTheme="minorHAnsi" w:hAnsiTheme="minorHAnsi"/>
        </w:rPr>
        <w:t>0 PLN za każdą rozpoczęta godzinę</w:t>
      </w:r>
    </w:p>
    <w:p w14:paraId="285CB27E" w14:textId="77777777" w:rsidR="00006B04" w:rsidRPr="00D56084" w:rsidRDefault="00006B04" w:rsidP="0019717A">
      <w:pPr>
        <w:pStyle w:val="Akapitzlist"/>
        <w:numPr>
          <w:ilvl w:val="0"/>
          <w:numId w:val="6"/>
        </w:numPr>
        <w:suppressAutoHyphens/>
        <w:spacing w:before="120"/>
        <w:ind w:left="1134" w:hanging="357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Z</w:t>
      </w:r>
      <w:r w:rsidRPr="00D56084">
        <w:rPr>
          <w:rFonts w:asciiTheme="minorHAnsi" w:hAnsiTheme="minorHAnsi"/>
        </w:rPr>
        <w:t xml:space="preserve">a niedotrzymanie terminów w przypadku </w:t>
      </w:r>
      <w:r>
        <w:rPr>
          <w:rFonts w:asciiTheme="minorHAnsi" w:hAnsiTheme="minorHAnsi"/>
        </w:rPr>
        <w:t>usterek, p</w:t>
      </w:r>
      <w:r w:rsidRPr="00C17BBE">
        <w:rPr>
          <w:rFonts w:asciiTheme="minorHAnsi" w:hAnsiTheme="minorHAnsi"/>
        </w:rPr>
        <w:t>ytania/</w:t>
      </w:r>
      <w:r>
        <w:rPr>
          <w:rFonts w:asciiTheme="minorHAnsi" w:hAnsiTheme="minorHAnsi"/>
        </w:rPr>
        <w:t>w</w:t>
      </w:r>
      <w:r w:rsidRPr="00C17BBE">
        <w:rPr>
          <w:rFonts w:asciiTheme="minorHAnsi" w:hAnsiTheme="minorHAnsi"/>
        </w:rPr>
        <w:t>niosku</w:t>
      </w:r>
      <w:r>
        <w:rPr>
          <w:rFonts w:asciiTheme="minorHAnsi" w:hAnsiTheme="minorHAnsi"/>
        </w:rPr>
        <w:t xml:space="preserve"> </w:t>
      </w:r>
      <w:r w:rsidRPr="00D56084">
        <w:rPr>
          <w:rFonts w:asciiTheme="minorHAnsi" w:hAnsiTheme="minorHAnsi"/>
        </w:rPr>
        <w:t xml:space="preserve">- </w:t>
      </w:r>
      <w:r>
        <w:rPr>
          <w:rFonts w:asciiTheme="minorHAnsi" w:hAnsiTheme="minorHAnsi"/>
        </w:rPr>
        <w:t>1</w:t>
      </w:r>
      <w:r w:rsidRPr="00D56084">
        <w:rPr>
          <w:rFonts w:asciiTheme="minorHAnsi" w:hAnsiTheme="minorHAnsi"/>
        </w:rPr>
        <w:t>0 PLN za każdą rozpoczęta godzinę</w:t>
      </w:r>
    </w:p>
    <w:p w14:paraId="07384D57" w14:textId="77777777" w:rsidR="00006B04" w:rsidRPr="00D56084" w:rsidRDefault="00006B04" w:rsidP="0019717A">
      <w:pPr>
        <w:pStyle w:val="Akapitzlist"/>
        <w:numPr>
          <w:ilvl w:val="0"/>
          <w:numId w:val="6"/>
        </w:numPr>
        <w:suppressAutoHyphens/>
        <w:spacing w:before="120"/>
        <w:ind w:left="1134" w:hanging="357"/>
        <w:jc w:val="both"/>
        <w:rPr>
          <w:rFonts w:asciiTheme="minorHAnsi" w:hAnsiTheme="minorHAnsi"/>
        </w:rPr>
      </w:pPr>
      <w:r w:rsidRPr="00D56084">
        <w:rPr>
          <w:rFonts w:asciiTheme="minorHAnsi" w:hAnsiTheme="minorHAnsi"/>
        </w:rPr>
        <w:t xml:space="preserve">Za nieprzestrzeganie warunków bezpieczeństwa i ochrony danych osobowych w wysokości </w:t>
      </w:r>
      <w:r>
        <w:rPr>
          <w:rFonts w:asciiTheme="minorHAnsi" w:hAnsiTheme="minorHAnsi"/>
        </w:rPr>
        <w:t>10</w:t>
      </w:r>
      <w:r w:rsidRPr="00D56084">
        <w:rPr>
          <w:rFonts w:asciiTheme="minorHAnsi" w:hAnsiTheme="minorHAnsi"/>
        </w:rPr>
        <w:t>% całkowitego wynagrodzenia brutto, za każdy stwierdzony przypadek</w:t>
      </w:r>
    </w:p>
    <w:p w14:paraId="60F693BF" w14:textId="66A43DA7" w:rsidR="00926DD1" w:rsidRDefault="00926DD1" w:rsidP="0019717A">
      <w:pPr>
        <w:pStyle w:val="Akapitzlist"/>
        <w:suppressAutoHyphens/>
        <w:spacing w:before="120"/>
        <w:ind w:left="709"/>
        <w:jc w:val="both"/>
        <w:rPr>
          <w:rFonts w:asciiTheme="minorHAnsi" w:hAnsiTheme="minorHAnsi"/>
        </w:rPr>
      </w:pPr>
      <w:r>
        <w:rPr>
          <w:rFonts w:ascii="Lato" w:eastAsia="Calibri" w:hAnsi="Lato" w:cstheme="minorHAnsi"/>
          <w:sz w:val="20"/>
          <w:szCs w:val="20"/>
        </w:rPr>
        <w:t>M</w:t>
      </w:r>
      <w:r w:rsidRPr="000D7FCA">
        <w:rPr>
          <w:rFonts w:ascii="Lato" w:eastAsia="Calibri" w:hAnsi="Lato" w:cstheme="minorHAnsi"/>
          <w:sz w:val="20"/>
          <w:szCs w:val="20"/>
        </w:rPr>
        <w:t>aksymalna wartość kar umownych naliczonych z tego tytułu nie może przekroczyć 20 % wynagrodzenia brutto</w:t>
      </w:r>
      <w:r>
        <w:rPr>
          <w:rFonts w:ascii="Lato" w:eastAsia="Calibri" w:hAnsi="Lato" w:cstheme="minorHAnsi"/>
          <w:sz w:val="20"/>
          <w:szCs w:val="20"/>
        </w:rPr>
        <w:t>.</w:t>
      </w:r>
      <w:r>
        <w:rPr>
          <w:rFonts w:asciiTheme="minorHAnsi" w:hAnsiTheme="minorHAnsi"/>
        </w:rPr>
        <w:t xml:space="preserve"> </w:t>
      </w:r>
    </w:p>
    <w:p w14:paraId="15FBB39D" w14:textId="231E6ADE" w:rsidR="00006B04" w:rsidRPr="00D56084" w:rsidRDefault="00006B04" w:rsidP="0019717A">
      <w:pPr>
        <w:pStyle w:val="Akapitzlist"/>
        <w:suppressAutoHyphens/>
        <w:spacing w:before="120"/>
        <w:ind w:left="709"/>
        <w:jc w:val="both"/>
        <w:rPr>
          <w:rFonts w:asciiTheme="minorHAnsi" w:hAnsiTheme="minorHAnsi"/>
        </w:rPr>
      </w:pPr>
      <w:r w:rsidRPr="00D56084">
        <w:rPr>
          <w:rFonts w:asciiTheme="minorHAnsi" w:hAnsiTheme="minorHAnsi"/>
        </w:rPr>
        <w:t>Wykonawca wyraża zgodę na potrącenie kary umownej z należnego mu wynagrodzenia. W przypadku gdy takie potrącenie nie będzie możliwe, Wykonawca zobowiązuje się zapłacić karę umowną w terminie 7 dni od otrzymania pisemnego wezwania do zapłaty.</w:t>
      </w:r>
    </w:p>
    <w:p w14:paraId="6048F59E" w14:textId="5C8D76CD" w:rsidR="007767FA" w:rsidRPr="00072801" w:rsidRDefault="00006B04" w:rsidP="0019717A">
      <w:pPr>
        <w:pStyle w:val="Akapitzlist"/>
        <w:suppressAutoHyphens/>
        <w:spacing w:before="120"/>
        <w:ind w:left="709"/>
        <w:jc w:val="both"/>
        <w:rPr>
          <w:rFonts w:asciiTheme="minorHAnsi" w:hAnsiTheme="minorHAnsi"/>
        </w:rPr>
      </w:pPr>
      <w:r w:rsidRPr="00D56084">
        <w:rPr>
          <w:rFonts w:asciiTheme="minorHAnsi" w:hAnsiTheme="minorHAnsi"/>
        </w:rPr>
        <w:t>Zamawiający zastrzega sobie prawo dochodzenia odszkodowania przewyższającego wysokość zastrzeżonych kar umownych na zasadach ogólnych.</w:t>
      </w:r>
    </w:p>
    <w:p w14:paraId="3CA9481F" w14:textId="23976AA2" w:rsidR="00BD57CF" w:rsidRDefault="00BD57CF" w:rsidP="0019717A">
      <w:pPr>
        <w:pStyle w:val="Akapitzlist"/>
        <w:numPr>
          <w:ilvl w:val="0"/>
          <w:numId w:val="1"/>
        </w:numPr>
        <w:spacing w:before="120" w:after="120"/>
        <w:ind w:left="720"/>
        <w:jc w:val="both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WARUNKI UDZIAŁU</w:t>
      </w:r>
    </w:p>
    <w:p w14:paraId="02E27D28" w14:textId="15271AFE" w:rsidR="00BD57CF" w:rsidRDefault="00BD57CF" w:rsidP="00850AF2">
      <w:pPr>
        <w:pStyle w:val="Akapitzlist"/>
        <w:spacing w:before="120" w:after="120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Warunki udziału w postępowaniu:</w:t>
      </w:r>
    </w:p>
    <w:p w14:paraId="5F9B39B7" w14:textId="0DD40829" w:rsidR="00BD57CF" w:rsidRDefault="00BD57CF" w:rsidP="00850AF2">
      <w:pPr>
        <w:pStyle w:val="Akapitzlist"/>
        <w:spacing w:before="120" w:after="120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- Wykonawca zrealizował w okresie ostatnich 3lat min. 3 projekty o wartości min. 120 tyś. PLN brutto i jest w stanie przedstawić stosowne referencje</w:t>
      </w:r>
    </w:p>
    <w:p w14:paraId="3A812E4B" w14:textId="1A96ABFD" w:rsidR="00BD57CF" w:rsidRDefault="00BD57CF" w:rsidP="00850AF2">
      <w:pPr>
        <w:pStyle w:val="Akapitzlist"/>
        <w:spacing w:before="120" w:after="120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- Wykonawca funkcjonuje na rynku od min. 5lat oraz oświadcza, że posiada wiedzę oraz zasoby niezbędne do realizacji zamówienia</w:t>
      </w:r>
    </w:p>
    <w:p w14:paraId="3C8D8861" w14:textId="77777777" w:rsidR="00BD57CF" w:rsidRPr="00850AF2" w:rsidRDefault="00BD57CF" w:rsidP="00850AF2">
      <w:pPr>
        <w:pStyle w:val="Akapitzlist"/>
        <w:spacing w:before="120" w:after="120"/>
        <w:jc w:val="both"/>
        <w:rPr>
          <w:rFonts w:asciiTheme="minorHAnsi" w:hAnsiTheme="minorHAnsi"/>
        </w:rPr>
      </w:pPr>
    </w:p>
    <w:p w14:paraId="6A0386A9" w14:textId="1E8A59F1" w:rsidR="00E43C75" w:rsidRPr="00D56084" w:rsidRDefault="00E43C75" w:rsidP="0019717A">
      <w:pPr>
        <w:pStyle w:val="Akapitzlist"/>
        <w:numPr>
          <w:ilvl w:val="0"/>
          <w:numId w:val="1"/>
        </w:numPr>
        <w:spacing w:before="120" w:after="120"/>
        <w:ind w:left="720"/>
        <w:jc w:val="both"/>
        <w:rPr>
          <w:rFonts w:asciiTheme="minorHAnsi" w:hAnsiTheme="minorHAnsi"/>
          <w:b/>
        </w:rPr>
      </w:pPr>
      <w:r w:rsidRPr="00D56084">
        <w:rPr>
          <w:rFonts w:asciiTheme="minorHAnsi" w:hAnsiTheme="minorHAnsi"/>
          <w:b/>
        </w:rPr>
        <w:t>MIEJSCE ORAZ TERMIN SKŁADANIA OFERT</w:t>
      </w:r>
    </w:p>
    <w:p w14:paraId="29369B23" w14:textId="454C8749" w:rsidR="002C2E62" w:rsidRPr="00072801" w:rsidRDefault="00072801" w:rsidP="0019717A">
      <w:pPr>
        <w:pStyle w:val="Akapitzlist"/>
        <w:ind w:left="709"/>
        <w:jc w:val="both"/>
        <w:rPr>
          <w:b/>
          <w:bCs/>
        </w:rPr>
      </w:pPr>
      <w:r>
        <w:t xml:space="preserve">Oferta powinna być przesłana drogą elektroniczną z opisem w temacie: „Szacowanie – Rozwój </w:t>
      </w:r>
      <w:r w:rsidR="000319AB">
        <w:t>i wsparcie S</w:t>
      </w:r>
      <w:r>
        <w:t>ystemu</w:t>
      </w:r>
      <w:r w:rsidR="000319AB">
        <w:t xml:space="preserve">” </w:t>
      </w:r>
      <w:r>
        <w:t xml:space="preserve">na adres </w:t>
      </w:r>
      <w:r w:rsidRPr="00072801">
        <w:rPr>
          <w:b/>
          <w:bCs/>
        </w:rPr>
        <w:t>kontakt_oferta@msz.gov.pl</w:t>
      </w:r>
      <w:r>
        <w:t xml:space="preserve"> do dnia </w:t>
      </w:r>
      <w:bookmarkStart w:id="2" w:name="_GoBack"/>
      <w:r w:rsidR="006C3093" w:rsidRPr="006C3093">
        <w:rPr>
          <w:b/>
        </w:rPr>
        <w:t>11</w:t>
      </w:r>
      <w:bookmarkEnd w:id="2"/>
      <w:r w:rsidR="000E26E4">
        <w:rPr>
          <w:b/>
          <w:bCs/>
        </w:rPr>
        <w:t xml:space="preserve"> kwietnia</w:t>
      </w:r>
      <w:r w:rsidR="000E26E4" w:rsidRPr="00072801">
        <w:rPr>
          <w:b/>
          <w:bCs/>
        </w:rPr>
        <w:t xml:space="preserve"> </w:t>
      </w:r>
      <w:r w:rsidRPr="00072801">
        <w:rPr>
          <w:b/>
          <w:bCs/>
        </w:rPr>
        <w:t>2025 r.</w:t>
      </w:r>
    </w:p>
    <w:p w14:paraId="78EBDE10" w14:textId="77777777" w:rsidR="00E43C75" w:rsidRPr="00DE418D" w:rsidRDefault="00E43C75" w:rsidP="0019717A">
      <w:pPr>
        <w:jc w:val="both"/>
        <w:rPr>
          <w:rFonts w:asciiTheme="minorHAnsi" w:hAnsiTheme="minorHAnsi"/>
        </w:rPr>
      </w:pPr>
    </w:p>
    <w:p w14:paraId="0BB2F889" w14:textId="77777777" w:rsidR="00E43C75" w:rsidRPr="00D56084" w:rsidRDefault="00E43C75" w:rsidP="0019717A">
      <w:pPr>
        <w:pStyle w:val="Akapitzlist"/>
        <w:numPr>
          <w:ilvl w:val="0"/>
          <w:numId w:val="1"/>
        </w:numPr>
        <w:spacing w:after="200" w:line="276" w:lineRule="auto"/>
        <w:ind w:left="709"/>
        <w:contextualSpacing/>
        <w:jc w:val="both"/>
        <w:rPr>
          <w:rFonts w:asciiTheme="minorHAnsi" w:hAnsiTheme="minorHAnsi"/>
          <w:b/>
        </w:rPr>
      </w:pPr>
      <w:r w:rsidRPr="00D56084">
        <w:rPr>
          <w:rFonts w:asciiTheme="minorHAnsi" w:hAnsiTheme="minorHAnsi"/>
          <w:b/>
        </w:rPr>
        <w:t>OPIS SPOSOBU PRZYGOTOWANIA OFERTY</w:t>
      </w:r>
    </w:p>
    <w:p w14:paraId="6BF568D2" w14:textId="2ECC9F91" w:rsidR="00E43C75" w:rsidRPr="00D56084" w:rsidRDefault="00E43C75" w:rsidP="0019717A">
      <w:pPr>
        <w:pStyle w:val="Akapitzlist"/>
        <w:numPr>
          <w:ilvl w:val="0"/>
          <w:numId w:val="3"/>
        </w:numPr>
        <w:ind w:left="1134" w:hanging="357"/>
        <w:jc w:val="both"/>
        <w:rPr>
          <w:rFonts w:asciiTheme="minorHAnsi" w:hAnsiTheme="minorHAnsi"/>
        </w:rPr>
      </w:pPr>
      <w:r w:rsidRPr="00D56084">
        <w:rPr>
          <w:rFonts w:asciiTheme="minorHAnsi" w:hAnsiTheme="minorHAnsi"/>
        </w:rPr>
        <w:t>Oferta musi mieć formę pliku w formacie pdf w języku polskim.</w:t>
      </w:r>
    </w:p>
    <w:p w14:paraId="40C34450" w14:textId="7B124E38" w:rsidR="00E43C75" w:rsidRPr="00D56084" w:rsidRDefault="00E43C75" w:rsidP="0019717A">
      <w:pPr>
        <w:pStyle w:val="Akapitzlist"/>
        <w:numPr>
          <w:ilvl w:val="0"/>
          <w:numId w:val="3"/>
        </w:numPr>
        <w:ind w:left="1134" w:hanging="357"/>
        <w:jc w:val="both"/>
        <w:rPr>
          <w:rFonts w:asciiTheme="minorHAnsi" w:hAnsiTheme="minorHAnsi"/>
        </w:rPr>
      </w:pPr>
      <w:r w:rsidRPr="00D56084">
        <w:rPr>
          <w:rFonts w:asciiTheme="minorHAnsi" w:hAnsiTheme="minorHAnsi"/>
        </w:rPr>
        <w:t>Oferta musi zawierać:</w:t>
      </w:r>
    </w:p>
    <w:p w14:paraId="1E208D00" w14:textId="77777777" w:rsidR="0069669C" w:rsidRPr="0069669C" w:rsidRDefault="008B6970" w:rsidP="0019717A">
      <w:pPr>
        <w:pStyle w:val="Akapitzlist"/>
        <w:numPr>
          <w:ilvl w:val="0"/>
          <w:numId w:val="4"/>
        </w:numPr>
        <w:ind w:left="1560" w:hanging="357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I</w:t>
      </w:r>
      <w:r w:rsidR="00E43C75" w:rsidRPr="00D56084">
        <w:rPr>
          <w:rFonts w:asciiTheme="minorHAnsi" w:hAnsiTheme="minorHAnsi"/>
        </w:rPr>
        <w:t>mię, nazwisko, firmę i dokładny adres wykonawcy, datę sporządzenia oferty oraz imię i nazwisko osoby uprawnionej do reprezentowania Wykonawcy;</w:t>
      </w:r>
    </w:p>
    <w:p w14:paraId="61CE0DF8" w14:textId="77777777" w:rsidR="00DE418D" w:rsidRPr="00DE418D" w:rsidRDefault="008B6970" w:rsidP="0019717A">
      <w:pPr>
        <w:pStyle w:val="Akapitzlist"/>
        <w:numPr>
          <w:ilvl w:val="0"/>
          <w:numId w:val="4"/>
        </w:numPr>
        <w:ind w:left="1560" w:hanging="357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C</w:t>
      </w:r>
      <w:r w:rsidR="00E43C75" w:rsidRPr="00D56084">
        <w:rPr>
          <w:rFonts w:asciiTheme="minorHAnsi" w:hAnsiTheme="minorHAnsi"/>
        </w:rPr>
        <w:t>enę</w:t>
      </w:r>
      <w:r w:rsidR="0069669C">
        <w:rPr>
          <w:rFonts w:asciiTheme="minorHAnsi" w:hAnsiTheme="minorHAnsi"/>
        </w:rPr>
        <w:t>, za którą W</w:t>
      </w:r>
      <w:r w:rsidR="00E43C75" w:rsidRPr="00D56084">
        <w:rPr>
          <w:rFonts w:asciiTheme="minorHAnsi" w:hAnsiTheme="minorHAnsi"/>
        </w:rPr>
        <w:t>ykonawca zo</w:t>
      </w:r>
      <w:r w:rsidR="00C63FD5" w:rsidRPr="00D56084">
        <w:rPr>
          <w:rFonts w:asciiTheme="minorHAnsi" w:hAnsiTheme="minorHAnsi"/>
        </w:rPr>
        <w:t xml:space="preserve">bowiązuje się do wykonania </w:t>
      </w:r>
      <w:r w:rsidR="00304FEF">
        <w:rPr>
          <w:rFonts w:asciiTheme="minorHAnsi" w:hAnsiTheme="minorHAnsi"/>
        </w:rPr>
        <w:t xml:space="preserve">całości </w:t>
      </w:r>
      <w:r w:rsidR="00C63FD5" w:rsidRPr="00D56084">
        <w:rPr>
          <w:rFonts w:asciiTheme="minorHAnsi" w:hAnsiTheme="minorHAnsi"/>
        </w:rPr>
        <w:t>pracy</w:t>
      </w:r>
      <w:r w:rsidR="00577401" w:rsidRPr="00D56084">
        <w:rPr>
          <w:rFonts w:asciiTheme="minorHAnsi" w:hAnsiTheme="minorHAnsi"/>
        </w:rPr>
        <w:t xml:space="preserve"> (</w:t>
      </w:r>
      <w:r w:rsidR="00E43C75" w:rsidRPr="00D56084">
        <w:rPr>
          <w:rFonts w:asciiTheme="minorHAnsi" w:hAnsiTheme="minorHAnsi"/>
        </w:rPr>
        <w:t>netto i brutto);</w:t>
      </w:r>
    </w:p>
    <w:p w14:paraId="38FABC2F" w14:textId="77777777" w:rsidR="00304FEF" w:rsidRDefault="008B6970" w:rsidP="0019717A">
      <w:pPr>
        <w:pStyle w:val="Akapitzlist"/>
        <w:numPr>
          <w:ilvl w:val="0"/>
          <w:numId w:val="4"/>
        </w:numPr>
        <w:ind w:left="1560" w:hanging="357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C</w:t>
      </w:r>
      <w:r w:rsidR="00304FEF">
        <w:rPr>
          <w:rFonts w:asciiTheme="minorHAnsi" w:hAnsiTheme="minorHAnsi"/>
        </w:rPr>
        <w:t>enę, za którą Wykonawca zobowiązuje się do wykonania pracy w ramach rozdz. III, (netto i brutto)</w:t>
      </w:r>
      <w:r w:rsidR="00DD7856">
        <w:rPr>
          <w:rFonts w:asciiTheme="minorHAnsi" w:hAnsiTheme="minorHAnsi"/>
        </w:rPr>
        <w:t xml:space="preserve"> z wyszczególnieniem</w:t>
      </w:r>
      <w:r w:rsidR="00C374DB">
        <w:rPr>
          <w:rFonts w:asciiTheme="minorHAnsi" w:hAnsiTheme="minorHAnsi"/>
        </w:rPr>
        <w:t>:</w:t>
      </w:r>
    </w:p>
    <w:p w14:paraId="06122FCB" w14:textId="77777777" w:rsidR="00C374DB" w:rsidRPr="006D123B" w:rsidRDefault="00DD7856" w:rsidP="0019717A">
      <w:pPr>
        <w:pStyle w:val="Akapitzlist"/>
        <w:numPr>
          <w:ilvl w:val="0"/>
          <w:numId w:val="15"/>
        </w:numPr>
        <w:ind w:left="1985" w:hanging="357"/>
        <w:jc w:val="both"/>
        <w:rPr>
          <w:rFonts w:asciiTheme="minorHAnsi" w:hAnsiTheme="minorHAnsi"/>
          <w:lang w:val="en-US"/>
        </w:rPr>
      </w:pPr>
      <w:r>
        <w:rPr>
          <w:rFonts w:asciiTheme="minorHAnsi" w:hAnsiTheme="minorHAnsi"/>
        </w:rPr>
        <w:t>ceny za świadczenie usługi wsparcia technicznego</w:t>
      </w:r>
      <w:r w:rsidR="006D123B">
        <w:rPr>
          <w:rFonts w:asciiTheme="minorHAnsi" w:hAnsiTheme="minorHAnsi"/>
        </w:rPr>
        <w:t xml:space="preserve"> ramach rozdz. </w:t>
      </w:r>
      <w:r w:rsidR="006D123B" w:rsidRPr="006D123B">
        <w:rPr>
          <w:rFonts w:asciiTheme="minorHAnsi" w:hAnsiTheme="minorHAnsi"/>
          <w:lang w:val="en-US"/>
        </w:rPr>
        <w:t xml:space="preserve">III, pkt. </w:t>
      </w:r>
      <w:r w:rsidR="006D123B">
        <w:rPr>
          <w:rFonts w:asciiTheme="minorHAnsi" w:hAnsiTheme="minorHAnsi"/>
          <w:lang w:val="en-US"/>
        </w:rPr>
        <w:t>a</w:t>
      </w:r>
      <w:r w:rsidR="006D123B" w:rsidRPr="006D123B">
        <w:rPr>
          <w:rFonts w:asciiTheme="minorHAnsi" w:hAnsiTheme="minorHAnsi"/>
          <w:lang w:val="en-US"/>
        </w:rPr>
        <w:t xml:space="preserve"> (netto, brutto);</w:t>
      </w:r>
    </w:p>
    <w:p w14:paraId="02C034A0" w14:textId="77777777" w:rsidR="00C374DB" w:rsidRDefault="00DD7856" w:rsidP="0019717A">
      <w:pPr>
        <w:pStyle w:val="Akapitzlist"/>
        <w:numPr>
          <w:ilvl w:val="0"/>
          <w:numId w:val="15"/>
        </w:numPr>
        <w:ind w:left="1985" w:hanging="357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ceny</w:t>
      </w:r>
      <w:r w:rsidR="00C374DB">
        <w:rPr>
          <w:rFonts w:asciiTheme="minorHAnsi" w:hAnsiTheme="minorHAnsi"/>
        </w:rPr>
        <w:t xml:space="preserve"> za prace związane z wykonaniem nowych funkcjonalności w czasie </w:t>
      </w:r>
      <w:r w:rsidR="00DE418D">
        <w:rPr>
          <w:rFonts w:asciiTheme="minorHAnsi" w:hAnsiTheme="minorHAnsi"/>
        </w:rPr>
        <w:t>6</w:t>
      </w:r>
      <w:r w:rsidR="00C374DB">
        <w:rPr>
          <w:rFonts w:asciiTheme="minorHAnsi" w:hAnsiTheme="minorHAnsi"/>
        </w:rPr>
        <w:t xml:space="preserve"> miesięc</w:t>
      </w:r>
      <w:r w:rsidR="00DE418D">
        <w:rPr>
          <w:rFonts w:asciiTheme="minorHAnsi" w:hAnsiTheme="minorHAnsi"/>
        </w:rPr>
        <w:t>y</w:t>
      </w:r>
      <w:r w:rsidR="006D123B">
        <w:rPr>
          <w:rFonts w:asciiTheme="minorHAnsi" w:hAnsiTheme="minorHAnsi"/>
        </w:rPr>
        <w:t xml:space="preserve"> ramach rozdz. III, pkt. b (netto, brutto);</w:t>
      </w:r>
    </w:p>
    <w:p w14:paraId="469FA256" w14:textId="38766A64" w:rsidR="00E43C75" w:rsidRPr="00FA1938" w:rsidRDefault="00DE418D" w:rsidP="0019717A">
      <w:pPr>
        <w:pStyle w:val="Akapitzlist"/>
        <w:numPr>
          <w:ilvl w:val="0"/>
          <w:numId w:val="15"/>
        </w:numPr>
        <w:ind w:left="1985" w:hanging="357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 xml:space="preserve">kwota za 1 </w:t>
      </w:r>
      <w:r w:rsidR="009351E9">
        <w:rPr>
          <w:rFonts w:asciiTheme="minorHAnsi" w:hAnsiTheme="minorHAnsi"/>
        </w:rPr>
        <w:t>roboczogodzin</w:t>
      </w:r>
      <w:r>
        <w:rPr>
          <w:rFonts w:asciiTheme="minorHAnsi" w:hAnsiTheme="minorHAnsi"/>
        </w:rPr>
        <w:t>ę</w:t>
      </w:r>
      <w:r w:rsidR="009351E9">
        <w:rPr>
          <w:rFonts w:asciiTheme="minorHAnsi" w:hAnsiTheme="minorHAnsi"/>
        </w:rPr>
        <w:t xml:space="preserve">, za którą Wykonawca zobowiązuje się do świadczenia usługi rozwoju w ramach rozdz. III, pkt. </w:t>
      </w:r>
      <w:r w:rsidR="00F029C0">
        <w:rPr>
          <w:rFonts w:asciiTheme="minorHAnsi" w:hAnsiTheme="minorHAnsi"/>
        </w:rPr>
        <w:t>c</w:t>
      </w:r>
      <w:r w:rsidR="009351E9">
        <w:rPr>
          <w:rFonts w:asciiTheme="minorHAnsi" w:hAnsiTheme="minorHAnsi"/>
        </w:rPr>
        <w:t xml:space="preserve"> (netto, brutto)</w:t>
      </w:r>
      <w:r>
        <w:rPr>
          <w:rFonts w:asciiTheme="minorHAnsi" w:hAnsiTheme="minorHAnsi"/>
        </w:rPr>
        <w:t>;</w:t>
      </w:r>
    </w:p>
    <w:p w14:paraId="758BC6E6" w14:textId="716E49BC" w:rsidR="00AE40EB" w:rsidRPr="009467E1" w:rsidRDefault="00E43C75" w:rsidP="0019717A">
      <w:pPr>
        <w:pStyle w:val="Akapitzlist"/>
        <w:numPr>
          <w:ilvl w:val="0"/>
          <w:numId w:val="1"/>
        </w:numPr>
        <w:spacing w:before="120" w:after="120"/>
        <w:ind w:left="709"/>
        <w:jc w:val="both"/>
        <w:rPr>
          <w:rFonts w:asciiTheme="minorHAnsi" w:hAnsiTheme="minorHAnsi"/>
          <w:b/>
        </w:rPr>
      </w:pPr>
      <w:r w:rsidRPr="00D56084">
        <w:rPr>
          <w:rFonts w:asciiTheme="minorHAnsi" w:hAnsiTheme="minorHAnsi"/>
          <w:b/>
        </w:rPr>
        <w:t>DODATKOWE INFORMACJE</w:t>
      </w:r>
    </w:p>
    <w:p w14:paraId="5AC6E7AD" w14:textId="03A41592" w:rsidR="00FA1938" w:rsidRPr="00FE0506" w:rsidRDefault="00FA1938" w:rsidP="0019717A">
      <w:pPr>
        <w:spacing w:before="120"/>
        <w:ind w:left="709"/>
        <w:jc w:val="both"/>
      </w:pPr>
      <w:r w:rsidRPr="008E7449">
        <w:t xml:space="preserve">W </w:t>
      </w:r>
      <w:r>
        <w:t>systemie</w:t>
      </w:r>
      <w:r w:rsidRPr="008E7449">
        <w:t xml:space="preserve"> przetwarzane są dane osobowe dlatego tez Wykonawca będzie odpowiedzialny za zabezpieczenie tych danych</w:t>
      </w:r>
      <w:r>
        <w:t xml:space="preserve"> oraz ich przetwarzanie zgodnie z zapisami Rozporządzenia</w:t>
      </w:r>
      <w:r w:rsidRPr="008E7449">
        <w:t xml:space="preserve"> Parlamentu Europejskiego i Rady (UE) 2016/679 z dnia 27 kwietnia 2016 r. w sprawie ochrony osób fizycznych w związku z przetwarzaniem danych osobowych i w sprawie swobodnego </w:t>
      </w:r>
      <w:r w:rsidRPr="008E7449">
        <w:lastRenderedPageBreak/>
        <w:t>przepływu takich danych oraz uchylenia dyrektywy 95/46/WE (ogólne rozporządzenie o ochronie danych)</w:t>
      </w:r>
      <w:r>
        <w:t xml:space="preserve"> oraz Ustawy</w:t>
      </w:r>
      <w:r w:rsidRPr="008E7449">
        <w:t xml:space="preserve"> z 10 maja 2018 o ochronie danych osobowych</w:t>
      </w:r>
      <w:r>
        <w:t>.</w:t>
      </w:r>
    </w:p>
    <w:p w14:paraId="3D5A9116" w14:textId="51B03A10" w:rsidR="00AE40EB" w:rsidRPr="00FE0506" w:rsidRDefault="00AE40EB" w:rsidP="0019717A">
      <w:pPr>
        <w:pStyle w:val="Akapitzlist"/>
        <w:spacing w:before="120"/>
        <w:ind w:left="709"/>
        <w:jc w:val="both"/>
        <w:rPr>
          <w:rFonts w:asciiTheme="minorHAnsi" w:hAnsiTheme="minorHAnsi"/>
        </w:rPr>
      </w:pPr>
      <w:r w:rsidRPr="00D56084">
        <w:rPr>
          <w:rFonts w:asciiTheme="minorHAnsi" w:hAnsiTheme="minorHAnsi"/>
        </w:rPr>
        <w:t>Istnieje możliwość zapoznania się z obecną wersją systemu w siedzibie zamawiającego. Zamawiający nie udostępnia szczegółów dokumentacji technicznej oraz kodów źródłowych przed podpisaniem umowy, istnieje natomiast możliwość przeglądu dokumentacji i kodów na miejscu w siedzibie MSZ (ul. Karmazynowa 1A, Warszawa), po uprzednim podpisaniu klauzuli o zachowaniu poufności informacji.</w:t>
      </w:r>
    </w:p>
    <w:p w14:paraId="0C2738C6" w14:textId="1B0ADC7C" w:rsidR="006D123B" w:rsidRPr="00FE0506" w:rsidRDefault="006D123B" w:rsidP="0019717A">
      <w:pPr>
        <w:pStyle w:val="Akapitzlist"/>
        <w:spacing w:before="120"/>
        <w:ind w:left="709"/>
        <w:jc w:val="both"/>
        <w:rPr>
          <w:rFonts w:asciiTheme="minorHAnsi" w:hAnsiTheme="minorHAnsi"/>
        </w:rPr>
      </w:pPr>
      <w:r w:rsidRPr="006D123B">
        <w:rPr>
          <w:rFonts w:asciiTheme="minorHAnsi" w:hAnsiTheme="minorHAnsi"/>
        </w:rPr>
        <w:t>W przypadku, gdy realizacja zamówienia będzie wymagała dostępu Wykonawcy do środowiska produkcyjnego Zamawiającego, w którym przetwarzane są dane osobowe, Zamawiający wymaga zawarcia umowy o powierzeniu danych osobowych do przetwarzania, zgodnie z zapisami rozporządzenia o ochronie danych osobowych (RODO).</w:t>
      </w:r>
    </w:p>
    <w:p w14:paraId="090BD5FC" w14:textId="6A2CBA05" w:rsidR="006D123B" w:rsidRPr="00FE0506" w:rsidRDefault="006D123B" w:rsidP="0019717A">
      <w:pPr>
        <w:pStyle w:val="Akapitzlist"/>
        <w:spacing w:before="120"/>
        <w:ind w:left="709"/>
        <w:jc w:val="both"/>
        <w:rPr>
          <w:rFonts w:asciiTheme="minorHAnsi" w:hAnsiTheme="minorHAnsi"/>
        </w:rPr>
      </w:pPr>
      <w:r w:rsidRPr="006D123B">
        <w:rPr>
          <w:rFonts w:asciiTheme="minorHAnsi" w:hAnsiTheme="minorHAnsi"/>
        </w:rPr>
        <w:t>W przypadku realizacji usługi lub jej części w siedzibie Zamawiającego, Wykonawca jest zobowiązany do stosowania się do wewnętrznych przepisów Zamawiającego w zakresie bezpieczeństwa jego siedziby i ruchu osobowego, w tym do przekazania imiennej listy pracowników wyznaczonych do realizacji usługi, zgodnie ze wzorem określonym przez Zamawiającego.</w:t>
      </w:r>
    </w:p>
    <w:p w14:paraId="062AE37F" w14:textId="25081AA8" w:rsidR="009467E1" w:rsidRPr="00FE0506" w:rsidRDefault="009467E1" w:rsidP="0019717A">
      <w:pPr>
        <w:pStyle w:val="Akapitzlist"/>
        <w:spacing w:before="120"/>
        <w:ind w:left="709"/>
        <w:jc w:val="both"/>
        <w:rPr>
          <w:rFonts w:asciiTheme="minorHAnsi" w:hAnsiTheme="minorHAnsi"/>
        </w:rPr>
      </w:pPr>
      <w:r w:rsidRPr="00D56084">
        <w:rPr>
          <w:rFonts w:asciiTheme="minorHAnsi" w:hAnsiTheme="minorHAnsi"/>
        </w:rPr>
        <w:t>Termin ważności oferty winien obejmować 90 dni.</w:t>
      </w:r>
    </w:p>
    <w:p w14:paraId="5937012F" w14:textId="6A5DB5AC" w:rsidR="009467E1" w:rsidRPr="00FE0506" w:rsidRDefault="009467E1" w:rsidP="0019717A">
      <w:pPr>
        <w:pStyle w:val="Akapitzlist"/>
        <w:spacing w:before="120"/>
        <w:ind w:left="709"/>
        <w:jc w:val="both"/>
        <w:rPr>
          <w:rFonts w:asciiTheme="minorHAnsi" w:hAnsiTheme="minorHAnsi"/>
          <w:b/>
        </w:rPr>
      </w:pPr>
      <w:r w:rsidRPr="00997CDF">
        <w:rPr>
          <w:rFonts w:asciiTheme="minorHAnsi" w:hAnsiTheme="minorHAnsi"/>
        </w:rPr>
        <w:t xml:space="preserve">Dodatkowe informacje zostaną udzielone po przesłaniu </w:t>
      </w:r>
      <w:r>
        <w:rPr>
          <w:rFonts w:asciiTheme="minorHAnsi" w:hAnsiTheme="minorHAnsi"/>
        </w:rPr>
        <w:t xml:space="preserve">pytań </w:t>
      </w:r>
      <w:r w:rsidRPr="00997CDF">
        <w:rPr>
          <w:rFonts w:asciiTheme="minorHAnsi" w:hAnsiTheme="minorHAnsi"/>
        </w:rPr>
        <w:t xml:space="preserve">drogą elektroniczną na adres email: </w:t>
      </w:r>
      <w:hyperlink r:id="rId11" w:history="1">
        <w:r w:rsidRPr="00997CDF">
          <w:rPr>
            <w:rFonts w:asciiTheme="minorHAnsi" w:eastAsia="Calibri" w:hAnsiTheme="minorHAnsi"/>
            <w:b/>
          </w:rPr>
          <w:t>kontakt_oferta@msz.gov.pl</w:t>
        </w:r>
      </w:hyperlink>
    </w:p>
    <w:p w14:paraId="2E354BA8" w14:textId="77777777" w:rsidR="009467E1" w:rsidRDefault="009467E1" w:rsidP="0019717A">
      <w:pPr>
        <w:pStyle w:val="Akapitzlist"/>
        <w:spacing w:before="120"/>
        <w:ind w:left="709"/>
        <w:jc w:val="both"/>
      </w:pPr>
      <w:r w:rsidRPr="00D56084">
        <w:rPr>
          <w:rFonts w:asciiTheme="minorHAnsi" w:hAnsiTheme="minorHAnsi"/>
          <w:b/>
        </w:rPr>
        <w:t>Ministerstwo Spraw Zagranicznych zastrzega sobie prawo do negocjacji warunków zawartych w ofertach oraz do nie wybrania żadnej z wpływających ofert.</w:t>
      </w:r>
    </w:p>
    <w:p w14:paraId="6FDED9E2" w14:textId="3C9C49F8" w:rsidR="00953976" w:rsidRPr="006D123B" w:rsidRDefault="00953976" w:rsidP="0019717A">
      <w:pPr>
        <w:pStyle w:val="Akapitzlist"/>
        <w:ind w:left="709"/>
        <w:jc w:val="both"/>
        <w:rPr>
          <w:rFonts w:asciiTheme="minorHAnsi" w:hAnsiTheme="minorHAnsi"/>
          <w:b/>
          <w:lang w:eastAsia="pl-PL"/>
        </w:rPr>
      </w:pPr>
    </w:p>
    <w:sectPr w:rsidR="00953976" w:rsidRPr="006D123B" w:rsidSect="0051777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0F480051" w16cid:durableId="2B8EA6F7"/>
  <w16cid:commentId w16cid:paraId="689721AC" w16cid:durableId="2B8EA6F8"/>
  <w16cid:commentId w16cid:paraId="27EC6535" w16cid:durableId="2B8EA6F9"/>
  <w16cid:commentId w16cid:paraId="16BD0677" w16cid:durableId="2B8EA6FA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37479A5" w14:textId="77777777" w:rsidR="00416796" w:rsidRDefault="00416796" w:rsidP="004B7C90">
      <w:r>
        <w:separator/>
      </w:r>
    </w:p>
  </w:endnote>
  <w:endnote w:type="continuationSeparator" w:id="0">
    <w:p w14:paraId="6ACF1FC2" w14:textId="77777777" w:rsidR="00416796" w:rsidRDefault="00416796" w:rsidP="004B7C90">
      <w:r>
        <w:continuationSeparator/>
      </w:r>
    </w:p>
  </w:endnote>
  <w:endnote w:type="continuationNotice" w:id="1">
    <w:p w14:paraId="1F89A6CA" w14:textId="77777777" w:rsidR="00416796" w:rsidRDefault="0041679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ato">
    <w:panose1 w:val="020F0502020204030203"/>
    <w:charset w:val="EE"/>
    <w:family w:val="swiss"/>
    <w:pitch w:val="variable"/>
    <w:sig w:usb0="E10002FF" w:usb1="5000ECFF" w:usb2="0000002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23FFFA6" w14:textId="77777777" w:rsidR="00416796" w:rsidRDefault="00416796" w:rsidP="004B7C90">
      <w:r>
        <w:separator/>
      </w:r>
    </w:p>
  </w:footnote>
  <w:footnote w:type="continuationSeparator" w:id="0">
    <w:p w14:paraId="0466D751" w14:textId="77777777" w:rsidR="00416796" w:rsidRDefault="00416796" w:rsidP="004B7C90">
      <w:r>
        <w:continuationSeparator/>
      </w:r>
    </w:p>
  </w:footnote>
  <w:footnote w:type="continuationNotice" w:id="1">
    <w:p w14:paraId="6F084A5A" w14:textId="77777777" w:rsidR="00416796" w:rsidRDefault="00416796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E91729"/>
    <w:multiLevelType w:val="hybridMultilevel"/>
    <w:tmpl w:val="44C24B50"/>
    <w:lvl w:ilvl="0" w:tplc="04150001">
      <w:start w:val="1"/>
      <w:numFmt w:val="bullet"/>
      <w:lvlText w:val=""/>
      <w:lvlJc w:val="left"/>
      <w:pPr>
        <w:ind w:left="181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3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5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7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9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1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3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5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74" w:hanging="360"/>
      </w:pPr>
      <w:rPr>
        <w:rFonts w:ascii="Wingdings" w:hAnsi="Wingdings" w:hint="default"/>
      </w:rPr>
    </w:lvl>
  </w:abstractNum>
  <w:abstractNum w:abstractNumId="1" w15:restartNumberingAfterBreak="0">
    <w:nsid w:val="152022E2"/>
    <w:multiLevelType w:val="hybridMultilevel"/>
    <w:tmpl w:val="EF7C1D70"/>
    <w:lvl w:ilvl="0" w:tplc="C54A2A4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2CD2C294">
      <w:start w:val="1"/>
      <w:numFmt w:val="decimal"/>
      <w:lvlText w:val="%2."/>
      <w:lvlJc w:val="left"/>
      <w:pPr>
        <w:ind w:left="1440" w:hanging="360"/>
      </w:pPr>
      <w:rPr>
        <w:rFonts w:ascii="Calibri" w:eastAsiaTheme="minorHAnsi" w:hAnsi="Calibri" w:cs="Times New Roman"/>
      </w:rPr>
    </w:lvl>
    <w:lvl w:ilvl="2" w:tplc="04150001">
      <w:start w:val="1"/>
      <w:numFmt w:val="bullet"/>
      <w:lvlText w:val=""/>
      <w:lvlJc w:val="left"/>
      <w:pPr>
        <w:ind w:left="1315" w:hanging="180"/>
      </w:pPr>
      <w:rPr>
        <w:rFonts w:ascii="Symbol" w:hAnsi="Symbol"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CB074D"/>
    <w:multiLevelType w:val="hybridMultilevel"/>
    <w:tmpl w:val="8ED0337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A3054B"/>
    <w:multiLevelType w:val="hybridMultilevel"/>
    <w:tmpl w:val="64044E1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</w:rPr>
    </w:lvl>
    <w:lvl w:ilvl="1" w:tplc="2CD2C294">
      <w:start w:val="1"/>
      <w:numFmt w:val="decimal"/>
      <w:lvlText w:val="%2."/>
      <w:lvlJc w:val="left"/>
      <w:pPr>
        <w:ind w:left="644" w:hanging="360"/>
      </w:pPr>
      <w:rPr>
        <w:rFonts w:ascii="Calibri" w:eastAsiaTheme="minorHAnsi" w:hAnsi="Calibri"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4B6231D"/>
    <w:multiLevelType w:val="hybridMultilevel"/>
    <w:tmpl w:val="85187FEE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B9F3EC6"/>
    <w:multiLevelType w:val="hybridMultilevel"/>
    <w:tmpl w:val="F7200ABA"/>
    <w:lvl w:ilvl="0" w:tplc="C54A2A4E">
      <w:start w:val="1"/>
      <w:numFmt w:val="decimal"/>
      <w:lvlText w:val="%1."/>
      <w:lvlJc w:val="left"/>
      <w:pPr>
        <w:ind w:left="1637" w:hanging="360"/>
      </w:pPr>
      <w:rPr>
        <w:b w:val="0"/>
      </w:rPr>
    </w:lvl>
    <w:lvl w:ilvl="1" w:tplc="2CD2C294">
      <w:start w:val="1"/>
      <w:numFmt w:val="decimal"/>
      <w:lvlText w:val="%2."/>
      <w:lvlJc w:val="left"/>
      <w:pPr>
        <w:ind w:left="1561" w:hanging="360"/>
      </w:pPr>
      <w:rPr>
        <w:rFonts w:ascii="Calibri" w:eastAsiaTheme="minorHAnsi" w:hAnsi="Calibri" w:cs="Times New Roman"/>
      </w:rPr>
    </w:lvl>
    <w:lvl w:ilvl="2" w:tplc="04150001">
      <w:start w:val="1"/>
      <w:numFmt w:val="bullet"/>
      <w:lvlText w:val=""/>
      <w:lvlJc w:val="left"/>
      <w:pPr>
        <w:ind w:left="3077" w:hanging="180"/>
      </w:pPr>
      <w:rPr>
        <w:rFonts w:ascii="Symbol" w:hAnsi="Symbol" w:hint="default"/>
      </w:rPr>
    </w:lvl>
    <w:lvl w:ilvl="3" w:tplc="0415000F" w:tentative="1">
      <w:start w:val="1"/>
      <w:numFmt w:val="decimal"/>
      <w:lvlText w:val="%4."/>
      <w:lvlJc w:val="left"/>
      <w:pPr>
        <w:ind w:left="3797" w:hanging="360"/>
      </w:pPr>
    </w:lvl>
    <w:lvl w:ilvl="4" w:tplc="04150019" w:tentative="1">
      <w:start w:val="1"/>
      <w:numFmt w:val="lowerLetter"/>
      <w:lvlText w:val="%5."/>
      <w:lvlJc w:val="left"/>
      <w:pPr>
        <w:ind w:left="4517" w:hanging="360"/>
      </w:pPr>
    </w:lvl>
    <w:lvl w:ilvl="5" w:tplc="0415001B" w:tentative="1">
      <w:start w:val="1"/>
      <w:numFmt w:val="lowerRoman"/>
      <w:lvlText w:val="%6."/>
      <w:lvlJc w:val="right"/>
      <w:pPr>
        <w:ind w:left="5237" w:hanging="180"/>
      </w:pPr>
    </w:lvl>
    <w:lvl w:ilvl="6" w:tplc="0415000F" w:tentative="1">
      <w:start w:val="1"/>
      <w:numFmt w:val="decimal"/>
      <w:lvlText w:val="%7."/>
      <w:lvlJc w:val="left"/>
      <w:pPr>
        <w:ind w:left="5957" w:hanging="360"/>
      </w:pPr>
    </w:lvl>
    <w:lvl w:ilvl="7" w:tplc="04150019" w:tentative="1">
      <w:start w:val="1"/>
      <w:numFmt w:val="lowerLetter"/>
      <w:lvlText w:val="%8."/>
      <w:lvlJc w:val="left"/>
      <w:pPr>
        <w:ind w:left="6677" w:hanging="360"/>
      </w:pPr>
    </w:lvl>
    <w:lvl w:ilvl="8" w:tplc="0415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6" w15:restartNumberingAfterBreak="0">
    <w:nsid w:val="3E8E2183"/>
    <w:multiLevelType w:val="multilevel"/>
    <w:tmpl w:val="0415001F"/>
    <w:lvl w:ilvl="0">
      <w:start w:val="1"/>
      <w:numFmt w:val="decimal"/>
      <w:lvlText w:val="%1."/>
      <w:lvlJc w:val="left"/>
      <w:pPr>
        <w:ind w:left="1070" w:hanging="360"/>
      </w:pPr>
    </w:lvl>
    <w:lvl w:ilvl="1">
      <w:start w:val="1"/>
      <w:numFmt w:val="decimal"/>
      <w:lvlText w:val="%1.%2."/>
      <w:lvlJc w:val="left"/>
      <w:pPr>
        <w:ind w:left="1502" w:hanging="432"/>
      </w:pPr>
    </w:lvl>
    <w:lvl w:ilvl="2">
      <w:start w:val="1"/>
      <w:numFmt w:val="decimal"/>
      <w:lvlText w:val="%1.%2.%3."/>
      <w:lvlJc w:val="left"/>
      <w:pPr>
        <w:ind w:left="1934" w:hanging="504"/>
      </w:pPr>
    </w:lvl>
    <w:lvl w:ilvl="3">
      <w:start w:val="1"/>
      <w:numFmt w:val="decimal"/>
      <w:lvlText w:val="%1.%2.%3.%4."/>
      <w:lvlJc w:val="left"/>
      <w:pPr>
        <w:ind w:left="2438" w:hanging="648"/>
      </w:pPr>
    </w:lvl>
    <w:lvl w:ilvl="4">
      <w:start w:val="1"/>
      <w:numFmt w:val="decimal"/>
      <w:lvlText w:val="%1.%2.%3.%4.%5."/>
      <w:lvlJc w:val="left"/>
      <w:pPr>
        <w:ind w:left="2942" w:hanging="792"/>
      </w:pPr>
    </w:lvl>
    <w:lvl w:ilvl="5">
      <w:start w:val="1"/>
      <w:numFmt w:val="decimal"/>
      <w:lvlText w:val="%1.%2.%3.%4.%5.%6."/>
      <w:lvlJc w:val="left"/>
      <w:pPr>
        <w:ind w:left="3446" w:hanging="936"/>
      </w:pPr>
    </w:lvl>
    <w:lvl w:ilvl="6">
      <w:start w:val="1"/>
      <w:numFmt w:val="decimal"/>
      <w:lvlText w:val="%1.%2.%3.%4.%5.%6.%7."/>
      <w:lvlJc w:val="left"/>
      <w:pPr>
        <w:ind w:left="3950" w:hanging="1080"/>
      </w:pPr>
    </w:lvl>
    <w:lvl w:ilvl="7">
      <w:start w:val="1"/>
      <w:numFmt w:val="decimal"/>
      <w:lvlText w:val="%1.%2.%3.%4.%5.%6.%7.%8."/>
      <w:lvlJc w:val="left"/>
      <w:pPr>
        <w:ind w:left="4454" w:hanging="1224"/>
      </w:pPr>
    </w:lvl>
    <w:lvl w:ilvl="8">
      <w:start w:val="1"/>
      <w:numFmt w:val="decimal"/>
      <w:lvlText w:val="%1.%2.%3.%4.%5.%6.%7.%8.%9."/>
      <w:lvlJc w:val="left"/>
      <w:pPr>
        <w:ind w:left="5030" w:hanging="1440"/>
      </w:pPr>
    </w:lvl>
  </w:abstractNum>
  <w:abstractNum w:abstractNumId="7" w15:restartNumberingAfterBreak="0">
    <w:nsid w:val="3F305D67"/>
    <w:multiLevelType w:val="hybridMultilevel"/>
    <w:tmpl w:val="970AC7F4"/>
    <w:lvl w:ilvl="0" w:tplc="04150017">
      <w:start w:val="1"/>
      <w:numFmt w:val="lowerLetter"/>
      <w:lvlText w:val="%1)"/>
      <w:lvlJc w:val="left"/>
      <w:pPr>
        <w:ind w:left="2190" w:hanging="360"/>
      </w:pPr>
    </w:lvl>
    <w:lvl w:ilvl="1" w:tplc="04150019" w:tentative="1">
      <w:start w:val="1"/>
      <w:numFmt w:val="lowerLetter"/>
      <w:lvlText w:val="%2."/>
      <w:lvlJc w:val="left"/>
      <w:pPr>
        <w:ind w:left="2910" w:hanging="360"/>
      </w:pPr>
    </w:lvl>
    <w:lvl w:ilvl="2" w:tplc="0415001B" w:tentative="1">
      <w:start w:val="1"/>
      <w:numFmt w:val="lowerRoman"/>
      <w:lvlText w:val="%3."/>
      <w:lvlJc w:val="right"/>
      <w:pPr>
        <w:ind w:left="3630" w:hanging="180"/>
      </w:pPr>
    </w:lvl>
    <w:lvl w:ilvl="3" w:tplc="0415000F" w:tentative="1">
      <w:start w:val="1"/>
      <w:numFmt w:val="decimal"/>
      <w:lvlText w:val="%4."/>
      <w:lvlJc w:val="left"/>
      <w:pPr>
        <w:ind w:left="4350" w:hanging="360"/>
      </w:pPr>
    </w:lvl>
    <w:lvl w:ilvl="4" w:tplc="04150019" w:tentative="1">
      <w:start w:val="1"/>
      <w:numFmt w:val="lowerLetter"/>
      <w:lvlText w:val="%5."/>
      <w:lvlJc w:val="left"/>
      <w:pPr>
        <w:ind w:left="5070" w:hanging="360"/>
      </w:pPr>
    </w:lvl>
    <w:lvl w:ilvl="5" w:tplc="0415001B" w:tentative="1">
      <w:start w:val="1"/>
      <w:numFmt w:val="lowerRoman"/>
      <w:lvlText w:val="%6."/>
      <w:lvlJc w:val="right"/>
      <w:pPr>
        <w:ind w:left="5790" w:hanging="180"/>
      </w:pPr>
    </w:lvl>
    <w:lvl w:ilvl="6" w:tplc="0415000F" w:tentative="1">
      <w:start w:val="1"/>
      <w:numFmt w:val="decimal"/>
      <w:lvlText w:val="%7."/>
      <w:lvlJc w:val="left"/>
      <w:pPr>
        <w:ind w:left="6510" w:hanging="360"/>
      </w:pPr>
    </w:lvl>
    <w:lvl w:ilvl="7" w:tplc="04150019" w:tentative="1">
      <w:start w:val="1"/>
      <w:numFmt w:val="lowerLetter"/>
      <w:lvlText w:val="%8."/>
      <w:lvlJc w:val="left"/>
      <w:pPr>
        <w:ind w:left="7230" w:hanging="360"/>
      </w:pPr>
    </w:lvl>
    <w:lvl w:ilvl="8" w:tplc="0415001B" w:tentative="1">
      <w:start w:val="1"/>
      <w:numFmt w:val="lowerRoman"/>
      <w:lvlText w:val="%9."/>
      <w:lvlJc w:val="right"/>
      <w:pPr>
        <w:ind w:left="7950" w:hanging="180"/>
      </w:pPr>
    </w:lvl>
  </w:abstractNum>
  <w:abstractNum w:abstractNumId="8" w15:restartNumberingAfterBreak="0">
    <w:nsid w:val="3F5445A5"/>
    <w:multiLevelType w:val="hybridMultilevel"/>
    <w:tmpl w:val="F73AEDB8"/>
    <w:lvl w:ilvl="0" w:tplc="04150011">
      <w:start w:val="1"/>
      <w:numFmt w:val="decimal"/>
      <w:lvlText w:val="%1)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9" w15:restartNumberingAfterBreak="0">
    <w:nsid w:val="41117B21"/>
    <w:multiLevelType w:val="hybridMultilevel"/>
    <w:tmpl w:val="776A99EA"/>
    <w:lvl w:ilvl="0" w:tplc="C54A2A4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2CD2C294">
      <w:start w:val="1"/>
      <w:numFmt w:val="decimal"/>
      <w:lvlText w:val="%2."/>
      <w:lvlJc w:val="left"/>
      <w:pPr>
        <w:ind w:left="644" w:hanging="360"/>
      </w:pPr>
      <w:rPr>
        <w:rFonts w:ascii="Calibri" w:eastAsiaTheme="minorHAnsi" w:hAnsi="Calibri"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C9254BC"/>
    <w:multiLevelType w:val="hybridMultilevel"/>
    <w:tmpl w:val="DF7ACFEA"/>
    <w:lvl w:ilvl="0" w:tplc="C54A2A4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2CD2C294">
      <w:start w:val="1"/>
      <w:numFmt w:val="decimal"/>
      <w:lvlText w:val="%2."/>
      <w:lvlJc w:val="left"/>
      <w:pPr>
        <w:ind w:left="1440" w:hanging="360"/>
      </w:pPr>
      <w:rPr>
        <w:rFonts w:ascii="Calibri" w:eastAsiaTheme="minorHAnsi" w:hAnsi="Calibri" w:cs="Times New Roman"/>
      </w:rPr>
    </w:lvl>
    <w:lvl w:ilvl="2" w:tplc="04150001">
      <w:start w:val="1"/>
      <w:numFmt w:val="bullet"/>
      <w:lvlText w:val=""/>
      <w:lvlJc w:val="left"/>
      <w:pPr>
        <w:ind w:left="2160" w:hanging="180"/>
      </w:pPr>
      <w:rPr>
        <w:rFonts w:ascii="Symbol" w:hAnsi="Symbol"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ED75D61"/>
    <w:multiLevelType w:val="hybridMultilevel"/>
    <w:tmpl w:val="EA126BC6"/>
    <w:lvl w:ilvl="0" w:tplc="505A26F4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5A095D0E"/>
    <w:multiLevelType w:val="hybridMultilevel"/>
    <w:tmpl w:val="77520034"/>
    <w:lvl w:ilvl="0" w:tplc="04150011">
      <w:start w:val="1"/>
      <w:numFmt w:val="decimal"/>
      <w:lvlText w:val="%1)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3" w15:restartNumberingAfterBreak="0">
    <w:nsid w:val="5D7343DC"/>
    <w:multiLevelType w:val="hybridMultilevel"/>
    <w:tmpl w:val="9D08A904"/>
    <w:lvl w:ilvl="0" w:tplc="7D967A0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DDD395F"/>
    <w:multiLevelType w:val="hybridMultilevel"/>
    <w:tmpl w:val="085AE51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7475E14"/>
    <w:multiLevelType w:val="hybridMultilevel"/>
    <w:tmpl w:val="EBB87066"/>
    <w:lvl w:ilvl="0" w:tplc="0415000F">
      <w:start w:val="1"/>
      <w:numFmt w:val="decimal"/>
      <w:lvlText w:val="%1."/>
      <w:lvlJc w:val="left"/>
      <w:pPr>
        <w:ind w:left="1800" w:hanging="360"/>
      </w:p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6" w15:restartNumberingAfterBreak="0">
    <w:nsid w:val="6E7E1AE8"/>
    <w:multiLevelType w:val="hybridMultilevel"/>
    <w:tmpl w:val="E574233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166339A"/>
    <w:multiLevelType w:val="hybridMultilevel"/>
    <w:tmpl w:val="6756ECF2"/>
    <w:lvl w:ilvl="0" w:tplc="CF64EB2A">
      <w:start w:val="1"/>
      <w:numFmt w:val="decimal"/>
      <w:lvlText w:val="%1."/>
      <w:lvlJc w:val="left"/>
      <w:pPr>
        <w:ind w:left="127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97" w:hanging="360"/>
      </w:pPr>
    </w:lvl>
    <w:lvl w:ilvl="2" w:tplc="0415001B" w:tentative="1">
      <w:start w:val="1"/>
      <w:numFmt w:val="lowerRoman"/>
      <w:lvlText w:val="%3."/>
      <w:lvlJc w:val="right"/>
      <w:pPr>
        <w:ind w:left="2717" w:hanging="180"/>
      </w:pPr>
    </w:lvl>
    <w:lvl w:ilvl="3" w:tplc="0415000F" w:tentative="1">
      <w:start w:val="1"/>
      <w:numFmt w:val="decimal"/>
      <w:lvlText w:val="%4."/>
      <w:lvlJc w:val="left"/>
      <w:pPr>
        <w:ind w:left="3437" w:hanging="360"/>
      </w:pPr>
    </w:lvl>
    <w:lvl w:ilvl="4" w:tplc="04150019" w:tentative="1">
      <w:start w:val="1"/>
      <w:numFmt w:val="lowerLetter"/>
      <w:lvlText w:val="%5."/>
      <w:lvlJc w:val="left"/>
      <w:pPr>
        <w:ind w:left="4157" w:hanging="360"/>
      </w:pPr>
    </w:lvl>
    <w:lvl w:ilvl="5" w:tplc="0415001B" w:tentative="1">
      <w:start w:val="1"/>
      <w:numFmt w:val="lowerRoman"/>
      <w:lvlText w:val="%6."/>
      <w:lvlJc w:val="right"/>
      <w:pPr>
        <w:ind w:left="4877" w:hanging="180"/>
      </w:pPr>
    </w:lvl>
    <w:lvl w:ilvl="6" w:tplc="0415000F" w:tentative="1">
      <w:start w:val="1"/>
      <w:numFmt w:val="decimal"/>
      <w:lvlText w:val="%7."/>
      <w:lvlJc w:val="left"/>
      <w:pPr>
        <w:ind w:left="5597" w:hanging="360"/>
      </w:pPr>
    </w:lvl>
    <w:lvl w:ilvl="7" w:tplc="04150019" w:tentative="1">
      <w:start w:val="1"/>
      <w:numFmt w:val="lowerLetter"/>
      <w:lvlText w:val="%8."/>
      <w:lvlJc w:val="left"/>
      <w:pPr>
        <w:ind w:left="6317" w:hanging="360"/>
      </w:pPr>
    </w:lvl>
    <w:lvl w:ilvl="8" w:tplc="0415001B" w:tentative="1">
      <w:start w:val="1"/>
      <w:numFmt w:val="lowerRoman"/>
      <w:lvlText w:val="%9."/>
      <w:lvlJc w:val="right"/>
      <w:pPr>
        <w:ind w:left="7037" w:hanging="180"/>
      </w:pPr>
    </w:lvl>
  </w:abstractNum>
  <w:abstractNum w:abstractNumId="18" w15:restartNumberingAfterBreak="0">
    <w:nsid w:val="72766624"/>
    <w:multiLevelType w:val="hybridMultilevel"/>
    <w:tmpl w:val="9C86527E"/>
    <w:lvl w:ilvl="0" w:tplc="04150019">
      <w:start w:val="1"/>
      <w:numFmt w:val="lowerLetter"/>
      <w:lvlText w:val="%1.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9" w15:restartNumberingAfterBreak="0">
    <w:nsid w:val="73C218BD"/>
    <w:multiLevelType w:val="hybridMultilevel"/>
    <w:tmpl w:val="5B1A4BBC"/>
    <w:lvl w:ilvl="0" w:tplc="04150017">
      <w:start w:val="1"/>
      <w:numFmt w:val="lowerLetter"/>
      <w:lvlText w:val="%1)"/>
      <w:lvlJc w:val="left"/>
      <w:pPr>
        <w:ind w:left="14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24" w:hanging="360"/>
      </w:pPr>
    </w:lvl>
    <w:lvl w:ilvl="2" w:tplc="0415001B" w:tentative="1">
      <w:start w:val="1"/>
      <w:numFmt w:val="lowerRoman"/>
      <w:lvlText w:val="%3."/>
      <w:lvlJc w:val="right"/>
      <w:pPr>
        <w:ind w:left="2844" w:hanging="180"/>
      </w:pPr>
    </w:lvl>
    <w:lvl w:ilvl="3" w:tplc="0415000F" w:tentative="1">
      <w:start w:val="1"/>
      <w:numFmt w:val="decimal"/>
      <w:lvlText w:val="%4."/>
      <w:lvlJc w:val="left"/>
      <w:pPr>
        <w:ind w:left="3564" w:hanging="360"/>
      </w:pPr>
    </w:lvl>
    <w:lvl w:ilvl="4" w:tplc="04150019" w:tentative="1">
      <w:start w:val="1"/>
      <w:numFmt w:val="lowerLetter"/>
      <w:lvlText w:val="%5."/>
      <w:lvlJc w:val="left"/>
      <w:pPr>
        <w:ind w:left="4284" w:hanging="360"/>
      </w:pPr>
    </w:lvl>
    <w:lvl w:ilvl="5" w:tplc="0415001B" w:tentative="1">
      <w:start w:val="1"/>
      <w:numFmt w:val="lowerRoman"/>
      <w:lvlText w:val="%6."/>
      <w:lvlJc w:val="right"/>
      <w:pPr>
        <w:ind w:left="5004" w:hanging="180"/>
      </w:pPr>
    </w:lvl>
    <w:lvl w:ilvl="6" w:tplc="0415000F" w:tentative="1">
      <w:start w:val="1"/>
      <w:numFmt w:val="decimal"/>
      <w:lvlText w:val="%7."/>
      <w:lvlJc w:val="left"/>
      <w:pPr>
        <w:ind w:left="5724" w:hanging="360"/>
      </w:pPr>
    </w:lvl>
    <w:lvl w:ilvl="7" w:tplc="04150019" w:tentative="1">
      <w:start w:val="1"/>
      <w:numFmt w:val="lowerLetter"/>
      <w:lvlText w:val="%8."/>
      <w:lvlJc w:val="left"/>
      <w:pPr>
        <w:ind w:left="6444" w:hanging="360"/>
      </w:pPr>
    </w:lvl>
    <w:lvl w:ilvl="8" w:tplc="0415001B" w:tentative="1">
      <w:start w:val="1"/>
      <w:numFmt w:val="lowerRoman"/>
      <w:lvlText w:val="%9."/>
      <w:lvlJc w:val="right"/>
      <w:pPr>
        <w:ind w:left="7164" w:hanging="180"/>
      </w:pPr>
    </w:lvl>
  </w:abstractNum>
  <w:abstractNum w:abstractNumId="20" w15:restartNumberingAfterBreak="0">
    <w:nsid w:val="754A7ACB"/>
    <w:multiLevelType w:val="hybridMultilevel"/>
    <w:tmpl w:val="902C64A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8FF2FBD"/>
    <w:multiLevelType w:val="hybridMultilevel"/>
    <w:tmpl w:val="1D909C0C"/>
    <w:lvl w:ilvl="0" w:tplc="5BF43AE0">
      <w:start w:val="1"/>
      <w:numFmt w:val="lowerLetter"/>
      <w:lvlText w:val="%1)"/>
      <w:lvlJc w:val="left"/>
      <w:pPr>
        <w:ind w:left="149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13"/>
  </w:num>
  <w:num w:numId="2">
    <w:abstractNumId w:val="17"/>
  </w:num>
  <w:num w:numId="3">
    <w:abstractNumId w:val="11"/>
  </w:num>
  <w:num w:numId="4">
    <w:abstractNumId w:val="21"/>
  </w:num>
  <w:num w:numId="5">
    <w:abstractNumId w:val="20"/>
  </w:num>
  <w:num w:numId="6">
    <w:abstractNumId w:val="14"/>
  </w:num>
  <w:num w:numId="7">
    <w:abstractNumId w:val="7"/>
  </w:num>
  <w:num w:numId="8">
    <w:abstractNumId w:val="19"/>
  </w:num>
  <w:num w:numId="9">
    <w:abstractNumId w:val="8"/>
  </w:num>
  <w:num w:numId="10">
    <w:abstractNumId w:val="12"/>
  </w:num>
  <w:num w:numId="11">
    <w:abstractNumId w:val="9"/>
  </w:num>
  <w:num w:numId="12">
    <w:abstractNumId w:val="1"/>
  </w:num>
  <w:num w:numId="13">
    <w:abstractNumId w:val="10"/>
  </w:num>
  <w:num w:numId="14">
    <w:abstractNumId w:val="0"/>
  </w:num>
  <w:num w:numId="15">
    <w:abstractNumId w:val="3"/>
  </w:num>
  <w:num w:numId="16">
    <w:abstractNumId w:val="5"/>
  </w:num>
  <w:num w:numId="17">
    <w:abstractNumId w:val="6"/>
  </w:num>
  <w:num w:numId="18">
    <w:abstractNumId w:val="18"/>
  </w:num>
  <w:num w:numId="19">
    <w:abstractNumId w:val="4"/>
  </w:num>
  <w:num w:numId="20">
    <w:abstractNumId w:val="2"/>
  </w:num>
  <w:num w:numId="21">
    <w:abstractNumId w:val="15"/>
  </w:num>
  <w:num w:numId="22">
    <w:abstractNumId w:val="16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5D42"/>
    <w:rsid w:val="0000176C"/>
    <w:rsid w:val="00006B04"/>
    <w:rsid w:val="000319AB"/>
    <w:rsid w:val="00032581"/>
    <w:rsid w:val="000348F0"/>
    <w:rsid w:val="00037B41"/>
    <w:rsid w:val="00042596"/>
    <w:rsid w:val="00043E00"/>
    <w:rsid w:val="00045853"/>
    <w:rsid w:val="000530A8"/>
    <w:rsid w:val="00053C56"/>
    <w:rsid w:val="000721E6"/>
    <w:rsid w:val="00072801"/>
    <w:rsid w:val="0007404B"/>
    <w:rsid w:val="000803C5"/>
    <w:rsid w:val="000A3796"/>
    <w:rsid w:val="000C279F"/>
    <w:rsid w:val="000D2EC3"/>
    <w:rsid w:val="000D3291"/>
    <w:rsid w:val="000E26E4"/>
    <w:rsid w:val="000E473C"/>
    <w:rsid w:val="000E4BBA"/>
    <w:rsid w:val="000E5197"/>
    <w:rsid w:val="000E7A4B"/>
    <w:rsid w:val="000F419D"/>
    <w:rsid w:val="00104439"/>
    <w:rsid w:val="00114AA6"/>
    <w:rsid w:val="00117A5E"/>
    <w:rsid w:val="00121B2C"/>
    <w:rsid w:val="00121CE4"/>
    <w:rsid w:val="001224BD"/>
    <w:rsid w:val="00125172"/>
    <w:rsid w:val="00125442"/>
    <w:rsid w:val="00132D7C"/>
    <w:rsid w:val="001333BA"/>
    <w:rsid w:val="00135158"/>
    <w:rsid w:val="00164A3B"/>
    <w:rsid w:val="00172E23"/>
    <w:rsid w:val="0019125D"/>
    <w:rsid w:val="00195FDF"/>
    <w:rsid w:val="0019717A"/>
    <w:rsid w:val="001A6B3C"/>
    <w:rsid w:val="001B6056"/>
    <w:rsid w:val="001B628B"/>
    <w:rsid w:val="001C1477"/>
    <w:rsid w:val="001C3084"/>
    <w:rsid w:val="001C7080"/>
    <w:rsid w:val="001D1A5C"/>
    <w:rsid w:val="001D1D09"/>
    <w:rsid w:val="001E4C76"/>
    <w:rsid w:val="001F3357"/>
    <w:rsid w:val="00203A0A"/>
    <w:rsid w:val="00211EE0"/>
    <w:rsid w:val="002130E1"/>
    <w:rsid w:val="00214BC2"/>
    <w:rsid w:val="00231EB1"/>
    <w:rsid w:val="0023378A"/>
    <w:rsid w:val="002369A0"/>
    <w:rsid w:val="0024433E"/>
    <w:rsid w:val="002575BA"/>
    <w:rsid w:val="00257904"/>
    <w:rsid w:val="00261914"/>
    <w:rsid w:val="002654DC"/>
    <w:rsid w:val="002713AD"/>
    <w:rsid w:val="00277D4D"/>
    <w:rsid w:val="0028737A"/>
    <w:rsid w:val="002A3FEC"/>
    <w:rsid w:val="002A44CC"/>
    <w:rsid w:val="002B3F1C"/>
    <w:rsid w:val="002C16D4"/>
    <w:rsid w:val="002C2E62"/>
    <w:rsid w:val="002C420E"/>
    <w:rsid w:val="002C52E5"/>
    <w:rsid w:val="002D48D5"/>
    <w:rsid w:val="002D7C96"/>
    <w:rsid w:val="002E2E1E"/>
    <w:rsid w:val="002F2E57"/>
    <w:rsid w:val="00304FEF"/>
    <w:rsid w:val="00305627"/>
    <w:rsid w:val="00310DF1"/>
    <w:rsid w:val="00314389"/>
    <w:rsid w:val="00317877"/>
    <w:rsid w:val="00317D95"/>
    <w:rsid w:val="00323785"/>
    <w:rsid w:val="00327133"/>
    <w:rsid w:val="003328C4"/>
    <w:rsid w:val="003343F0"/>
    <w:rsid w:val="003441BE"/>
    <w:rsid w:val="003639F2"/>
    <w:rsid w:val="0037452D"/>
    <w:rsid w:val="00394B31"/>
    <w:rsid w:val="00396FB6"/>
    <w:rsid w:val="003A2EB6"/>
    <w:rsid w:val="003B4126"/>
    <w:rsid w:val="003E6D4C"/>
    <w:rsid w:val="003E6F8A"/>
    <w:rsid w:val="003F461A"/>
    <w:rsid w:val="003F754E"/>
    <w:rsid w:val="003F77B1"/>
    <w:rsid w:val="00403B7F"/>
    <w:rsid w:val="00414B56"/>
    <w:rsid w:val="00415E52"/>
    <w:rsid w:val="00416796"/>
    <w:rsid w:val="00437AA3"/>
    <w:rsid w:val="00440A2D"/>
    <w:rsid w:val="004454A6"/>
    <w:rsid w:val="004512D1"/>
    <w:rsid w:val="0046020F"/>
    <w:rsid w:val="004771FB"/>
    <w:rsid w:val="004856BB"/>
    <w:rsid w:val="00487973"/>
    <w:rsid w:val="004A7B17"/>
    <w:rsid w:val="004B54EC"/>
    <w:rsid w:val="004B7C90"/>
    <w:rsid w:val="004B7EBA"/>
    <w:rsid w:val="004C0B9E"/>
    <w:rsid w:val="004C781E"/>
    <w:rsid w:val="004D4527"/>
    <w:rsid w:val="004D7208"/>
    <w:rsid w:val="005051DA"/>
    <w:rsid w:val="00515199"/>
    <w:rsid w:val="0051777C"/>
    <w:rsid w:val="00537965"/>
    <w:rsid w:val="005406E1"/>
    <w:rsid w:val="005427D4"/>
    <w:rsid w:val="00550A65"/>
    <w:rsid w:val="00551955"/>
    <w:rsid w:val="005570C3"/>
    <w:rsid w:val="00557A5D"/>
    <w:rsid w:val="00560875"/>
    <w:rsid w:val="005641E9"/>
    <w:rsid w:val="00571BDA"/>
    <w:rsid w:val="0057229E"/>
    <w:rsid w:val="00577401"/>
    <w:rsid w:val="00581878"/>
    <w:rsid w:val="00583C61"/>
    <w:rsid w:val="00593AB3"/>
    <w:rsid w:val="005A0020"/>
    <w:rsid w:val="005A246C"/>
    <w:rsid w:val="005A68E1"/>
    <w:rsid w:val="005B3409"/>
    <w:rsid w:val="005B4663"/>
    <w:rsid w:val="005C1C4B"/>
    <w:rsid w:val="005D283C"/>
    <w:rsid w:val="005D36B4"/>
    <w:rsid w:val="005D5B53"/>
    <w:rsid w:val="005E6259"/>
    <w:rsid w:val="005F6970"/>
    <w:rsid w:val="006103BD"/>
    <w:rsid w:val="0063212C"/>
    <w:rsid w:val="00634FC9"/>
    <w:rsid w:val="00640121"/>
    <w:rsid w:val="0064101C"/>
    <w:rsid w:val="00651145"/>
    <w:rsid w:val="006546AE"/>
    <w:rsid w:val="0066207D"/>
    <w:rsid w:val="0066235D"/>
    <w:rsid w:val="00674333"/>
    <w:rsid w:val="00677914"/>
    <w:rsid w:val="0069669C"/>
    <w:rsid w:val="006B3443"/>
    <w:rsid w:val="006C3093"/>
    <w:rsid w:val="006C6EF1"/>
    <w:rsid w:val="006D123B"/>
    <w:rsid w:val="006D4A5E"/>
    <w:rsid w:val="006D740E"/>
    <w:rsid w:val="006E615D"/>
    <w:rsid w:val="007007F7"/>
    <w:rsid w:val="00705B8A"/>
    <w:rsid w:val="00723595"/>
    <w:rsid w:val="00735852"/>
    <w:rsid w:val="00744693"/>
    <w:rsid w:val="00750EE7"/>
    <w:rsid w:val="00751A8D"/>
    <w:rsid w:val="0075321B"/>
    <w:rsid w:val="007607A1"/>
    <w:rsid w:val="00767B56"/>
    <w:rsid w:val="0077208D"/>
    <w:rsid w:val="007767FA"/>
    <w:rsid w:val="007820C5"/>
    <w:rsid w:val="007901CD"/>
    <w:rsid w:val="00793104"/>
    <w:rsid w:val="007A08E9"/>
    <w:rsid w:val="007A35B9"/>
    <w:rsid w:val="007A526D"/>
    <w:rsid w:val="007B3DEA"/>
    <w:rsid w:val="007C099C"/>
    <w:rsid w:val="007D1A33"/>
    <w:rsid w:val="007D5BBD"/>
    <w:rsid w:val="007E1AAB"/>
    <w:rsid w:val="007E5969"/>
    <w:rsid w:val="007E5E6E"/>
    <w:rsid w:val="008201D4"/>
    <w:rsid w:val="008213FC"/>
    <w:rsid w:val="00821A84"/>
    <w:rsid w:val="00824B36"/>
    <w:rsid w:val="008458FB"/>
    <w:rsid w:val="00850AF2"/>
    <w:rsid w:val="0085109F"/>
    <w:rsid w:val="00853FCC"/>
    <w:rsid w:val="00877428"/>
    <w:rsid w:val="00877B71"/>
    <w:rsid w:val="008827C8"/>
    <w:rsid w:val="00884A73"/>
    <w:rsid w:val="00894A09"/>
    <w:rsid w:val="00896F48"/>
    <w:rsid w:val="008A1B2C"/>
    <w:rsid w:val="008A382F"/>
    <w:rsid w:val="008B6970"/>
    <w:rsid w:val="008C0557"/>
    <w:rsid w:val="008C3139"/>
    <w:rsid w:val="008C451C"/>
    <w:rsid w:val="008E5AEC"/>
    <w:rsid w:val="008F236C"/>
    <w:rsid w:val="008F3D39"/>
    <w:rsid w:val="009024CC"/>
    <w:rsid w:val="00902D41"/>
    <w:rsid w:val="00906418"/>
    <w:rsid w:val="009107C3"/>
    <w:rsid w:val="00914182"/>
    <w:rsid w:val="00916031"/>
    <w:rsid w:val="009213A9"/>
    <w:rsid w:val="00926DD1"/>
    <w:rsid w:val="00927DF2"/>
    <w:rsid w:val="009305EA"/>
    <w:rsid w:val="009351E9"/>
    <w:rsid w:val="00944538"/>
    <w:rsid w:val="009467E1"/>
    <w:rsid w:val="00951766"/>
    <w:rsid w:val="00953976"/>
    <w:rsid w:val="00971361"/>
    <w:rsid w:val="00977953"/>
    <w:rsid w:val="00982429"/>
    <w:rsid w:val="00994AF8"/>
    <w:rsid w:val="00997CDF"/>
    <w:rsid w:val="009B6D39"/>
    <w:rsid w:val="009C5514"/>
    <w:rsid w:val="009D0F84"/>
    <w:rsid w:val="009D104A"/>
    <w:rsid w:val="009D28CD"/>
    <w:rsid w:val="009E1BFA"/>
    <w:rsid w:val="009E26B5"/>
    <w:rsid w:val="009E4EBD"/>
    <w:rsid w:val="00A040E6"/>
    <w:rsid w:val="00A05FC7"/>
    <w:rsid w:val="00A0741D"/>
    <w:rsid w:val="00A314C4"/>
    <w:rsid w:val="00A40F48"/>
    <w:rsid w:val="00A413A1"/>
    <w:rsid w:val="00A421F4"/>
    <w:rsid w:val="00A427DF"/>
    <w:rsid w:val="00A44AC0"/>
    <w:rsid w:val="00A52B85"/>
    <w:rsid w:val="00A6135B"/>
    <w:rsid w:val="00A75D77"/>
    <w:rsid w:val="00A817C3"/>
    <w:rsid w:val="00A93C55"/>
    <w:rsid w:val="00A956B9"/>
    <w:rsid w:val="00A96076"/>
    <w:rsid w:val="00AA0635"/>
    <w:rsid w:val="00AA07DB"/>
    <w:rsid w:val="00AA74C8"/>
    <w:rsid w:val="00AB1A99"/>
    <w:rsid w:val="00AB4261"/>
    <w:rsid w:val="00AB7149"/>
    <w:rsid w:val="00AC1C37"/>
    <w:rsid w:val="00AD069E"/>
    <w:rsid w:val="00AD107E"/>
    <w:rsid w:val="00AD4BF6"/>
    <w:rsid w:val="00AD7E1B"/>
    <w:rsid w:val="00AE40EB"/>
    <w:rsid w:val="00AE4616"/>
    <w:rsid w:val="00AF45B1"/>
    <w:rsid w:val="00B00980"/>
    <w:rsid w:val="00B043E7"/>
    <w:rsid w:val="00B06619"/>
    <w:rsid w:val="00B13A14"/>
    <w:rsid w:val="00B231FF"/>
    <w:rsid w:val="00B24FBE"/>
    <w:rsid w:val="00B26531"/>
    <w:rsid w:val="00B2672E"/>
    <w:rsid w:val="00B37E33"/>
    <w:rsid w:val="00B51735"/>
    <w:rsid w:val="00B56B13"/>
    <w:rsid w:val="00B6600B"/>
    <w:rsid w:val="00B74D40"/>
    <w:rsid w:val="00B915D9"/>
    <w:rsid w:val="00BB18FA"/>
    <w:rsid w:val="00BC2780"/>
    <w:rsid w:val="00BD0180"/>
    <w:rsid w:val="00BD57CF"/>
    <w:rsid w:val="00BE3B9A"/>
    <w:rsid w:val="00BE4DEE"/>
    <w:rsid w:val="00C01682"/>
    <w:rsid w:val="00C10D69"/>
    <w:rsid w:val="00C1625F"/>
    <w:rsid w:val="00C17BBE"/>
    <w:rsid w:val="00C25FFB"/>
    <w:rsid w:val="00C31FDB"/>
    <w:rsid w:val="00C33927"/>
    <w:rsid w:val="00C33F1B"/>
    <w:rsid w:val="00C344B0"/>
    <w:rsid w:val="00C374DB"/>
    <w:rsid w:val="00C43E9B"/>
    <w:rsid w:val="00C611D3"/>
    <w:rsid w:val="00C63FD5"/>
    <w:rsid w:val="00C65D6A"/>
    <w:rsid w:val="00C6677C"/>
    <w:rsid w:val="00C77D2F"/>
    <w:rsid w:val="00C910E4"/>
    <w:rsid w:val="00C974C6"/>
    <w:rsid w:val="00CA1BC4"/>
    <w:rsid w:val="00CA4C85"/>
    <w:rsid w:val="00CA5F70"/>
    <w:rsid w:val="00CA7FA4"/>
    <w:rsid w:val="00CC1754"/>
    <w:rsid w:val="00CC5EB9"/>
    <w:rsid w:val="00CF2854"/>
    <w:rsid w:val="00D0556E"/>
    <w:rsid w:val="00D32408"/>
    <w:rsid w:val="00D32DAB"/>
    <w:rsid w:val="00D42207"/>
    <w:rsid w:val="00D436D0"/>
    <w:rsid w:val="00D514B9"/>
    <w:rsid w:val="00D55693"/>
    <w:rsid w:val="00D56084"/>
    <w:rsid w:val="00D66D13"/>
    <w:rsid w:val="00D702B9"/>
    <w:rsid w:val="00D724EF"/>
    <w:rsid w:val="00D76F5F"/>
    <w:rsid w:val="00D82767"/>
    <w:rsid w:val="00D911A4"/>
    <w:rsid w:val="00D93A37"/>
    <w:rsid w:val="00DA2584"/>
    <w:rsid w:val="00DB33DB"/>
    <w:rsid w:val="00DC3463"/>
    <w:rsid w:val="00DC48B0"/>
    <w:rsid w:val="00DD7856"/>
    <w:rsid w:val="00DE418D"/>
    <w:rsid w:val="00DE578B"/>
    <w:rsid w:val="00E0024B"/>
    <w:rsid w:val="00E02F5A"/>
    <w:rsid w:val="00E1343E"/>
    <w:rsid w:val="00E24FD6"/>
    <w:rsid w:val="00E32327"/>
    <w:rsid w:val="00E347BC"/>
    <w:rsid w:val="00E43C75"/>
    <w:rsid w:val="00E44387"/>
    <w:rsid w:val="00E46FD1"/>
    <w:rsid w:val="00E57724"/>
    <w:rsid w:val="00E63161"/>
    <w:rsid w:val="00E72169"/>
    <w:rsid w:val="00E85C57"/>
    <w:rsid w:val="00E87C58"/>
    <w:rsid w:val="00E91F1C"/>
    <w:rsid w:val="00EA3E06"/>
    <w:rsid w:val="00EA3E9F"/>
    <w:rsid w:val="00EA5CE9"/>
    <w:rsid w:val="00ED16EA"/>
    <w:rsid w:val="00ED5371"/>
    <w:rsid w:val="00ED6554"/>
    <w:rsid w:val="00EF771D"/>
    <w:rsid w:val="00F029C0"/>
    <w:rsid w:val="00F148F1"/>
    <w:rsid w:val="00F3383C"/>
    <w:rsid w:val="00F40DAF"/>
    <w:rsid w:val="00F53845"/>
    <w:rsid w:val="00F60725"/>
    <w:rsid w:val="00F63F6A"/>
    <w:rsid w:val="00F770A4"/>
    <w:rsid w:val="00F867E4"/>
    <w:rsid w:val="00F93B94"/>
    <w:rsid w:val="00F97931"/>
    <w:rsid w:val="00FA1938"/>
    <w:rsid w:val="00FA5D42"/>
    <w:rsid w:val="00FB22A5"/>
    <w:rsid w:val="00FC4EFB"/>
    <w:rsid w:val="00FE0506"/>
    <w:rsid w:val="00FE5907"/>
    <w:rsid w:val="00FE6D2B"/>
    <w:rsid w:val="00FF4D95"/>
    <w:rsid w:val="00FF4F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44BB0A"/>
  <w15:docId w15:val="{4504F04E-31E6-415F-9A17-5E3ECD81A6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C1C4B"/>
    <w:pPr>
      <w:spacing w:after="0" w:line="240" w:lineRule="auto"/>
    </w:pPr>
    <w:rPr>
      <w:rFonts w:ascii="Calibri" w:hAnsi="Calibri" w:cs="Times New Roman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AA07DB"/>
    <w:pPr>
      <w:keepNext/>
      <w:keepLines/>
      <w:spacing w:before="40" w:line="259" w:lineRule="auto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unhideWhenUsed/>
    <w:qFormat/>
    <w:rsid w:val="00B56B13"/>
    <w:pPr>
      <w:keepNext/>
      <w:keepLines/>
      <w:spacing w:before="40" w:line="259" w:lineRule="auto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basedOn w:val="Normalny"/>
    <w:rsid w:val="00A05FC7"/>
    <w:pPr>
      <w:autoSpaceDE w:val="0"/>
      <w:autoSpaceDN w:val="0"/>
    </w:pPr>
    <w:rPr>
      <w:color w:val="000000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593AB3"/>
    <w:rPr>
      <w:color w:val="0000FF"/>
      <w:u w:val="single"/>
    </w:rPr>
  </w:style>
  <w:style w:type="paragraph" w:styleId="Akapitzlist">
    <w:name w:val="List Paragraph"/>
    <w:aliases w:val="Dot pt,F5 List Paragraph,Recommendation,List Paragraph11,A_wyliczenie,K-P_odwolanie,Akapit z listą5,maz_wyliczenie,opis dzialania,List Paragraph,Tekst punktowanie,lp1,CW_Lista,Numerowanie,L1,List Paragraph1,Preambuła,HŁ_Bullet1,Preambu?a"/>
    <w:basedOn w:val="Normalny"/>
    <w:link w:val="AkapitzlistZnak"/>
    <w:uiPriority w:val="34"/>
    <w:qFormat/>
    <w:rsid w:val="00032581"/>
    <w:pPr>
      <w:ind w:left="720"/>
    </w:pPr>
  </w:style>
  <w:style w:type="paragraph" w:customStyle="1" w:styleId="Default0">
    <w:name w:val="Default"/>
    <w:rsid w:val="0095397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93A37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93A37"/>
    <w:rPr>
      <w:rFonts w:ascii="Tahoma" w:hAnsi="Tahoma" w:cs="Tahoma"/>
      <w:sz w:val="16"/>
      <w:szCs w:val="16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FB22A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FB22A5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FB22A5"/>
    <w:rPr>
      <w:rFonts w:ascii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B22A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B22A5"/>
    <w:rPr>
      <w:rFonts w:ascii="Calibri" w:hAnsi="Calibri" w:cs="Times New Roman"/>
      <w:b/>
      <w:bCs/>
      <w:sz w:val="20"/>
      <w:szCs w:val="20"/>
    </w:rPr>
  </w:style>
  <w:style w:type="character" w:styleId="UyteHipercze">
    <w:name w:val="FollowedHyperlink"/>
    <w:basedOn w:val="Domylnaczcionkaakapitu"/>
    <w:uiPriority w:val="99"/>
    <w:semiHidden/>
    <w:unhideWhenUsed/>
    <w:rsid w:val="00437AA3"/>
    <w:rPr>
      <w:color w:val="800080" w:themeColor="followedHyperlink"/>
      <w:u w:val="single"/>
    </w:rPr>
  </w:style>
  <w:style w:type="paragraph" w:styleId="Poprawka">
    <w:name w:val="Revision"/>
    <w:hidden/>
    <w:uiPriority w:val="99"/>
    <w:semiHidden/>
    <w:rsid w:val="007820C5"/>
    <w:pPr>
      <w:spacing w:after="0" w:line="240" w:lineRule="auto"/>
    </w:pPr>
    <w:rPr>
      <w:rFonts w:ascii="Calibri" w:hAnsi="Calibri" w:cs="Times New Roman"/>
    </w:rPr>
  </w:style>
  <w:style w:type="table" w:styleId="Tabela-Siatka">
    <w:name w:val="Table Grid"/>
    <w:basedOn w:val="Standardowy"/>
    <w:uiPriority w:val="39"/>
    <w:rsid w:val="0073585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8436984354446880506msolistparagraph">
    <w:name w:val="m_8436984354446880506msolistparagraph"/>
    <w:basedOn w:val="Normalny"/>
    <w:rsid w:val="007767FA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4B7C90"/>
    <w:rPr>
      <w:rFonts w:asciiTheme="minorHAnsi" w:hAnsiTheme="minorHAnsi" w:cstheme="minorBidi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4B7C90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4B7C90"/>
    <w:rPr>
      <w:vertAlign w:val="superscript"/>
    </w:rPr>
  </w:style>
  <w:style w:type="character" w:customStyle="1" w:styleId="Nagwek4Znak">
    <w:name w:val="Nagłówek 4 Znak"/>
    <w:basedOn w:val="Domylnaczcionkaakapitu"/>
    <w:link w:val="Nagwek4"/>
    <w:uiPriority w:val="9"/>
    <w:rsid w:val="00AA07DB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customStyle="1" w:styleId="AkapitzlistZnak">
    <w:name w:val="Akapit z listą Znak"/>
    <w:aliases w:val="Dot pt Znak,F5 List Paragraph Znak,Recommendation Znak,List Paragraph11 Znak,A_wyliczenie Znak,K-P_odwolanie Znak,Akapit z listą5 Znak,maz_wyliczenie Znak,opis dzialania Znak,List Paragraph Znak,Tekst punktowanie Znak,lp1 Znak"/>
    <w:link w:val="Akapitzlist"/>
    <w:uiPriority w:val="34"/>
    <w:qFormat/>
    <w:locked/>
    <w:rsid w:val="00AA07DB"/>
    <w:rPr>
      <w:rFonts w:ascii="Calibri" w:hAnsi="Calibri" w:cs="Times New Roman"/>
    </w:rPr>
  </w:style>
  <w:style w:type="character" w:customStyle="1" w:styleId="Nagwek5Znak">
    <w:name w:val="Nagłówek 5 Znak"/>
    <w:basedOn w:val="Domylnaczcionkaakapitu"/>
    <w:link w:val="Nagwek5"/>
    <w:uiPriority w:val="9"/>
    <w:rsid w:val="00B56B13"/>
    <w:rPr>
      <w:rFonts w:asciiTheme="majorHAnsi" w:eastAsiaTheme="majorEastAsia" w:hAnsiTheme="majorHAnsi" w:cstheme="majorBidi"/>
      <w:color w:val="365F91" w:themeColor="accent1" w:themeShade="BF"/>
    </w:rPr>
  </w:style>
  <w:style w:type="character" w:styleId="Pogrubienie">
    <w:name w:val="Strong"/>
    <w:basedOn w:val="Domylnaczcionkaakapitu"/>
    <w:uiPriority w:val="22"/>
    <w:qFormat/>
    <w:rsid w:val="00B56B13"/>
    <w:rPr>
      <w:b/>
      <w:bCs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2D7C96"/>
    <w:rPr>
      <w:color w:val="605E5C"/>
      <w:shd w:val="clear" w:color="auto" w:fill="E1DFDD"/>
    </w:rPr>
  </w:style>
  <w:style w:type="paragraph" w:styleId="Nagwek">
    <w:name w:val="header"/>
    <w:basedOn w:val="Normalny"/>
    <w:link w:val="NagwekZnak"/>
    <w:uiPriority w:val="99"/>
    <w:semiHidden/>
    <w:unhideWhenUsed/>
    <w:rsid w:val="002F2E5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2F2E57"/>
    <w:rPr>
      <w:rFonts w:ascii="Calibri" w:hAnsi="Calibri" w:cs="Times New Roman"/>
    </w:rPr>
  </w:style>
  <w:style w:type="paragraph" w:styleId="Stopka">
    <w:name w:val="footer"/>
    <w:basedOn w:val="Normalny"/>
    <w:link w:val="StopkaZnak"/>
    <w:uiPriority w:val="99"/>
    <w:semiHidden/>
    <w:unhideWhenUsed/>
    <w:rsid w:val="002F2E5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2F2E57"/>
    <w:rPr>
      <w:rFonts w:ascii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22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5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97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70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9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44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77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05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40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9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35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57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41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38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44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0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44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6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8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4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9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36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5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kontakt_oferta@msz.gov.pl" TargetMode="Externa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microsoft.com/office/2016/09/relationships/commentsIds" Target="commentsId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3AC52BD86E7A440AF56357133A66F38" ma:contentTypeVersion="2" ma:contentTypeDescription="Utwórz nowy dokument." ma:contentTypeScope="" ma:versionID="09ac036767c004fe982e9cab825e61e5">
  <xsd:schema xmlns:xsd="http://www.w3.org/2001/XMLSchema" xmlns:xs="http://www.w3.org/2001/XMLSchema" xmlns:p="http://schemas.microsoft.com/office/2006/metadata/properties" xmlns:ns1="http://schemas.microsoft.com/sharepoint/v3" xmlns:ns2="6327e2fe-0411-4b9d-9fb7-a4e3af9119e1" targetNamespace="http://schemas.microsoft.com/office/2006/metadata/properties" ma:root="true" ma:fieldsID="d92ed6f306e41fee4bb9299d19b537ea" ns1:_="" ns2:_="">
    <xsd:import namespace="http://schemas.microsoft.com/sharepoint/v3"/>
    <xsd:import namespace="6327e2fe-0411-4b9d-9fb7-a4e3af9119e1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Planowana data rozpoczęcia" ma:description="Kolumna Planowana data rozpoczęcia to kolumna witryny utworzona przez funkcję publikowania. Jest ona używana w celu określenia daty i godziny pierwszego wyświetlenia tej strony dla osób odwiedzających witrynę." ma:internalName="PublishingStartDate">
      <xsd:simpleType>
        <xsd:restriction base="dms:Unknown"/>
      </xsd:simpleType>
    </xsd:element>
    <xsd:element name="PublishingExpirationDate" ma:index="9" nillable="true" ma:displayName="Planowana data zakończenia" ma:description="Kolumna Planowana data zakończenia to kolumna witryny utworzona przez funkcję publikowania. Jest ona używana w celu określenia daty i godziny, od której ta strona nie będzie więcej wyświetlana dla osób odwiedzających witrynę.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27e2fe-0411-4b9d-9fb7-a4e3af9119e1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A8F3FC-6D05-4C7C-A9FA-F82E9EE9CE4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6327e2fe-0411-4b9d-9fb7-a4e3af9119e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7B89D8C-D86A-4240-A648-860786E5F876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F323B2CE-D63B-4DBF-A6E8-0E713F9ACD0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0D2B362-8757-42A1-9FDF-DAA14C4087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735</TotalTime>
  <Pages>6</Pages>
  <Words>1880</Words>
  <Characters>11285</Characters>
  <Application>Microsoft Office Word</Application>
  <DocSecurity>0</DocSecurity>
  <Lines>94</Lines>
  <Paragraphs>26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Majewska Magdalena</dc:creator>
  <cp:lastModifiedBy>Kozera Michał</cp:lastModifiedBy>
  <cp:revision>41</cp:revision>
  <cp:lastPrinted>2018-11-20T10:01:00Z</cp:lastPrinted>
  <dcterms:created xsi:type="dcterms:W3CDTF">2025-03-21T08:54:00Z</dcterms:created>
  <dcterms:modified xsi:type="dcterms:W3CDTF">2025-04-04T14:28:00Z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0x01010013AC52BD86E7A440AF56357133A66F38</vt:lpwstr>
  </property>
</Properties>
</file>