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1FBD8" w14:textId="77777777" w:rsidR="005A3572" w:rsidRDefault="005A3572" w:rsidP="00732DE6">
      <w:pPr>
        <w:jc w:val="both"/>
        <w:rPr>
          <w:rFonts w:asciiTheme="minorHAnsi" w:hAnsiTheme="minorHAnsi" w:cstheme="minorHAnsi"/>
          <w:b/>
          <w:color w:val="FF0000"/>
        </w:rPr>
      </w:pPr>
    </w:p>
    <w:p w14:paraId="05EF177F" w14:textId="77777777" w:rsidR="00EF08C5" w:rsidRPr="001846E5" w:rsidRDefault="00EF08C5" w:rsidP="00732DE6">
      <w:pPr>
        <w:jc w:val="both"/>
        <w:rPr>
          <w:rFonts w:asciiTheme="minorHAnsi" w:hAnsiTheme="minorHAnsi" w:cstheme="minorHAnsi"/>
          <w:b/>
          <w:color w:val="FF0000"/>
        </w:rPr>
      </w:pPr>
    </w:p>
    <w:p w14:paraId="54536965" w14:textId="45815929" w:rsidR="00732DE6" w:rsidRPr="008A35B1" w:rsidRDefault="00732DE6" w:rsidP="008A35B1">
      <w:pPr>
        <w:jc w:val="center"/>
        <w:rPr>
          <w:rFonts w:ascii="Calibri" w:hAnsi="Calibri" w:cs="Calibri"/>
          <w:color w:val="auto"/>
        </w:rPr>
      </w:pPr>
      <w:r w:rsidRPr="001846E5">
        <w:rPr>
          <w:rFonts w:asciiTheme="minorHAnsi" w:hAnsiTheme="minorHAnsi" w:cstheme="minorHAnsi"/>
          <w:color w:val="auto"/>
        </w:rPr>
        <w:t>…………………………………</w:t>
      </w:r>
      <w:r w:rsidR="001846E5">
        <w:rPr>
          <w:rFonts w:asciiTheme="minorHAnsi" w:hAnsiTheme="minorHAnsi" w:cstheme="minorHAnsi"/>
          <w:color w:val="auto"/>
        </w:rPr>
        <w:t>…………</w:t>
      </w:r>
      <w:r w:rsidRPr="001846E5">
        <w:rPr>
          <w:rFonts w:asciiTheme="minorHAnsi" w:hAnsiTheme="minorHAnsi" w:cstheme="minorHAnsi"/>
          <w:color w:val="auto"/>
        </w:rPr>
        <w:tab/>
      </w:r>
      <w:r w:rsidRPr="001846E5">
        <w:rPr>
          <w:rFonts w:asciiTheme="minorHAnsi" w:hAnsiTheme="minorHAnsi" w:cstheme="minorHAnsi"/>
          <w:color w:val="FF0000"/>
        </w:rPr>
        <w:tab/>
      </w:r>
      <w:r w:rsidRPr="001846E5">
        <w:rPr>
          <w:rFonts w:asciiTheme="minorHAnsi" w:hAnsiTheme="minorHAnsi" w:cstheme="minorHAnsi"/>
          <w:color w:val="FF0000"/>
        </w:rPr>
        <w:tab/>
      </w:r>
      <w:r w:rsidR="00562A87" w:rsidRPr="001846E5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                         </w:t>
      </w:r>
      <w:r w:rsidR="00562A87" w:rsidRPr="001846E5">
        <w:rPr>
          <w:rFonts w:ascii="Calibri" w:hAnsi="Calibri" w:cs="Calibri"/>
          <w:color w:val="auto"/>
        </w:rPr>
        <w:t>Szczecin, dnia  .…</w:t>
      </w:r>
      <w:r w:rsidR="003556AA">
        <w:rPr>
          <w:rFonts w:ascii="Calibri" w:hAnsi="Calibri" w:cs="Calibri"/>
          <w:color w:val="auto"/>
        </w:rPr>
        <w:t>…………………………..</w:t>
      </w:r>
    </w:p>
    <w:p w14:paraId="1EFF1DDC" w14:textId="77777777" w:rsidR="00962004" w:rsidRPr="001846E5" w:rsidRDefault="00732DE6" w:rsidP="00B41314">
      <w:pPr>
        <w:jc w:val="both"/>
        <w:outlineLvl w:val="0"/>
        <w:rPr>
          <w:rFonts w:asciiTheme="minorHAnsi" w:hAnsiTheme="minorHAnsi" w:cstheme="minorHAnsi"/>
          <w:color w:val="auto"/>
          <w:sz w:val="16"/>
          <w:szCs w:val="16"/>
        </w:rPr>
      </w:pPr>
      <w:r w:rsidRPr="001846E5">
        <w:rPr>
          <w:rFonts w:asciiTheme="minorHAnsi" w:hAnsiTheme="minorHAnsi" w:cstheme="minorHAnsi"/>
          <w:color w:val="auto"/>
          <w:sz w:val="16"/>
          <w:szCs w:val="16"/>
        </w:rPr>
        <w:t xml:space="preserve">Pieczątka </w:t>
      </w:r>
      <w:r w:rsidR="001F3B8C" w:rsidRPr="001846E5">
        <w:rPr>
          <w:rFonts w:asciiTheme="minorHAnsi" w:hAnsiTheme="minorHAnsi" w:cstheme="minorHAnsi"/>
          <w:color w:val="auto"/>
          <w:sz w:val="16"/>
          <w:szCs w:val="16"/>
        </w:rPr>
        <w:t xml:space="preserve">Zachodniopomorskiego </w:t>
      </w:r>
      <w:r w:rsidRPr="001846E5">
        <w:rPr>
          <w:rFonts w:asciiTheme="minorHAnsi" w:hAnsiTheme="minorHAnsi" w:cstheme="minorHAnsi"/>
          <w:color w:val="auto"/>
          <w:sz w:val="16"/>
          <w:szCs w:val="16"/>
        </w:rPr>
        <w:t xml:space="preserve">Państwowego </w:t>
      </w:r>
    </w:p>
    <w:p w14:paraId="3C29566A" w14:textId="44666598" w:rsidR="00732DE6" w:rsidRPr="001846E5" w:rsidRDefault="00B91C09" w:rsidP="00962004">
      <w:pPr>
        <w:jc w:val="both"/>
        <w:outlineLvl w:val="0"/>
        <w:rPr>
          <w:rFonts w:asciiTheme="minorHAnsi" w:hAnsiTheme="minorHAnsi" w:cstheme="minorHAnsi"/>
          <w:color w:val="auto"/>
          <w:sz w:val="18"/>
          <w:szCs w:val="18"/>
        </w:rPr>
      </w:pPr>
      <w:r w:rsidRPr="001846E5">
        <w:rPr>
          <w:rFonts w:asciiTheme="minorHAnsi" w:hAnsiTheme="minorHAnsi" w:cstheme="minorHAnsi"/>
          <w:color w:val="auto"/>
          <w:sz w:val="16"/>
          <w:szCs w:val="16"/>
        </w:rPr>
        <w:t>Wojewódzkiego Inspektora</w:t>
      </w:r>
      <w:r w:rsidR="00732DE6" w:rsidRPr="001846E5">
        <w:rPr>
          <w:rFonts w:asciiTheme="minorHAnsi" w:hAnsiTheme="minorHAnsi" w:cstheme="minorHAnsi"/>
          <w:color w:val="auto"/>
          <w:sz w:val="16"/>
          <w:szCs w:val="16"/>
        </w:rPr>
        <w:t xml:space="preserve"> Sanitarnego</w:t>
      </w:r>
      <w:r w:rsidR="00732DE6" w:rsidRPr="001846E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32DE6" w:rsidRPr="001846E5">
        <w:rPr>
          <w:rFonts w:asciiTheme="minorHAnsi" w:hAnsiTheme="minorHAnsi" w:cstheme="minorHAnsi"/>
          <w:color w:val="auto"/>
        </w:rPr>
        <w:tab/>
      </w:r>
      <w:r w:rsidR="00732DE6" w:rsidRPr="001846E5">
        <w:rPr>
          <w:rFonts w:asciiTheme="minorHAnsi" w:hAnsiTheme="minorHAnsi" w:cstheme="minorHAnsi"/>
          <w:color w:val="auto"/>
          <w:sz w:val="40"/>
          <w:szCs w:val="40"/>
        </w:rPr>
        <w:tab/>
      </w:r>
      <w:r w:rsidR="00732DE6" w:rsidRPr="001846E5">
        <w:rPr>
          <w:rFonts w:asciiTheme="minorHAnsi" w:hAnsiTheme="minorHAnsi" w:cstheme="minorHAnsi"/>
          <w:color w:val="auto"/>
          <w:sz w:val="40"/>
          <w:szCs w:val="40"/>
        </w:rPr>
        <w:tab/>
      </w:r>
      <w:r w:rsidR="00732DE6" w:rsidRPr="001846E5">
        <w:rPr>
          <w:rFonts w:asciiTheme="minorHAnsi" w:hAnsiTheme="minorHAnsi" w:cstheme="minorHAnsi"/>
          <w:color w:val="auto"/>
          <w:sz w:val="40"/>
          <w:szCs w:val="40"/>
        </w:rPr>
        <w:tab/>
      </w:r>
      <w:r w:rsidR="00732DE6" w:rsidRPr="001846E5">
        <w:rPr>
          <w:rFonts w:asciiTheme="minorHAnsi" w:hAnsiTheme="minorHAnsi" w:cstheme="minorHAnsi"/>
          <w:color w:val="auto"/>
          <w:sz w:val="40"/>
          <w:szCs w:val="40"/>
        </w:rPr>
        <w:tab/>
      </w:r>
      <w:r w:rsidR="00732DE6" w:rsidRPr="001846E5">
        <w:rPr>
          <w:rFonts w:asciiTheme="minorHAnsi" w:hAnsiTheme="minorHAnsi" w:cstheme="minorHAnsi"/>
          <w:color w:val="auto"/>
          <w:sz w:val="40"/>
          <w:szCs w:val="40"/>
        </w:rPr>
        <w:tab/>
      </w:r>
      <w:r w:rsidR="00732DE6" w:rsidRPr="001846E5">
        <w:rPr>
          <w:rFonts w:asciiTheme="minorHAnsi" w:hAnsiTheme="minorHAnsi" w:cstheme="minorHAnsi"/>
          <w:color w:val="auto"/>
          <w:sz w:val="40"/>
          <w:szCs w:val="40"/>
        </w:rPr>
        <w:tab/>
      </w:r>
    </w:p>
    <w:p w14:paraId="18E50404" w14:textId="77777777" w:rsidR="002E7DFD" w:rsidRPr="007C0D9C" w:rsidRDefault="002E7DFD" w:rsidP="00732DE6">
      <w:pPr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24D7C953" w14:textId="77777777" w:rsidR="002E7DFD" w:rsidRPr="007C0D9C" w:rsidRDefault="002E7DFD" w:rsidP="00732DE6">
      <w:pPr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1836B70A" w14:textId="6DD3BB94" w:rsidR="001846E5" w:rsidRPr="007C0D9C" w:rsidRDefault="001846E5" w:rsidP="00732DE6">
      <w:pPr>
        <w:jc w:val="both"/>
        <w:rPr>
          <w:rFonts w:ascii="Calibri" w:hAnsi="Calibri" w:cs="Calibri"/>
          <w:b/>
          <w:bCs/>
          <w:color w:val="auto"/>
        </w:rPr>
      </w:pPr>
      <w:r w:rsidRPr="007C0D9C">
        <w:rPr>
          <w:rFonts w:ascii="Calibri" w:hAnsi="Calibri" w:cs="Calibri"/>
          <w:b/>
          <w:bCs/>
          <w:color w:val="auto"/>
        </w:rPr>
        <w:t>NHD.1611.</w:t>
      </w:r>
      <w:r w:rsidR="007C0D9C" w:rsidRPr="007C0D9C">
        <w:rPr>
          <w:rFonts w:ascii="Calibri" w:hAnsi="Calibri" w:cs="Calibri"/>
          <w:b/>
          <w:bCs/>
          <w:color w:val="auto"/>
        </w:rPr>
        <w:t>4</w:t>
      </w:r>
      <w:r w:rsidRPr="007C0D9C">
        <w:rPr>
          <w:rFonts w:ascii="Calibri" w:hAnsi="Calibri" w:cs="Calibri"/>
          <w:b/>
          <w:bCs/>
          <w:color w:val="auto"/>
        </w:rPr>
        <w:t>.202</w:t>
      </w:r>
      <w:r w:rsidR="00445504" w:rsidRPr="007C0D9C">
        <w:rPr>
          <w:rFonts w:ascii="Calibri" w:hAnsi="Calibri" w:cs="Calibri"/>
          <w:b/>
          <w:bCs/>
          <w:color w:val="auto"/>
        </w:rPr>
        <w:t>4</w:t>
      </w:r>
      <w:r w:rsidRPr="007C0D9C">
        <w:rPr>
          <w:rFonts w:ascii="Calibri" w:hAnsi="Calibri" w:cs="Calibri"/>
          <w:b/>
          <w:bCs/>
          <w:color w:val="auto"/>
        </w:rPr>
        <w:tab/>
      </w:r>
    </w:p>
    <w:p w14:paraId="3AAB06F6" w14:textId="0A848032" w:rsidR="00732DE6" w:rsidRPr="00F27E45" w:rsidRDefault="00562A87" w:rsidP="00732DE6">
      <w:pPr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F27E45">
        <w:rPr>
          <w:rFonts w:asciiTheme="minorHAnsi" w:hAnsiTheme="minorHAnsi" w:cstheme="minorHAnsi"/>
          <w:color w:val="auto"/>
          <w:sz w:val="16"/>
          <w:szCs w:val="16"/>
        </w:rPr>
        <w:t xml:space="preserve">      </w:t>
      </w:r>
      <w:r w:rsidR="002E7DFD" w:rsidRPr="00F27E45">
        <w:rPr>
          <w:rFonts w:asciiTheme="minorHAnsi" w:hAnsiTheme="minorHAnsi" w:cstheme="minorHAnsi"/>
          <w:color w:val="auto"/>
          <w:sz w:val="16"/>
          <w:szCs w:val="16"/>
        </w:rPr>
        <w:t xml:space="preserve">  (</w:t>
      </w:r>
      <w:r w:rsidR="00B91C09" w:rsidRPr="00F27E45">
        <w:rPr>
          <w:rFonts w:asciiTheme="minorHAnsi" w:hAnsiTheme="minorHAnsi" w:cstheme="minorHAnsi"/>
          <w:color w:val="auto"/>
          <w:sz w:val="16"/>
          <w:szCs w:val="16"/>
        </w:rPr>
        <w:t>znak sprawy</w:t>
      </w:r>
      <w:r w:rsidR="002E7DFD" w:rsidRPr="00F27E4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27499EDD" w14:textId="655DC73F" w:rsidR="002F796F" w:rsidRPr="00D51D49" w:rsidRDefault="00CA659F" w:rsidP="00CA659F">
      <w:pPr>
        <w:jc w:val="both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7C0D9C">
        <w:rPr>
          <w:rFonts w:asciiTheme="minorHAnsi" w:hAnsiTheme="minorHAnsi" w:cstheme="minorHAnsi"/>
          <w:b/>
          <w:color w:val="auto"/>
          <w:sz w:val="40"/>
          <w:szCs w:val="40"/>
        </w:rPr>
        <w:tab/>
      </w:r>
      <w:r w:rsidRPr="007C0D9C">
        <w:rPr>
          <w:rFonts w:asciiTheme="minorHAnsi" w:hAnsiTheme="minorHAnsi" w:cstheme="minorHAnsi"/>
          <w:b/>
          <w:color w:val="auto"/>
          <w:sz w:val="40"/>
          <w:szCs w:val="40"/>
        </w:rPr>
        <w:tab/>
      </w:r>
      <w:r w:rsidRPr="007C0D9C">
        <w:rPr>
          <w:rFonts w:asciiTheme="minorHAnsi" w:hAnsiTheme="minorHAnsi" w:cstheme="minorHAnsi"/>
          <w:b/>
          <w:color w:val="auto"/>
          <w:sz w:val="40"/>
          <w:szCs w:val="40"/>
        </w:rPr>
        <w:tab/>
      </w:r>
      <w:r w:rsidRPr="00D51D49">
        <w:rPr>
          <w:rFonts w:asciiTheme="minorHAnsi" w:hAnsiTheme="minorHAnsi" w:cstheme="minorHAnsi"/>
          <w:b/>
          <w:color w:val="auto"/>
          <w:sz w:val="40"/>
          <w:szCs w:val="40"/>
        </w:rPr>
        <w:tab/>
      </w:r>
      <w:r w:rsidR="008F118A" w:rsidRPr="00D51D49">
        <w:rPr>
          <w:rFonts w:asciiTheme="minorHAnsi" w:hAnsiTheme="minorHAnsi" w:cstheme="minorHAnsi"/>
          <w:b/>
          <w:color w:val="auto"/>
          <w:sz w:val="40"/>
          <w:szCs w:val="40"/>
        </w:rPr>
        <w:tab/>
      </w:r>
      <w:r w:rsidR="008F118A" w:rsidRPr="00D51D49">
        <w:rPr>
          <w:rFonts w:asciiTheme="minorHAnsi" w:hAnsiTheme="minorHAnsi" w:cstheme="minorHAnsi"/>
          <w:b/>
          <w:color w:val="auto"/>
          <w:sz w:val="40"/>
          <w:szCs w:val="40"/>
        </w:rPr>
        <w:tab/>
      </w:r>
      <w:r w:rsidR="008F118A" w:rsidRPr="00D51D49">
        <w:rPr>
          <w:rFonts w:asciiTheme="minorHAnsi" w:hAnsiTheme="minorHAnsi" w:cstheme="minorHAnsi"/>
          <w:b/>
          <w:color w:val="auto"/>
          <w:sz w:val="40"/>
          <w:szCs w:val="40"/>
        </w:rPr>
        <w:tab/>
      </w:r>
    </w:p>
    <w:p w14:paraId="233D8634" w14:textId="2E69660B" w:rsidR="005A3572" w:rsidRDefault="005A3572" w:rsidP="005A3572">
      <w:pPr>
        <w:jc w:val="center"/>
        <w:outlineLvl w:val="0"/>
        <w:rPr>
          <w:rFonts w:ascii="Calibri" w:hAnsi="Calibri" w:cs="Calibri"/>
          <w:b/>
          <w:color w:val="auto"/>
          <w:spacing w:val="40"/>
        </w:rPr>
      </w:pPr>
      <w:r w:rsidRPr="005A3572">
        <w:rPr>
          <w:rFonts w:ascii="Calibri" w:hAnsi="Calibri" w:cs="Calibri"/>
          <w:b/>
          <w:color w:val="auto"/>
          <w:spacing w:val="40"/>
        </w:rPr>
        <w:t>WYSTĄPIENIE POKONTROLNE</w:t>
      </w:r>
    </w:p>
    <w:p w14:paraId="4E5AF82E" w14:textId="77777777" w:rsidR="00F27E45" w:rsidRPr="005A3572" w:rsidRDefault="00F27E45" w:rsidP="005A3572">
      <w:pPr>
        <w:jc w:val="center"/>
        <w:outlineLvl w:val="0"/>
        <w:rPr>
          <w:rFonts w:ascii="Calibri" w:hAnsi="Calibri" w:cs="Calibri"/>
          <w:b/>
          <w:color w:val="auto"/>
          <w:spacing w:val="40"/>
        </w:rPr>
      </w:pPr>
    </w:p>
    <w:p w14:paraId="0A523211" w14:textId="77777777" w:rsidR="005A3572" w:rsidRPr="005A3572" w:rsidRDefault="005A3572" w:rsidP="005A3572">
      <w:pPr>
        <w:jc w:val="center"/>
        <w:outlineLvl w:val="0"/>
        <w:rPr>
          <w:rFonts w:ascii="Calibri" w:hAnsi="Calibri" w:cs="Calibri"/>
          <w:b/>
          <w:color w:val="auto"/>
          <w:spacing w:val="40"/>
        </w:rPr>
      </w:pPr>
      <w:r w:rsidRPr="005A3572">
        <w:rPr>
          <w:rFonts w:ascii="Calibri" w:hAnsi="Calibri" w:cs="Calibri"/>
          <w:b/>
          <w:color w:val="auto"/>
          <w:spacing w:val="40"/>
          <w:sz w:val="40"/>
          <w:szCs w:val="40"/>
        </w:rPr>
        <w:t xml:space="preserve"> </w:t>
      </w:r>
    </w:p>
    <w:p w14:paraId="0E5759FF" w14:textId="77777777" w:rsidR="005A3572" w:rsidRPr="005A3572" w:rsidRDefault="005A3572" w:rsidP="005A3572">
      <w:pPr>
        <w:numPr>
          <w:ilvl w:val="0"/>
          <w:numId w:val="1"/>
        </w:numPr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A3572">
        <w:rPr>
          <w:rFonts w:ascii="Calibri" w:hAnsi="Calibri" w:cs="Calibri"/>
          <w:b/>
          <w:bCs/>
          <w:color w:val="auto"/>
        </w:rPr>
        <w:t>Nazwa i adres jednostki kontrolowanej:</w:t>
      </w:r>
    </w:p>
    <w:p w14:paraId="70E84E21" w14:textId="04889D59" w:rsidR="00E23C5F" w:rsidRPr="00D51D49" w:rsidRDefault="00CD0A03" w:rsidP="006E0069">
      <w:pPr>
        <w:spacing w:after="120" w:line="276" w:lineRule="auto"/>
        <w:ind w:left="709"/>
        <w:jc w:val="both"/>
        <w:rPr>
          <w:rFonts w:asciiTheme="minorHAnsi" w:hAnsiTheme="minorHAnsi" w:cstheme="minorHAnsi"/>
          <w:color w:val="auto"/>
        </w:rPr>
      </w:pPr>
      <w:r w:rsidRPr="00D51D49">
        <w:rPr>
          <w:rFonts w:asciiTheme="minorHAnsi" w:hAnsiTheme="minorHAnsi" w:cstheme="minorHAnsi"/>
          <w:color w:val="auto"/>
        </w:rPr>
        <w:t xml:space="preserve">Powiatowa Stacja Sanitarno – Epidemiologiczna </w:t>
      </w:r>
      <w:bookmarkStart w:id="0" w:name="_Hlk154044157"/>
      <w:r w:rsidRPr="00D51D49">
        <w:rPr>
          <w:rFonts w:asciiTheme="minorHAnsi" w:hAnsiTheme="minorHAnsi" w:cstheme="minorHAnsi"/>
          <w:color w:val="auto"/>
        </w:rPr>
        <w:t xml:space="preserve">w </w:t>
      </w:r>
      <w:bookmarkEnd w:id="0"/>
      <w:r w:rsidR="00C251DF" w:rsidRPr="00D51D49">
        <w:rPr>
          <w:rFonts w:asciiTheme="minorHAnsi" w:hAnsiTheme="minorHAnsi" w:cstheme="minorHAnsi"/>
          <w:color w:val="auto"/>
        </w:rPr>
        <w:t>P</w:t>
      </w:r>
      <w:r w:rsidR="00D51D49" w:rsidRPr="00D51D49">
        <w:rPr>
          <w:rFonts w:asciiTheme="minorHAnsi" w:hAnsiTheme="minorHAnsi" w:cstheme="minorHAnsi"/>
          <w:color w:val="auto"/>
        </w:rPr>
        <w:t>yrzycach</w:t>
      </w:r>
      <w:r w:rsidRPr="00D51D49">
        <w:rPr>
          <w:rFonts w:asciiTheme="minorHAnsi" w:hAnsiTheme="minorHAnsi" w:cstheme="minorHAnsi"/>
          <w:color w:val="auto"/>
        </w:rPr>
        <w:t xml:space="preserve">, </w:t>
      </w:r>
      <w:r w:rsidR="006467B6" w:rsidRPr="00D51D49">
        <w:rPr>
          <w:rFonts w:asciiTheme="minorHAnsi" w:hAnsiTheme="minorHAnsi" w:cstheme="minorHAnsi"/>
          <w:color w:val="auto"/>
        </w:rPr>
        <w:t xml:space="preserve">ul. </w:t>
      </w:r>
      <w:r w:rsidR="00D51D49" w:rsidRPr="00D51D49">
        <w:rPr>
          <w:rFonts w:asciiTheme="minorHAnsi" w:hAnsiTheme="minorHAnsi" w:cstheme="minorHAnsi"/>
          <w:color w:val="auto"/>
        </w:rPr>
        <w:t>Młodych Techników 5a</w:t>
      </w:r>
      <w:r w:rsidR="006467B6" w:rsidRPr="00D51D49">
        <w:rPr>
          <w:rFonts w:asciiTheme="minorHAnsi" w:hAnsiTheme="minorHAnsi" w:cstheme="minorHAnsi"/>
          <w:color w:val="auto"/>
        </w:rPr>
        <w:t>,</w:t>
      </w:r>
      <w:r w:rsidR="00FE17AD" w:rsidRPr="00D51D49">
        <w:rPr>
          <w:rFonts w:asciiTheme="minorHAnsi" w:hAnsiTheme="minorHAnsi" w:cstheme="minorHAnsi"/>
          <w:color w:val="auto"/>
        </w:rPr>
        <w:t xml:space="preserve"> </w:t>
      </w:r>
      <w:r w:rsidR="006467B6" w:rsidRPr="00D51D49">
        <w:rPr>
          <w:rFonts w:asciiTheme="minorHAnsi" w:hAnsiTheme="minorHAnsi" w:cstheme="minorHAnsi"/>
          <w:color w:val="auto"/>
        </w:rPr>
        <w:t>7</w:t>
      </w:r>
      <w:r w:rsidR="00D51D49" w:rsidRPr="00D51D49">
        <w:rPr>
          <w:rFonts w:asciiTheme="minorHAnsi" w:hAnsiTheme="minorHAnsi" w:cstheme="minorHAnsi"/>
          <w:color w:val="auto"/>
        </w:rPr>
        <w:t>4</w:t>
      </w:r>
      <w:r w:rsidR="006467B6" w:rsidRPr="00D51D49">
        <w:rPr>
          <w:rFonts w:asciiTheme="minorHAnsi" w:hAnsiTheme="minorHAnsi" w:cstheme="minorHAnsi"/>
          <w:color w:val="auto"/>
        </w:rPr>
        <w:t>-</w:t>
      </w:r>
      <w:r w:rsidR="00D51D49" w:rsidRPr="00D51D49">
        <w:rPr>
          <w:rFonts w:asciiTheme="minorHAnsi" w:hAnsiTheme="minorHAnsi" w:cstheme="minorHAnsi"/>
          <w:color w:val="auto"/>
        </w:rPr>
        <w:t>200</w:t>
      </w:r>
      <w:r w:rsidR="006467B6" w:rsidRPr="00D51D49">
        <w:rPr>
          <w:rFonts w:asciiTheme="minorHAnsi" w:hAnsiTheme="minorHAnsi" w:cstheme="minorHAnsi"/>
          <w:color w:val="auto"/>
        </w:rPr>
        <w:t xml:space="preserve"> </w:t>
      </w:r>
      <w:r w:rsidR="00C251DF" w:rsidRPr="00D51D49">
        <w:rPr>
          <w:rFonts w:asciiTheme="minorHAnsi" w:hAnsiTheme="minorHAnsi" w:cstheme="minorHAnsi"/>
          <w:color w:val="auto"/>
        </w:rPr>
        <w:t>P</w:t>
      </w:r>
      <w:r w:rsidR="00D51D49" w:rsidRPr="00D51D49">
        <w:rPr>
          <w:rFonts w:asciiTheme="minorHAnsi" w:hAnsiTheme="minorHAnsi" w:cstheme="minorHAnsi"/>
          <w:color w:val="auto"/>
        </w:rPr>
        <w:t>yrzyce</w:t>
      </w:r>
      <w:r w:rsidR="006467B6" w:rsidRPr="00D51D49">
        <w:rPr>
          <w:rFonts w:asciiTheme="minorHAnsi" w:hAnsiTheme="minorHAnsi" w:cstheme="minorHAnsi"/>
          <w:color w:val="auto"/>
        </w:rPr>
        <w:t>.</w:t>
      </w:r>
    </w:p>
    <w:p w14:paraId="1B0A4725" w14:textId="6B6C3DA2" w:rsidR="00102F36" w:rsidRPr="00D51D49" w:rsidRDefault="00B91C09" w:rsidP="00C251DF">
      <w:pPr>
        <w:numPr>
          <w:ilvl w:val="0"/>
          <w:numId w:val="1"/>
        </w:numPr>
        <w:spacing w:after="120"/>
        <w:jc w:val="both"/>
        <w:outlineLvl w:val="0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D51D49">
        <w:rPr>
          <w:rFonts w:asciiTheme="minorHAnsi" w:hAnsiTheme="minorHAnsi" w:cstheme="minorHAnsi"/>
          <w:b/>
          <w:bCs/>
          <w:color w:val="auto"/>
        </w:rPr>
        <w:t>Skład komisji</w:t>
      </w:r>
      <w:r w:rsidR="00D52F37" w:rsidRPr="00D51D49">
        <w:rPr>
          <w:rFonts w:asciiTheme="minorHAnsi" w:hAnsiTheme="minorHAnsi" w:cstheme="minorHAnsi"/>
          <w:b/>
          <w:bCs/>
          <w:color w:val="auto"/>
        </w:rPr>
        <w:t xml:space="preserve"> przeprowadzającej kontrolę</w:t>
      </w:r>
      <w:r w:rsidR="00C31751" w:rsidRPr="00D51D49">
        <w:rPr>
          <w:rFonts w:asciiTheme="minorHAnsi" w:hAnsiTheme="minorHAnsi" w:cstheme="minorHAnsi"/>
          <w:b/>
          <w:bCs/>
          <w:color w:val="auto"/>
        </w:rPr>
        <w:t>:</w:t>
      </w:r>
      <w:r w:rsidR="00C31751" w:rsidRPr="00D51D49">
        <w:rPr>
          <w:rFonts w:asciiTheme="minorHAnsi" w:hAnsiTheme="minorHAnsi" w:cstheme="minorHAnsi"/>
          <w:color w:val="auto"/>
        </w:rPr>
        <w:t xml:space="preserve"> </w:t>
      </w:r>
      <w:r w:rsidR="00E34455" w:rsidRPr="00D51D49">
        <w:rPr>
          <w:rFonts w:asciiTheme="minorHAnsi" w:hAnsiTheme="minorHAnsi" w:cstheme="minorHAnsi"/>
          <w:i/>
          <w:color w:val="auto"/>
          <w:sz w:val="18"/>
          <w:szCs w:val="18"/>
        </w:rPr>
        <w:t>(</w:t>
      </w:r>
      <w:r w:rsidR="00D52F37" w:rsidRPr="00D51D49">
        <w:rPr>
          <w:rFonts w:asciiTheme="minorHAnsi" w:hAnsiTheme="minorHAnsi" w:cstheme="minorHAnsi"/>
          <w:i/>
          <w:color w:val="auto"/>
          <w:sz w:val="18"/>
          <w:szCs w:val="18"/>
        </w:rPr>
        <w:t xml:space="preserve">stopień, imię nazwisko, </w:t>
      </w:r>
      <w:r w:rsidR="00E34455" w:rsidRPr="00D51D49">
        <w:rPr>
          <w:rFonts w:asciiTheme="minorHAnsi" w:hAnsiTheme="minorHAnsi" w:cstheme="minorHAnsi"/>
          <w:i/>
          <w:color w:val="auto"/>
          <w:sz w:val="18"/>
          <w:szCs w:val="18"/>
        </w:rPr>
        <w:t>stanowisko służbowe kontrolera</w:t>
      </w:r>
      <w:r w:rsidR="00EB44BC" w:rsidRPr="00D51D49">
        <w:rPr>
          <w:rFonts w:asciiTheme="minorHAnsi" w:hAnsiTheme="minorHAnsi" w:cstheme="minorHAnsi"/>
          <w:i/>
          <w:color w:val="auto"/>
          <w:sz w:val="18"/>
          <w:szCs w:val="18"/>
        </w:rPr>
        <w:t xml:space="preserve">, </w:t>
      </w:r>
      <w:r w:rsidR="00D52F37" w:rsidRPr="00D51D49">
        <w:rPr>
          <w:rFonts w:asciiTheme="minorHAnsi" w:hAnsiTheme="minorHAnsi" w:cstheme="minorHAnsi"/>
          <w:i/>
          <w:color w:val="auto"/>
          <w:sz w:val="18"/>
          <w:szCs w:val="18"/>
        </w:rPr>
        <w:t>komórka organizacyjna</w:t>
      </w:r>
      <w:r w:rsidR="00EB44BC" w:rsidRPr="00D51D49">
        <w:rPr>
          <w:rFonts w:asciiTheme="minorHAnsi" w:hAnsiTheme="minorHAnsi" w:cstheme="minorHAnsi"/>
          <w:i/>
          <w:color w:val="auto"/>
          <w:sz w:val="18"/>
          <w:szCs w:val="18"/>
        </w:rPr>
        <w:t xml:space="preserve">, </w:t>
      </w:r>
      <w:r w:rsidR="00A50757" w:rsidRPr="00D51D49">
        <w:rPr>
          <w:rFonts w:asciiTheme="minorHAnsi" w:hAnsiTheme="minorHAnsi" w:cstheme="minorHAnsi"/>
          <w:i/>
          <w:color w:val="auto"/>
          <w:sz w:val="18"/>
          <w:szCs w:val="18"/>
        </w:rPr>
        <w:t>Kierownik Zespołu Kontrolującego</w:t>
      </w:r>
      <w:r w:rsidR="00D52F37" w:rsidRPr="00D51D49">
        <w:rPr>
          <w:rFonts w:asciiTheme="minorHAnsi" w:hAnsiTheme="minorHAnsi" w:cstheme="minorHAnsi"/>
          <w:i/>
          <w:color w:val="auto"/>
          <w:sz w:val="18"/>
          <w:szCs w:val="18"/>
        </w:rPr>
        <w:t>):</w:t>
      </w:r>
    </w:p>
    <w:p w14:paraId="7458135B" w14:textId="466D63D6" w:rsidR="00A50757" w:rsidRPr="00D51D49" w:rsidRDefault="00C251DF" w:rsidP="00B53D23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Theme="minorHAnsi" w:hAnsiTheme="minorHAnsi" w:cstheme="minorHAnsi"/>
          <w:color w:val="auto"/>
        </w:rPr>
      </w:pPr>
      <w:r w:rsidRPr="00D51D49">
        <w:rPr>
          <w:rFonts w:asciiTheme="minorHAnsi" w:hAnsiTheme="minorHAnsi" w:cstheme="minorHAnsi"/>
          <w:i/>
          <w:iCs/>
          <w:color w:val="auto"/>
        </w:rPr>
        <w:t xml:space="preserve">Paulina Gabryelska </w:t>
      </w:r>
      <w:r w:rsidRPr="00D51D49">
        <w:rPr>
          <w:rFonts w:asciiTheme="minorHAnsi" w:hAnsiTheme="minorHAnsi" w:cstheme="minorHAnsi"/>
          <w:color w:val="auto"/>
        </w:rPr>
        <w:t>–</w:t>
      </w:r>
      <w:r w:rsidR="005A3572">
        <w:rPr>
          <w:rFonts w:asciiTheme="minorHAnsi" w:hAnsiTheme="minorHAnsi" w:cstheme="minorHAnsi"/>
          <w:color w:val="auto"/>
        </w:rPr>
        <w:t xml:space="preserve"> </w:t>
      </w:r>
      <w:r w:rsidRPr="00D51D49">
        <w:rPr>
          <w:rFonts w:asciiTheme="minorHAnsi" w:hAnsiTheme="minorHAnsi" w:cstheme="minorHAnsi"/>
          <w:color w:val="auto"/>
        </w:rPr>
        <w:t>Asystent w Oddziale Higieny Dzieci i Młodzieży WSSE w</w:t>
      </w:r>
      <w:r w:rsidR="00FE17AD" w:rsidRPr="00D51D49">
        <w:rPr>
          <w:rFonts w:asciiTheme="minorHAnsi" w:hAnsiTheme="minorHAnsi" w:cstheme="minorHAnsi"/>
          <w:color w:val="auto"/>
        </w:rPr>
        <w:t> </w:t>
      </w:r>
      <w:r w:rsidRPr="00D51D49">
        <w:rPr>
          <w:rFonts w:asciiTheme="minorHAnsi" w:hAnsiTheme="minorHAnsi" w:cstheme="minorHAnsi"/>
          <w:color w:val="auto"/>
        </w:rPr>
        <w:t xml:space="preserve"> Szczecinie</w:t>
      </w:r>
    </w:p>
    <w:p w14:paraId="71EB7DBF" w14:textId="51E652D4" w:rsidR="00295112" w:rsidRPr="00D51D49" w:rsidRDefault="00E83E93" w:rsidP="00445504">
      <w:pPr>
        <w:numPr>
          <w:ilvl w:val="0"/>
          <w:numId w:val="1"/>
        </w:numPr>
        <w:spacing w:after="120"/>
        <w:jc w:val="both"/>
        <w:outlineLvl w:val="0"/>
        <w:rPr>
          <w:rFonts w:asciiTheme="minorHAnsi" w:hAnsiTheme="minorHAnsi" w:cstheme="minorHAnsi"/>
          <w:b/>
          <w:bCs/>
          <w:color w:val="auto"/>
        </w:rPr>
      </w:pPr>
      <w:r w:rsidRPr="00D51D49">
        <w:rPr>
          <w:rFonts w:asciiTheme="minorHAnsi" w:hAnsiTheme="minorHAnsi" w:cstheme="minorHAnsi"/>
          <w:b/>
          <w:bCs/>
          <w:color w:val="auto"/>
        </w:rPr>
        <w:t>Nr</w:t>
      </w:r>
      <w:r w:rsidR="00295112" w:rsidRPr="00D51D49">
        <w:rPr>
          <w:rFonts w:asciiTheme="minorHAnsi" w:hAnsiTheme="minorHAnsi" w:cstheme="minorHAnsi"/>
          <w:b/>
          <w:bCs/>
          <w:color w:val="auto"/>
        </w:rPr>
        <w:t xml:space="preserve"> upoważnienia kontrolera /</w:t>
      </w:r>
      <w:r w:rsidR="006467B6" w:rsidRPr="00D51D4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95112" w:rsidRPr="005A3572">
        <w:rPr>
          <w:rFonts w:asciiTheme="minorHAnsi" w:hAnsiTheme="minorHAnsi" w:cstheme="minorHAnsi"/>
          <w:b/>
          <w:bCs/>
          <w:strike/>
          <w:color w:val="auto"/>
        </w:rPr>
        <w:t>kontrolerów</w:t>
      </w:r>
      <w:r w:rsidR="00295112" w:rsidRPr="00D51D49">
        <w:rPr>
          <w:rFonts w:asciiTheme="minorHAnsi" w:hAnsiTheme="minorHAnsi" w:cstheme="minorHAnsi"/>
          <w:b/>
          <w:bCs/>
          <w:color w:val="auto"/>
        </w:rPr>
        <w:t>:</w:t>
      </w:r>
    </w:p>
    <w:p w14:paraId="7243F39B" w14:textId="24201998" w:rsidR="00295112" w:rsidRPr="00D51D49" w:rsidRDefault="00CD0A03" w:rsidP="00445504">
      <w:pPr>
        <w:pStyle w:val="Akapitzlist"/>
        <w:spacing w:after="12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D51D49">
        <w:rPr>
          <w:rFonts w:asciiTheme="minorHAnsi" w:hAnsiTheme="minorHAnsi" w:cstheme="minorHAnsi"/>
          <w:color w:val="auto"/>
        </w:rPr>
        <w:t>Kontrolę przeprowadzono na podstawie upoważnienia Zachodniopomorskiego Państwowego Wojewódzkiego Inspektora Sanitarnego w Szczecinie znak:</w:t>
      </w:r>
      <w:r w:rsidR="00FE17AD" w:rsidRPr="00D51D49">
        <w:rPr>
          <w:rFonts w:asciiTheme="minorHAnsi" w:hAnsiTheme="minorHAnsi" w:cstheme="minorHAnsi"/>
          <w:color w:val="auto"/>
        </w:rPr>
        <w:t xml:space="preserve"> </w:t>
      </w:r>
      <w:r w:rsidR="00004845" w:rsidRPr="00D51D49">
        <w:rPr>
          <w:rFonts w:asciiTheme="minorHAnsi" w:hAnsiTheme="minorHAnsi" w:cstheme="minorHAnsi"/>
          <w:color w:val="auto"/>
        </w:rPr>
        <w:t>ZPWIS.057.4.</w:t>
      </w:r>
      <w:r w:rsidR="00854F4D" w:rsidRPr="00D51D49">
        <w:rPr>
          <w:rFonts w:asciiTheme="minorHAnsi" w:hAnsiTheme="minorHAnsi" w:cstheme="minorHAnsi"/>
          <w:color w:val="auto"/>
        </w:rPr>
        <w:t>1</w:t>
      </w:r>
      <w:r w:rsidR="00D51D49" w:rsidRPr="00D51D49">
        <w:rPr>
          <w:rFonts w:asciiTheme="minorHAnsi" w:hAnsiTheme="minorHAnsi" w:cstheme="minorHAnsi"/>
          <w:color w:val="auto"/>
        </w:rPr>
        <w:t>3</w:t>
      </w:r>
      <w:r w:rsidR="00004845" w:rsidRPr="00D51D49">
        <w:rPr>
          <w:rFonts w:asciiTheme="minorHAnsi" w:hAnsiTheme="minorHAnsi" w:cstheme="minorHAnsi"/>
          <w:color w:val="auto"/>
        </w:rPr>
        <w:t>.202</w:t>
      </w:r>
      <w:r w:rsidR="00854F4D" w:rsidRPr="00D51D49">
        <w:rPr>
          <w:rFonts w:asciiTheme="minorHAnsi" w:hAnsiTheme="minorHAnsi" w:cstheme="minorHAnsi"/>
          <w:color w:val="auto"/>
        </w:rPr>
        <w:t>4</w:t>
      </w:r>
      <w:r w:rsidR="00004845" w:rsidRPr="00D51D49">
        <w:rPr>
          <w:rFonts w:asciiTheme="minorHAnsi" w:hAnsiTheme="minorHAnsi" w:cstheme="minorHAnsi"/>
          <w:color w:val="auto"/>
        </w:rPr>
        <w:t xml:space="preserve"> </w:t>
      </w:r>
      <w:r w:rsidRPr="00D51D49">
        <w:rPr>
          <w:rFonts w:asciiTheme="minorHAnsi" w:hAnsiTheme="minorHAnsi" w:cstheme="minorHAnsi"/>
          <w:color w:val="auto"/>
        </w:rPr>
        <w:t>z dnia 2</w:t>
      </w:r>
      <w:r w:rsidR="00D51D49" w:rsidRPr="00D51D49">
        <w:rPr>
          <w:rFonts w:asciiTheme="minorHAnsi" w:hAnsiTheme="minorHAnsi" w:cstheme="minorHAnsi"/>
          <w:color w:val="auto"/>
        </w:rPr>
        <w:t>1</w:t>
      </w:r>
      <w:r w:rsidRPr="00D51D49">
        <w:rPr>
          <w:rFonts w:asciiTheme="minorHAnsi" w:hAnsiTheme="minorHAnsi" w:cstheme="minorHAnsi"/>
          <w:color w:val="auto"/>
        </w:rPr>
        <w:t>.</w:t>
      </w:r>
      <w:r w:rsidR="00854F4D" w:rsidRPr="00D51D49">
        <w:rPr>
          <w:rFonts w:asciiTheme="minorHAnsi" w:hAnsiTheme="minorHAnsi" w:cstheme="minorHAnsi"/>
          <w:color w:val="auto"/>
        </w:rPr>
        <w:t>0</w:t>
      </w:r>
      <w:r w:rsidR="00D51D49" w:rsidRPr="00D51D49">
        <w:rPr>
          <w:rFonts w:asciiTheme="minorHAnsi" w:hAnsiTheme="minorHAnsi" w:cstheme="minorHAnsi"/>
          <w:color w:val="auto"/>
        </w:rPr>
        <w:t>6</w:t>
      </w:r>
      <w:r w:rsidRPr="00D51D49">
        <w:rPr>
          <w:rFonts w:asciiTheme="minorHAnsi" w:hAnsiTheme="minorHAnsi" w:cstheme="minorHAnsi"/>
          <w:color w:val="auto"/>
        </w:rPr>
        <w:t>.202</w:t>
      </w:r>
      <w:r w:rsidR="00854F4D" w:rsidRPr="00D51D49">
        <w:rPr>
          <w:rFonts w:asciiTheme="minorHAnsi" w:hAnsiTheme="minorHAnsi" w:cstheme="minorHAnsi"/>
          <w:color w:val="auto"/>
        </w:rPr>
        <w:t>4</w:t>
      </w:r>
      <w:r w:rsidRPr="00D51D49">
        <w:rPr>
          <w:rFonts w:asciiTheme="minorHAnsi" w:hAnsiTheme="minorHAnsi" w:cstheme="minorHAnsi"/>
          <w:color w:val="auto"/>
        </w:rPr>
        <w:t xml:space="preserve"> r. do przeprowadzenia w dniu </w:t>
      </w:r>
      <w:r w:rsidR="00D63201" w:rsidRPr="00D51D49">
        <w:rPr>
          <w:rFonts w:asciiTheme="minorHAnsi" w:hAnsiTheme="minorHAnsi" w:cstheme="minorHAnsi"/>
          <w:color w:val="auto"/>
        </w:rPr>
        <w:t>2</w:t>
      </w:r>
      <w:r w:rsidR="00D51D49" w:rsidRPr="00D51D49">
        <w:rPr>
          <w:rFonts w:asciiTheme="minorHAnsi" w:hAnsiTheme="minorHAnsi" w:cstheme="minorHAnsi"/>
          <w:color w:val="auto"/>
        </w:rPr>
        <w:t>4</w:t>
      </w:r>
      <w:r w:rsidR="00004845" w:rsidRPr="00D51D49">
        <w:rPr>
          <w:rFonts w:asciiTheme="minorHAnsi" w:hAnsiTheme="minorHAnsi" w:cstheme="minorHAnsi"/>
          <w:color w:val="auto"/>
        </w:rPr>
        <w:t>.</w:t>
      </w:r>
      <w:r w:rsidR="00FE21A6" w:rsidRPr="00D51D49">
        <w:rPr>
          <w:rFonts w:asciiTheme="minorHAnsi" w:hAnsiTheme="minorHAnsi" w:cstheme="minorHAnsi"/>
          <w:color w:val="auto"/>
        </w:rPr>
        <w:t>0</w:t>
      </w:r>
      <w:r w:rsidR="00D51D49" w:rsidRPr="00D51D49">
        <w:rPr>
          <w:rFonts w:asciiTheme="minorHAnsi" w:hAnsiTheme="minorHAnsi" w:cstheme="minorHAnsi"/>
          <w:color w:val="auto"/>
        </w:rPr>
        <w:t>6</w:t>
      </w:r>
      <w:r w:rsidR="00004845" w:rsidRPr="00D51D49">
        <w:rPr>
          <w:rFonts w:asciiTheme="minorHAnsi" w:hAnsiTheme="minorHAnsi" w:cstheme="minorHAnsi"/>
          <w:color w:val="auto"/>
        </w:rPr>
        <w:t>.</w:t>
      </w:r>
      <w:r w:rsidRPr="00D51D49">
        <w:rPr>
          <w:rFonts w:asciiTheme="minorHAnsi" w:hAnsiTheme="minorHAnsi" w:cstheme="minorHAnsi"/>
          <w:color w:val="auto"/>
        </w:rPr>
        <w:t>202</w:t>
      </w:r>
      <w:r w:rsidR="00FE21A6" w:rsidRPr="00D51D49">
        <w:rPr>
          <w:rFonts w:asciiTheme="minorHAnsi" w:hAnsiTheme="minorHAnsi" w:cstheme="minorHAnsi"/>
          <w:color w:val="auto"/>
        </w:rPr>
        <w:t>4</w:t>
      </w:r>
      <w:r w:rsidR="00D51D49" w:rsidRPr="00D51D49">
        <w:rPr>
          <w:rFonts w:asciiTheme="minorHAnsi" w:hAnsiTheme="minorHAnsi" w:cstheme="minorHAnsi"/>
          <w:color w:val="auto"/>
        </w:rPr>
        <w:t xml:space="preserve"> </w:t>
      </w:r>
      <w:r w:rsidRPr="00D51D49">
        <w:rPr>
          <w:rFonts w:asciiTheme="minorHAnsi" w:hAnsiTheme="minorHAnsi" w:cstheme="minorHAnsi"/>
          <w:color w:val="auto"/>
        </w:rPr>
        <w:t xml:space="preserve">r. planowej kontroli zwykłej problemowej działalności Powiatowej Stacji Sanitarno – Epidemiologicznej </w:t>
      </w:r>
      <w:r w:rsidR="00306E34" w:rsidRPr="00D51D49">
        <w:rPr>
          <w:rFonts w:asciiTheme="minorHAnsi" w:hAnsiTheme="minorHAnsi" w:cstheme="minorHAnsi"/>
          <w:color w:val="auto"/>
        </w:rPr>
        <w:t xml:space="preserve">w </w:t>
      </w:r>
      <w:r w:rsidR="00FE21A6" w:rsidRPr="00D51D49">
        <w:rPr>
          <w:rFonts w:asciiTheme="minorHAnsi" w:hAnsiTheme="minorHAnsi" w:cstheme="minorHAnsi"/>
          <w:color w:val="auto"/>
        </w:rPr>
        <w:t>P</w:t>
      </w:r>
      <w:r w:rsidR="00D51D49" w:rsidRPr="00D51D49">
        <w:rPr>
          <w:rFonts w:asciiTheme="minorHAnsi" w:hAnsiTheme="minorHAnsi" w:cstheme="minorHAnsi"/>
          <w:color w:val="auto"/>
        </w:rPr>
        <w:t>yrzycach</w:t>
      </w:r>
      <w:r w:rsidRPr="00D51D49">
        <w:rPr>
          <w:rFonts w:asciiTheme="minorHAnsi" w:hAnsiTheme="minorHAnsi" w:cstheme="minorHAnsi"/>
          <w:color w:val="auto"/>
        </w:rPr>
        <w:t>.</w:t>
      </w:r>
    </w:p>
    <w:p w14:paraId="33E57ED1" w14:textId="00392F72" w:rsidR="00A50757" w:rsidRPr="00D51D49" w:rsidRDefault="00A50757" w:rsidP="00445504">
      <w:pPr>
        <w:numPr>
          <w:ilvl w:val="0"/>
          <w:numId w:val="1"/>
        </w:numPr>
        <w:spacing w:after="120"/>
        <w:jc w:val="both"/>
        <w:outlineLvl w:val="0"/>
        <w:rPr>
          <w:rFonts w:asciiTheme="minorHAnsi" w:hAnsiTheme="minorHAnsi" w:cstheme="minorHAnsi"/>
          <w:color w:val="auto"/>
        </w:rPr>
      </w:pPr>
      <w:r w:rsidRPr="00D51D49">
        <w:rPr>
          <w:rFonts w:asciiTheme="minorHAnsi" w:hAnsiTheme="minorHAnsi" w:cstheme="minorHAnsi"/>
          <w:b/>
          <w:bCs/>
          <w:color w:val="auto"/>
        </w:rPr>
        <w:t>Osoby udzielające wyjaśnień w trakcie kontroli</w:t>
      </w:r>
      <w:r w:rsidR="00380069" w:rsidRPr="00D51D49">
        <w:rPr>
          <w:rFonts w:asciiTheme="minorHAnsi" w:hAnsiTheme="minorHAnsi" w:cstheme="minorHAnsi"/>
          <w:b/>
          <w:bCs/>
          <w:color w:val="auto"/>
        </w:rPr>
        <w:t>:</w:t>
      </w:r>
      <w:r w:rsidR="00295112" w:rsidRPr="00D51D49">
        <w:rPr>
          <w:rFonts w:asciiTheme="minorHAnsi" w:hAnsiTheme="minorHAnsi" w:cstheme="minorHAnsi"/>
          <w:i/>
          <w:color w:val="auto"/>
          <w:sz w:val="18"/>
          <w:szCs w:val="18"/>
        </w:rPr>
        <w:t xml:space="preserve"> (imię nazwisko, stanowisko służbowe),</w:t>
      </w:r>
    </w:p>
    <w:p w14:paraId="063ED4FF" w14:textId="0627BD37" w:rsidR="00D52F37" w:rsidRPr="00D51D49" w:rsidRDefault="00FE21A6" w:rsidP="00445504">
      <w:pPr>
        <w:spacing w:after="120" w:line="276" w:lineRule="auto"/>
        <w:ind w:left="709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D51D49">
        <w:rPr>
          <w:rFonts w:asciiTheme="minorHAnsi" w:hAnsiTheme="minorHAnsi" w:cstheme="minorHAnsi"/>
          <w:color w:val="auto"/>
        </w:rPr>
        <w:t>Informacji w toku kontroli udziela</w:t>
      </w:r>
      <w:r w:rsidRPr="00D51D49">
        <w:rPr>
          <w:rFonts w:asciiTheme="minorHAnsi" w:hAnsiTheme="minorHAnsi" w:cstheme="minorHAnsi" w:hint="eastAsia"/>
          <w:color w:val="auto"/>
        </w:rPr>
        <w:t>ł</w:t>
      </w:r>
      <w:r w:rsidRPr="00D51D49">
        <w:rPr>
          <w:rFonts w:asciiTheme="minorHAnsi" w:hAnsiTheme="minorHAnsi" w:cstheme="minorHAnsi"/>
          <w:color w:val="auto"/>
        </w:rPr>
        <w:t xml:space="preserve">a Pani </w:t>
      </w:r>
      <w:r w:rsidR="00D51D49" w:rsidRPr="00D51D49">
        <w:rPr>
          <w:rFonts w:asciiTheme="minorHAnsi" w:hAnsiTheme="minorHAnsi" w:cstheme="minorHAnsi"/>
          <w:color w:val="auto"/>
        </w:rPr>
        <w:t>Dorota Jakuszewska</w:t>
      </w:r>
      <w:r w:rsidRPr="00D51D49">
        <w:rPr>
          <w:rFonts w:asciiTheme="minorHAnsi" w:hAnsiTheme="minorHAnsi" w:cstheme="minorHAnsi"/>
          <w:color w:val="auto"/>
        </w:rPr>
        <w:t xml:space="preserve"> </w:t>
      </w:r>
      <w:r w:rsidRPr="00D51D49">
        <w:rPr>
          <w:rFonts w:asciiTheme="minorHAnsi" w:hAnsiTheme="minorHAnsi" w:cstheme="minorHAnsi" w:hint="eastAsia"/>
          <w:color w:val="auto"/>
        </w:rPr>
        <w:t>–</w:t>
      </w:r>
      <w:r w:rsidRPr="00D51D49">
        <w:rPr>
          <w:rFonts w:asciiTheme="minorHAnsi" w:hAnsiTheme="minorHAnsi" w:cstheme="minorHAnsi"/>
          <w:color w:val="auto"/>
        </w:rPr>
        <w:t xml:space="preserve"> Starszy Asystent na Stanowisku Pracy ds. Higieny Dzieci i M</w:t>
      </w:r>
      <w:r w:rsidRPr="00D51D49">
        <w:rPr>
          <w:rFonts w:asciiTheme="minorHAnsi" w:hAnsiTheme="minorHAnsi" w:cstheme="minorHAnsi" w:hint="eastAsia"/>
          <w:color w:val="auto"/>
        </w:rPr>
        <w:t>ł</w:t>
      </w:r>
      <w:r w:rsidRPr="00D51D49">
        <w:rPr>
          <w:rFonts w:asciiTheme="minorHAnsi" w:hAnsiTheme="minorHAnsi" w:cstheme="minorHAnsi"/>
          <w:color w:val="auto"/>
        </w:rPr>
        <w:t>odzie</w:t>
      </w:r>
      <w:r w:rsidRPr="00D51D49">
        <w:rPr>
          <w:rFonts w:asciiTheme="minorHAnsi" w:hAnsiTheme="minorHAnsi" w:cstheme="minorHAnsi" w:hint="eastAsia"/>
          <w:color w:val="auto"/>
        </w:rPr>
        <w:t>ż</w:t>
      </w:r>
      <w:r w:rsidRPr="00D51D49">
        <w:rPr>
          <w:rFonts w:asciiTheme="minorHAnsi" w:hAnsiTheme="minorHAnsi" w:cstheme="minorHAnsi"/>
          <w:color w:val="auto"/>
        </w:rPr>
        <w:t>y sprawuj</w:t>
      </w:r>
      <w:r w:rsidRPr="00D51D49">
        <w:rPr>
          <w:rFonts w:asciiTheme="minorHAnsi" w:hAnsiTheme="minorHAnsi" w:cstheme="minorHAnsi" w:hint="eastAsia"/>
          <w:color w:val="auto"/>
        </w:rPr>
        <w:t>ą</w:t>
      </w:r>
      <w:r w:rsidRPr="00D51D49">
        <w:rPr>
          <w:rFonts w:asciiTheme="minorHAnsi" w:hAnsiTheme="minorHAnsi" w:cstheme="minorHAnsi"/>
          <w:color w:val="auto"/>
        </w:rPr>
        <w:t>ca nadz</w:t>
      </w:r>
      <w:r w:rsidRPr="00D51D49">
        <w:rPr>
          <w:rFonts w:asciiTheme="minorHAnsi" w:hAnsiTheme="minorHAnsi" w:cstheme="minorHAnsi" w:hint="eastAsia"/>
          <w:color w:val="auto"/>
        </w:rPr>
        <w:t>ó</w:t>
      </w:r>
      <w:r w:rsidRPr="00D51D49">
        <w:rPr>
          <w:rFonts w:asciiTheme="minorHAnsi" w:hAnsiTheme="minorHAnsi" w:cstheme="minorHAnsi"/>
          <w:color w:val="auto"/>
        </w:rPr>
        <w:t>r nad szko</w:t>
      </w:r>
      <w:r w:rsidRPr="00D51D49">
        <w:rPr>
          <w:rFonts w:asciiTheme="minorHAnsi" w:hAnsiTheme="minorHAnsi" w:cstheme="minorHAnsi" w:hint="eastAsia"/>
          <w:color w:val="auto"/>
        </w:rPr>
        <w:t>ł</w:t>
      </w:r>
      <w:r w:rsidRPr="00D51D49">
        <w:rPr>
          <w:rFonts w:asciiTheme="minorHAnsi" w:hAnsiTheme="minorHAnsi" w:cstheme="minorHAnsi"/>
          <w:color w:val="auto"/>
        </w:rPr>
        <w:t>ami, plac</w:t>
      </w:r>
      <w:r w:rsidRPr="00D51D49">
        <w:rPr>
          <w:rFonts w:asciiTheme="minorHAnsi" w:hAnsiTheme="minorHAnsi" w:cstheme="minorHAnsi" w:hint="eastAsia"/>
          <w:color w:val="auto"/>
        </w:rPr>
        <w:t>ó</w:t>
      </w:r>
      <w:r w:rsidRPr="00D51D49">
        <w:rPr>
          <w:rFonts w:asciiTheme="minorHAnsi" w:hAnsiTheme="minorHAnsi" w:cstheme="minorHAnsi"/>
          <w:color w:val="auto"/>
        </w:rPr>
        <w:t>wkami o</w:t>
      </w:r>
      <w:r w:rsidRPr="00D51D49">
        <w:rPr>
          <w:rFonts w:asciiTheme="minorHAnsi" w:hAnsiTheme="minorHAnsi" w:cstheme="minorHAnsi" w:hint="eastAsia"/>
          <w:color w:val="auto"/>
        </w:rPr>
        <w:t>ś</w:t>
      </w:r>
      <w:r w:rsidRPr="00D51D49">
        <w:rPr>
          <w:rFonts w:asciiTheme="minorHAnsi" w:hAnsiTheme="minorHAnsi" w:cstheme="minorHAnsi"/>
          <w:color w:val="auto"/>
        </w:rPr>
        <w:t xml:space="preserve">wiatowo </w:t>
      </w:r>
      <w:r w:rsidRPr="00D51D49">
        <w:rPr>
          <w:rFonts w:asciiTheme="minorHAnsi" w:hAnsiTheme="minorHAnsi" w:cstheme="minorHAnsi" w:hint="eastAsia"/>
          <w:color w:val="auto"/>
        </w:rPr>
        <w:t>–</w:t>
      </w:r>
      <w:r w:rsidRPr="00D51D49">
        <w:rPr>
          <w:rFonts w:asciiTheme="minorHAnsi" w:hAnsiTheme="minorHAnsi" w:cstheme="minorHAnsi"/>
          <w:color w:val="auto"/>
        </w:rPr>
        <w:t xml:space="preserve"> wychowawczymi oraz plac</w:t>
      </w:r>
      <w:r w:rsidRPr="00D51D49">
        <w:rPr>
          <w:rFonts w:asciiTheme="minorHAnsi" w:hAnsiTheme="minorHAnsi" w:cstheme="minorHAnsi" w:hint="eastAsia"/>
          <w:color w:val="auto"/>
        </w:rPr>
        <w:t>ó</w:t>
      </w:r>
      <w:r w:rsidRPr="00D51D49">
        <w:rPr>
          <w:rFonts w:asciiTheme="minorHAnsi" w:hAnsiTheme="minorHAnsi" w:cstheme="minorHAnsi"/>
          <w:color w:val="auto"/>
        </w:rPr>
        <w:t>wkami wypoczynku i rekreacji.</w:t>
      </w:r>
    </w:p>
    <w:p w14:paraId="39BD26A9" w14:textId="77777777" w:rsidR="006E0069" w:rsidRPr="00D51D49" w:rsidRDefault="006A3C04" w:rsidP="000946D3">
      <w:pPr>
        <w:pStyle w:val="Tekstpodstawowy"/>
        <w:numPr>
          <w:ilvl w:val="0"/>
          <w:numId w:val="1"/>
        </w:numPr>
        <w:spacing w:after="120"/>
        <w:rPr>
          <w:rFonts w:asciiTheme="minorHAnsi" w:hAnsiTheme="minorHAnsi" w:cstheme="minorHAnsi"/>
          <w:b w:val="0"/>
          <w:color w:val="auto"/>
        </w:rPr>
      </w:pPr>
      <w:r w:rsidRPr="00D51D49">
        <w:rPr>
          <w:rFonts w:asciiTheme="minorHAnsi" w:hAnsiTheme="minorHAnsi" w:cstheme="minorHAnsi"/>
          <w:bCs/>
          <w:color w:val="auto"/>
        </w:rPr>
        <w:t>Podstawa prawna przeprowadzania kontroli w trybie zwykłym:</w:t>
      </w:r>
      <w:r w:rsidR="00594520" w:rsidRPr="00D51D49">
        <w:rPr>
          <w:rFonts w:asciiTheme="minorHAnsi" w:hAnsiTheme="minorHAnsi" w:cstheme="minorHAnsi"/>
          <w:color w:val="auto"/>
        </w:rPr>
        <w:t xml:space="preserve"> </w:t>
      </w:r>
    </w:p>
    <w:p w14:paraId="015B3DC1" w14:textId="3F2AED93" w:rsidR="006A3C04" w:rsidRPr="00D51D49" w:rsidRDefault="00594520" w:rsidP="000946D3">
      <w:pPr>
        <w:pStyle w:val="Tekstpodstawowy"/>
        <w:spacing w:after="120"/>
        <w:ind w:left="720"/>
        <w:rPr>
          <w:rFonts w:asciiTheme="minorHAnsi" w:hAnsiTheme="minorHAnsi" w:cstheme="minorHAnsi"/>
          <w:b w:val="0"/>
          <w:color w:val="auto"/>
        </w:rPr>
      </w:pPr>
      <w:r w:rsidRPr="00D51D49">
        <w:rPr>
          <w:rFonts w:asciiTheme="minorHAnsi" w:hAnsiTheme="minorHAnsi" w:cstheme="minorHAnsi"/>
          <w:b w:val="0"/>
          <w:color w:val="auto"/>
        </w:rPr>
        <w:t>art. 6 ust.5 pkt. 1 oraz art. 16 Ustawy o kontroli w administracji rządowej (</w:t>
      </w:r>
      <w:r w:rsidR="00936210" w:rsidRPr="00D51D49">
        <w:rPr>
          <w:rFonts w:asciiTheme="minorHAnsi" w:hAnsiTheme="minorHAnsi" w:cstheme="minorHAnsi"/>
          <w:b w:val="0"/>
          <w:color w:val="auto"/>
        </w:rPr>
        <w:t xml:space="preserve">tj. </w:t>
      </w:r>
      <w:r w:rsidRPr="00D51D49">
        <w:rPr>
          <w:rFonts w:asciiTheme="minorHAnsi" w:hAnsiTheme="minorHAnsi" w:cstheme="minorHAnsi"/>
          <w:b w:val="0"/>
          <w:color w:val="auto"/>
        </w:rPr>
        <w:t>Dz. U. z</w:t>
      </w:r>
      <w:r w:rsidR="00BD32B4" w:rsidRPr="00D51D49">
        <w:rPr>
          <w:rFonts w:asciiTheme="minorHAnsi" w:hAnsiTheme="minorHAnsi" w:cstheme="minorHAnsi"/>
          <w:b w:val="0"/>
          <w:color w:val="auto"/>
        </w:rPr>
        <w:t> </w:t>
      </w:r>
      <w:r w:rsidR="0007237D" w:rsidRPr="00D51D49">
        <w:rPr>
          <w:rFonts w:asciiTheme="minorHAnsi" w:hAnsiTheme="minorHAnsi" w:cstheme="minorHAnsi"/>
          <w:b w:val="0"/>
          <w:color w:val="auto"/>
        </w:rPr>
        <w:t>2</w:t>
      </w:r>
      <w:r w:rsidRPr="00D51D49">
        <w:rPr>
          <w:rFonts w:asciiTheme="minorHAnsi" w:hAnsiTheme="minorHAnsi" w:cstheme="minorHAnsi"/>
          <w:b w:val="0"/>
          <w:color w:val="auto"/>
        </w:rPr>
        <w:t>0</w:t>
      </w:r>
      <w:r w:rsidR="00936210" w:rsidRPr="00D51D49">
        <w:rPr>
          <w:rFonts w:asciiTheme="minorHAnsi" w:hAnsiTheme="minorHAnsi" w:cstheme="minorHAnsi"/>
          <w:b w:val="0"/>
          <w:color w:val="auto"/>
        </w:rPr>
        <w:t>20</w:t>
      </w:r>
      <w:r w:rsidRPr="00D51D49">
        <w:rPr>
          <w:rFonts w:asciiTheme="minorHAnsi" w:hAnsiTheme="minorHAnsi" w:cstheme="minorHAnsi"/>
          <w:b w:val="0"/>
          <w:color w:val="auto"/>
        </w:rPr>
        <w:t xml:space="preserve"> poz. </w:t>
      </w:r>
      <w:r w:rsidR="00936210" w:rsidRPr="00D51D49">
        <w:rPr>
          <w:rFonts w:asciiTheme="minorHAnsi" w:hAnsiTheme="minorHAnsi" w:cstheme="minorHAnsi"/>
          <w:b w:val="0"/>
          <w:color w:val="auto"/>
        </w:rPr>
        <w:t>224</w:t>
      </w:r>
      <w:r w:rsidRPr="00D51D49">
        <w:rPr>
          <w:rFonts w:asciiTheme="minorHAnsi" w:hAnsiTheme="minorHAnsi" w:cstheme="minorHAnsi"/>
          <w:b w:val="0"/>
          <w:color w:val="auto"/>
        </w:rPr>
        <w:t>)</w:t>
      </w:r>
      <w:r w:rsidR="00C51E0A" w:rsidRPr="00D51D49">
        <w:rPr>
          <w:rFonts w:asciiTheme="minorHAnsi" w:hAnsiTheme="minorHAnsi" w:cstheme="minorHAnsi"/>
          <w:b w:val="0"/>
          <w:color w:val="auto"/>
        </w:rPr>
        <w:t>.</w:t>
      </w:r>
    </w:p>
    <w:p w14:paraId="275845F4" w14:textId="6BC1912C" w:rsidR="00F927F7" w:rsidRPr="00D51D49" w:rsidRDefault="00B4285B" w:rsidP="00445504">
      <w:pPr>
        <w:numPr>
          <w:ilvl w:val="0"/>
          <w:numId w:val="1"/>
        </w:numPr>
        <w:spacing w:after="120"/>
        <w:jc w:val="both"/>
        <w:outlineLvl w:val="0"/>
        <w:rPr>
          <w:rFonts w:asciiTheme="minorHAnsi" w:hAnsiTheme="minorHAnsi" w:cstheme="minorHAnsi"/>
          <w:b/>
          <w:bCs/>
          <w:color w:val="auto"/>
          <w:u w:val="single"/>
        </w:rPr>
      </w:pPr>
      <w:r w:rsidRPr="00D51D49">
        <w:rPr>
          <w:rFonts w:asciiTheme="minorHAnsi" w:hAnsiTheme="minorHAnsi" w:cstheme="minorHAnsi"/>
          <w:b/>
          <w:bCs/>
          <w:color w:val="auto"/>
        </w:rPr>
        <w:t>D</w:t>
      </w:r>
      <w:r w:rsidR="004970F2" w:rsidRPr="00D51D49">
        <w:rPr>
          <w:rFonts w:asciiTheme="minorHAnsi" w:hAnsiTheme="minorHAnsi" w:cstheme="minorHAnsi"/>
          <w:b/>
          <w:bCs/>
          <w:color w:val="auto"/>
        </w:rPr>
        <w:t>ata rozpoczęcia i zakończenia czynności kontrolnych</w:t>
      </w:r>
      <w:r w:rsidR="00380069" w:rsidRPr="00D51D49">
        <w:rPr>
          <w:rFonts w:asciiTheme="minorHAnsi" w:hAnsiTheme="minorHAnsi" w:cstheme="minorHAnsi"/>
          <w:b/>
          <w:bCs/>
          <w:color w:val="auto"/>
        </w:rPr>
        <w:t>:</w:t>
      </w:r>
      <w:r w:rsidR="00F927F7" w:rsidRPr="00D51D49">
        <w:rPr>
          <w:rFonts w:asciiTheme="minorHAnsi" w:hAnsiTheme="minorHAnsi" w:cstheme="minorHAnsi"/>
          <w:color w:val="auto"/>
        </w:rPr>
        <w:t xml:space="preserve"> 2</w:t>
      </w:r>
      <w:r w:rsidR="00D51D49" w:rsidRPr="00D51D49">
        <w:rPr>
          <w:rFonts w:asciiTheme="minorHAnsi" w:hAnsiTheme="minorHAnsi" w:cstheme="minorHAnsi"/>
          <w:color w:val="auto"/>
        </w:rPr>
        <w:t>4</w:t>
      </w:r>
      <w:r w:rsidR="00F973E7" w:rsidRPr="00D51D49">
        <w:rPr>
          <w:rFonts w:asciiTheme="minorHAnsi" w:hAnsiTheme="minorHAnsi" w:cstheme="minorHAnsi"/>
          <w:color w:val="auto"/>
        </w:rPr>
        <w:t>.</w:t>
      </w:r>
      <w:r w:rsidR="00445504" w:rsidRPr="00D51D49">
        <w:rPr>
          <w:rFonts w:asciiTheme="minorHAnsi" w:hAnsiTheme="minorHAnsi" w:cstheme="minorHAnsi"/>
          <w:color w:val="auto"/>
        </w:rPr>
        <w:t>0</w:t>
      </w:r>
      <w:r w:rsidR="00D51D49" w:rsidRPr="00D51D49">
        <w:rPr>
          <w:rFonts w:asciiTheme="minorHAnsi" w:hAnsiTheme="minorHAnsi" w:cstheme="minorHAnsi"/>
          <w:color w:val="auto"/>
        </w:rPr>
        <w:t>6</w:t>
      </w:r>
      <w:r w:rsidR="00F973E7" w:rsidRPr="00D51D49">
        <w:rPr>
          <w:rFonts w:asciiTheme="minorHAnsi" w:hAnsiTheme="minorHAnsi" w:cstheme="minorHAnsi"/>
          <w:color w:val="auto"/>
        </w:rPr>
        <w:t>.</w:t>
      </w:r>
      <w:r w:rsidR="00F927F7" w:rsidRPr="00D51D49">
        <w:rPr>
          <w:rFonts w:asciiTheme="minorHAnsi" w:hAnsiTheme="minorHAnsi" w:cstheme="minorHAnsi"/>
          <w:color w:val="auto"/>
        </w:rPr>
        <w:t>202</w:t>
      </w:r>
      <w:r w:rsidR="00445504" w:rsidRPr="00D51D49">
        <w:rPr>
          <w:rFonts w:asciiTheme="minorHAnsi" w:hAnsiTheme="minorHAnsi" w:cstheme="minorHAnsi"/>
          <w:color w:val="auto"/>
        </w:rPr>
        <w:t>4</w:t>
      </w:r>
      <w:r w:rsidR="00F927F7" w:rsidRPr="00D51D49">
        <w:rPr>
          <w:rFonts w:asciiTheme="minorHAnsi" w:hAnsiTheme="minorHAnsi" w:cstheme="minorHAnsi"/>
          <w:color w:val="auto"/>
        </w:rPr>
        <w:t xml:space="preserve"> r.</w:t>
      </w:r>
      <w:bookmarkStart w:id="1" w:name="_Hlk104965926"/>
    </w:p>
    <w:p w14:paraId="19D4E53A" w14:textId="244D1AC6" w:rsidR="004970F2" w:rsidRPr="00D51D49" w:rsidRDefault="00F927F7" w:rsidP="00445504">
      <w:pPr>
        <w:numPr>
          <w:ilvl w:val="0"/>
          <w:numId w:val="1"/>
        </w:numPr>
        <w:spacing w:after="120"/>
        <w:jc w:val="both"/>
        <w:outlineLvl w:val="0"/>
        <w:rPr>
          <w:rFonts w:asciiTheme="minorHAnsi" w:hAnsiTheme="minorHAnsi" w:cstheme="minorHAnsi"/>
          <w:b/>
          <w:bCs/>
          <w:color w:val="auto"/>
          <w:u w:val="single"/>
        </w:rPr>
      </w:pPr>
      <w:r w:rsidRPr="00D51D49">
        <w:rPr>
          <w:rFonts w:asciiTheme="minorHAnsi" w:hAnsiTheme="minorHAnsi" w:cstheme="minorHAnsi"/>
          <w:b/>
          <w:color w:val="auto"/>
        </w:rPr>
        <w:t>Okres objęty kontrolą</w:t>
      </w:r>
      <w:r w:rsidRPr="00D51D49">
        <w:rPr>
          <w:rFonts w:asciiTheme="minorHAnsi" w:hAnsiTheme="minorHAnsi" w:cstheme="minorHAnsi"/>
          <w:color w:val="auto"/>
        </w:rPr>
        <w:t xml:space="preserve">: </w:t>
      </w:r>
      <w:bookmarkStart w:id="2" w:name="_Hlk83370348"/>
      <w:bookmarkStart w:id="3" w:name="_Hlk83370332"/>
      <w:r w:rsidRPr="00D51D49">
        <w:rPr>
          <w:rFonts w:asciiTheme="minorHAnsi" w:hAnsiTheme="minorHAnsi" w:cstheme="minorHAnsi"/>
          <w:color w:val="auto"/>
        </w:rPr>
        <w:t xml:space="preserve">od </w:t>
      </w:r>
      <w:bookmarkEnd w:id="1"/>
      <w:bookmarkEnd w:id="2"/>
      <w:bookmarkEnd w:id="3"/>
      <w:r w:rsidRPr="00D51D49">
        <w:rPr>
          <w:rFonts w:asciiTheme="minorHAnsi" w:hAnsiTheme="minorHAnsi" w:cstheme="minorHAnsi"/>
          <w:color w:val="auto"/>
        </w:rPr>
        <w:t>1 stycznia 202</w:t>
      </w:r>
      <w:r w:rsidR="00F973E7" w:rsidRPr="00D51D49">
        <w:rPr>
          <w:rFonts w:asciiTheme="minorHAnsi" w:hAnsiTheme="minorHAnsi" w:cstheme="minorHAnsi"/>
          <w:color w:val="auto"/>
        </w:rPr>
        <w:t>3</w:t>
      </w:r>
      <w:r w:rsidRPr="00D51D49">
        <w:rPr>
          <w:rFonts w:asciiTheme="minorHAnsi" w:hAnsiTheme="minorHAnsi" w:cstheme="minorHAnsi"/>
          <w:color w:val="auto"/>
        </w:rPr>
        <w:t xml:space="preserve"> r. do dnia kontroli.</w:t>
      </w:r>
    </w:p>
    <w:p w14:paraId="02E65FAA" w14:textId="06AAECD0" w:rsidR="00F927F7" w:rsidRPr="00F818E9" w:rsidRDefault="004970F2" w:rsidP="002F447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bCs/>
          <w:color w:val="auto"/>
        </w:rPr>
      </w:pPr>
      <w:r w:rsidRPr="00F818E9">
        <w:rPr>
          <w:rFonts w:asciiTheme="minorHAnsi" w:hAnsiTheme="minorHAnsi" w:cstheme="minorHAnsi"/>
          <w:b/>
          <w:bCs/>
          <w:color w:val="auto"/>
        </w:rPr>
        <w:t>Zakres</w:t>
      </w:r>
      <w:r w:rsidR="0086276B" w:rsidRPr="00F818E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818E9">
        <w:rPr>
          <w:rFonts w:asciiTheme="minorHAnsi" w:hAnsiTheme="minorHAnsi" w:cstheme="minorHAnsi"/>
          <w:b/>
          <w:bCs/>
          <w:color w:val="auto"/>
        </w:rPr>
        <w:t xml:space="preserve">kontroli: </w:t>
      </w:r>
    </w:p>
    <w:p w14:paraId="39F0C9D0" w14:textId="2DBC8C51" w:rsidR="00551B1A" w:rsidRPr="00F818E9" w:rsidRDefault="002F4470" w:rsidP="006978FA">
      <w:pPr>
        <w:numPr>
          <w:ilvl w:val="0"/>
          <w:numId w:val="4"/>
        </w:numPr>
        <w:spacing w:after="200" w:line="276" w:lineRule="auto"/>
        <w:ind w:left="709" w:hanging="425"/>
        <w:contextualSpacing/>
        <w:jc w:val="both"/>
        <w:rPr>
          <w:rFonts w:ascii="Calibri" w:hAnsi="Calibri" w:cs="Calibri"/>
          <w:color w:val="auto"/>
        </w:rPr>
      </w:pPr>
      <w:r w:rsidRPr="00F818E9">
        <w:rPr>
          <w:rFonts w:ascii="Calibri" w:hAnsi="Calibri" w:cs="Calibri"/>
          <w:color w:val="auto"/>
        </w:rPr>
        <w:t xml:space="preserve">Prawidłowość sprawowanego nadzoru oraz </w:t>
      </w:r>
      <w:r w:rsidR="00F927F7" w:rsidRPr="00F818E9">
        <w:rPr>
          <w:rFonts w:ascii="Calibri" w:hAnsi="Calibri" w:cs="Calibri"/>
          <w:color w:val="auto"/>
        </w:rPr>
        <w:t xml:space="preserve">prowadzenie postępowania administracyjnego w </w:t>
      </w:r>
      <w:r w:rsidRPr="00F818E9">
        <w:rPr>
          <w:rFonts w:ascii="Calibri" w:hAnsi="Calibri" w:cs="Calibri"/>
          <w:color w:val="auto"/>
        </w:rPr>
        <w:t>nadzorowanych placówkach</w:t>
      </w:r>
      <w:r w:rsidR="00F927F7" w:rsidRPr="00F818E9">
        <w:rPr>
          <w:rFonts w:ascii="Calibri" w:hAnsi="Calibri" w:cs="Calibri"/>
          <w:color w:val="auto"/>
        </w:rPr>
        <w:t>,</w:t>
      </w:r>
    </w:p>
    <w:p w14:paraId="2E1C1E8E" w14:textId="05A8ED21" w:rsidR="002F4470" w:rsidRDefault="00F927F7" w:rsidP="00F818E9">
      <w:pPr>
        <w:numPr>
          <w:ilvl w:val="0"/>
          <w:numId w:val="4"/>
        </w:numPr>
        <w:spacing w:before="100" w:beforeAutospacing="1" w:after="120" w:line="276" w:lineRule="auto"/>
        <w:ind w:left="709" w:hanging="425"/>
        <w:contextualSpacing/>
        <w:jc w:val="both"/>
        <w:rPr>
          <w:rFonts w:ascii="Calibri" w:hAnsi="Calibri" w:cs="Calibri"/>
          <w:color w:val="auto"/>
        </w:rPr>
      </w:pPr>
      <w:r w:rsidRPr="00F818E9">
        <w:rPr>
          <w:rFonts w:ascii="Calibri" w:hAnsi="Calibri" w:cs="Calibri"/>
          <w:color w:val="auto"/>
        </w:rPr>
        <w:t>kontrola sprawdzaj</w:t>
      </w:r>
      <w:r w:rsidRPr="00F818E9">
        <w:rPr>
          <w:rFonts w:ascii="Calibri" w:hAnsi="Calibri" w:cs="Calibri" w:hint="eastAsia"/>
          <w:color w:val="auto"/>
        </w:rPr>
        <w:t>ą</w:t>
      </w:r>
      <w:r w:rsidRPr="00F818E9">
        <w:rPr>
          <w:rFonts w:ascii="Calibri" w:hAnsi="Calibri" w:cs="Calibri"/>
          <w:color w:val="auto"/>
        </w:rPr>
        <w:t>ca wykonanie zalece</w:t>
      </w:r>
      <w:r w:rsidRPr="00F818E9">
        <w:rPr>
          <w:rFonts w:ascii="Calibri" w:hAnsi="Calibri" w:cs="Calibri" w:hint="eastAsia"/>
          <w:color w:val="auto"/>
        </w:rPr>
        <w:t>ń</w:t>
      </w:r>
      <w:r w:rsidRPr="00F818E9">
        <w:rPr>
          <w:rFonts w:ascii="Calibri" w:hAnsi="Calibri" w:cs="Calibri"/>
          <w:color w:val="auto"/>
        </w:rPr>
        <w:t xml:space="preserve"> wydanych przez Zachodniopomorskiego Pa</w:t>
      </w:r>
      <w:r w:rsidRPr="00F818E9">
        <w:rPr>
          <w:rFonts w:ascii="Calibri" w:hAnsi="Calibri" w:cs="Calibri" w:hint="eastAsia"/>
          <w:color w:val="auto"/>
        </w:rPr>
        <w:t>ń</w:t>
      </w:r>
      <w:r w:rsidRPr="00F818E9">
        <w:rPr>
          <w:rFonts w:ascii="Calibri" w:hAnsi="Calibri" w:cs="Calibri"/>
          <w:color w:val="auto"/>
        </w:rPr>
        <w:t>stwowego Wojewódzkiego Inspektora Sanitarnego w Szczecinie w zakresie pionu higieny dzieci i m</w:t>
      </w:r>
      <w:r w:rsidRPr="00F818E9">
        <w:rPr>
          <w:rFonts w:ascii="Calibri" w:hAnsi="Calibri" w:cs="Calibri" w:hint="eastAsia"/>
          <w:color w:val="auto"/>
        </w:rPr>
        <w:t>ł</w:t>
      </w:r>
      <w:r w:rsidRPr="00F818E9">
        <w:rPr>
          <w:rFonts w:ascii="Calibri" w:hAnsi="Calibri" w:cs="Calibri"/>
          <w:color w:val="auto"/>
        </w:rPr>
        <w:t>odzie</w:t>
      </w:r>
      <w:r w:rsidRPr="00F818E9">
        <w:rPr>
          <w:rFonts w:ascii="Calibri" w:hAnsi="Calibri" w:cs="Calibri" w:hint="eastAsia"/>
          <w:color w:val="auto"/>
        </w:rPr>
        <w:t>ż</w:t>
      </w:r>
      <w:r w:rsidRPr="00F818E9">
        <w:rPr>
          <w:rFonts w:ascii="Calibri" w:hAnsi="Calibri" w:cs="Calibri"/>
          <w:color w:val="auto"/>
        </w:rPr>
        <w:t xml:space="preserve">y po przeprowadzonej kontroli kompleksowej </w:t>
      </w:r>
      <w:r w:rsidRPr="00F818E9">
        <w:rPr>
          <w:rFonts w:ascii="Calibri" w:hAnsi="Calibri" w:cs="Calibri"/>
          <w:color w:val="auto"/>
        </w:rPr>
        <w:lastRenderedPageBreak/>
        <w:t>udokumentowanej w Wyst</w:t>
      </w:r>
      <w:r w:rsidRPr="00F818E9">
        <w:rPr>
          <w:rFonts w:ascii="Calibri" w:hAnsi="Calibri" w:cs="Calibri" w:hint="eastAsia"/>
          <w:color w:val="auto"/>
        </w:rPr>
        <w:t>ą</w:t>
      </w:r>
      <w:r w:rsidRPr="00F818E9">
        <w:rPr>
          <w:rFonts w:ascii="Calibri" w:hAnsi="Calibri" w:cs="Calibri"/>
          <w:color w:val="auto"/>
        </w:rPr>
        <w:t xml:space="preserve">pieniu pokontrolnym </w:t>
      </w:r>
      <w:r w:rsidR="00CC34CE" w:rsidRPr="00F818E9">
        <w:rPr>
          <w:rFonts w:ascii="Calibri" w:hAnsi="Calibri" w:cs="Calibri"/>
          <w:color w:val="auto"/>
        </w:rPr>
        <w:t xml:space="preserve">znak: </w:t>
      </w:r>
      <w:r w:rsidR="00D760A6" w:rsidRPr="00F818E9">
        <w:rPr>
          <w:rFonts w:ascii="Calibri" w:hAnsi="Calibri" w:cs="Calibri"/>
          <w:color w:val="auto"/>
        </w:rPr>
        <w:t>ZPWIS.1611.</w:t>
      </w:r>
      <w:r w:rsidR="00D51D49" w:rsidRPr="00F818E9">
        <w:rPr>
          <w:rFonts w:ascii="Calibri" w:hAnsi="Calibri" w:cs="Calibri"/>
          <w:color w:val="auto"/>
        </w:rPr>
        <w:t>4</w:t>
      </w:r>
      <w:r w:rsidR="00D760A6" w:rsidRPr="00F818E9">
        <w:rPr>
          <w:rFonts w:ascii="Calibri" w:hAnsi="Calibri" w:cs="Calibri"/>
          <w:color w:val="auto"/>
        </w:rPr>
        <w:t>.201</w:t>
      </w:r>
      <w:r w:rsidR="00D51D49" w:rsidRPr="00F818E9">
        <w:rPr>
          <w:rFonts w:ascii="Calibri" w:hAnsi="Calibri" w:cs="Calibri"/>
          <w:color w:val="auto"/>
        </w:rPr>
        <w:t>8</w:t>
      </w:r>
      <w:r w:rsidR="00551B1A" w:rsidRPr="00F818E9">
        <w:rPr>
          <w:rFonts w:ascii="Calibri" w:hAnsi="Calibri" w:cs="Calibri"/>
          <w:color w:val="auto"/>
        </w:rPr>
        <w:t xml:space="preserve"> </w:t>
      </w:r>
      <w:r w:rsidR="00D760A6" w:rsidRPr="00F818E9">
        <w:rPr>
          <w:rFonts w:ascii="Calibri" w:hAnsi="Calibri" w:cs="Calibri"/>
          <w:color w:val="auto"/>
        </w:rPr>
        <w:t xml:space="preserve">z dnia </w:t>
      </w:r>
      <w:r w:rsidR="00D51D49" w:rsidRPr="00F818E9">
        <w:rPr>
          <w:rFonts w:ascii="Calibri" w:hAnsi="Calibri" w:cs="Calibri"/>
          <w:color w:val="auto"/>
        </w:rPr>
        <w:t>26</w:t>
      </w:r>
      <w:r w:rsidR="00D760A6" w:rsidRPr="00F818E9">
        <w:rPr>
          <w:rFonts w:ascii="Calibri" w:hAnsi="Calibri" w:cs="Calibri"/>
          <w:color w:val="auto"/>
        </w:rPr>
        <w:t>.0</w:t>
      </w:r>
      <w:r w:rsidR="00027E1D" w:rsidRPr="00F818E9">
        <w:rPr>
          <w:rFonts w:ascii="Calibri" w:hAnsi="Calibri" w:cs="Calibri"/>
          <w:color w:val="auto"/>
        </w:rPr>
        <w:t>3</w:t>
      </w:r>
      <w:r w:rsidR="00D760A6" w:rsidRPr="00F818E9">
        <w:rPr>
          <w:rFonts w:ascii="Calibri" w:hAnsi="Calibri" w:cs="Calibri"/>
          <w:color w:val="auto"/>
        </w:rPr>
        <w:t>.201</w:t>
      </w:r>
      <w:r w:rsidR="00D51D49" w:rsidRPr="00F818E9">
        <w:rPr>
          <w:rFonts w:ascii="Calibri" w:hAnsi="Calibri" w:cs="Calibri"/>
          <w:color w:val="auto"/>
        </w:rPr>
        <w:t>9</w:t>
      </w:r>
      <w:r w:rsidR="00D760A6" w:rsidRPr="00F818E9">
        <w:rPr>
          <w:rFonts w:ascii="Calibri" w:hAnsi="Calibri" w:cs="Calibri"/>
          <w:color w:val="auto"/>
        </w:rPr>
        <w:t xml:space="preserve"> r.</w:t>
      </w:r>
    </w:p>
    <w:p w14:paraId="5621E074" w14:textId="77777777" w:rsidR="00F818E9" w:rsidRPr="00066DDE" w:rsidRDefault="00F818E9" w:rsidP="00F818E9">
      <w:pPr>
        <w:spacing w:before="100" w:beforeAutospacing="1" w:after="120"/>
        <w:ind w:left="709"/>
        <w:contextualSpacing/>
        <w:jc w:val="both"/>
        <w:rPr>
          <w:rFonts w:ascii="Calibri" w:hAnsi="Calibri" w:cs="Calibri"/>
          <w:color w:val="auto"/>
        </w:rPr>
      </w:pPr>
    </w:p>
    <w:p w14:paraId="0D7E1A22" w14:textId="79858F3A" w:rsidR="009143BC" w:rsidRPr="005A3572" w:rsidRDefault="007F051D" w:rsidP="00F818E9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66DDE">
        <w:rPr>
          <w:rFonts w:asciiTheme="minorHAnsi" w:hAnsiTheme="minorHAnsi" w:cstheme="minorHAnsi"/>
          <w:b/>
          <w:bCs/>
          <w:color w:val="auto"/>
        </w:rPr>
        <w:t>Akty prawne, na podstawie których dokonano ustaleń w toku kontroli</w:t>
      </w:r>
      <w:r w:rsidRPr="00066DDE">
        <w:rPr>
          <w:rFonts w:ascii="Segoe UI Emoji" w:eastAsia="Segoe UI Emoji" w:hAnsi="Segoe UI Emoji" w:cs="Segoe UI Emoji"/>
          <w:b/>
          <w:bCs/>
          <w:color w:val="auto"/>
        </w:rPr>
        <w:t xml:space="preserve"> </w:t>
      </w:r>
      <w:r w:rsidRPr="005A3572">
        <w:rPr>
          <w:rFonts w:asciiTheme="minorHAnsi" w:eastAsia="Segoe UI Emoji" w:hAnsiTheme="minorHAnsi" w:cstheme="minorHAnsi"/>
          <w:i/>
          <w:iCs/>
          <w:color w:val="auto"/>
          <w:sz w:val="18"/>
          <w:szCs w:val="18"/>
        </w:rPr>
        <w:t>(bez wskazania publikatorów</w:t>
      </w:r>
      <w:r w:rsidRPr="005A3572">
        <w:rPr>
          <w:rFonts w:ascii="Calibri" w:hAnsi="Calibri" w:cs="Calibri"/>
          <w:i/>
          <w:iCs/>
          <w:color w:val="auto"/>
          <w:sz w:val="18"/>
          <w:szCs w:val="18"/>
        </w:rPr>
        <w:t>, oceny badanych zagadnień dokonano z uwzględnieniem brzmienia treści przepisów obowiązujących w okresach objętych czynnościami kontrolnymi).</w:t>
      </w:r>
    </w:p>
    <w:p w14:paraId="70CF71E3" w14:textId="2C963B47" w:rsidR="006F352A" w:rsidRDefault="00581F36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>
        <w:rPr>
          <w:rFonts w:ascii="Calibri" w:hAnsi="Calibri" w:cs="Calibri"/>
          <w:i/>
          <w:iCs/>
          <w:color w:val="auto"/>
        </w:rPr>
        <w:t>Ustawa z dnia 14 marca 1985 r. o Państwowej Inspekcji Sanitarnej,</w:t>
      </w:r>
    </w:p>
    <w:p w14:paraId="1F828F30" w14:textId="13700E9A" w:rsidR="00581F36" w:rsidRDefault="00581F36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>
        <w:rPr>
          <w:rFonts w:ascii="Calibri" w:hAnsi="Calibri" w:cs="Calibri"/>
          <w:i/>
          <w:iCs/>
          <w:color w:val="auto"/>
        </w:rPr>
        <w:t>Ustawa z dnia 14 czerwca 1960 r. Kodeks postępowania administracyjnego,</w:t>
      </w:r>
    </w:p>
    <w:p w14:paraId="0240BBA7" w14:textId="0EF36F44" w:rsidR="00581F36" w:rsidRPr="00066DDE" w:rsidRDefault="00581F36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Ustawa z dnia 9 czerwca 2011 r. o wspieraniu rodziny i systemie pieczy zastępczej</w:t>
      </w:r>
      <w:r>
        <w:rPr>
          <w:rFonts w:ascii="Calibri" w:hAnsi="Calibri" w:cs="Calibri"/>
          <w:i/>
          <w:iCs/>
          <w:color w:val="auto"/>
        </w:rPr>
        <w:t>,</w:t>
      </w:r>
    </w:p>
    <w:p w14:paraId="3DD7ABEB" w14:textId="77777777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Ustawa z dnia 14 grudnia 2016 r. Prawo oświatowe,</w:t>
      </w:r>
    </w:p>
    <w:p w14:paraId="41BC26CD" w14:textId="77777777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Ustawa z dnia 4 lutego 2011 r. o opiece nad dziećmi w wieku do lat 3,</w:t>
      </w:r>
    </w:p>
    <w:p w14:paraId="55082063" w14:textId="40F48CC6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Rozporządzenie Ministra Edukacji Narodowej i Sportu z dnia 31 grudnia 2002 r.  w sprawie bezpieczeństwa i higieny w publicznych i niepublicznych szkołach i</w:t>
      </w:r>
      <w:r w:rsidR="00BD32B4" w:rsidRPr="00066DDE">
        <w:rPr>
          <w:rFonts w:ascii="Calibri" w:hAnsi="Calibri" w:cs="Calibri"/>
          <w:i/>
          <w:iCs/>
          <w:color w:val="auto"/>
        </w:rPr>
        <w:t> </w:t>
      </w:r>
      <w:r w:rsidRPr="00066DDE">
        <w:rPr>
          <w:rFonts w:ascii="Calibri" w:hAnsi="Calibri" w:cs="Calibri"/>
          <w:i/>
          <w:iCs/>
          <w:color w:val="auto"/>
        </w:rPr>
        <w:t>placówkach,</w:t>
      </w:r>
    </w:p>
    <w:p w14:paraId="18E7A0AF" w14:textId="77777777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Rozporządzenie Ministra Edukacji Narodowej z dnia 30 marca 2016 r. w sprawie wypoczynku dzieci i młodzieży,</w:t>
      </w:r>
    </w:p>
    <w:p w14:paraId="7EC8D826" w14:textId="479EE0E9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 xml:space="preserve">Rozporządzenie Ministra Edukacji Narodowej z dnia 28 sierpnia 2017 r. w </w:t>
      </w:r>
      <w:r w:rsidRPr="00066DDE">
        <w:rPr>
          <w:rStyle w:val="Uwydatnienie"/>
          <w:rFonts w:ascii="Calibri" w:hAnsi="Calibri" w:cs="Calibri"/>
          <w:color w:val="auto"/>
        </w:rPr>
        <w:t>sprawie</w:t>
      </w:r>
      <w:r w:rsidRPr="00066DDE">
        <w:rPr>
          <w:rFonts w:ascii="Calibri" w:hAnsi="Calibri" w:cs="Calibri"/>
          <w:i/>
          <w:iCs/>
          <w:color w:val="auto"/>
        </w:rPr>
        <w:t xml:space="preserve"> rodzajów </w:t>
      </w:r>
      <w:r w:rsidRPr="00066DDE">
        <w:rPr>
          <w:rStyle w:val="Uwydatnienie"/>
          <w:rFonts w:ascii="Calibri" w:hAnsi="Calibri" w:cs="Calibri"/>
          <w:color w:val="auto"/>
        </w:rPr>
        <w:t>innych form wychowania przedszkolnego</w:t>
      </w:r>
      <w:r w:rsidRPr="00066DDE">
        <w:rPr>
          <w:rFonts w:ascii="Calibri" w:hAnsi="Calibri" w:cs="Calibri"/>
          <w:i/>
          <w:iCs/>
          <w:color w:val="auto"/>
        </w:rPr>
        <w:t>, warunków tworzenia i</w:t>
      </w:r>
      <w:r w:rsidR="00BD32B4" w:rsidRPr="00066DDE">
        <w:rPr>
          <w:rFonts w:ascii="Calibri" w:hAnsi="Calibri" w:cs="Calibri"/>
          <w:i/>
          <w:iCs/>
          <w:color w:val="auto"/>
        </w:rPr>
        <w:t> </w:t>
      </w:r>
      <w:r w:rsidRPr="00066DDE">
        <w:rPr>
          <w:rFonts w:ascii="Calibri" w:hAnsi="Calibri" w:cs="Calibri"/>
          <w:i/>
          <w:iCs/>
          <w:color w:val="auto"/>
        </w:rPr>
        <w:t>organizowania tych form oraz sposobu ich działania,</w:t>
      </w:r>
    </w:p>
    <w:p w14:paraId="210AE6C8" w14:textId="1217526E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Rozporządzenie Ministra Rodziny, Pracy i Polityki społecznej z dnia 10 lipca 2014 r. w sprawie wymagań lokalowych i sanitarnych, jakie musi spełniać lokal, w</w:t>
      </w:r>
      <w:r w:rsidR="00BD32B4" w:rsidRPr="00066DDE">
        <w:rPr>
          <w:rFonts w:ascii="Calibri" w:hAnsi="Calibri" w:cs="Calibri"/>
          <w:i/>
          <w:iCs/>
          <w:color w:val="auto"/>
        </w:rPr>
        <w:t> </w:t>
      </w:r>
      <w:r w:rsidRPr="00066DDE">
        <w:rPr>
          <w:rFonts w:ascii="Calibri" w:hAnsi="Calibri" w:cs="Calibri"/>
          <w:i/>
          <w:iCs/>
          <w:color w:val="auto"/>
        </w:rPr>
        <w:t>którym ma być prowadzony żłobek lub klub dziecięcy,</w:t>
      </w:r>
    </w:p>
    <w:p w14:paraId="6AB7A8A7" w14:textId="77777777" w:rsidR="006F352A" w:rsidRPr="00066DDE" w:rsidRDefault="006F352A" w:rsidP="006978FA">
      <w:pPr>
        <w:pStyle w:val="Akapitzlist"/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Rozporządzenie Ministra Edukacji Narodowej z dnia 22 lutego 2019 r. w sprawie praktycznej nauki zawodu,</w:t>
      </w:r>
    </w:p>
    <w:p w14:paraId="3B88F309" w14:textId="175D2095" w:rsidR="006F352A" w:rsidRPr="00066DDE" w:rsidRDefault="006F352A" w:rsidP="00F818E9">
      <w:pPr>
        <w:pStyle w:val="Akapitzlist"/>
        <w:numPr>
          <w:ilvl w:val="0"/>
          <w:numId w:val="6"/>
        </w:numPr>
        <w:spacing w:after="120" w:line="276" w:lineRule="auto"/>
        <w:ind w:left="1134" w:hanging="425"/>
        <w:contextualSpacing/>
        <w:jc w:val="both"/>
        <w:rPr>
          <w:rFonts w:ascii="Calibri" w:hAnsi="Calibri" w:cs="Calibri"/>
          <w:i/>
          <w:iCs/>
          <w:color w:val="auto"/>
        </w:rPr>
      </w:pPr>
      <w:r w:rsidRPr="00066DDE">
        <w:rPr>
          <w:rFonts w:ascii="Calibri" w:hAnsi="Calibri" w:cs="Calibri"/>
          <w:i/>
          <w:iCs/>
          <w:color w:val="auto"/>
        </w:rPr>
        <w:t>Rozporządzenie Ministra Nauki i Szkolnictwa Wyższego z dnia 30 października 2018 r. w sprawie sposobu zapewnienia w uczelni bezpiecznych i higienicznych warunków pracy i kształcenia.</w:t>
      </w:r>
    </w:p>
    <w:p w14:paraId="28116CA6" w14:textId="5F1E1CFC" w:rsidR="00CA659F" w:rsidRPr="008B53E2" w:rsidRDefault="007F051D" w:rsidP="006E0069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bCs/>
          <w:color w:val="auto"/>
        </w:rPr>
      </w:pPr>
      <w:r w:rsidRPr="008B53E2">
        <w:rPr>
          <w:rFonts w:asciiTheme="minorHAnsi" w:hAnsiTheme="minorHAnsi" w:cstheme="minorHAnsi"/>
          <w:b/>
          <w:bCs/>
          <w:color w:val="auto"/>
        </w:rPr>
        <w:t>Ustalenia kontroli wraz z zakresem stwierdzonych nieprawidłowości, uchybień, spostrzeżeń.</w:t>
      </w:r>
    </w:p>
    <w:p w14:paraId="7666BC4B" w14:textId="13C12C49" w:rsidR="007C1CEE" w:rsidRPr="008B53E2" w:rsidRDefault="0096725B" w:rsidP="006F352A">
      <w:pPr>
        <w:spacing w:line="276" w:lineRule="auto"/>
        <w:ind w:firstLine="284"/>
        <w:jc w:val="both"/>
        <w:rPr>
          <w:rFonts w:asciiTheme="minorHAnsi" w:hAnsiTheme="minorHAnsi" w:cstheme="minorHAnsi"/>
          <w:color w:val="auto"/>
        </w:rPr>
      </w:pPr>
      <w:bookmarkStart w:id="4" w:name="_Hlk108768002"/>
      <w:bookmarkStart w:id="5" w:name="_Hlk121735502"/>
      <w:r w:rsidRPr="008B53E2">
        <w:rPr>
          <w:rFonts w:asciiTheme="minorHAnsi" w:hAnsiTheme="minorHAnsi" w:cstheme="minorHAnsi"/>
          <w:color w:val="auto"/>
        </w:rPr>
        <w:t>W kontrolowanym okresie wydano</w:t>
      </w:r>
      <w:r w:rsidR="006F352A" w:rsidRPr="008B53E2">
        <w:rPr>
          <w:rFonts w:asciiTheme="minorHAnsi" w:hAnsiTheme="minorHAnsi" w:cstheme="minorHAnsi"/>
          <w:color w:val="auto"/>
        </w:rPr>
        <w:t xml:space="preserve"> </w:t>
      </w:r>
      <w:r w:rsidR="0057393C">
        <w:rPr>
          <w:rFonts w:asciiTheme="minorHAnsi" w:hAnsiTheme="minorHAnsi" w:cstheme="minorHAnsi"/>
          <w:b/>
          <w:color w:val="auto"/>
        </w:rPr>
        <w:t>43</w:t>
      </w:r>
      <w:r w:rsidRPr="008B53E2">
        <w:rPr>
          <w:rFonts w:asciiTheme="minorHAnsi" w:hAnsiTheme="minorHAnsi" w:cstheme="minorHAnsi"/>
          <w:color w:val="auto"/>
        </w:rPr>
        <w:t xml:space="preserve"> decyzj</w:t>
      </w:r>
      <w:r w:rsidR="006E4738">
        <w:rPr>
          <w:rFonts w:asciiTheme="minorHAnsi" w:hAnsiTheme="minorHAnsi" w:cstheme="minorHAnsi"/>
          <w:color w:val="auto"/>
        </w:rPr>
        <w:t>e</w:t>
      </w:r>
      <w:r w:rsidR="006F352A" w:rsidRPr="008B53E2">
        <w:rPr>
          <w:rFonts w:asciiTheme="minorHAnsi" w:hAnsiTheme="minorHAnsi" w:cstheme="minorHAnsi"/>
          <w:color w:val="auto"/>
        </w:rPr>
        <w:t xml:space="preserve"> </w:t>
      </w:r>
      <w:r w:rsidRPr="008B53E2">
        <w:rPr>
          <w:rFonts w:asciiTheme="minorHAnsi" w:hAnsiTheme="minorHAnsi" w:cstheme="minorHAnsi"/>
          <w:color w:val="auto"/>
        </w:rPr>
        <w:t>administracyjn</w:t>
      </w:r>
      <w:r w:rsidR="006E4738">
        <w:rPr>
          <w:rFonts w:asciiTheme="minorHAnsi" w:hAnsiTheme="minorHAnsi" w:cstheme="minorHAnsi"/>
          <w:color w:val="auto"/>
        </w:rPr>
        <w:t>e</w:t>
      </w:r>
      <w:r w:rsidRPr="008B53E2">
        <w:rPr>
          <w:rFonts w:asciiTheme="minorHAnsi" w:hAnsiTheme="minorHAnsi" w:cstheme="minorHAnsi"/>
          <w:color w:val="auto"/>
        </w:rPr>
        <w:t>, w tym</w:t>
      </w:r>
      <w:r w:rsidR="007C1CEE" w:rsidRPr="008B53E2">
        <w:rPr>
          <w:rFonts w:asciiTheme="minorHAnsi" w:hAnsiTheme="minorHAnsi" w:cstheme="minorHAnsi"/>
          <w:color w:val="auto"/>
        </w:rPr>
        <w:t>:</w:t>
      </w:r>
    </w:p>
    <w:p w14:paraId="1B7EDFD8" w14:textId="3ED46C37" w:rsidR="007C1CEE" w:rsidRPr="008B53E2" w:rsidRDefault="008B53E2" w:rsidP="006978FA">
      <w:pPr>
        <w:pStyle w:val="Akapitzlist"/>
        <w:numPr>
          <w:ilvl w:val="0"/>
          <w:numId w:val="5"/>
        </w:numPr>
        <w:spacing w:line="276" w:lineRule="auto"/>
        <w:ind w:hanging="7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7</w:t>
      </w:r>
      <w:r w:rsidR="007C1CEE" w:rsidRPr="008B53E2">
        <w:rPr>
          <w:rFonts w:asciiTheme="minorHAnsi" w:hAnsiTheme="minorHAnsi" w:cstheme="minorHAnsi"/>
          <w:color w:val="auto"/>
        </w:rPr>
        <w:t xml:space="preserve"> zmieniaj</w:t>
      </w:r>
      <w:r w:rsidR="007C1CEE" w:rsidRPr="008B53E2">
        <w:rPr>
          <w:rFonts w:asciiTheme="minorHAnsi" w:hAnsiTheme="minorHAnsi" w:cstheme="minorHAnsi" w:hint="eastAsia"/>
          <w:color w:val="auto"/>
        </w:rPr>
        <w:t>ą</w:t>
      </w:r>
      <w:r w:rsidR="007C1CEE" w:rsidRPr="008B53E2">
        <w:rPr>
          <w:rFonts w:asciiTheme="minorHAnsi" w:hAnsiTheme="minorHAnsi" w:cstheme="minorHAnsi"/>
          <w:color w:val="auto"/>
        </w:rPr>
        <w:t>cych termin</w:t>
      </w:r>
      <w:r w:rsidR="00BD32B4" w:rsidRPr="008B53E2">
        <w:rPr>
          <w:rFonts w:asciiTheme="minorHAnsi" w:hAnsiTheme="minorHAnsi" w:cstheme="minorHAnsi"/>
          <w:color w:val="auto"/>
        </w:rPr>
        <w:t>,</w:t>
      </w:r>
      <w:r w:rsidR="007C1CEE" w:rsidRPr="008B53E2">
        <w:rPr>
          <w:rFonts w:asciiTheme="minorHAnsi" w:hAnsiTheme="minorHAnsi" w:cstheme="minorHAnsi"/>
          <w:color w:val="auto"/>
        </w:rPr>
        <w:t xml:space="preserve"> </w:t>
      </w:r>
    </w:p>
    <w:p w14:paraId="13678408" w14:textId="3A28AAA1" w:rsidR="007C1CEE" w:rsidRPr="008B53E2" w:rsidRDefault="008B53E2" w:rsidP="006978FA">
      <w:pPr>
        <w:pStyle w:val="Akapitzlist"/>
        <w:numPr>
          <w:ilvl w:val="0"/>
          <w:numId w:val="5"/>
        </w:numPr>
        <w:spacing w:line="276" w:lineRule="auto"/>
        <w:ind w:hanging="7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17</w:t>
      </w:r>
      <w:r w:rsidR="0054053F" w:rsidRPr="008B53E2">
        <w:rPr>
          <w:rFonts w:asciiTheme="minorHAnsi" w:hAnsiTheme="minorHAnsi" w:cstheme="minorHAnsi"/>
          <w:color w:val="auto"/>
        </w:rPr>
        <w:t xml:space="preserve"> nakazuj</w:t>
      </w:r>
      <w:r w:rsidR="0054053F" w:rsidRPr="008B53E2">
        <w:rPr>
          <w:rFonts w:asciiTheme="minorHAnsi" w:hAnsiTheme="minorHAnsi" w:cstheme="minorHAnsi" w:hint="eastAsia"/>
          <w:color w:val="auto"/>
        </w:rPr>
        <w:t>ą</w:t>
      </w:r>
      <w:r w:rsidR="0054053F" w:rsidRPr="008B53E2">
        <w:rPr>
          <w:rFonts w:asciiTheme="minorHAnsi" w:hAnsiTheme="minorHAnsi" w:cstheme="minorHAnsi"/>
          <w:color w:val="auto"/>
        </w:rPr>
        <w:t>c</w:t>
      </w:r>
      <w:r w:rsidR="00D33738" w:rsidRPr="008B53E2">
        <w:rPr>
          <w:rFonts w:asciiTheme="minorHAnsi" w:hAnsiTheme="minorHAnsi" w:cstheme="minorHAnsi"/>
          <w:color w:val="auto"/>
        </w:rPr>
        <w:t>ych</w:t>
      </w:r>
      <w:r w:rsidR="0054053F" w:rsidRPr="008B53E2">
        <w:rPr>
          <w:rFonts w:asciiTheme="minorHAnsi" w:hAnsiTheme="minorHAnsi" w:cstheme="minorHAnsi"/>
          <w:color w:val="auto"/>
        </w:rPr>
        <w:t xml:space="preserve">, </w:t>
      </w:r>
    </w:p>
    <w:p w14:paraId="43D6F859" w14:textId="764855EA" w:rsidR="00551B1A" w:rsidRPr="008B53E2" w:rsidRDefault="0057393C" w:rsidP="006978FA">
      <w:pPr>
        <w:pStyle w:val="Akapitzlist"/>
        <w:numPr>
          <w:ilvl w:val="0"/>
          <w:numId w:val="5"/>
        </w:numPr>
        <w:spacing w:line="276" w:lineRule="auto"/>
        <w:ind w:hanging="7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</w:t>
      </w:r>
      <w:r w:rsidR="002D0535" w:rsidRPr="008B53E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D0535" w:rsidRPr="008B53E2">
        <w:rPr>
          <w:rFonts w:asciiTheme="minorHAnsi" w:hAnsiTheme="minorHAnsi" w:cstheme="minorHAnsi"/>
          <w:color w:val="auto"/>
        </w:rPr>
        <w:t>decyzj</w:t>
      </w:r>
      <w:r w:rsidR="00DB4472">
        <w:rPr>
          <w:rFonts w:asciiTheme="minorHAnsi" w:hAnsiTheme="minorHAnsi" w:cstheme="minorHAnsi"/>
          <w:color w:val="auto"/>
        </w:rPr>
        <w:t>e</w:t>
      </w:r>
      <w:r w:rsidR="002D0535" w:rsidRPr="008B53E2">
        <w:rPr>
          <w:rFonts w:asciiTheme="minorHAnsi" w:hAnsiTheme="minorHAnsi" w:cstheme="minorHAnsi"/>
          <w:color w:val="auto"/>
        </w:rPr>
        <w:t xml:space="preserve">  - opini</w:t>
      </w:r>
      <w:r w:rsidR="00DB4472">
        <w:rPr>
          <w:rFonts w:asciiTheme="minorHAnsi" w:hAnsiTheme="minorHAnsi" w:cstheme="minorHAnsi"/>
          <w:color w:val="auto"/>
        </w:rPr>
        <w:t>e</w:t>
      </w:r>
      <w:r w:rsidR="005A3572">
        <w:rPr>
          <w:rFonts w:asciiTheme="minorHAnsi" w:hAnsiTheme="minorHAnsi" w:cstheme="minorHAnsi"/>
          <w:color w:val="auto"/>
        </w:rPr>
        <w:t>,</w:t>
      </w:r>
    </w:p>
    <w:p w14:paraId="15E6835B" w14:textId="19040197" w:rsidR="0096725B" w:rsidRPr="008B53E2" w:rsidRDefault="008B53E2" w:rsidP="006978FA">
      <w:pPr>
        <w:pStyle w:val="Akapitzlist"/>
        <w:numPr>
          <w:ilvl w:val="0"/>
          <w:numId w:val="5"/>
        </w:numPr>
        <w:spacing w:line="276" w:lineRule="auto"/>
        <w:ind w:hanging="7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16</w:t>
      </w:r>
      <w:r w:rsidR="0096725B" w:rsidRPr="008B53E2">
        <w:rPr>
          <w:rFonts w:asciiTheme="minorHAnsi" w:hAnsiTheme="minorHAnsi" w:cstheme="minorHAnsi"/>
          <w:color w:val="auto"/>
        </w:rPr>
        <w:t xml:space="preserve"> decyzj</w:t>
      </w:r>
      <w:r w:rsidR="00551B1A" w:rsidRPr="008B53E2">
        <w:rPr>
          <w:rFonts w:asciiTheme="minorHAnsi" w:hAnsiTheme="minorHAnsi" w:cstheme="minorHAnsi"/>
          <w:color w:val="auto"/>
        </w:rPr>
        <w:t>i</w:t>
      </w:r>
      <w:r w:rsidR="005143D8" w:rsidRPr="008B53E2">
        <w:rPr>
          <w:rFonts w:asciiTheme="minorHAnsi" w:hAnsiTheme="minorHAnsi" w:cstheme="minorHAnsi"/>
          <w:color w:val="auto"/>
        </w:rPr>
        <w:t xml:space="preserve"> płatnicz</w:t>
      </w:r>
      <w:r w:rsidR="00551B1A" w:rsidRPr="008B53E2">
        <w:rPr>
          <w:rFonts w:asciiTheme="minorHAnsi" w:hAnsiTheme="minorHAnsi" w:cstheme="minorHAnsi"/>
          <w:color w:val="auto"/>
        </w:rPr>
        <w:t>ych.</w:t>
      </w:r>
      <w:r w:rsidR="007C1CEE" w:rsidRPr="008B53E2">
        <w:rPr>
          <w:rFonts w:asciiTheme="minorHAnsi" w:hAnsiTheme="minorHAnsi" w:cstheme="minorHAnsi"/>
          <w:color w:val="auto"/>
        </w:rPr>
        <w:t xml:space="preserve"> </w:t>
      </w:r>
    </w:p>
    <w:p w14:paraId="49C5404E" w14:textId="77777777" w:rsidR="00651C69" w:rsidRPr="009F78F2" w:rsidRDefault="00651C69" w:rsidP="0096725B">
      <w:pPr>
        <w:jc w:val="both"/>
        <w:rPr>
          <w:rFonts w:asciiTheme="minorHAnsi" w:hAnsiTheme="minorHAnsi" w:cstheme="minorHAnsi"/>
          <w:color w:val="auto"/>
        </w:rPr>
      </w:pPr>
    </w:p>
    <w:p w14:paraId="67379190" w14:textId="394E8FF4" w:rsidR="0096725B" w:rsidRPr="009F78F2" w:rsidRDefault="00581F36" w:rsidP="00066DDE">
      <w:pPr>
        <w:spacing w:after="1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Zagadnienia do kontroli – prowadzenie postępowania administracyjnego</w:t>
      </w:r>
      <w:r w:rsidR="0096725B" w:rsidRPr="009F78F2">
        <w:rPr>
          <w:rFonts w:asciiTheme="minorHAnsi" w:hAnsiTheme="minorHAnsi" w:cstheme="minorHAnsi"/>
          <w:color w:val="auto"/>
        </w:rPr>
        <w:t>:</w:t>
      </w:r>
    </w:p>
    <w:p w14:paraId="40D5C278" w14:textId="7B86957B" w:rsidR="00CE1B68" w:rsidRPr="009F78F2" w:rsidRDefault="0096725B" w:rsidP="00066DDE">
      <w:pPr>
        <w:spacing w:after="120"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F78F2">
        <w:rPr>
          <w:rFonts w:asciiTheme="minorHAnsi" w:hAnsiTheme="minorHAnsi" w:cstheme="minorHAnsi"/>
          <w:color w:val="auto"/>
          <w:u w:val="single"/>
        </w:rPr>
        <w:t>Dokumentacj</w:t>
      </w:r>
      <w:r w:rsidR="00CE1B68" w:rsidRPr="009F78F2">
        <w:rPr>
          <w:rFonts w:asciiTheme="minorHAnsi" w:hAnsiTheme="minorHAnsi" w:cstheme="minorHAnsi"/>
          <w:color w:val="auto"/>
          <w:u w:val="single"/>
        </w:rPr>
        <w:t>a</w:t>
      </w:r>
      <w:r w:rsidRPr="009F78F2">
        <w:rPr>
          <w:rFonts w:asciiTheme="minorHAnsi" w:hAnsiTheme="minorHAnsi" w:cstheme="minorHAnsi"/>
          <w:color w:val="auto"/>
          <w:u w:val="single"/>
        </w:rPr>
        <w:t xml:space="preserve"> sprawy</w:t>
      </w:r>
      <w:r w:rsidRPr="009F78F2">
        <w:rPr>
          <w:rFonts w:asciiTheme="minorHAnsi" w:hAnsiTheme="minorHAnsi" w:cstheme="minorHAnsi"/>
          <w:color w:val="auto"/>
        </w:rPr>
        <w:t xml:space="preserve"> – dokumentacja sprawy gromadzona jest w sposób umożliwiający kontrolę jej przebiegu oraz terminów załatwienia na każdym etapie postępowania. Z</w:t>
      </w:r>
      <w:r w:rsidRPr="009F78F2">
        <w:rPr>
          <w:rFonts w:asciiTheme="minorHAnsi" w:hAnsiTheme="minorHAnsi" w:cstheme="minorHAnsi"/>
          <w:bCs/>
          <w:color w:val="auto"/>
        </w:rPr>
        <w:t>godnie z</w:t>
      </w:r>
      <w:r w:rsidR="00FE17AD" w:rsidRPr="009F78F2">
        <w:rPr>
          <w:rFonts w:asciiTheme="minorHAnsi" w:hAnsiTheme="minorHAnsi" w:cstheme="minorHAnsi"/>
          <w:bCs/>
          <w:color w:val="auto"/>
        </w:rPr>
        <w:t> </w:t>
      </w:r>
      <w:r w:rsidRPr="009F78F2">
        <w:rPr>
          <w:rFonts w:asciiTheme="minorHAnsi" w:hAnsiTheme="minorHAnsi" w:cstheme="minorHAnsi"/>
          <w:bCs/>
          <w:color w:val="auto"/>
        </w:rPr>
        <w:t xml:space="preserve"> art. 66a § 1 i </w:t>
      </w:r>
      <w:bookmarkStart w:id="6" w:name="_Hlk121744664"/>
      <w:r w:rsidRPr="009F78F2">
        <w:rPr>
          <w:rFonts w:asciiTheme="minorHAnsi" w:hAnsiTheme="minorHAnsi" w:cstheme="minorHAnsi"/>
          <w:bCs/>
          <w:color w:val="auto"/>
        </w:rPr>
        <w:t xml:space="preserve">§ 2 </w:t>
      </w:r>
      <w:bookmarkEnd w:id="6"/>
      <w:r w:rsidR="000E460B" w:rsidRPr="009F78F2">
        <w:rPr>
          <w:rFonts w:asciiTheme="minorHAnsi" w:hAnsiTheme="minorHAnsi" w:cstheme="minorHAnsi"/>
          <w:bCs/>
          <w:color w:val="auto"/>
        </w:rPr>
        <w:t>Kodeks postępowania administracyjnego</w:t>
      </w:r>
      <w:r w:rsidRPr="009F78F2">
        <w:rPr>
          <w:rFonts w:asciiTheme="minorHAnsi" w:hAnsiTheme="minorHAnsi" w:cstheme="minorHAnsi"/>
          <w:bCs/>
          <w:color w:val="auto"/>
        </w:rPr>
        <w:t xml:space="preserve"> do akt sprawy prowadzonych postępowań administracyjnych załączane są prawidłowo prowadzone metryki sprawy, </w:t>
      </w:r>
      <w:r w:rsidRPr="009F78F2">
        <w:rPr>
          <w:rFonts w:asciiTheme="minorHAnsi" w:hAnsiTheme="minorHAnsi" w:cstheme="minorHAnsi"/>
          <w:bCs/>
          <w:color w:val="auto"/>
        </w:rPr>
        <w:lastRenderedPageBreak/>
        <w:t xml:space="preserve">zgodnie z </w:t>
      </w:r>
      <w:bookmarkStart w:id="7" w:name="_Hlk121744564"/>
      <w:r w:rsidRPr="009F78F2">
        <w:rPr>
          <w:rFonts w:asciiTheme="minorHAnsi" w:hAnsiTheme="minorHAnsi" w:cstheme="minorHAnsi"/>
          <w:bCs/>
          <w:color w:val="auto"/>
        </w:rPr>
        <w:t>rozporządzeniem Ministra Cyfryzacji z dnia 6 marca 2012 r. w sprawie wzoru</w:t>
      </w:r>
      <w:r w:rsidRPr="009F78F2">
        <w:rPr>
          <w:color w:val="auto"/>
        </w:rPr>
        <w:t xml:space="preserve"> </w:t>
      </w:r>
      <w:r w:rsidRPr="009F78F2">
        <w:rPr>
          <w:rFonts w:asciiTheme="minorHAnsi" w:hAnsiTheme="minorHAnsi" w:cstheme="minorHAnsi"/>
          <w:bCs/>
          <w:color w:val="auto"/>
        </w:rPr>
        <w:t>i</w:t>
      </w:r>
      <w:r w:rsidR="00BD32B4" w:rsidRPr="009F78F2">
        <w:rPr>
          <w:rFonts w:asciiTheme="minorHAnsi" w:hAnsiTheme="minorHAnsi" w:cstheme="minorHAnsi"/>
          <w:bCs/>
          <w:color w:val="auto"/>
        </w:rPr>
        <w:t> </w:t>
      </w:r>
      <w:r w:rsidRPr="009F78F2">
        <w:rPr>
          <w:rFonts w:asciiTheme="minorHAnsi" w:hAnsiTheme="minorHAnsi" w:cstheme="minorHAnsi"/>
          <w:bCs/>
          <w:color w:val="auto"/>
        </w:rPr>
        <w:t>sposobu prowadzenia metryki sprawy (Dz. U. z 2012 r. poz. 250).</w:t>
      </w:r>
      <w:bookmarkEnd w:id="7"/>
    </w:p>
    <w:p w14:paraId="15962671" w14:textId="226FE273" w:rsidR="005332F1" w:rsidRPr="0057393C" w:rsidRDefault="0096725B" w:rsidP="00066DDE">
      <w:pPr>
        <w:spacing w:after="120"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F78F2">
        <w:rPr>
          <w:rFonts w:asciiTheme="minorHAnsi" w:hAnsiTheme="minorHAnsi" w:cstheme="minorHAnsi"/>
          <w:bCs/>
          <w:color w:val="auto"/>
          <w:u w:val="single"/>
        </w:rPr>
        <w:t>Terminowoś</w:t>
      </w:r>
      <w:r w:rsidR="00CE1B68" w:rsidRPr="009F78F2">
        <w:rPr>
          <w:rFonts w:asciiTheme="minorHAnsi" w:hAnsiTheme="minorHAnsi" w:cstheme="minorHAnsi"/>
          <w:bCs/>
          <w:color w:val="auto"/>
          <w:u w:val="single"/>
        </w:rPr>
        <w:t>ć</w:t>
      </w:r>
      <w:r w:rsidRPr="009F78F2">
        <w:rPr>
          <w:rFonts w:asciiTheme="minorHAnsi" w:hAnsiTheme="minorHAnsi" w:cstheme="minorHAnsi"/>
          <w:bCs/>
          <w:color w:val="auto"/>
          <w:u w:val="single"/>
        </w:rPr>
        <w:t xml:space="preserve"> </w:t>
      </w:r>
      <w:r w:rsidR="006A3B89" w:rsidRPr="009F78F2">
        <w:rPr>
          <w:rFonts w:asciiTheme="minorHAnsi" w:hAnsiTheme="minorHAnsi" w:cstheme="minorHAnsi"/>
          <w:bCs/>
          <w:color w:val="auto"/>
          <w:u w:val="single"/>
        </w:rPr>
        <w:t xml:space="preserve">załatwiania spraw </w:t>
      </w:r>
      <w:r w:rsidRPr="009F78F2">
        <w:rPr>
          <w:rFonts w:asciiTheme="minorHAnsi" w:hAnsiTheme="minorHAnsi" w:cstheme="minorHAnsi"/>
          <w:bCs/>
          <w:color w:val="auto"/>
        </w:rPr>
        <w:t xml:space="preserve">– </w:t>
      </w:r>
      <w:r w:rsidRPr="009F78F2">
        <w:rPr>
          <w:rFonts w:asciiTheme="minorHAnsi" w:hAnsiTheme="minorHAnsi" w:cstheme="minorHAnsi"/>
          <w:color w:val="auto"/>
        </w:rPr>
        <w:t xml:space="preserve">postępowanie prowadzone jest terminowo, sprawy załatwiane są w terminie określonym w art. 35 </w:t>
      </w:r>
      <w:r w:rsidR="000E460B" w:rsidRPr="009F78F2">
        <w:rPr>
          <w:rFonts w:asciiTheme="minorHAnsi" w:hAnsiTheme="minorHAnsi" w:cstheme="minorHAnsi"/>
          <w:color w:val="auto"/>
        </w:rPr>
        <w:t>Kodeks postępowania administracyjnego</w:t>
      </w:r>
      <w:r w:rsidRPr="009F78F2">
        <w:rPr>
          <w:rFonts w:asciiTheme="minorHAnsi" w:hAnsiTheme="minorHAnsi" w:cstheme="minorHAnsi"/>
          <w:color w:val="auto"/>
        </w:rPr>
        <w:t xml:space="preserve"> lub </w:t>
      </w:r>
      <w:r w:rsidRPr="0057393C">
        <w:rPr>
          <w:rFonts w:asciiTheme="minorHAnsi" w:hAnsiTheme="minorHAnsi" w:cstheme="minorHAnsi"/>
          <w:color w:val="auto"/>
        </w:rPr>
        <w:t xml:space="preserve">wskazanym przez organ w myśl art. 36 </w:t>
      </w:r>
      <w:r w:rsidR="000E460B" w:rsidRPr="0057393C">
        <w:rPr>
          <w:rFonts w:asciiTheme="minorHAnsi" w:hAnsiTheme="minorHAnsi" w:cstheme="minorHAnsi"/>
          <w:color w:val="auto"/>
        </w:rPr>
        <w:t>Kodeks postępowania administracyjnego</w:t>
      </w:r>
      <w:r w:rsidRPr="0057393C">
        <w:rPr>
          <w:rFonts w:asciiTheme="minorHAnsi" w:hAnsiTheme="minorHAnsi" w:cstheme="minorHAnsi"/>
          <w:color w:val="auto"/>
        </w:rPr>
        <w:t xml:space="preserve">.  </w:t>
      </w:r>
      <w:bookmarkStart w:id="8" w:name="_Hlk121136659"/>
    </w:p>
    <w:p w14:paraId="1C8A54B3" w14:textId="3C44D1AC" w:rsidR="006500FA" w:rsidRPr="0057393C" w:rsidRDefault="006500FA" w:rsidP="009F78F2">
      <w:pPr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bookmarkStart w:id="9" w:name="_Hlk119323083"/>
      <w:bookmarkEnd w:id="8"/>
      <w:r w:rsidRPr="0057393C">
        <w:rPr>
          <w:rFonts w:asciiTheme="minorHAnsi" w:hAnsiTheme="minorHAnsi" w:cstheme="minorHAnsi"/>
          <w:color w:val="auto"/>
          <w:u w:val="single"/>
        </w:rPr>
        <w:t xml:space="preserve">Prawidłowość sporządzenia </w:t>
      </w:r>
      <w:r w:rsidR="003857BE">
        <w:rPr>
          <w:rFonts w:asciiTheme="minorHAnsi" w:hAnsiTheme="minorHAnsi" w:cstheme="minorHAnsi"/>
          <w:color w:val="auto"/>
          <w:u w:val="single"/>
        </w:rPr>
        <w:t xml:space="preserve">dokumentów </w:t>
      </w:r>
      <w:r w:rsidRPr="0057393C">
        <w:rPr>
          <w:rFonts w:asciiTheme="minorHAnsi" w:hAnsiTheme="minorHAnsi" w:cstheme="minorHAnsi"/>
          <w:color w:val="auto"/>
          <w:u w:val="single"/>
        </w:rPr>
        <w:t>pod względem formalnym i merytorycznym</w:t>
      </w:r>
      <w:r w:rsidRPr="0057393C">
        <w:rPr>
          <w:rFonts w:asciiTheme="minorHAnsi" w:hAnsiTheme="minorHAnsi" w:cstheme="minorHAnsi"/>
          <w:color w:val="auto"/>
        </w:rPr>
        <w:t>:</w:t>
      </w:r>
    </w:p>
    <w:p w14:paraId="01E00A95" w14:textId="5AA4CC56" w:rsidR="006500FA" w:rsidRPr="000F4254" w:rsidRDefault="006500FA" w:rsidP="009F78F2">
      <w:pPr>
        <w:spacing w:line="276" w:lineRule="auto"/>
        <w:jc w:val="both"/>
        <w:rPr>
          <w:rFonts w:ascii="Calibri" w:hAnsi="Calibri" w:cs="Calibri"/>
          <w:color w:val="auto"/>
        </w:rPr>
      </w:pPr>
      <w:r w:rsidRPr="0057393C">
        <w:rPr>
          <w:rFonts w:asciiTheme="minorHAnsi" w:hAnsiTheme="minorHAnsi" w:cstheme="minorHAnsi"/>
          <w:color w:val="auto"/>
        </w:rPr>
        <w:t>Podstawą wydania decyzji były nieprawidłowości stwierdzone podczas kontroli, które ujęte zostały w protokołach kontroli sporządzonych w czasie przeprowadzania czynności kontrolnych w obiektach. W ocenianym okresie nie składano odwołań od wydanych decyzji. W związku ze sprawowaniem bieżącego nadzoru sanitarnego, w wyniku którego stwierdzono naruszenia wymagań higienicznych i zdrowotnych wystawiana była decyzja w sprawie opłaty za czynności kontrolne. W uzasadnieniu decyzji-rachunków wskazano szczegółowo, z</w:t>
      </w:r>
      <w:r w:rsidR="00BD32B4" w:rsidRPr="0057393C">
        <w:rPr>
          <w:rFonts w:asciiTheme="minorHAnsi" w:hAnsiTheme="minorHAnsi" w:cstheme="minorHAnsi"/>
          <w:color w:val="auto"/>
        </w:rPr>
        <w:t> </w:t>
      </w:r>
      <w:r w:rsidRPr="0057393C">
        <w:rPr>
          <w:rFonts w:asciiTheme="minorHAnsi" w:hAnsiTheme="minorHAnsi" w:cstheme="minorHAnsi"/>
          <w:color w:val="auto"/>
        </w:rPr>
        <w:t>przytoczeniem podstawy prawnej, za jakie nieprawidłowości stwierdzone w toku przeprowadzonych czynności kontrolnych strona ponosi opłatę oraz przywołano numer protokołu kontroli</w:t>
      </w:r>
      <w:r w:rsidR="0057393C">
        <w:rPr>
          <w:rFonts w:asciiTheme="minorHAnsi" w:hAnsiTheme="minorHAnsi" w:cstheme="minorHAnsi"/>
          <w:color w:val="auto"/>
        </w:rPr>
        <w:t xml:space="preserve">. W części postępowań dokumentacja </w:t>
      </w:r>
      <w:r w:rsidRPr="000F4254">
        <w:rPr>
          <w:rFonts w:ascii="Calibri" w:hAnsi="Calibri" w:cs="Calibri"/>
          <w:color w:val="auto"/>
        </w:rPr>
        <w:t>nie zawsze spełniał</w:t>
      </w:r>
      <w:r w:rsidR="0057393C" w:rsidRPr="000F4254">
        <w:rPr>
          <w:rFonts w:ascii="Calibri" w:hAnsi="Calibri" w:cs="Calibri"/>
          <w:color w:val="auto"/>
        </w:rPr>
        <w:t>a</w:t>
      </w:r>
      <w:r w:rsidRPr="000F4254">
        <w:rPr>
          <w:rFonts w:ascii="Calibri" w:hAnsi="Calibri" w:cs="Calibri"/>
          <w:color w:val="auto"/>
        </w:rPr>
        <w:t xml:space="preserve"> wszystkie kryteria jakościowe określone w Kodeksie postępowania administracyjnego</w:t>
      </w:r>
      <w:r w:rsidR="000447DD">
        <w:rPr>
          <w:rFonts w:ascii="Calibri" w:hAnsi="Calibri" w:cs="Calibri"/>
          <w:color w:val="auto"/>
        </w:rPr>
        <w:t>.</w:t>
      </w:r>
    </w:p>
    <w:p w14:paraId="0F3C2589" w14:textId="6BC33DA1" w:rsidR="005F1142" w:rsidRPr="000F4254" w:rsidRDefault="005F1142" w:rsidP="009F78F2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69D01A2" w14:textId="741DAB05" w:rsidR="0096725B" w:rsidRPr="00DB4472" w:rsidRDefault="002F6EFE" w:rsidP="00293100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10" w:name="_Hlk167278257"/>
      <w:r w:rsidRPr="00DB4472">
        <w:rPr>
          <w:rFonts w:asciiTheme="minorHAnsi" w:hAnsiTheme="minorHAnsi" w:cstheme="minorHAnsi"/>
          <w:b/>
          <w:bCs/>
          <w:color w:val="auto"/>
        </w:rPr>
        <w:t xml:space="preserve">Spostrzeżenie </w:t>
      </w:r>
      <w:r w:rsidR="00BC3F8D" w:rsidRPr="00DB4472">
        <w:rPr>
          <w:rFonts w:asciiTheme="minorHAnsi" w:hAnsiTheme="minorHAnsi" w:cstheme="minorHAnsi"/>
          <w:b/>
          <w:bCs/>
          <w:color w:val="auto"/>
        </w:rPr>
        <w:t>1</w:t>
      </w:r>
      <w:r w:rsidRPr="00DB4472">
        <w:rPr>
          <w:rFonts w:asciiTheme="minorHAnsi" w:hAnsiTheme="minorHAnsi" w:cstheme="minorHAnsi"/>
          <w:b/>
          <w:bCs/>
          <w:color w:val="auto"/>
        </w:rPr>
        <w:t>.</w:t>
      </w:r>
    </w:p>
    <w:p w14:paraId="0C6B49FE" w14:textId="1E35EF4F" w:rsidR="00A54010" w:rsidRPr="00DB4472" w:rsidRDefault="00A54010" w:rsidP="00293100">
      <w:pPr>
        <w:spacing w:after="160" w:line="276" w:lineRule="auto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W </w:t>
      </w:r>
      <w:r w:rsidR="009D1D4B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jednym z 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protoko</w:t>
      </w:r>
      <w:r w:rsidR="009D1D4B">
        <w:rPr>
          <w:rFonts w:asciiTheme="minorHAnsi" w:eastAsia="Aptos" w:hAnsiTheme="minorHAnsi" w:cstheme="minorHAnsi"/>
          <w:color w:val="auto"/>
          <w:kern w:val="2"/>
          <w:lang w:eastAsia="en-US"/>
        </w:rPr>
        <w:t>łów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kontroli</w:t>
      </w:r>
      <w:r w:rsidR="003857BE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części dotyczącej przepisów prawnych</w:t>
      </w:r>
      <w:r w:rsidR="003857BE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 podstawie których stwierdzono nieprawidłowości brak wskazania podstawy </w:t>
      </w:r>
      <w:r w:rsidR="00B953DB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prawnej 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ustalenia organu prowadzącego jako </w:t>
      </w:r>
      <w:r w:rsidR="00AA3E36">
        <w:rPr>
          <w:rFonts w:asciiTheme="minorHAnsi" w:eastAsia="Aptos" w:hAnsiTheme="minorHAnsi" w:cstheme="minorHAnsi"/>
          <w:color w:val="auto"/>
          <w:kern w:val="2"/>
          <w:lang w:eastAsia="en-US"/>
        </w:rPr>
        <w:t>odpowiedzialnego za bezpieczne i higieniczne warunki nauki, wychowania i opieki oraz wykonywanie remontów obiektów szkolnych oraz zadań inwestycyjnych w tym zakresie.</w:t>
      </w:r>
    </w:p>
    <w:p w14:paraId="2415BB93" w14:textId="37FDE9B5" w:rsidR="003B3D68" w:rsidRPr="00DB4472" w:rsidRDefault="003B3D68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B4472">
        <w:rPr>
          <w:rFonts w:asciiTheme="minorHAnsi" w:hAnsiTheme="minorHAnsi" w:cstheme="minorHAnsi"/>
          <w:color w:val="auto"/>
          <w:u w:val="single"/>
        </w:rPr>
        <w:t>Dowody</w:t>
      </w:r>
      <w:r w:rsidRPr="00DB4472">
        <w:rPr>
          <w:rFonts w:asciiTheme="minorHAnsi" w:hAnsiTheme="minorHAnsi" w:cstheme="minorHAnsi"/>
          <w:color w:val="auto"/>
        </w:rPr>
        <w:t xml:space="preserve">: zał. 5, pkt </w:t>
      </w:r>
      <w:r w:rsidR="00CB5260" w:rsidRPr="00DB4472">
        <w:rPr>
          <w:rFonts w:asciiTheme="minorHAnsi" w:hAnsiTheme="minorHAnsi" w:cstheme="minorHAnsi"/>
          <w:color w:val="auto"/>
        </w:rPr>
        <w:t>1</w:t>
      </w:r>
      <w:r w:rsidRPr="00DB4472">
        <w:rPr>
          <w:rFonts w:asciiTheme="minorHAnsi" w:hAnsiTheme="minorHAnsi" w:cstheme="minorHAnsi"/>
          <w:color w:val="auto"/>
        </w:rPr>
        <w:t>.</w:t>
      </w:r>
    </w:p>
    <w:bookmarkEnd w:id="10"/>
    <w:p w14:paraId="2F1B4116" w14:textId="77777777" w:rsidR="00CB5260" w:rsidRPr="00DB4472" w:rsidRDefault="00CB5260" w:rsidP="00293100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8B71716" w14:textId="0488EA0B" w:rsidR="001E7902" w:rsidRPr="00DB4472" w:rsidRDefault="006D7F06" w:rsidP="00293100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DB4472">
        <w:rPr>
          <w:rFonts w:asciiTheme="minorHAnsi" w:hAnsiTheme="minorHAnsi" w:cstheme="minorHAnsi"/>
          <w:b/>
          <w:bCs/>
          <w:color w:val="auto"/>
        </w:rPr>
        <w:t xml:space="preserve">Spostrzeżenie </w:t>
      </w:r>
      <w:r w:rsidR="000F3385" w:rsidRPr="00DB4472">
        <w:rPr>
          <w:rFonts w:asciiTheme="minorHAnsi" w:hAnsiTheme="minorHAnsi" w:cstheme="minorHAnsi"/>
          <w:b/>
          <w:bCs/>
          <w:color w:val="auto"/>
        </w:rPr>
        <w:t>2</w:t>
      </w:r>
      <w:r w:rsidR="00964CF2" w:rsidRPr="00DB4472">
        <w:rPr>
          <w:rFonts w:asciiTheme="minorHAnsi" w:hAnsiTheme="minorHAnsi" w:cstheme="minorHAnsi"/>
          <w:b/>
          <w:bCs/>
          <w:color w:val="auto"/>
        </w:rPr>
        <w:t>.</w:t>
      </w:r>
    </w:p>
    <w:p w14:paraId="7EE617B3" w14:textId="24F3A1DA" w:rsidR="00235293" w:rsidRPr="00DB4472" w:rsidRDefault="006D7F06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11" w:name="_Hlk167874359"/>
      <w:r w:rsidRPr="00DB4472">
        <w:rPr>
          <w:rFonts w:asciiTheme="minorHAnsi" w:hAnsiTheme="minorHAnsi" w:cstheme="minorHAnsi"/>
          <w:color w:val="auto"/>
        </w:rPr>
        <w:t>Zbędnie wydano zawiadomienie o zamiarze wszczęcia kontroli oraz upoważnienie jednorazowe do kontroli placówki działające</w:t>
      </w:r>
      <w:r w:rsidR="00DB4472">
        <w:rPr>
          <w:rFonts w:asciiTheme="minorHAnsi" w:hAnsiTheme="minorHAnsi" w:cstheme="minorHAnsi"/>
          <w:color w:val="auto"/>
        </w:rPr>
        <w:t>j</w:t>
      </w:r>
      <w:r w:rsidRPr="00DB4472">
        <w:rPr>
          <w:rFonts w:asciiTheme="minorHAnsi" w:hAnsiTheme="minorHAnsi" w:cstheme="minorHAnsi"/>
          <w:color w:val="auto"/>
        </w:rPr>
        <w:t xml:space="preserve"> w oparciu o </w:t>
      </w:r>
      <w:r w:rsidR="00B953DB">
        <w:rPr>
          <w:rFonts w:asciiTheme="minorHAnsi" w:hAnsiTheme="minorHAnsi" w:cstheme="minorHAnsi"/>
          <w:color w:val="auto"/>
        </w:rPr>
        <w:t>P</w:t>
      </w:r>
      <w:r w:rsidRPr="00DB4472">
        <w:rPr>
          <w:rFonts w:asciiTheme="minorHAnsi" w:hAnsiTheme="minorHAnsi" w:cstheme="minorHAnsi"/>
          <w:color w:val="auto"/>
        </w:rPr>
        <w:t>rawo oświatowe</w:t>
      </w:r>
      <w:r w:rsidR="00B953DB">
        <w:rPr>
          <w:rFonts w:asciiTheme="minorHAnsi" w:hAnsiTheme="minorHAnsi" w:cstheme="minorHAnsi"/>
          <w:color w:val="auto"/>
        </w:rPr>
        <w:t>, podczas gdy podstawą do wydania tych dokumentów są przepisy ustawy Prawo przedsiębiorców.</w:t>
      </w:r>
    </w:p>
    <w:p w14:paraId="5DC13EE7" w14:textId="473119E9" w:rsidR="006358FF" w:rsidRPr="00DB4472" w:rsidRDefault="00235293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12" w:name="_Hlk167454096"/>
      <w:bookmarkEnd w:id="11"/>
      <w:r w:rsidRPr="00DB4472">
        <w:rPr>
          <w:rFonts w:asciiTheme="minorHAnsi" w:hAnsiTheme="minorHAnsi" w:cstheme="minorHAnsi"/>
          <w:color w:val="auto"/>
          <w:u w:val="single"/>
        </w:rPr>
        <w:t>Dowody</w:t>
      </w:r>
      <w:r w:rsidRPr="00DB4472">
        <w:rPr>
          <w:rFonts w:asciiTheme="minorHAnsi" w:hAnsiTheme="minorHAnsi" w:cstheme="minorHAnsi"/>
          <w:color w:val="auto"/>
        </w:rPr>
        <w:t xml:space="preserve">: zał. 5, pkt </w:t>
      </w:r>
      <w:r w:rsidR="00CB5260" w:rsidRPr="00DB4472">
        <w:rPr>
          <w:rFonts w:asciiTheme="minorHAnsi" w:hAnsiTheme="minorHAnsi" w:cstheme="minorHAnsi"/>
          <w:color w:val="auto"/>
        </w:rPr>
        <w:t>3</w:t>
      </w:r>
      <w:r w:rsidRPr="00DB4472">
        <w:rPr>
          <w:rFonts w:asciiTheme="minorHAnsi" w:hAnsiTheme="minorHAnsi" w:cstheme="minorHAnsi"/>
          <w:color w:val="auto"/>
        </w:rPr>
        <w:t>.</w:t>
      </w:r>
      <w:bookmarkEnd w:id="12"/>
    </w:p>
    <w:p w14:paraId="64BE876E" w14:textId="77777777" w:rsidR="00776691" w:rsidRPr="00DB4472" w:rsidRDefault="00776691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bookmarkEnd w:id="9"/>
    <w:p w14:paraId="52B56584" w14:textId="1F0E2715" w:rsidR="00776691" w:rsidRPr="00DB4472" w:rsidRDefault="00776691" w:rsidP="00293100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DB4472">
        <w:rPr>
          <w:rFonts w:asciiTheme="minorHAnsi" w:hAnsiTheme="minorHAnsi" w:cstheme="minorHAnsi"/>
          <w:b/>
          <w:bCs/>
          <w:color w:val="auto"/>
        </w:rPr>
        <w:t xml:space="preserve">Spostrzeżenie </w:t>
      </w:r>
      <w:r w:rsidR="000F3385" w:rsidRPr="00DB4472">
        <w:rPr>
          <w:rFonts w:asciiTheme="minorHAnsi" w:hAnsiTheme="minorHAnsi" w:cstheme="minorHAnsi"/>
          <w:b/>
          <w:bCs/>
          <w:color w:val="auto"/>
        </w:rPr>
        <w:t>3</w:t>
      </w:r>
      <w:r w:rsidRPr="00DB4472">
        <w:rPr>
          <w:rFonts w:asciiTheme="minorHAnsi" w:hAnsiTheme="minorHAnsi" w:cstheme="minorHAnsi"/>
          <w:b/>
          <w:bCs/>
          <w:color w:val="auto"/>
        </w:rPr>
        <w:t>.</w:t>
      </w:r>
    </w:p>
    <w:p w14:paraId="60E08B1D" w14:textId="1023D38D" w:rsidR="00776691" w:rsidRPr="0099086D" w:rsidRDefault="00776691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13" w:name="_Hlk174427903"/>
      <w:r w:rsidRPr="0099086D">
        <w:rPr>
          <w:rFonts w:asciiTheme="minorHAnsi" w:hAnsiTheme="minorHAnsi" w:cstheme="minorHAnsi"/>
          <w:color w:val="auto"/>
        </w:rPr>
        <w:t>W decyzji</w:t>
      </w:r>
      <w:r w:rsidR="00AA3E36" w:rsidRPr="0099086D">
        <w:rPr>
          <w:rFonts w:asciiTheme="minorHAnsi" w:hAnsiTheme="minorHAnsi" w:cstheme="minorHAnsi"/>
          <w:color w:val="auto"/>
        </w:rPr>
        <w:t>,</w:t>
      </w:r>
      <w:r w:rsidRPr="0099086D">
        <w:rPr>
          <w:rFonts w:asciiTheme="minorHAnsi" w:hAnsiTheme="minorHAnsi" w:cstheme="minorHAnsi"/>
          <w:color w:val="auto"/>
        </w:rPr>
        <w:t xml:space="preserve"> w zakresie spełnienia warunków sanitarno</w:t>
      </w:r>
      <w:r w:rsidR="007B291C" w:rsidRPr="0099086D">
        <w:rPr>
          <w:rFonts w:asciiTheme="minorHAnsi" w:hAnsiTheme="minorHAnsi" w:cstheme="minorHAnsi"/>
          <w:color w:val="auto"/>
        </w:rPr>
        <w:t>-</w:t>
      </w:r>
      <w:r w:rsidRPr="0099086D">
        <w:rPr>
          <w:rFonts w:asciiTheme="minorHAnsi" w:hAnsiTheme="minorHAnsi" w:cstheme="minorHAnsi"/>
          <w:color w:val="auto"/>
        </w:rPr>
        <w:t xml:space="preserve">higienicznych w </w:t>
      </w:r>
      <w:r w:rsidR="00F7556F" w:rsidRPr="0099086D">
        <w:rPr>
          <w:rFonts w:asciiTheme="minorHAnsi" w:hAnsiTheme="minorHAnsi" w:cstheme="minorHAnsi"/>
          <w:color w:val="auto"/>
        </w:rPr>
        <w:t>placówce wsparcia dziennego</w:t>
      </w:r>
      <w:r w:rsidRPr="0099086D">
        <w:rPr>
          <w:rFonts w:asciiTheme="minorHAnsi" w:hAnsiTheme="minorHAnsi" w:cstheme="minorHAnsi"/>
          <w:color w:val="auto"/>
        </w:rPr>
        <w:t xml:space="preserve"> niewłaściwie powołano art. 1 pkt. 4 ustawy o PiS</w:t>
      </w:r>
      <w:r w:rsidR="00EC080E" w:rsidRPr="0099086D">
        <w:rPr>
          <w:rFonts w:asciiTheme="minorHAnsi" w:hAnsiTheme="minorHAnsi" w:cstheme="minorHAnsi"/>
          <w:color w:val="auto"/>
        </w:rPr>
        <w:t>,</w:t>
      </w:r>
      <w:r w:rsidRPr="0099086D">
        <w:rPr>
          <w:rFonts w:asciiTheme="minorHAnsi" w:hAnsiTheme="minorHAnsi" w:cstheme="minorHAnsi"/>
          <w:color w:val="auto"/>
        </w:rPr>
        <w:t xml:space="preserve"> </w:t>
      </w:r>
      <w:r w:rsidR="00EC080E" w:rsidRPr="0099086D">
        <w:rPr>
          <w:rFonts w:asciiTheme="minorHAnsi" w:hAnsiTheme="minorHAnsi" w:cstheme="minorHAnsi"/>
          <w:color w:val="auto"/>
        </w:rPr>
        <w:t>który stanowi o</w:t>
      </w:r>
      <w:r w:rsidRPr="0099086D">
        <w:rPr>
          <w:rFonts w:asciiTheme="minorHAnsi" w:hAnsiTheme="minorHAnsi" w:cstheme="minorHAnsi"/>
          <w:color w:val="auto"/>
        </w:rPr>
        <w:t xml:space="preserve"> higien</w:t>
      </w:r>
      <w:r w:rsidR="00EC080E" w:rsidRPr="0099086D">
        <w:rPr>
          <w:rFonts w:asciiTheme="minorHAnsi" w:hAnsiTheme="minorHAnsi" w:cstheme="minorHAnsi"/>
          <w:color w:val="auto"/>
        </w:rPr>
        <w:t>ie</w:t>
      </w:r>
      <w:r w:rsidRPr="0099086D">
        <w:rPr>
          <w:rFonts w:asciiTheme="minorHAnsi" w:hAnsiTheme="minorHAnsi" w:cstheme="minorHAnsi"/>
          <w:color w:val="auto"/>
        </w:rPr>
        <w:t xml:space="preserve"> procesów nauczania</w:t>
      </w:r>
      <w:r w:rsidR="00EC080E" w:rsidRPr="0099086D">
        <w:rPr>
          <w:rFonts w:asciiTheme="minorHAnsi" w:hAnsiTheme="minorHAnsi" w:cstheme="minorHAnsi"/>
          <w:color w:val="auto"/>
        </w:rPr>
        <w:t xml:space="preserve"> dot. pracy umysłowej ucznia, w tym oceny rozk</w:t>
      </w:r>
      <w:r w:rsidR="00EC080E" w:rsidRPr="0099086D">
        <w:rPr>
          <w:rFonts w:asciiTheme="minorHAnsi" w:hAnsiTheme="minorHAnsi" w:cstheme="minorHAnsi" w:hint="eastAsia"/>
          <w:color w:val="auto"/>
        </w:rPr>
        <w:t>ł</w:t>
      </w:r>
      <w:r w:rsidR="00EC080E" w:rsidRPr="0099086D">
        <w:rPr>
          <w:rFonts w:asciiTheme="minorHAnsi" w:hAnsiTheme="minorHAnsi" w:cstheme="minorHAnsi"/>
          <w:color w:val="auto"/>
        </w:rPr>
        <w:t>adu zaj</w:t>
      </w:r>
      <w:r w:rsidR="00EC080E" w:rsidRPr="0099086D">
        <w:rPr>
          <w:rFonts w:asciiTheme="minorHAnsi" w:hAnsiTheme="minorHAnsi" w:cstheme="minorHAnsi" w:hint="eastAsia"/>
          <w:color w:val="auto"/>
        </w:rPr>
        <w:t>ęć</w:t>
      </w:r>
      <w:r w:rsidR="00EC080E" w:rsidRPr="0099086D">
        <w:rPr>
          <w:rFonts w:asciiTheme="minorHAnsi" w:hAnsiTheme="minorHAnsi" w:cstheme="minorHAnsi"/>
          <w:color w:val="auto"/>
        </w:rPr>
        <w:t xml:space="preserve"> lekcyjnych w</w:t>
      </w:r>
      <w:r w:rsidR="0099086D">
        <w:rPr>
          <w:rFonts w:asciiTheme="minorHAnsi" w:hAnsiTheme="minorHAnsi" w:cstheme="minorHAnsi"/>
          <w:color w:val="auto"/>
        </w:rPr>
        <w:t> </w:t>
      </w:r>
      <w:r w:rsidR="00EC080E" w:rsidRPr="0099086D">
        <w:rPr>
          <w:rFonts w:asciiTheme="minorHAnsi" w:hAnsiTheme="minorHAnsi" w:cstheme="minorHAnsi"/>
          <w:color w:val="auto"/>
        </w:rPr>
        <w:t>szkole</w:t>
      </w:r>
      <w:r w:rsidR="00B93D30" w:rsidRPr="0099086D">
        <w:rPr>
          <w:rFonts w:asciiTheme="minorHAnsi" w:hAnsiTheme="minorHAnsi" w:cstheme="minorHAnsi"/>
          <w:color w:val="auto"/>
        </w:rPr>
        <w:t>.</w:t>
      </w:r>
    </w:p>
    <w:bookmarkEnd w:id="13"/>
    <w:p w14:paraId="689068D2" w14:textId="61387F57" w:rsidR="00776691" w:rsidRPr="00DB4472" w:rsidRDefault="00776691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B4472">
        <w:rPr>
          <w:rFonts w:asciiTheme="minorHAnsi" w:hAnsiTheme="minorHAnsi" w:cstheme="minorHAnsi"/>
          <w:color w:val="auto"/>
          <w:u w:val="single"/>
        </w:rPr>
        <w:t>Dowody</w:t>
      </w:r>
      <w:r w:rsidRPr="00DB4472">
        <w:rPr>
          <w:rFonts w:asciiTheme="minorHAnsi" w:hAnsiTheme="minorHAnsi" w:cstheme="minorHAnsi"/>
          <w:color w:val="auto"/>
        </w:rPr>
        <w:t>: zał. 5, pkt 5.</w:t>
      </w:r>
    </w:p>
    <w:p w14:paraId="13CD911B" w14:textId="77777777" w:rsidR="00F27E45" w:rsidRDefault="00F27E45" w:rsidP="00F27E45">
      <w:pPr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5991FBFE" w14:textId="58717620" w:rsidR="00BF730F" w:rsidRPr="0099086D" w:rsidRDefault="00BF730F" w:rsidP="00F27E45">
      <w:p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99086D">
        <w:rPr>
          <w:rFonts w:asciiTheme="minorHAnsi" w:hAnsiTheme="minorHAnsi" w:cstheme="minorHAnsi"/>
          <w:b/>
          <w:bCs/>
          <w:color w:val="auto"/>
        </w:rPr>
        <w:t xml:space="preserve">Uchybienie </w:t>
      </w:r>
      <w:r w:rsidR="00FC24E1" w:rsidRPr="0099086D">
        <w:rPr>
          <w:rFonts w:asciiTheme="minorHAnsi" w:hAnsiTheme="minorHAnsi" w:cstheme="minorHAnsi"/>
          <w:b/>
          <w:bCs/>
          <w:color w:val="auto"/>
        </w:rPr>
        <w:t>1</w:t>
      </w:r>
      <w:r w:rsidRPr="0099086D">
        <w:rPr>
          <w:rFonts w:asciiTheme="minorHAnsi" w:hAnsiTheme="minorHAnsi" w:cstheme="minorHAnsi"/>
          <w:b/>
          <w:bCs/>
          <w:color w:val="auto"/>
        </w:rPr>
        <w:t>.</w:t>
      </w:r>
    </w:p>
    <w:p w14:paraId="1634AED4" w14:textId="77777777" w:rsidR="00F27E45" w:rsidRDefault="00BF730F" w:rsidP="002D529F">
      <w:pPr>
        <w:spacing w:after="160" w:line="276" w:lineRule="auto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AD32F3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W </w:t>
      </w:r>
      <w:r w:rsidR="00AD32F3" w:rsidRPr="00AD32F3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niektórych decyzjach nieprawidłowo wskazano organ prowadzący, tj. wójta/burmistrza </w:t>
      </w:r>
    </w:p>
    <w:p w14:paraId="3B769799" w14:textId="77777777" w:rsidR="00F27E45" w:rsidRDefault="00F27E45" w:rsidP="002D529F">
      <w:pPr>
        <w:spacing w:after="160" w:line="276" w:lineRule="auto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</w:p>
    <w:p w14:paraId="507D14B1" w14:textId="7E23B8D4" w:rsidR="00BF730F" w:rsidRPr="00AD32F3" w:rsidRDefault="00AD32F3" w:rsidP="002D529F">
      <w:pPr>
        <w:spacing w:after="160" w:line="276" w:lineRule="auto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AD32F3">
        <w:rPr>
          <w:rFonts w:asciiTheme="minorHAnsi" w:eastAsia="Aptos" w:hAnsiTheme="minorHAnsi" w:cstheme="minorHAnsi"/>
          <w:color w:val="auto"/>
          <w:kern w:val="2"/>
          <w:lang w:eastAsia="en-US"/>
        </w:rPr>
        <w:lastRenderedPageBreak/>
        <w:t>zamiast jednostkę samorządu terytorialnego – gminę/powiat</w:t>
      </w:r>
      <w:r w:rsidR="0099086D" w:rsidRPr="00AD32F3">
        <w:rPr>
          <w:rFonts w:asciiTheme="minorHAnsi" w:eastAsia="Aptos" w:hAnsiTheme="minorHAnsi" w:cstheme="minorHAnsi"/>
          <w:color w:val="auto"/>
          <w:kern w:val="2"/>
          <w:lang w:eastAsia="en-US"/>
        </w:rPr>
        <w:t>.</w:t>
      </w:r>
    </w:p>
    <w:p w14:paraId="54E114C1" w14:textId="784A6E36" w:rsidR="00DB4472" w:rsidRPr="00AD32F3" w:rsidRDefault="00BF730F" w:rsidP="0099086D">
      <w:pPr>
        <w:spacing w:after="120" w:line="276" w:lineRule="auto"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AD32F3">
        <w:rPr>
          <w:rFonts w:asciiTheme="minorHAnsi" w:hAnsiTheme="minorHAnsi" w:cstheme="minorHAnsi"/>
          <w:color w:val="auto"/>
          <w:u w:val="single"/>
        </w:rPr>
        <w:t>Dowody</w:t>
      </w:r>
      <w:r w:rsidRPr="00AD32F3">
        <w:rPr>
          <w:rFonts w:asciiTheme="minorHAnsi" w:hAnsiTheme="minorHAnsi" w:cstheme="minorHAnsi"/>
          <w:color w:val="auto"/>
        </w:rPr>
        <w:t xml:space="preserve">: zał. 5, pkt </w:t>
      </w:r>
      <w:r w:rsidR="00C63DA8" w:rsidRPr="00AD32F3">
        <w:rPr>
          <w:rFonts w:asciiTheme="minorHAnsi" w:hAnsiTheme="minorHAnsi" w:cstheme="minorHAnsi"/>
          <w:color w:val="auto"/>
        </w:rPr>
        <w:t>6.</w:t>
      </w:r>
      <w:bookmarkStart w:id="14" w:name="_Hlk172803925"/>
    </w:p>
    <w:p w14:paraId="7F488DD0" w14:textId="77777777" w:rsidR="00F27E45" w:rsidRDefault="00F27E45" w:rsidP="00F27E45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9139179" w14:textId="236BF2A6" w:rsidR="00DB4472" w:rsidRPr="00DB4472" w:rsidRDefault="00DB4472" w:rsidP="00F27E45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DB4472">
        <w:rPr>
          <w:rFonts w:asciiTheme="minorHAnsi" w:hAnsiTheme="minorHAnsi" w:cstheme="minorHAnsi"/>
          <w:b/>
          <w:bCs/>
          <w:color w:val="auto"/>
        </w:rPr>
        <w:t>Nieprawidłowość 1.</w:t>
      </w:r>
    </w:p>
    <w:p w14:paraId="2EC0C5CB" w14:textId="68E9D287" w:rsidR="00DB4472" w:rsidRPr="00DB4472" w:rsidRDefault="00DB4472" w:rsidP="00F27E45">
      <w:pPr>
        <w:spacing w:line="276" w:lineRule="auto"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bookmarkStart w:id="15" w:name="_Hlk174427729"/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W protokole kontroli</w:t>
      </w:r>
      <w:r w:rsidR="00AA3E36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części dotyczącej przepisów</w:t>
      </w:r>
      <w:r w:rsidR="00AA3E36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 podstawie których stwierdzono nieprawidłowości oraz w decyzji nakazującej błędnie przytoczono </w:t>
      </w:r>
      <w:r w:rsidR="00B953DB">
        <w:rPr>
          <w:rFonts w:asciiTheme="minorHAnsi" w:eastAsia="Aptos" w:hAnsiTheme="minorHAnsi" w:cstheme="minorHAnsi"/>
          <w:color w:val="auto"/>
          <w:kern w:val="2"/>
          <w:lang w:eastAsia="en-US"/>
        </w:rPr>
        <w:t>P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rawo </w:t>
      </w:r>
      <w:r w:rsidR="00B953DB">
        <w:rPr>
          <w:rFonts w:asciiTheme="minorHAnsi" w:eastAsia="Aptos" w:hAnsiTheme="minorHAnsi" w:cstheme="minorHAnsi"/>
          <w:color w:val="auto"/>
          <w:kern w:val="2"/>
          <w:lang w:eastAsia="en-US"/>
        </w:rPr>
        <w:t>o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światowe</w:t>
      </w:r>
      <w:r w:rsidR="00AA3E36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lub rozporządzenie Ministra Edukacji Narodowej </w:t>
      </w:r>
      <w:r w:rsidR="00AA3E36">
        <w:rPr>
          <w:rFonts w:asciiTheme="minorHAnsi" w:eastAsia="Aptos" w:hAnsiTheme="minorHAnsi" w:cstheme="minorHAnsi"/>
          <w:color w:val="auto"/>
          <w:kern w:val="2"/>
          <w:lang w:eastAsia="en-US"/>
        </w:rPr>
        <w:t>i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Nauki</w:t>
      </w:r>
      <w:r w:rsidR="00B953DB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sprawie </w:t>
      </w:r>
      <w:r w:rsidR="00B953D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bezpiecze</w:t>
      </w:r>
      <w:r w:rsidR="00B953DB" w:rsidRPr="00B953DB">
        <w:rPr>
          <w:rFonts w:asciiTheme="minorHAnsi" w:eastAsia="Aptos" w:hAnsiTheme="minorHAnsi" w:cstheme="minorHAnsi" w:hint="eastAsia"/>
          <w:color w:val="auto"/>
          <w:kern w:val="2"/>
          <w:lang w:eastAsia="en-US"/>
        </w:rPr>
        <w:t>ń</w:t>
      </w:r>
      <w:r w:rsidR="00B953D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stwa i higieny w</w:t>
      </w:r>
      <w:r w:rsidR="00AD32F3">
        <w:rPr>
          <w:rFonts w:asciiTheme="minorHAnsi" w:eastAsia="Aptos" w:hAnsiTheme="minorHAnsi" w:cstheme="minorHAnsi"/>
          <w:color w:val="auto"/>
          <w:kern w:val="2"/>
          <w:lang w:eastAsia="en-US"/>
        </w:rPr>
        <w:t> </w:t>
      </w:r>
      <w:r w:rsidR="00B953D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publicznych i niepublicznych szko</w:t>
      </w:r>
      <w:r w:rsidR="00B953DB" w:rsidRPr="00B953DB">
        <w:rPr>
          <w:rFonts w:asciiTheme="minorHAnsi" w:eastAsia="Aptos" w:hAnsiTheme="minorHAnsi" w:cstheme="minorHAnsi" w:hint="eastAsia"/>
          <w:color w:val="auto"/>
          <w:kern w:val="2"/>
          <w:lang w:eastAsia="en-US"/>
        </w:rPr>
        <w:t>ł</w:t>
      </w:r>
      <w:r w:rsidR="00B953D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ach i placówkach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, które nie dotyczą gminnych/miejskich ośrodków kultury.</w:t>
      </w:r>
      <w:bookmarkEnd w:id="15"/>
    </w:p>
    <w:bookmarkEnd w:id="14"/>
    <w:p w14:paraId="3470D9BC" w14:textId="77777777" w:rsidR="00DB4472" w:rsidRPr="00DB4472" w:rsidRDefault="00DB4472" w:rsidP="0029310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B4472">
        <w:rPr>
          <w:rFonts w:asciiTheme="minorHAnsi" w:hAnsiTheme="minorHAnsi" w:cstheme="minorHAnsi"/>
          <w:color w:val="auto"/>
          <w:u w:val="single"/>
        </w:rPr>
        <w:t>Dowody</w:t>
      </w:r>
      <w:r w:rsidRPr="00DB4472">
        <w:rPr>
          <w:rFonts w:asciiTheme="minorHAnsi" w:hAnsiTheme="minorHAnsi" w:cstheme="minorHAnsi"/>
          <w:color w:val="auto"/>
        </w:rPr>
        <w:t>: zał. 5, pkt 2.</w:t>
      </w:r>
    </w:p>
    <w:p w14:paraId="4D0944D1" w14:textId="77777777" w:rsidR="00FC24E1" w:rsidRPr="00DB4472" w:rsidRDefault="00FC24E1" w:rsidP="00293100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color w:val="auto"/>
          <w:u w:val="single"/>
        </w:rPr>
      </w:pPr>
    </w:p>
    <w:p w14:paraId="57F41639" w14:textId="106590AD" w:rsidR="00310BD4" w:rsidRPr="00F27E45" w:rsidRDefault="0096725B" w:rsidP="00F27E4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B4472">
        <w:rPr>
          <w:rFonts w:asciiTheme="minorHAnsi" w:hAnsiTheme="minorHAnsi" w:cstheme="minorHAnsi"/>
          <w:bCs/>
          <w:color w:val="auto"/>
          <w:u w:val="single"/>
        </w:rPr>
        <w:t>Dowod</w:t>
      </w:r>
      <w:r w:rsidR="00310BD4" w:rsidRPr="00DB4472">
        <w:rPr>
          <w:rFonts w:asciiTheme="minorHAnsi" w:hAnsiTheme="minorHAnsi" w:cstheme="minorHAnsi"/>
          <w:bCs/>
          <w:color w:val="auto"/>
          <w:u w:val="single"/>
        </w:rPr>
        <w:t>y</w:t>
      </w:r>
      <w:r w:rsidRPr="00DB4472">
        <w:rPr>
          <w:rFonts w:asciiTheme="minorHAnsi" w:hAnsiTheme="minorHAnsi" w:cstheme="minorHAnsi"/>
          <w:bCs/>
          <w:color w:val="auto"/>
          <w:u w:val="single"/>
        </w:rPr>
        <w:t xml:space="preserve"> doręczenia stronie</w:t>
      </w:r>
      <w:r w:rsidRPr="00DB4472">
        <w:rPr>
          <w:rFonts w:asciiTheme="minorHAnsi" w:hAnsiTheme="minorHAnsi" w:cstheme="minorHAnsi"/>
          <w:color w:val="auto"/>
        </w:rPr>
        <w:t xml:space="preserve"> – decyzje oraz pisma dostarczane są stronom prawidłowo za zwrotnym potwierdzeniem odbioru, zgodnie z art. 39 </w:t>
      </w:r>
      <w:r w:rsidR="000E460B" w:rsidRPr="00DB4472">
        <w:rPr>
          <w:rFonts w:asciiTheme="minorHAnsi" w:hAnsiTheme="minorHAnsi" w:cstheme="minorHAnsi"/>
          <w:color w:val="auto"/>
        </w:rPr>
        <w:t>Kodeks postępowania administracyjnego</w:t>
      </w:r>
      <w:r w:rsidRPr="00DB4472">
        <w:rPr>
          <w:rFonts w:asciiTheme="minorHAnsi" w:hAnsiTheme="minorHAnsi" w:cstheme="minorHAnsi"/>
          <w:color w:val="auto"/>
        </w:rPr>
        <w:t xml:space="preserve">. </w:t>
      </w:r>
    </w:p>
    <w:p w14:paraId="39B07B82" w14:textId="77777777" w:rsidR="00F27E45" w:rsidRDefault="00F27E45" w:rsidP="00C16EFB">
      <w:p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</w:p>
    <w:p w14:paraId="7F5169CB" w14:textId="1D7557A8" w:rsidR="00FC79AE" w:rsidRPr="00DB4472" w:rsidRDefault="00310BD4" w:rsidP="00C16EFB">
      <w:p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DB4472">
        <w:rPr>
          <w:rFonts w:asciiTheme="minorHAnsi" w:hAnsiTheme="minorHAnsi" w:cstheme="minorHAnsi"/>
          <w:color w:val="auto"/>
        </w:rPr>
        <w:t>Sprawdzenie</w:t>
      </w:r>
      <w:r w:rsidR="00212FE2" w:rsidRPr="00DB4472">
        <w:rPr>
          <w:rFonts w:asciiTheme="minorHAnsi" w:hAnsiTheme="minorHAnsi" w:cstheme="minorHAnsi"/>
          <w:color w:val="auto"/>
        </w:rPr>
        <w:t xml:space="preserve"> wykonani</w:t>
      </w:r>
      <w:r w:rsidRPr="00DB4472">
        <w:rPr>
          <w:rFonts w:asciiTheme="minorHAnsi" w:hAnsiTheme="minorHAnsi" w:cstheme="minorHAnsi"/>
          <w:color w:val="auto"/>
        </w:rPr>
        <w:t>a</w:t>
      </w:r>
      <w:r w:rsidR="00212FE2" w:rsidRPr="00DB4472">
        <w:rPr>
          <w:rFonts w:asciiTheme="minorHAnsi" w:hAnsiTheme="minorHAnsi" w:cstheme="minorHAnsi"/>
          <w:color w:val="auto"/>
        </w:rPr>
        <w:t xml:space="preserve"> zaleceń wydanych przez Zachodniopomorskiego Państwowego Wojewódzkiego Inspektora Sanitarnego  w Szczecinie w zakresie pionu higieny dzieci i</w:t>
      </w:r>
      <w:r w:rsidR="00BD32B4" w:rsidRPr="00DB4472">
        <w:rPr>
          <w:rFonts w:asciiTheme="minorHAnsi" w:hAnsiTheme="minorHAnsi" w:cstheme="minorHAnsi"/>
          <w:color w:val="auto"/>
        </w:rPr>
        <w:t> </w:t>
      </w:r>
      <w:r w:rsidR="00212FE2" w:rsidRPr="00DB4472">
        <w:rPr>
          <w:rFonts w:asciiTheme="minorHAnsi" w:hAnsiTheme="minorHAnsi" w:cstheme="minorHAnsi"/>
          <w:color w:val="auto"/>
        </w:rPr>
        <w:t xml:space="preserve">młodzieży po przeprowadzonej kontroli kompleksowej udokumentowanej </w:t>
      </w:r>
      <w:bookmarkStart w:id="16" w:name="_Hlk119663307"/>
      <w:r w:rsidR="00AB5F07" w:rsidRPr="00DB4472">
        <w:rPr>
          <w:rFonts w:asciiTheme="minorHAnsi" w:hAnsiTheme="minorHAnsi" w:cstheme="minorHAnsi"/>
          <w:color w:val="auto"/>
        </w:rPr>
        <w:t xml:space="preserve">w </w:t>
      </w:r>
      <w:bookmarkEnd w:id="16"/>
      <w:r w:rsidR="009D1D4B">
        <w:rPr>
          <w:rFonts w:asciiTheme="minorHAnsi" w:hAnsiTheme="minorHAnsi" w:cstheme="minorHAnsi"/>
          <w:color w:val="auto"/>
        </w:rPr>
        <w:t>w</w:t>
      </w:r>
      <w:r w:rsidR="00FC79AE" w:rsidRPr="00DB4472">
        <w:rPr>
          <w:rFonts w:asciiTheme="minorHAnsi" w:hAnsiTheme="minorHAnsi" w:cstheme="minorHAnsi"/>
          <w:color w:val="auto"/>
        </w:rPr>
        <w:t>ystąpieniu pokontrolnym znak: ZPWIS.1611.</w:t>
      </w:r>
      <w:r w:rsidR="00EB5704" w:rsidRPr="00DB4472">
        <w:rPr>
          <w:rFonts w:asciiTheme="minorHAnsi" w:hAnsiTheme="minorHAnsi" w:cstheme="minorHAnsi"/>
          <w:color w:val="auto"/>
        </w:rPr>
        <w:t>4</w:t>
      </w:r>
      <w:r w:rsidR="00FC79AE" w:rsidRPr="00DB4472">
        <w:rPr>
          <w:rFonts w:asciiTheme="minorHAnsi" w:hAnsiTheme="minorHAnsi" w:cstheme="minorHAnsi"/>
          <w:color w:val="auto"/>
        </w:rPr>
        <w:t>.201</w:t>
      </w:r>
      <w:r w:rsidR="00EB5704" w:rsidRPr="00DB4472">
        <w:rPr>
          <w:rFonts w:asciiTheme="minorHAnsi" w:hAnsiTheme="minorHAnsi" w:cstheme="minorHAnsi"/>
          <w:color w:val="auto"/>
        </w:rPr>
        <w:t>8</w:t>
      </w:r>
      <w:r w:rsidR="00FC79AE" w:rsidRPr="00DB4472">
        <w:rPr>
          <w:rFonts w:asciiTheme="minorHAnsi" w:hAnsiTheme="minorHAnsi" w:cstheme="minorHAnsi"/>
          <w:color w:val="auto"/>
        </w:rPr>
        <w:t xml:space="preserve"> z dnia </w:t>
      </w:r>
      <w:r w:rsidR="00EB5704" w:rsidRPr="00DB4472">
        <w:rPr>
          <w:rFonts w:asciiTheme="minorHAnsi" w:hAnsiTheme="minorHAnsi" w:cstheme="minorHAnsi"/>
          <w:color w:val="auto"/>
        </w:rPr>
        <w:t>26</w:t>
      </w:r>
      <w:r w:rsidR="00FC79AE" w:rsidRPr="00DB4472">
        <w:rPr>
          <w:rFonts w:asciiTheme="minorHAnsi" w:hAnsiTheme="minorHAnsi" w:cstheme="minorHAnsi"/>
          <w:color w:val="auto"/>
        </w:rPr>
        <w:t xml:space="preserve"> </w:t>
      </w:r>
      <w:r w:rsidR="00EB5704" w:rsidRPr="00DB4472">
        <w:rPr>
          <w:rFonts w:asciiTheme="minorHAnsi" w:hAnsiTheme="minorHAnsi" w:cstheme="minorHAnsi"/>
          <w:color w:val="auto"/>
        </w:rPr>
        <w:t>marca</w:t>
      </w:r>
      <w:r w:rsidR="00FC79AE" w:rsidRPr="00DB4472">
        <w:rPr>
          <w:rFonts w:asciiTheme="minorHAnsi" w:hAnsiTheme="minorHAnsi" w:cstheme="minorHAnsi"/>
          <w:color w:val="auto"/>
        </w:rPr>
        <w:t xml:space="preserve"> 201</w:t>
      </w:r>
      <w:r w:rsidR="00EB5704" w:rsidRPr="00DB4472">
        <w:rPr>
          <w:rFonts w:asciiTheme="minorHAnsi" w:hAnsiTheme="minorHAnsi" w:cstheme="minorHAnsi"/>
          <w:color w:val="auto"/>
        </w:rPr>
        <w:t>9</w:t>
      </w:r>
      <w:r w:rsidR="00FC79AE" w:rsidRPr="00DB4472">
        <w:rPr>
          <w:rFonts w:asciiTheme="minorHAnsi" w:hAnsiTheme="minorHAnsi" w:cstheme="minorHAnsi"/>
          <w:color w:val="auto"/>
        </w:rPr>
        <w:t xml:space="preserve"> r.</w:t>
      </w:r>
    </w:p>
    <w:p w14:paraId="12ED3E6D" w14:textId="7CAD3169" w:rsidR="00CB5260" w:rsidRPr="00EB5704" w:rsidRDefault="007F167A" w:rsidP="00C16EFB">
      <w:pPr>
        <w:spacing w:after="120" w:line="276" w:lineRule="auto"/>
        <w:jc w:val="both"/>
        <w:rPr>
          <w:rFonts w:asciiTheme="minorHAnsi" w:eastAsia="Calibri" w:hAnsiTheme="minorHAnsi" w:cstheme="minorHAnsi"/>
          <w:bCs/>
          <w:iCs/>
          <w:color w:val="auto"/>
          <w:lang w:eastAsia="en-US"/>
        </w:rPr>
      </w:pPr>
      <w:r w:rsidRPr="00DB4472">
        <w:rPr>
          <w:rFonts w:asciiTheme="minorHAnsi" w:eastAsia="Calibri" w:hAnsiTheme="minorHAnsi" w:cstheme="minorHAnsi"/>
          <w:bCs/>
          <w:iCs/>
          <w:color w:val="auto"/>
          <w:lang w:eastAsia="en-US"/>
        </w:rPr>
        <w:t xml:space="preserve">W wyniku przeprowadzonej kontroli </w:t>
      </w:r>
      <w:r w:rsidR="00F37DB3" w:rsidRPr="00DB4472">
        <w:rPr>
          <w:rFonts w:asciiTheme="minorHAnsi" w:eastAsia="Calibri" w:hAnsiTheme="minorHAnsi" w:cstheme="minorHAnsi"/>
          <w:bCs/>
          <w:iCs/>
          <w:color w:val="auto"/>
          <w:lang w:eastAsia="en-US"/>
        </w:rPr>
        <w:t>wydano zalecenia</w:t>
      </w:r>
      <w:r w:rsidR="000F0A78" w:rsidRPr="00DB4472">
        <w:rPr>
          <w:rFonts w:asciiTheme="minorHAnsi" w:eastAsia="Calibri" w:hAnsiTheme="minorHAnsi" w:cstheme="minorHAnsi"/>
          <w:bCs/>
          <w:iCs/>
          <w:color w:val="auto"/>
          <w:lang w:eastAsia="en-US"/>
        </w:rPr>
        <w:t>:</w:t>
      </w:r>
    </w:p>
    <w:p w14:paraId="02865E80" w14:textId="45B84490" w:rsidR="00FC79AE" w:rsidRPr="00C63DA8" w:rsidRDefault="000447DD" w:rsidP="000447DD">
      <w:pPr>
        <w:spacing w:after="240" w:line="276" w:lineRule="auto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447DD">
        <w:rPr>
          <w:rFonts w:asciiTheme="minorHAnsi" w:hAnsiTheme="minorHAnsi" w:cstheme="minorHAnsi"/>
          <w:b/>
          <w:bCs/>
          <w:color w:val="auto"/>
        </w:rPr>
        <w:t>Zalecenie 1.</w:t>
      </w:r>
      <w:r>
        <w:rPr>
          <w:rFonts w:asciiTheme="minorHAnsi" w:hAnsiTheme="minorHAnsi" w:cstheme="minorHAnsi"/>
          <w:color w:val="auto"/>
        </w:rPr>
        <w:t xml:space="preserve"> </w:t>
      </w:r>
      <w:r w:rsidR="001D0365" w:rsidRPr="00C63DA8">
        <w:rPr>
          <w:rFonts w:asciiTheme="minorHAnsi" w:hAnsiTheme="minorHAnsi" w:cstheme="minorHAnsi"/>
          <w:color w:val="auto"/>
        </w:rPr>
        <w:t>W podstawie prawnej upoważnień stałych do kontroli wskazywać prawidłowo przepis szczegółowy § 1 ust. 2  rozporządzenia Ministra Zdrowia z dnia 31 grudnia 2009 roku w sprawie zasad i trybu upoważniania niektórych pracowników stacji sanitarno- epidemiologicznych lub Głównego Inspektora Sanitarnego do wykonywania określonych czynności kontrolnych i wydawania decyzji w imieniu państwowych inspektorów sanitarnych lub Głównego Inspektora Sanitarnego (Dz. U. z 2010 r. Nr 2, poz. 10)</w:t>
      </w:r>
      <w:r w:rsidR="005E1B90" w:rsidRPr="00C63DA8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bookmarkStart w:id="17" w:name="_Hlk172635415"/>
      <w:r w:rsidR="005E1B90" w:rsidRPr="00C63DA8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="005E1B90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wykonano.</w:t>
      </w:r>
    </w:p>
    <w:bookmarkEnd w:id="17"/>
    <w:p w14:paraId="3ECB6F3B" w14:textId="30D42F5E" w:rsidR="005E1B90" w:rsidRPr="00C63DA8" w:rsidRDefault="005E1B90" w:rsidP="000447DD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63DA8">
        <w:rPr>
          <w:rFonts w:asciiTheme="minorHAnsi" w:hAnsiTheme="minorHAnsi" w:cstheme="minorHAnsi"/>
          <w:color w:val="auto"/>
          <w:u w:val="single"/>
        </w:rPr>
        <w:t>Dowody</w:t>
      </w:r>
      <w:r w:rsidRPr="00C63DA8">
        <w:rPr>
          <w:rFonts w:asciiTheme="minorHAnsi" w:hAnsiTheme="minorHAnsi" w:cstheme="minorHAnsi"/>
          <w:color w:val="auto"/>
        </w:rPr>
        <w:t>:</w:t>
      </w:r>
      <w:r w:rsidRPr="00C63DA8">
        <w:rPr>
          <w:rFonts w:ascii="Calibri" w:hAnsi="Calibri" w:cs="Calibri"/>
          <w:color w:val="auto"/>
        </w:rPr>
        <w:t xml:space="preserve"> </w:t>
      </w:r>
      <w:r w:rsidRPr="00C63DA8">
        <w:rPr>
          <w:rFonts w:asciiTheme="minorHAnsi" w:hAnsiTheme="minorHAnsi" w:cstheme="minorHAnsi"/>
          <w:color w:val="auto"/>
        </w:rPr>
        <w:t>za</w:t>
      </w:r>
      <w:r w:rsidRPr="00C63DA8">
        <w:rPr>
          <w:rFonts w:asciiTheme="minorHAnsi" w:hAnsiTheme="minorHAnsi" w:cstheme="minorHAnsi" w:hint="eastAsia"/>
          <w:color w:val="auto"/>
        </w:rPr>
        <w:t>ł</w:t>
      </w:r>
      <w:r w:rsidRPr="00C63DA8">
        <w:rPr>
          <w:rFonts w:asciiTheme="minorHAnsi" w:hAnsiTheme="minorHAnsi" w:cstheme="minorHAnsi"/>
          <w:color w:val="auto"/>
        </w:rPr>
        <w:t xml:space="preserve">. 5, pkt </w:t>
      </w:r>
      <w:r w:rsidR="00426EDF" w:rsidRPr="00C63DA8">
        <w:rPr>
          <w:rFonts w:asciiTheme="minorHAnsi" w:hAnsiTheme="minorHAnsi" w:cstheme="minorHAnsi"/>
          <w:color w:val="auto"/>
        </w:rPr>
        <w:t>7</w:t>
      </w:r>
      <w:r w:rsidRPr="00C63DA8">
        <w:rPr>
          <w:rFonts w:asciiTheme="minorHAnsi" w:hAnsiTheme="minorHAnsi" w:cstheme="minorHAnsi"/>
          <w:color w:val="auto"/>
        </w:rPr>
        <w:t>.</w:t>
      </w:r>
    </w:p>
    <w:p w14:paraId="34FD03A1" w14:textId="77777777" w:rsidR="005E1B90" w:rsidRPr="00C63DA8" w:rsidRDefault="005E1B90" w:rsidP="000447D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77E41144" w14:textId="48D79DFD" w:rsidR="00FC79AE" w:rsidRPr="00C63DA8" w:rsidRDefault="000447DD" w:rsidP="000447DD">
      <w:pPr>
        <w:spacing w:line="276" w:lineRule="auto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447DD">
        <w:rPr>
          <w:rFonts w:asciiTheme="minorHAnsi" w:hAnsiTheme="minorHAnsi" w:cstheme="minorHAnsi"/>
          <w:b/>
          <w:bCs/>
          <w:color w:val="auto"/>
        </w:rPr>
        <w:t>Zalecenie 2.</w:t>
      </w:r>
      <w:r>
        <w:rPr>
          <w:rFonts w:asciiTheme="minorHAnsi" w:hAnsiTheme="minorHAnsi" w:cstheme="minorHAnsi"/>
          <w:color w:val="auto"/>
        </w:rPr>
        <w:t xml:space="preserve"> </w:t>
      </w:r>
      <w:r w:rsidR="001D0365" w:rsidRPr="00C63DA8">
        <w:rPr>
          <w:rFonts w:asciiTheme="minorHAnsi" w:hAnsiTheme="minorHAnsi" w:cstheme="minorHAnsi"/>
          <w:color w:val="auto"/>
        </w:rPr>
        <w:t>W zakresie obowiązków, uprawnień i odpowiedzialności pracowników uwzględniać prowadzenie postępowania administracyjneg</w:t>
      </w:r>
      <w:r w:rsidR="001D0365" w:rsidRPr="00C63DA8">
        <w:rPr>
          <w:rFonts w:asciiTheme="minorHAnsi" w:eastAsia="Calibri" w:hAnsiTheme="minorHAnsi" w:cstheme="minorHAnsi"/>
          <w:color w:val="auto"/>
          <w:lang w:eastAsia="en-US"/>
        </w:rPr>
        <w:t xml:space="preserve">o - </w:t>
      </w:r>
      <w:r w:rsidR="00496CDB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</w:t>
      </w:r>
    </w:p>
    <w:p w14:paraId="41471E1C" w14:textId="4AF9D948" w:rsidR="0034136F" w:rsidRPr="00C63DA8" w:rsidRDefault="0034136F" w:rsidP="000447DD">
      <w:pPr>
        <w:pStyle w:val="Akapitzlist"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bookmarkStart w:id="18" w:name="_Hlk167704456"/>
      <w:r w:rsidRPr="00C63DA8">
        <w:rPr>
          <w:rFonts w:asciiTheme="minorHAnsi" w:hAnsiTheme="minorHAnsi" w:cstheme="minorHAnsi"/>
          <w:color w:val="auto"/>
          <w:u w:val="single"/>
        </w:rPr>
        <w:t>Dowody</w:t>
      </w:r>
      <w:r w:rsidRPr="00C63DA8">
        <w:rPr>
          <w:rFonts w:asciiTheme="minorHAnsi" w:hAnsiTheme="minorHAnsi" w:cstheme="minorHAnsi"/>
          <w:color w:val="auto"/>
        </w:rPr>
        <w:t>:</w:t>
      </w:r>
      <w:r w:rsidRPr="00C63DA8">
        <w:rPr>
          <w:rFonts w:ascii="Calibri" w:hAnsi="Calibri" w:cs="Calibri"/>
          <w:color w:val="auto"/>
        </w:rPr>
        <w:t xml:space="preserve"> </w:t>
      </w:r>
      <w:r w:rsidRPr="00C63DA8">
        <w:rPr>
          <w:rFonts w:asciiTheme="minorHAnsi" w:hAnsiTheme="minorHAnsi" w:cstheme="minorHAnsi"/>
          <w:color w:val="auto"/>
        </w:rPr>
        <w:t>za</w:t>
      </w:r>
      <w:r w:rsidRPr="00C63DA8">
        <w:rPr>
          <w:rFonts w:asciiTheme="minorHAnsi" w:hAnsiTheme="minorHAnsi" w:cstheme="minorHAnsi" w:hint="eastAsia"/>
          <w:color w:val="auto"/>
        </w:rPr>
        <w:t>ł</w:t>
      </w:r>
      <w:r w:rsidRPr="00C63DA8">
        <w:rPr>
          <w:rFonts w:asciiTheme="minorHAnsi" w:hAnsiTheme="minorHAnsi" w:cstheme="minorHAnsi"/>
          <w:color w:val="auto"/>
        </w:rPr>
        <w:t xml:space="preserve">. 5, pkt </w:t>
      </w:r>
      <w:bookmarkEnd w:id="18"/>
      <w:r w:rsidR="00426EDF" w:rsidRPr="00C63DA8">
        <w:rPr>
          <w:rFonts w:asciiTheme="minorHAnsi" w:hAnsiTheme="minorHAnsi" w:cstheme="minorHAnsi"/>
          <w:color w:val="auto"/>
        </w:rPr>
        <w:t>8</w:t>
      </w:r>
      <w:r w:rsidR="0007237D" w:rsidRPr="00C63DA8">
        <w:rPr>
          <w:rFonts w:asciiTheme="minorHAnsi" w:hAnsiTheme="minorHAnsi" w:cstheme="minorHAnsi"/>
          <w:color w:val="auto"/>
        </w:rPr>
        <w:t>.</w:t>
      </w:r>
      <w:r w:rsidR="00496CDB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 xml:space="preserve"> </w:t>
      </w:r>
    </w:p>
    <w:p w14:paraId="55D74F3C" w14:textId="77777777" w:rsidR="0007237D" w:rsidRPr="00C63DA8" w:rsidRDefault="0007237D" w:rsidP="000447DD">
      <w:pPr>
        <w:pStyle w:val="Akapitzlist"/>
        <w:spacing w:after="200" w:line="276" w:lineRule="auto"/>
        <w:ind w:left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057F3F3B" w14:textId="070B86BD" w:rsidR="0007237D" w:rsidRPr="00C63DA8" w:rsidRDefault="000447DD" w:rsidP="000447DD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Theme="minorHAnsi" w:eastAsia="Calibri" w:hAnsiTheme="minorHAnsi" w:cstheme="minorHAnsi"/>
          <w:bCs/>
          <w:color w:val="auto"/>
          <w:lang w:eastAsia="x-none"/>
        </w:rPr>
      </w:pPr>
      <w:r w:rsidRPr="000447DD">
        <w:rPr>
          <w:rFonts w:asciiTheme="minorHAnsi" w:hAnsiTheme="minorHAnsi" w:cstheme="minorHAnsi"/>
          <w:b/>
          <w:bCs/>
          <w:color w:val="auto"/>
        </w:rPr>
        <w:t>Zalecenie 3.</w:t>
      </w:r>
      <w:r>
        <w:rPr>
          <w:rFonts w:asciiTheme="minorHAnsi" w:hAnsiTheme="minorHAnsi" w:cstheme="minorHAnsi"/>
          <w:color w:val="auto"/>
        </w:rPr>
        <w:t xml:space="preserve"> </w:t>
      </w:r>
      <w:r w:rsidR="001D0365" w:rsidRPr="00C63DA8">
        <w:rPr>
          <w:rFonts w:asciiTheme="minorHAnsi" w:hAnsiTheme="minorHAnsi" w:cstheme="minorHAnsi"/>
          <w:color w:val="auto"/>
        </w:rPr>
        <w:t>W</w:t>
      </w:r>
      <w:r w:rsidR="001D0365" w:rsidRPr="00C63DA8">
        <w:rPr>
          <w:rFonts w:asciiTheme="minorHAnsi" w:hAnsiTheme="minorHAnsi" w:cstheme="minorHAnsi"/>
          <w:b/>
          <w:color w:val="auto"/>
        </w:rPr>
        <w:t xml:space="preserve"> </w:t>
      </w:r>
      <w:r w:rsidR="001D0365" w:rsidRPr="00C63DA8">
        <w:rPr>
          <w:rFonts w:asciiTheme="minorHAnsi" w:hAnsiTheme="minorHAnsi" w:cstheme="minorHAnsi"/>
          <w:color w:val="auto"/>
        </w:rPr>
        <w:t>Protokołach kontroli</w:t>
      </w:r>
      <w:r w:rsidR="001D0365" w:rsidRPr="00C63DA8">
        <w:rPr>
          <w:rFonts w:asciiTheme="minorHAnsi" w:hAnsiTheme="minorHAnsi" w:cstheme="minorHAnsi"/>
          <w:b/>
          <w:color w:val="auto"/>
        </w:rPr>
        <w:t xml:space="preserve"> </w:t>
      </w:r>
      <w:r w:rsidR="001D0365" w:rsidRPr="00C63DA8">
        <w:rPr>
          <w:rFonts w:asciiTheme="minorHAnsi" w:hAnsiTheme="minorHAnsi" w:cstheme="minorHAnsi"/>
          <w:color w:val="auto"/>
        </w:rPr>
        <w:t>w pkt.II.3 „Przyczyna odstąpienia od zawiadomienia” wpisywać powód dla którego odstąpiono od zawiadomienia o zamiarze wszczęcia kontroli</w:t>
      </w:r>
      <w:r w:rsidR="0034136F" w:rsidRPr="00C63DA8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bookmarkStart w:id="19" w:name="_Hlk167706696"/>
      <w:r w:rsidR="0034136F" w:rsidRPr="00C63DA8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="0034136F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</w:t>
      </w:r>
      <w:r w:rsidR="0007237D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.</w:t>
      </w:r>
    </w:p>
    <w:p w14:paraId="08716588" w14:textId="77AF1650" w:rsidR="001D0365" w:rsidRPr="00C63DA8" w:rsidRDefault="0034136F" w:rsidP="000447DD">
      <w:pPr>
        <w:pStyle w:val="Akapitzlist"/>
        <w:tabs>
          <w:tab w:val="left" w:pos="0"/>
        </w:tabs>
        <w:spacing w:after="36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r w:rsidRPr="00C63DA8">
        <w:rPr>
          <w:rFonts w:asciiTheme="minorHAnsi" w:hAnsiTheme="minorHAnsi" w:cstheme="minorHAnsi"/>
          <w:color w:val="auto"/>
          <w:u w:val="single"/>
        </w:rPr>
        <w:t>Dowody</w:t>
      </w:r>
      <w:r w:rsidRPr="00C63DA8">
        <w:rPr>
          <w:rFonts w:asciiTheme="minorHAnsi" w:hAnsiTheme="minorHAnsi" w:cstheme="minorHAnsi"/>
          <w:color w:val="auto"/>
        </w:rPr>
        <w:t>:</w:t>
      </w:r>
      <w:r w:rsidRPr="00C63DA8">
        <w:rPr>
          <w:rFonts w:ascii="Calibri" w:hAnsi="Calibri" w:cs="Calibri"/>
          <w:color w:val="auto"/>
        </w:rPr>
        <w:t xml:space="preserve"> </w:t>
      </w:r>
      <w:r w:rsidRPr="00C63DA8">
        <w:rPr>
          <w:rFonts w:asciiTheme="minorHAnsi" w:hAnsiTheme="minorHAnsi" w:cstheme="minorHAnsi"/>
          <w:color w:val="auto"/>
        </w:rPr>
        <w:t>za</w:t>
      </w:r>
      <w:r w:rsidRPr="00C63DA8">
        <w:rPr>
          <w:rFonts w:asciiTheme="minorHAnsi" w:hAnsiTheme="minorHAnsi" w:cstheme="minorHAnsi" w:hint="eastAsia"/>
          <w:color w:val="auto"/>
        </w:rPr>
        <w:t>ł</w:t>
      </w:r>
      <w:r w:rsidRPr="00C63DA8">
        <w:rPr>
          <w:rFonts w:asciiTheme="minorHAnsi" w:hAnsiTheme="minorHAnsi" w:cstheme="minorHAnsi"/>
          <w:color w:val="auto"/>
        </w:rPr>
        <w:t xml:space="preserve">. 5, pkt </w:t>
      </w:r>
      <w:r w:rsidR="00426EDF" w:rsidRPr="00C63DA8">
        <w:rPr>
          <w:rFonts w:asciiTheme="minorHAnsi" w:hAnsiTheme="minorHAnsi" w:cstheme="minorHAnsi"/>
          <w:color w:val="auto"/>
        </w:rPr>
        <w:t>9</w:t>
      </w:r>
      <w:r w:rsidR="00191A2E" w:rsidRPr="00C63DA8">
        <w:rPr>
          <w:rFonts w:asciiTheme="minorHAnsi" w:hAnsiTheme="minorHAnsi" w:cstheme="minorHAnsi"/>
          <w:color w:val="auto"/>
        </w:rPr>
        <w:t xml:space="preserve">              </w:t>
      </w:r>
      <w:r w:rsidRPr="00C63DA8">
        <w:rPr>
          <w:rFonts w:asciiTheme="minorHAnsi" w:hAnsiTheme="minorHAnsi" w:cstheme="minorHAnsi"/>
          <w:color w:val="auto"/>
        </w:rPr>
        <w:t>.</w:t>
      </w:r>
      <w:bookmarkEnd w:id="19"/>
    </w:p>
    <w:p w14:paraId="3BD074DE" w14:textId="34A8E2E3" w:rsidR="00FC79AE" w:rsidRPr="00C63DA8" w:rsidRDefault="000447DD" w:rsidP="000447DD">
      <w:pPr>
        <w:tabs>
          <w:tab w:val="left" w:pos="0"/>
        </w:tabs>
        <w:spacing w:after="240" w:line="276" w:lineRule="auto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447DD">
        <w:rPr>
          <w:rFonts w:asciiTheme="minorHAnsi" w:hAnsiTheme="minorHAnsi" w:cstheme="minorHAnsi"/>
          <w:b/>
          <w:bCs/>
          <w:color w:val="auto"/>
        </w:rPr>
        <w:t>Zalecenie 4.</w:t>
      </w:r>
      <w:r>
        <w:rPr>
          <w:rFonts w:asciiTheme="minorHAnsi" w:hAnsiTheme="minorHAnsi" w:cstheme="minorHAnsi"/>
          <w:color w:val="auto"/>
        </w:rPr>
        <w:t xml:space="preserve"> </w:t>
      </w:r>
      <w:r w:rsidR="001D0365" w:rsidRPr="00C63DA8">
        <w:rPr>
          <w:rFonts w:asciiTheme="minorHAnsi" w:hAnsiTheme="minorHAnsi" w:cstheme="minorHAnsi"/>
          <w:color w:val="auto"/>
        </w:rPr>
        <w:t xml:space="preserve">W podstawie prawnej decyzji i decyzji </w:t>
      </w:r>
      <w:bookmarkStart w:id="20" w:name="_Hlk177719960"/>
      <w:r w:rsidR="001D0365" w:rsidRPr="00C63DA8">
        <w:rPr>
          <w:rFonts w:asciiTheme="minorHAnsi" w:hAnsiTheme="minorHAnsi" w:cstheme="minorHAnsi"/>
          <w:color w:val="auto"/>
        </w:rPr>
        <w:t xml:space="preserve">– </w:t>
      </w:r>
      <w:bookmarkEnd w:id="20"/>
      <w:r w:rsidR="001D0365" w:rsidRPr="00C63DA8">
        <w:rPr>
          <w:rFonts w:asciiTheme="minorHAnsi" w:hAnsiTheme="minorHAnsi" w:cstheme="minorHAnsi"/>
          <w:color w:val="auto"/>
        </w:rPr>
        <w:t xml:space="preserve">rachunków powoływać art. 104 ust. 2 Ustawy o KPA </w:t>
      </w:r>
      <w:bookmarkStart w:id="21" w:name="_Hlk172705732"/>
      <w:r w:rsidR="001D0365" w:rsidRPr="00C63DA8">
        <w:rPr>
          <w:rFonts w:asciiTheme="minorHAnsi" w:hAnsiTheme="minorHAnsi" w:cstheme="minorHAnsi"/>
          <w:color w:val="auto"/>
        </w:rPr>
        <w:t xml:space="preserve">– </w:t>
      </w:r>
      <w:r w:rsidR="001D0365" w:rsidRPr="00C63DA8">
        <w:rPr>
          <w:rFonts w:asciiTheme="minorHAnsi" w:hAnsiTheme="minorHAnsi" w:cstheme="minorHAnsi"/>
          <w:b/>
          <w:bCs/>
          <w:i/>
          <w:iCs/>
          <w:color w:val="auto"/>
        </w:rPr>
        <w:t>wykonano</w:t>
      </w:r>
    </w:p>
    <w:bookmarkEnd w:id="21"/>
    <w:p w14:paraId="344DA52E" w14:textId="2FF996BF" w:rsidR="00783BF3" w:rsidRPr="00C63DA8" w:rsidRDefault="001D0365" w:rsidP="000447DD">
      <w:pPr>
        <w:tabs>
          <w:tab w:val="left" w:pos="0"/>
        </w:tabs>
        <w:spacing w:after="240"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F27E45">
        <w:rPr>
          <w:rFonts w:asciiTheme="minorHAnsi" w:hAnsiTheme="minorHAnsi" w:cstheme="minorHAnsi"/>
          <w:color w:val="auto"/>
          <w:u w:val="single"/>
        </w:rPr>
        <w:t>Dowody</w:t>
      </w:r>
      <w:r w:rsidRPr="00F27E45">
        <w:rPr>
          <w:rFonts w:asciiTheme="minorHAnsi" w:hAnsiTheme="minorHAnsi" w:cstheme="minorHAnsi"/>
          <w:color w:val="auto"/>
        </w:rPr>
        <w:t>:</w:t>
      </w:r>
      <w:r w:rsidRPr="00C63DA8">
        <w:rPr>
          <w:rFonts w:ascii="Calibri" w:hAnsi="Calibri" w:cs="Calibri"/>
          <w:color w:val="auto"/>
        </w:rPr>
        <w:t xml:space="preserve"> </w:t>
      </w:r>
      <w:r w:rsidRPr="00C63DA8">
        <w:rPr>
          <w:rFonts w:asciiTheme="minorHAnsi" w:hAnsiTheme="minorHAnsi" w:cstheme="minorHAnsi"/>
          <w:color w:val="auto"/>
        </w:rPr>
        <w:t>za</w:t>
      </w:r>
      <w:r w:rsidRPr="00C63DA8">
        <w:rPr>
          <w:rFonts w:asciiTheme="minorHAnsi" w:hAnsiTheme="minorHAnsi" w:cstheme="minorHAnsi" w:hint="eastAsia"/>
          <w:color w:val="auto"/>
        </w:rPr>
        <w:t>ł</w:t>
      </w:r>
      <w:r w:rsidRPr="00C63DA8">
        <w:rPr>
          <w:rFonts w:asciiTheme="minorHAnsi" w:hAnsiTheme="minorHAnsi" w:cstheme="minorHAnsi"/>
          <w:color w:val="auto"/>
        </w:rPr>
        <w:t xml:space="preserve">. 5, pkt </w:t>
      </w:r>
      <w:r w:rsidR="00426EDF" w:rsidRPr="00C63DA8">
        <w:rPr>
          <w:rFonts w:asciiTheme="minorHAnsi" w:hAnsiTheme="minorHAnsi" w:cstheme="minorHAnsi"/>
          <w:color w:val="auto"/>
        </w:rPr>
        <w:t>10</w:t>
      </w:r>
      <w:r w:rsidRPr="00C63DA8">
        <w:rPr>
          <w:rFonts w:asciiTheme="minorHAnsi" w:hAnsiTheme="minorHAnsi" w:cstheme="minorHAnsi"/>
          <w:color w:val="auto"/>
        </w:rPr>
        <w:t>.</w:t>
      </w:r>
    </w:p>
    <w:p w14:paraId="6E330019" w14:textId="2A383877" w:rsidR="00C63DA8" w:rsidRPr="00C63DA8" w:rsidRDefault="000447DD" w:rsidP="000447DD">
      <w:pPr>
        <w:pStyle w:val="Akapitzlist"/>
        <w:tabs>
          <w:tab w:val="left" w:pos="0"/>
        </w:tabs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r w:rsidRPr="000447DD">
        <w:rPr>
          <w:rFonts w:asciiTheme="minorHAnsi" w:eastAsia="Calibri" w:hAnsiTheme="minorHAnsi" w:cstheme="minorHAnsi"/>
          <w:b/>
          <w:bCs/>
          <w:color w:val="auto"/>
          <w:lang w:eastAsia="en-US"/>
        </w:rPr>
        <w:lastRenderedPageBreak/>
        <w:t>Zalecenie 5.</w:t>
      </w:r>
      <w:r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1D0365" w:rsidRPr="00783BF3">
        <w:rPr>
          <w:rFonts w:asciiTheme="minorHAnsi" w:eastAsia="Calibri" w:hAnsiTheme="minorHAnsi" w:cstheme="minorHAnsi"/>
          <w:color w:val="auto"/>
          <w:lang w:eastAsia="en-US"/>
        </w:rPr>
        <w:t xml:space="preserve">W </w:t>
      </w:r>
      <w:r w:rsidR="001D0365" w:rsidRPr="00783BF3">
        <w:rPr>
          <w:rFonts w:asciiTheme="minorHAnsi" w:eastAsia="Calibri" w:hAnsiTheme="minorHAnsi" w:cstheme="minorHAnsi"/>
          <w:color w:val="auto"/>
          <w:lang w:val="x-none" w:eastAsia="en-US"/>
        </w:rPr>
        <w:t xml:space="preserve"> uzasadnieniu decyzji </w:t>
      </w:r>
      <w:r w:rsidR="001D0365" w:rsidRPr="00783BF3">
        <w:rPr>
          <w:rFonts w:asciiTheme="minorHAnsi" w:eastAsia="Calibri" w:hAnsiTheme="minorHAnsi" w:cstheme="minorHAnsi"/>
          <w:color w:val="auto"/>
          <w:lang w:eastAsia="en-US"/>
        </w:rPr>
        <w:t>w zakresie wydania opinii dot. zapewnienia bezpiecznych i higienicznych warunków w placówce przytaczać</w:t>
      </w:r>
      <w:r w:rsidR="001D0365" w:rsidRPr="00783BF3">
        <w:rPr>
          <w:rFonts w:asciiTheme="minorHAnsi" w:eastAsia="Calibri" w:hAnsiTheme="minorHAnsi" w:cstheme="minorHAnsi"/>
          <w:color w:val="auto"/>
          <w:lang w:val="x-none" w:eastAsia="en-US"/>
        </w:rPr>
        <w:t xml:space="preserve"> treś</w:t>
      </w:r>
      <w:r w:rsidR="001D0365" w:rsidRPr="00783BF3">
        <w:rPr>
          <w:rFonts w:asciiTheme="minorHAnsi" w:eastAsia="Calibri" w:hAnsiTheme="minorHAnsi" w:cstheme="minorHAnsi"/>
          <w:color w:val="auto"/>
          <w:lang w:eastAsia="en-US"/>
        </w:rPr>
        <w:t>ć</w:t>
      </w:r>
      <w:r w:rsidR="001D0365" w:rsidRPr="00783BF3">
        <w:rPr>
          <w:rFonts w:asciiTheme="minorHAnsi" w:eastAsia="Calibri" w:hAnsiTheme="minorHAnsi" w:cstheme="minorHAnsi"/>
          <w:color w:val="auto"/>
          <w:lang w:val="x-none" w:eastAsia="en-US"/>
        </w:rPr>
        <w:t xml:space="preserve"> przepisów prawnych na podstawie których wydano pozytywną opinię </w:t>
      </w:r>
      <w:r w:rsidR="00783BF3" w:rsidRPr="00C63DA8">
        <w:rPr>
          <w:rFonts w:asciiTheme="minorHAnsi" w:hAnsiTheme="minorHAnsi" w:cstheme="minorHAnsi"/>
          <w:color w:val="auto"/>
        </w:rPr>
        <w:t xml:space="preserve">– </w:t>
      </w:r>
      <w:r w:rsidR="00783BF3" w:rsidRPr="00C63DA8">
        <w:rPr>
          <w:rFonts w:asciiTheme="minorHAnsi" w:hAnsiTheme="minorHAnsi" w:cstheme="minorHAnsi"/>
          <w:b/>
          <w:bCs/>
          <w:i/>
          <w:iCs/>
          <w:color w:val="auto"/>
        </w:rPr>
        <w:t>wykonano</w:t>
      </w:r>
    </w:p>
    <w:p w14:paraId="663C428B" w14:textId="77D25A45" w:rsidR="00C63DA8" w:rsidRDefault="00231F3B" w:rsidP="00F27E45">
      <w:pPr>
        <w:pStyle w:val="Akapitzlist"/>
        <w:tabs>
          <w:tab w:val="left" w:pos="0"/>
        </w:tabs>
        <w:spacing w:after="240" w:line="480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r w:rsidRPr="00C63DA8">
        <w:rPr>
          <w:rFonts w:asciiTheme="minorHAnsi" w:hAnsiTheme="minorHAnsi" w:cstheme="minorHAnsi"/>
          <w:color w:val="auto"/>
          <w:u w:val="single"/>
        </w:rPr>
        <w:t>Dowody</w:t>
      </w:r>
      <w:r w:rsidRPr="00C63DA8">
        <w:rPr>
          <w:rFonts w:asciiTheme="minorHAnsi" w:hAnsiTheme="minorHAnsi" w:cstheme="minorHAnsi"/>
          <w:color w:val="auto"/>
        </w:rPr>
        <w:t>:</w:t>
      </w:r>
      <w:r w:rsidRPr="00C63DA8">
        <w:rPr>
          <w:rFonts w:ascii="Calibri" w:hAnsi="Calibri" w:cs="Calibri"/>
          <w:color w:val="auto"/>
        </w:rPr>
        <w:t xml:space="preserve"> </w:t>
      </w:r>
      <w:r w:rsidRPr="00C63DA8">
        <w:rPr>
          <w:rFonts w:asciiTheme="minorHAnsi" w:hAnsiTheme="minorHAnsi" w:cstheme="minorHAnsi"/>
          <w:color w:val="auto"/>
        </w:rPr>
        <w:t>za</w:t>
      </w:r>
      <w:r w:rsidRPr="00C63DA8">
        <w:rPr>
          <w:rFonts w:asciiTheme="minorHAnsi" w:hAnsiTheme="minorHAnsi" w:cstheme="minorHAnsi" w:hint="eastAsia"/>
          <w:color w:val="auto"/>
        </w:rPr>
        <w:t>ł</w:t>
      </w:r>
      <w:r w:rsidRPr="00C63DA8">
        <w:rPr>
          <w:rFonts w:asciiTheme="minorHAnsi" w:hAnsiTheme="minorHAnsi" w:cstheme="minorHAnsi"/>
          <w:color w:val="auto"/>
        </w:rPr>
        <w:t xml:space="preserve">. 5, pkt </w:t>
      </w:r>
      <w:r w:rsidR="00783BF3" w:rsidRPr="00C63DA8">
        <w:rPr>
          <w:rFonts w:asciiTheme="minorHAnsi" w:hAnsiTheme="minorHAnsi" w:cstheme="minorHAnsi"/>
          <w:color w:val="auto"/>
        </w:rPr>
        <w:t>1</w:t>
      </w:r>
      <w:r w:rsidR="00426EDF" w:rsidRPr="00C63DA8">
        <w:rPr>
          <w:rFonts w:asciiTheme="minorHAnsi" w:hAnsiTheme="minorHAnsi" w:cstheme="minorHAnsi"/>
          <w:color w:val="auto"/>
        </w:rPr>
        <w:t>1</w:t>
      </w:r>
      <w:r w:rsidR="00BD32B4" w:rsidRPr="00C63DA8">
        <w:rPr>
          <w:rFonts w:asciiTheme="minorHAnsi" w:hAnsiTheme="minorHAnsi" w:cstheme="minorHAnsi"/>
          <w:color w:val="auto"/>
        </w:rPr>
        <w:t>.</w:t>
      </w:r>
    </w:p>
    <w:p w14:paraId="50B27B50" w14:textId="77777777" w:rsidR="00F27E45" w:rsidRDefault="000447DD" w:rsidP="00F27E45">
      <w:pPr>
        <w:pStyle w:val="Akapitzlist"/>
        <w:tabs>
          <w:tab w:val="left" w:pos="0"/>
        </w:tabs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r w:rsidRPr="000447DD">
        <w:rPr>
          <w:rFonts w:asciiTheme="minorHAnsi" w:hAnsiTheme="minorHAnsi" w:cstheme="minorHAnsi"/>
          <w:b/>
          <w:bCs/>
          <w:color w:val="auto"/>
        </w:rPr>
        <w:t>Zalecenie 6.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C24015F" w14:textId="2F63B735" w:rsidR="00BD32B4" w:rsidRPr="00F27E45" w:rsidRDefault="00FC79AE" w:rsidP="00F27E45">
      <w:pPr>
        <w:pStyle w:val="Akapitzlist"/>
        <w:tabs>
          <w:tab w:val="left" w:pos="0"/>
        </w:tabs>
        <w:spacing w:after="240" w:line="276" w:lineRule="auto"/>
        <w:ind w:left="0"/>
        <w:contextualSpacing/>
        <w:rPr>
          <w:rFonts w:asciiTheme="minorHAnsi" w:hAnsiTheme="minorHAnsi" w:cstheme="minorHAnsi"/>
          <w:color w:val="auto"/>
        </w:rPr>
      </w:pPr>
      <w:r w:rsidRPr="00C63DA8">
        <w:rPr>
          <w:rFonts w:asciiTheme="minorHAnsi" w:hAnsiTheme="minorHAnsi" w:cstheme="minorHAnsi"/>
          <w:color w:val="auto"/>
        </w:rPr>
        <w:t>W decyzjach - rachunkach:</w:t>
      </w:r>
      <w:r w:rsidR="00F27E45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                     </w:t>
      </w:r>
      <w:r w:rsidR="00F27E45" w:rsidRPr="00C63DA8">
        <w:rPr>
          <w:rFonts w:asciiTheme="minorHAnsi" w:hAnsiTheme="minorHAnsi" w:cstheme="minorHAnsi"/>
          <w:color w:val="auto"/>
        </w:rPr>
        <w:t xml:space="preserve">– </w:t>
      </w:r>
      <w:r w:rsidR="001D0365" w:rsidRPr="00C63DA8">
        <w:rPr>
          <w:rFonts w:asciiTheme="minorHAnsi" w:hAnsiTheme="minorHAnsi" w:cstheme="minorHAnsi"/>
          <w:color w:val="auto"/>
        </w:rPr>
        <w:t>w uzasadnieniu przywoływać brzmienie</w:t>
      </w:r>
      <w:r w:rsidR="001D0365" w:rsidRPr="00F91069">
        <w:rPr>
          <w:rFonts w:asciiTheme="minorHAnsi" w:hAnsiTheme="minorHAnsi" w:cstheme="minorHAnsi"/>
        </w:rPr>
        <w:t xml:space="preserve"> art. 36 ust. 2 ustawy  o PIS</w:t>
      </w:r>
      <w:r w:rsidR="006100C4" w:rsidRPr="00D51D49">
        <w:rPr>
          <w:rFonts w:asciiTheme="minorHAnsi" w:hAnsiTheme="minorHAnsi" w:cstheme="minorHAnsi"/>
          <w:color w:val="FF0000"/>
        </w:rPr>
        <w:t xml:space="preserve"> </w:t>
      </w:r>
      <w:bookmarkStart w:id="22" w:name="_Hlk172802819"/>
      <w:r w:rsidR="006100C4" w:rsidRPr="00C63DA8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="006100C4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</w:t>
      </w:r>
      <w:r w:rsidR="00BD32B4" w:rsidRPr="00C63DA8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.</w:t>
      </w:r>
    </w:p>
    <w:p w14:paraId="34A51003" w14:textId="28E519EE" w:rsidR="006100C4" w:rsidRDefault="006100C4" w:rsidP="00F27E45">
      <w:pPr>
        <w:pStyle w:val="Akapitzlist"/>
        <w:tabs>
          <w:tab w:val="left" w:pos="0"/>
        </w:tabs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bookmarkStart w:id="23" w:name="_Hlk167712886"/>
      <w:bookmarkEnd w:id="22"/>
      <w:r w:rsidRPr="00C63DA8">
        <w:rPr>
          <w:rFonts w:asciiTheme="minorHAnsi" w:hAnsiTheme="minorHAnsi" w:cstheme="minorHAnsi"/>
          <w:color w:val="auto"/>
          <w:u w:val="single"/>
        </w:rPr>
        <w:t>Dowody</w:t>
      </w:r>
      <w:r w:rsidRPr="00C63DA8">
        <w:rPr>
          <w:rFonts w:asciiTheme="minorHAnsi" w:hAnsiTheme="minorHAnsi" w:cstheme="minorHAnsi"/>
          <w:color w:val="auto"/>
        </w:rPr>
        <w:t>:</w:t>
      </w:r>
      <w:r w:rsidRPr="00C63DA8">
        <w:rPr>
          <w:rFonts w:ascii="Calibri" w:hAnsi="Calibri" w:cs="Calibri"/>
          <w:color w:val="auto"/>
        </w:rPr>
        <w:t xml:space="preserve"> </w:t>
      </w:r>
      <w:r w:rsidRPr="00C63DA8">
        <w:rPr>
          <w:rFonts w:asciiTheme="minorHAnsi" w:hAnsiTheme="minorHAnsi" w:cstheme="minorHAnsi"/>
          <w:color w:val="auto"/>
        </w:rPr>
        <w:t>za</w:t>
      </w:r>
      <w:r w:rsidRPr="00C63DA8">
        <w:rPr>
          <w:rFonts w:asciiTheme="minorHAnsi" w:hAnsiTheme="minorHAnsi" w:cstheme="minorHAnsi" w:hint="eastAsia"/>
          <w:color w:val="auto"/>
        </w:rPr>
        <w:t>ł</w:t>
      </w:r>
      <w:r w:rsidRPr="00C63DA8">
        <w:rPr>
          <w:rFonts w:asciiTheme="minorHAnsi" w:hAnsiTheme="minorHAnsi" w:cstheme="minorHAnsi"/>
          <w:color w:val="auto"/>
        </w:rPr>
        <w:t xml:space="preserve">. 5, pkt </w:t>
      </w:r>
      <w:r w:rsidR="00C63DA8" w:rsidRPr="00C63DA8">
        <w:rPr>
          <w:rFonts w:asciiTheme="minorHAnsi" w:hAnsiTheme="minorHAnsi" w:cstheme="minorHAnsi"/>
          <w:color w:val="auto"/>
        </w:rPr>
        <w:t>12</w:t>
      </w:r>
      <w:r w:rsidR="00BD32B4" w:rsidRPr="00C63DA8">
        <w:rPr>
          <w:rFonts w:asciiTheme="minorHAnsi" w:hAnsiTheme="minorHAnsi" w:cstheme="minorHAnsi"/>
          <w:color w:val="auto"/>
        </w:rPr>
        <w:t>.</w:t>
      </w:r>
      <w:bookmarkEnd w:id="23"/>
    </w:p>
    <w:p w14:paraId="768EE496" w14:textId="77777777" w:rsidR="0099086D" w:rsidRPr="0099086D" w:rsidRDefault="0099086D" w:rsidP="0099086D">
      <w:pPr>
        <w:pStyle w:val="Akapitzlist"/>
        <w:tabs>
          <w:tab w:val="left" w:pos="0"/>
        </w:tabs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343F5CDE" w14:textId="2B15968C" w:rsidR="00C63DA8" w:rsidRPr="000447DD" w:rsidRDefault="00F27E45" w:rsidP="00F27E45">
      <w:pPr>
        <w:pStyle w:val="Akapitzlist"/>
        <w:tabs>
          <w:tab w:val="left" w:pos="426"/>
        </w:tabs>
        <w:spacing w:after="200" w:line="276" w:lineRule="auto"/>
        <w:ind w:left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C63DA8">
        <w:rPr>
          <w:rFonts w:asciiTheme="minorHAnsi" w:hAnsiTheme="minorHAnsi" w:cstheme="minorHAnsi"/>
          <w:color w:val="auto"/>
        </w:rPr>
        <w:t xml:space="preserve">– </w:t>
      </w:r>
      <w:r w:rsidR="001D0365" w:rsidRPr="00293100">
        <w:rPr>
          <w:rFonts w:asciiTheme="minorHAnsi" w:hAnsiTheme="minorHAnsi" w:cstheme="minorHAnsi"/>
        </w:rPr>
        <w:t>przy ustaleniu ostatecznej kwoty rachunku</w:t>
      </w:r>
      <w:r w:rsidR="00C63DA8" w:rsidRPr="00293100">
        <w:rPr>
          <w:rFonts w:asciiTheme="minorHAnsi" w:hAnsiTheme="minorHAnsi" w:cstheme="minorHAnsi"/>
        </w:rPr>
        <w:t xml:space="preserve"> </w:t>
      </w:r>
      <w:r w:rsidR="001D0365" w:rsidRPr="00293100">
        <w:rPr>
          <w:rFonts w:asciiTheme="minorHAnsi" w:hAnsiTheme="minorHAnsi" w:cstheme="minorHAnsi"/>
        </w:rPr>
        <w:t>stosować właściwą  formułę kalkulacji</w:t>
      </w:r>
      <w:r w:rsidR="00C63DA8" w:rsidRPr="00293100">
        <w:rPr>
          <w:rFonts w:asciiTheme="minorHAnsi" w:hAnsiTheme="minorHAnsi" w:cstheme="minorHAnsi"/>
        </w:rPr>
        <w:t xml:space="preserve"> ora</w:t>
      </w:r>
      <w:r w:rsidR="001D0365" w:rsidRPr="00293100">
        <w:rPr>
          <w:rFonts w:asciiTheme="minorHAnsi" w:hAnsiTheme="minorHAnsi" w:cstheme="minorHAnsi"/>
        </w:rPr>
        <w:t xml:space="preserve">z aktualne </w:t>
      </w:r>
      <w:r w:rsidR="001D0365" w:rsidRPr="000447DD">
        <w:rPr>
          <w:rFonts w:asciiTheme="minorHAnsi" w:hAnsiTheme="minorHAnsi" w:cstheme="minorHAnsi"/>
          <w:color w:val="auto"/>
        </w:rPr>
        <w:t xml:space="preserve">Zarządzenie Dyrektora </w:t>
      </w:r>
      <w:bookmarkStart w:id="24" w:name="_Hlk172802902"/>
      <w:r w:rsidR="001D0365" w:rsidRPr="000447DD">
        <w:rPr>
          <w:rFonts w:asciiTheme="minorHAnsi" w:hAnsiTheme="minorHAnsi" w:cstheme="minorHAnsi"/>
          <w:color w:val="auto"/>
        </w:rPr>
        <w:t xml:space="preserve">PSSE w Pyrzycach, </w:t>
      </w:r>
      <w:bookmarkStart w:id="25" w:name="_Hlk172802779"/>
      <w:r w:rsidR="001D0365" w:rsidRPr="000447DD">
        <w:rPr>
          <w:rFonts w:asciiTheme="minorHAnsi" w:hAnsiTheme="minorHAnsi" w:cstheme="minorHAnsi"/>
          <w:color w:val="auto"/>
        </w:rPr>
        <w:t>tak aby ostateczna kwota rachunku była prawidłowa</w:t>
      </w:r>
      <w:r w:rsidR="00FC24E1" w:rsidRPr="000447DD">
        <w:rPr>
          <w:rFonts w:asciiTheme="minorHAnsi" w:eastAsia="Calibri" w:hAnsiTheme="minorHAnsi" w:cstheme="minorHAnsi"/>
          <w:color w:val="auto"/>
          <w:lang w:eastAsia="en-US"/>
        </w:rPr>
        <w:t>.</w:t>
      </w:r>
    </w:p>
    <w:p w14:paraId="499C0ACA" w14:textId="6BD5B1A9" w:rsidR="00FC24E1" w:rsidRDefault="00FC24E1" w:rsidP="00B953DB">
      <w:pPr>
        <w:spacing w:after="120" w:line="276" w:lineRule="auto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</w:pPr>
      <w:bookmarkStart w:id="26" w:name="_Hlk177720127"/>
      <w:bookmarkEnd w:id="24"/>
      <w:bookmarkEnd w:id="25"/>
      <w:r w:rsidRPr="00293100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F27E45" w:rsidRPr="00C63DA8">
        <w:rPr>
          <w:rFonts w:asciiTheme="minorHAnsi" w:hAnsiTheme="minorHAnsi" w:cstheme="minorHAnsi"/>
          <w:color w:val="auto"/>
        </w:rPr>
        <w:t xml:space="preserve">– </w:t>
      </w:r>
      <w:r w:rsidR="00F27E45">
        <w:rPr>
          <w:rFonts w:asciiTheme="minorHAnsi" w:hAnsiTheme="minorHAnsi" w:cstheme="minorHAnsi"/>
          <w:color w:val="auto"/>
        </w:rPr>
        <w:t>w</w:t>
      </w:r>
      <w:r w:rsidR="00C63DA8" w:rsidRPr="00293100">
        <w:rPr>
          <w:rFonts w:asciiTheme="minorHAnsi" w:eastAsia="Calibri" w:hAnsiTheme="minorHAnsi" w:cstheme="minorHAnsi"/>
          <w:color w:val="auto"/>
          <w:lang w:eastAsia="en-US"/>
        </w:rPr>
        <w:t xml:space="preserve"> zakresie</w:t>
      </w:r>
      <w:bookmarkEnd w:id="26"/>
      <w:r w:rsidR="00B953DB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bookmarkStart w:id="27" w:name="_Hlk177720193"/>
      <w:r w:rsidR="00534241">
        <w:rPr>
          <w:rFonts w:asciiTheme="minorHAnsi" w:eastAsia="Calibri" w:hAnsiTheme="minorHAnsi" w:cstheme="minorHAnsi"/>
          <w:color w:val="auto"/>
          <w:lang w:eastAsia="en-US"/>
        </w:rPr>
        <w:t xml:space="preserve">stosowania </w:t>
      </w:r>
      <w:bookmarkEnd w:id="27"/>
      <w:r w:rsidR="00C63DA8" w:rsidRPr="00293100">
        <w:rPr>
          <w:rFonts w:asciiTheme="minorHAnsi" w:eastAsia="Calibri" w:hAnsiTheme="minorHAnsi" w:cstheme="minorHAnsi"/>
          <w:color w:val="auto"/>
          <w:lang w:eastAsia="en-US"/>
        </w:rPr>
        <w:t>właściwej formuły kalkulacji</w:t>
      </w:r>
      <w:r w:rsidRPr="00293100">
        <w:rPr>
          <w:rFonts w:asciiTheme="minorHAnsi" w:eastAsia="Calibri" w:hAnsiTheme="minorHAnsi" w:cstheme="minorHAnsi"/>
          <w:color w:val="auto"/>
          <w:lang w:eastAsia="en-US"/>
        </w:rPr>
        <w:t>,</w:t>
      </w:r>
      <w:r w:rsidR="00C63DA8" w:rsidRPr="00293100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293100">
        <w:rPr>
          <w:rFonts w:asciiTheme="minorHAnsi" w:hAnsiTheme="minorHAnsi" w:cstheme="minorHAnsi"/>
          <w:color w:val="auto"/>
        </w:rPr>
        <w:t>tak aby ostateczna kwota rachunku była prawidłowa</w:t>
      </w:r>
      <w:r w:rsidRPr="00293100">
        <w:rPr>
          <w:rFonts w:asciiTheme="minorHAnsi" w:eastAsia="Calibri" w:hAnsiTheme="minorHAnsi" w:cstheme="minorHAnsi"/>
          <w:color w:val="auto"/>
          <w:lang w:eastAsia="en-US"/>
        </w:rPr>
        <w:t xml:space="preserve"> – </w:t>
      </w:r>
      <w:r w:rsidRPr="00293100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wykonano.</w:t>
      </w:r>
    </w:p>
    <w:p w14:paraId="28BCFB0C" w14:textId="03C8D4A9" w:rsidR="00FC24E1" w:rsidRPr="00293100" w:rsidRDefault="00FC24E1" w:rsidP="000447DD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93100">
        <w:rPr>
          <w:rFonts w:asciiTheme="minorHAnsi" w:hAnsiTheme="minorHAnsi" w:cstheme="minorHAnsi"/>
          <w:color w:val="auto"/>
          <w:u w:val="single"/>
        </w:rPr>
        <w:t>Dowody</w:t>
      </w:r>
      <w:r w:rsidRPr="00293100">
        <w:rPr>
          <w:rFonts w:asciiTheme="minorHAnsi" w:hAnsiTheme="minorHAnsi" w:cstheme="minorHAnsi"/>
          <w:color w:val="auto"/>
        </w:rPr>
        <w:t xml:space="preserve">: zał. 5, pkt </w:t>
      </w:r>
      <w:r w:rsidR="00534241">
        <w:rPr>
          <w:rFonts w:asciiTheme="minorHAnsi" w:hAnsiTheme="minorHAnsi" w:cstheme="minorHAnsi"/>
          <w:color w:val="auto"/>
        </w:rPr>
        <w:t>12</w:t>
      </w:r>
      <w:r w:rsidRPr="00293100">
        <w:rPr>
          <w:rFonts w:asciiTheme="minorHAnsi" w:hAnsiTheme="minorHAnsi" w:cstheme="minorHAnsi"/>
          <w:color w:val="auto"/>
        </w:rPr>
        <w:t>.</w:t>
      </w:r>
    </w:p>
    <w:p w14:paraId="7B35213A" w14:textId="77777777" w:rsidR="00FC24E1" w:rsidRPr="00293100" w:rsidRDefault="00FC24E1" w:rsidP="000447DD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5DC290BD" w14:textId="4DAD9C27" w:rsidR="00FC24E1" w:rsidRPr="00FC24E1" w:rsidRDefault="00534241" w:rsidP="000447DD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C63DA8">
        <w:rPr>
          <w:rFonts w:asciiTheme="minorHAnsi" w:hAnsiTheme="minorHAnsi" w:cstheme="minorHAnsi"/>
          <w:color w:val="auto"/>
        </w:rPr>
        <w:t xml:space="preserve">– </w:t>
      </w:r>
      <w:r>
        <w:rPr>
          <w:rFonts w:asciiTheme="minorHAnsi" w:hAnsiTheme="minorHAnsi" w:cstheme="minorHAnsi"/>
          <w:color w:val="auto"/>
        </w:rPr>
        <w:t>w</w:t>
      </w:r>
      <w:r w:rsidRPr="00293100">
        <w:rPr>
          <w:rFonts w:asciiTheme="minorHAnsi" w:eastAsia="Calibri" w:hAnsiTheme="minorHAnsi" w:cstheme="minorHAnsi"/>
          <w:color w:val="auto"/>
          <w:lang w:eastAsia="en-US"/>
        </w:rPr>
        <w:t xml:space="preserve"> zakresie</w:t>
      </w:r>
      <w:r w:rsidRPr="00FC24E1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auto"/>
          <w:lang w:eastAsia="en-US"/>
        </w:rPr>
        <w:t xml:space="preserve">stosowania </w:t>
      </w:r>
      <w:r w:rsidR="00C63DA8" w:rsidRPr="00FC24E1">
        <w:rPr>
          <w:rFonts w:asciiTheme="minorHAnsi" w:eastAsia="Calibri" w:hAnsiTheme="minorHAnsi" w:cstheme="minorHAnsi"/>
          <w:color w:val="auto"/>
          <w:lang w:eastAsia="en-US"/>
        </w:rPr>
        <w:t xml:space="preserve">aktualnego zarządzenia dyrektora </w:t>
      </w:r>
      <w:r w:rsidR="00FC24E1" w:rsidRPr="00FC24E1">
        <w:rPr>
          <w:rFonts w:asciiTheme="minorHAnsi" w:hAnsiTheme="minorHAnsi" w:cstheme="minorHAnsi"/>
          <w:color w:val="auto"/>
        </w:rPr>
        <w:t>PSSE w Pyrzycach</w:t>
      </w:r>
      <w:r w:rsidR="00FC24E1" w:rsidRPr="00FC24E1">
        <w:rPr>
          <w:rFonts w:asciiTheme="minorHAnsi" w:hAnsiTheme="minorHAnsi" w:cstheme="minorHAnsi"/>
        </w:rPr>
        <w:t xml:space="preserve">, tak aby ostateczna kwota rachunku była prawidłowa </w:t>
      </w:r>
      <w:r w:rsidR="00FC24E1" w:rsidRPr="00FC24E1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="00FC24E1" w:rsidRPr="00FC24E1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wykonano.</w:t>
      </w:r>
    </w:p>
    <w:p w14:paraId="5C5F288B" w14:textId="7E6E431E" w:rsidR="006100C4" w:rsidRDefault="006100C4" w:rsidP="000447DD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r w:rsidRPr="00FC24E1">
        <w:rPr>
          <w:rFonts w:asciiTheme="minorHAnsi" w:hAnsiTheme="minorHAnsi" w:cstheme="minorHAnsi"/>
          <w:color w:val="auto"/>
          <w:u w:val="single"/>
        </w:rPr>
        <w:t>Dowody</w:t>
      </w:r>
      <w:r w:rsidRPr="00FC24E1">
        <w:rPr>
          <w:rFonts w:asciiTheme="minorHAnsi" w:hAnsiTheme="minorHAnsi" w:cstheme="minorHAnsi"/>
          <w:color w:val="auto"/>
        </w:rPr>
        <w:t>:</w:t>
      </w:r>
      <w:r w:rsidRPr="00FC24E1">
        <w:rPr>
          <w:rFonts w:ascii="Calibri" w:hAnsi="Calibri" w:cs="Calibri"/>
          <w:color w:val="auto"/>
        </w:rPr>
        <w:t xml:space="preserve"> </w:t>
      </w:r>
      <w:r w:rsidRPr="00FC24E1">
        <w:rPr>
          <w:rFonts w:asciiTheme="minorHAnsi" w:hAnsiTheme="minorHAnsi" w:cstheme="minorHAnsi"/>
          <w:color w:val="auto"/>
        </w:rPr>
        <w:t>za</w:t>
      </w:r>
      <w:r w:rsidRPr="00FC24E1">
        <w:rPr>
          <w:rFonts w:asciiTheme="minorHAnsi" w:hAnsiTheme="minorHAnsi" w:cstheme="minorHAnsi" w:hint="eastAsia"/>
          <w:color w:val="auto"/>
        </w:rPr>
        <w:t>ł</w:t>
      </w:r>
      <w:r w:rsidRPr="00FC24E1">
        <w:rPr>
          <w:rFonts w:asciiTheme="minorHAnsi" w:hAnsiTheme="minorHAnsi" w:cstheme="minorHAnsi"/>
          <w:color w:val="auto"/>
        </w:rPr>
        <w:t xml:space="preserve">. 5, pkt </w:t>
      </w:r>
      <w:r w:rsidR="00FC24E1">
        <w:rPr>
          <w:rFonts w:asciiTheme="minorHAnsi" w:hAnsiTheme="minorHAnsi" w:cstheme="minorHAnsi"/>
          <w:color w:val="auto"/>
        </w:rPr>
        <w:t>12</w:t>
      </w:r>
      <w:r w:rsidR="00BD32B4" w:rsidRPr="00FC24E1">
        <w:rPr>
          <w:rFonts w:asciiTheme="minorHAnsi" w:hAnsiTheme="minorHAnsi" w:cstheme="minorHAnsi"/>
          <w:color w:val="auto"/>
        </w:rPr>
        <w:t>.</w:t>
      </w:r>
    </w:p>
    <w:p w14:paraId="794BBA42" w14:textId="4AD83A75" w:rsidR="005966B2" w:rsidRPr="00534241" w:rsidRDefault="00534241" w:rsidP="00534241">
      <w:pPr>
        <w:tabs>
          <w:tab w:val="left" w:pos="426"/>
        </w:tabs>
        <w:spacing w:after="200" w:line="276" w:lineRule="auto"/>
        <w:contextualSpacing/>
        <w:rPr>
          <w:rFonts w:asciiTheme="minorHAnsi" w:eastAsia="Calibri" w:hAnsiTheme="minorHAnsi" w:cstheme="minorHAnsi"/>
          <w:color w:val="auto"/>
          <w:lang w:eastAsia="en-US"/>
        </w:rPr>
      </w:pPr>
      <w:r w:rsidRPr="00C63DA8">
        <w:rPr>
          <w:rFonts w:asciiTheme="minorHAnsi" w:hAnsiTheme="minorHAnsi" w:cstheme="minorHAnsi"/>
          <w:color w:val="auto"/>
        </w:rPr>
        <w:t xml:space="preserve">– </w:t>
      </w:r>
      <w:r w:rsidR="001D0365" w:rsidRPr="00534241">
        <w:rPr>
          <w:rFonts w:asciiTheme="minorHAnsi" w:hAnsiTheme="minorHAnsi" w:cstheme="minorHAnsi"/>
        </w:rPr>
        <w:t xml:space="preserve">szczegółowo wskazywać wysokość kosztów  pośrednich i bezpośrednich przy ustalaniu ostatecznej </w:t>
      </w:r>
      <w:r w:rsidR="001D0365" w:rsidRPr="00534241">
        <w:rPr>
          <w:rFonts w:asciiTheme="minorHAnsi" w:hAnsiTheme="minorHAnsi" w:cstheme="minorHAnsi"/>
          <w:color w:val="auto"/>
        </w:rPr>
        <w:t>kwoty</w:t>
      </w:r>
      <w:r w:rsidR="006100C4" w:rsidRPr="00534241">
        <w:rPr>
          <w:rFonts w:asciiTheme="minorHAnsi" w:hAnsiTheme="minorHAnsi" w:cstheme="minorHAnsi"/>
          <w:color w:val="auto"/>
        </w:rPr>
        <w:t xml:space="preserve"> </w:t>
      </w:r>
      <w:bookmarkStart w:id="28" w:name="_Hlk172805298"/>
      <w:r w:rsidR="006100C4" w:rsidRPr="00534241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="006100C4" w:rsidRPr="00534241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</w:t>
      </w:r>
      <w:r w:rsidR="00BD32B4" w:rsidRPr="00534241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.</w:t>
      </w:r>
      <w:r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 w:rsidR="006100C4" w:rsidRPr="00FC24E1">
        <w:rPr>
          <w:rFonts w:asciiTheme="minorHAnsi" w:hAnsiTheme="minorHAnsi" w:cstheme="minorHAnsi"/>
          <w:color w:val="auto"/>
          <w:u w:val="single"/>
        </w:rPr>
        <w:t>Dowody</w:t>
      </w:r>
      <w:r w:rsidR="006100C4" w:rsidRPr="00FC24E1">
        <w:rPr>
          <w:rFonts w:asciiTheme="minorHAnsi" w:hAnsiTheme="minorHAnsi" w:cstheme="minorHAnsi"/>
          <w:color w:val="auto"/>
        </w:rPr>
        <w:t>:</w:t>
      </w:r>
      <w:r w:rsidR="006100C4" w:rsidRPr="00FC24E1">
        <w:rPr>
          <w:rFonts w:ascii="Calibri" w:hAnsi="Calibri" w:cs="Calibri"/>
          <w:color w:val="auto"/>
        </w:rPr>
        <w:t xml:space="preserve"> </w:t>
      </w:r>
      <w:r w:rsidR="006100C4" w:rsidRPr="00FC24E1">
        <w:rPr>
          <w:rFonts w:asciiTheme="minorHAnsi" w:hAnsiTheme="minorHAnsi" w:cstheme="minorHAnsi"/>
          <w:color w:val="auto"/>
        </w:rPr>
        <w:t>za</w:t>
      </w:r>
      <w:r w:rsidR="006100C4" w:rsidRPr="00FC24E1">
        <w:rPr>
          <w:rFonts w:asciiTheme="minorHAnsi" w:hAnsiTheme="minorHAnsi" w:cstheme="minorHAnsi" w:hint="eastAsia"/>
          <w:color w:val="auto"/>
        </w:rPr>
        <w:t>ł</w:t>
      </w:r>
      <w:r w:rsidR="006100C4" w:rsidRPr="00FC24E1">
        <w:rPr>
          <w:rFonts w:asciiTheme="minorHAnsi" w:hAnsiTheme="minorHAnsi" w:cstheme="minorHAnsi"/>
          <w:color w:val="auto"/>
        </w:rPr>
        <w:t xml:space="preserve">. 5, pkt </w:t>
      </w:r>
      <w:r w:rsidR="00FC24E1">
        <w:rPr>
          <w:rFonts w:asciiTheme="minorHAnsi" w:hAnsiTheme="minorHAnsi" w:cstheme="minorHAnsi"/>
          <w:color w:val="auto"/>
        </w:rPr>
        <w:t>12</w:t>
      </w:r>
      <w:r w:rsidR="006100C4" w:rsidRPr="00FC24E1">
        <w:rPr>
          <w:rFonts w:asciiTheme="minorHAnsi" w:hAnsiTheme="minorHAnsi" w:cstheme="minorHAnsi"/>
          <w:color w:val="auto"/>
        </w:rPr>
        <w:t>.</w:t>
      </w:r>
    </w:p>
    <w:bookmarkEnd w:id="28"/>
    <w:p w14:paraId="0916DD58" w14:textId="4794D092" w:rsidR="00F7556F" w:rsidRPr="00F7556F" w:rsidRDefault="000447DD" w:rsidP="000447DD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447DD">
        <w:rPr>
          <w:rFonts w:ascii="Calibri" w:hAnsi="Calibri" w:cs="Calibri"/>
          <w:b/>
          <w:bCs/>
          <w:color w:val="auto"/>
        </w:rPr>
        <w:t>Zalecenie 7.</w:t>
      </w:r>
      <w:r>
        <w:rPr>
          <w:rFonts w:ascii="Calibri" w:hAnsi="Calibri" w:cs="Calibri"/>
          <w:color w:val="auto"/>
        </w:rPr>
        <w:t xml:space="preserve"> </w:t>
      </w:r>
      <w:r w:rsidR="00F7556F" w:rsidRPr="00F7556F">
        <w:rPr>
          <w:rFonts w:ascii="Calibri" w:hAnsi="Calibri" w:cs="Calibri"/>
          <w:color w:val="auto"/>
        </w:rPr>
        <w:t>Podpis elektroniczny składać na decyzji/postanowieniu w dniu ich wydania</w:t>
      </w:r>
      <w:r w:rsidR="00FD1682">
        <w:rPr>
          <w:rFonts w:ascii="Calibri" w:hAnsi="Calibri" w:cs="Calibri"/>
          <w:color w:val="auto"/>
        </w:rPr>
        <w:t xml:space="preserve"> </w:t>
      </w:r>
      <w:r w:rsidR="00F7556F" w:rsidRPr="00F7556F">
        <w:rPr>
          <w:rFonts w:asciiTheme="minorHAnsi" w:eastAsia="Calibri" w:hAnsiTheme="minorHAnsi" w:cstheme="minorHAnsi"/>
          <w:color w:val="auto"/>
          <w:lang w:eastAsia="en-US"/>
        </w:rPr>
        <w:t xml:space="preserve">– </w:t>
      </w:r>
      <w:r w:rsidR="00F7556F" w:rsidRPr="00F7556F">
        <w:rPr>
          <w:rFonts w:asciiTheme="minorHAnsi" w:eastAsia="Calibri" w:hAnsiTheme="minorHAnsi" w:cstheme="minorHAnsi"/>
          <w:b/>
          <w:bCs/>
          <w:i/>
          <w:iCs/>
          <w:color w:val="auto"/>
          <w:lang w:eastAsia="en-US"/>
        </w:rPr>
        <w:t>wykonano.</w:t>
      </w:r>
    </w:p>
    <w:p w14:paraId="4D363EE0" w14:textId="4C8B0BE8" w:rsidR="00F7556F" w:rsidRPr="00FC24E1" w:rsidRDefault="00F7556F" w:rsidP="000447DD">
      <w:pPr>
        <w:pStyle w:val="Akapitzlist"/>
        <w:tabs>
          <w:tab w:val="left" w:pos="0"/>
        </w:tabs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auto"/>
        </w:rPr>
      </w:pPr>
      <w:r w:rsidRPr="00FC24E1">
        <w:rPr>
          <w:rFonts w:asciiTheme="minorHAnsi" w:hAnsiTheme="minorHAnsi" w:cstheme="minorHAnsi"/>
          <w:color w:val="auto"/>
          <w:u w:val="single"/>
        </w:rPr>
        <w:t>Dowody</w:t>
      </w:r>
      <w:r w:rsidRPr="00FC24E1">
        <w:rPr>
          <w:rFonts w:asciiTheme="minorHAnsi" w:hAnsiTheme="minorHAnsi" w:cstheme="minorHAnsi"/>
          <w:color w:val="auto"/>
        </w:rPr>
        <w:t>:</w:t>
      </w:r>
      <w:r w:rsidRPr="00FC24E1">
        <w:rPr>
          <w:rFonts w:ascii="Calibri" w:hAnsi="Calibri" w:cs="Calibri"/>
          <w:color w:val="auto"/>
        </w:rPr>
        <w:t xml:space="preserve"> </w:t>
      </w:r>
      <w:r w:rsidRPr="00FC24E1">
        <w:rPr>
          <w:rFonts w:asciiTheme="minorHAnsi" w:hAnsiTheme="minorHAnsi" w:cstheme="minorHAnsi"/>
          <w:color w:val="auto"/>
        </w:rPr>
        <w:t>za</w:t>
      </w:r>
      <w:r w:rsidRPr="00FC24E1">
        <w:rPr>
          <w:rFonts w:asciiTheme="minorHAnsi" w:hAnsiTheme="minorHAnsi" w:cstheme="minorHAnsi" w:hint="eastAsia"/>
          <w:color w:val="auto"/>
        </w:rPr>
        <w:t>ł</w:t>
      </w:r>
      <w:r w:rsidRPr="00FC24E1">
        <w:rPr>
          <w:rFonts w:asciiTheme="minorHAnsi" w:hAnsiTheme="minorHAnsi" w:cstheme="minorHAnsi"/>
          <w:color w:val="auto"/>
        </w:rPr>
        <w:t xml:space="preserve">. 5, pkt </w:t>
      </w:r>
      <w:r>
        <w:rPr>
          <w:rFonts w:asciiTheme="minorHAnsi" w:hAnsiTheme="minorHAnsi" w:cstheme="minorHAnsi"/>
          <w:color w:val="auto"/>
        </w:rPr>
        <w:t>10</w:t>
      </w:r>
      <w:r w:rsidRPr="00FC24E1">
        <w:rPr>
          <w:rFonts w:asciiTheme="minorHAnsi" w:hAnsiTheme="minorHAnsi" w:cstheme="minorHAnsi"/>
          <w:color w:val="auto"/>
        </w:rPr>
        <w:t>.</w:t>
      </w:r>
    </w:p>
    <w:p w14:paraId="219B0B30" w14:textId="186138F1" w:rsidR="000A744E" w:rsidRPr="00293100" w:rsidRDefault="000A744E" w:rsidP="00C16EFB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auto"/>
        </w:rPr>
      </w:pPr>
      <w:r w:rsidRPr="00293100">
        <w:rPr>
          <w:rFonts w:asciiTheme="minorHAnsi" w:hAnsiTheme="minorHAnsi" w:cstheme="minorHAnsi"/>
          <w:bCs/>
          <w:color w:val="auto"/>
        </w:rPr>
        <w:t>Zestawienie stwierdzonych nieprawidłowości:</w:t>
      </w:r>
    </w:p>
    <w:p w14:paraId="34C25B4E" w14:textId="18231930" w:rsidR="000F4254" w:rsidRPr="00293100" w:rsidRDefault="000F4254" w:rsidP="00C16EFB">
      <w:p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293100">
        <w:rPr>
          <w:rFonts w:asciiTheme="minorHAnsi" w:hAnsiTheme="minorHAnsi" w:cstheme="minorHAnsi"/>
          <w:b/>
          <w:bCs/>
          <w:color w:val="auto"/>
        </w:rPr>
        <w:t>Spostrzeżenia:</w:t>
      </w:r>
    </w:p>
    <w:p w14:paraId="64D68060" w14:textId="4EEF263B" w:rsidR="000F4254" w:rsidRPr="00293100" w:rsidRDefault="000F4254" w:rsidP="00293100">
      <w:pPr>
        <w:pStyle w:val="Akapitzlist"/>
        <w:numPr>
          <w:ilvl w:val="0"/>
          <w:numId w:val="20"/>
        </w:numPr>
        <w:spacing w:after="160" w:line="276" w:lineRule="auto"/>
        <w:ind w:left="284" w:hanging="284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bookmarkStart w:id="29" w:name="_Hlk177720425"/>
      <w:r w:rsidRPr="00293100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W 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protokole kontroli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części dotyczącej przepisów prawnych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 podstawie których stwierdzono nieprawidłowości brak wskazania podstawy 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prawnej 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ustalenia organu prowadzącego jako 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odpowiedzialnego za bezpieczne i higieniczne warunki nauki, wychowania i opieki oraz wykonywanie remontów obiektów szkolnych oraz zadań inwestycyjnych w tym zakresie</w:t>
      </w:r>
      <w:r w:rsidRPr="00293100">
        <w:rPr>
          <w:rFonts w:asciiTheme="minorHAnsi" w:eastAsia="Aptos" w:hAnsiTheme="minorHAnsi" w:cstheme="minorHAnsi"/>
          <w:color w:val="auto"/>
          <w:kern w:val="2"/>
          <w:lang w:eastAsia="en-US"/>
        </w:rPr>
        <w:t>.</w:t>
      </w:r>
    </w:p>
    <w:bookmarkEnd w:id="29"/>
    <w:p w14:paraId="1C755441" w14:textId="3B187709" w:rsidR="000F4254" w:rsidRPr="00293100" w:rsidRDefault="000F4254" w:rsidP="00293100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93100">
        <w:rPr>
          <w:rFonts w:asciiTheme="minorHAnsi" w:hAnsiTheme="minorHAnsi" w:cstheme="minorHAnsi"/>
          <w:color w:val="auto"/>
        </w:rPr>
        <w:t>Zbędnie</w:t>
      </w:r>
      <w:r w:rsidR="0019244B" w:rsidRPr="00DB4472">
        <w:rPr>
          <w:rFonts w:asciiTheme="minorHAnsi" w:hAnsiTheme="minorHAnsi" w:cstheme="minorHAnsi"/>
          <w:color w:val="auto"/>
        </w:rPr>
        <w:t xml:space="preserve"> wydano zawiadomienie o zamiarze wszczęcia kontroli oraz upoważnienie jednorazowe do kontroli placówki działające</w:t>
      </w:r>
      <w:r w:rsidR="0019244B">
        <w:rPr>
          <w:rFonts w:asciiTheme="minorHAnsi" w:hAnsiTheme="minorHAnsi" w:cstheme="minorHAnsi"/>
          <w:color w:val="auto"/>
        </w:rPr>
        <w:t>j</w:t>
      </w:r>
      <w:r w:rsidR="0019244B" w:rsidRPr="00DB4472">
        <w:rPr>
          <w:rFonts w:asciiTheme="minorHAnsi" w:hAnsiTheme="minorHAnsi" w:cstheme="minorHAnsi"/>
          <w:color w:val="auto"/>
        </w:rPr>
        <w:t xml:space="preserve"> w oparciu o </w:t>
      </w:r>
      <w:r w:rsidR="0019244B">
        <w:rPr>
          <w:rFonts w:asciiTheme="minorHAnsi" w:hAnsiTheme="minorHAnsi" w:cstheme="minorHAnsi"/>
          <w:color w:val="auto"/>
        </w:rPr>
        <w:t>P</w:t>
      </w:r>
      <w:r w:rsidR="0019244B" w:rsidRPr="00DB4472">
        <w:rPr>
          <w:rFonts w:asciiTheme="minorHAnsi" w:hAnsiTheme="minorHAnsi" w:cstheme="minorHAnsi"/>
          <w:color w:val="auto"/>
        </w:rPr>
        <w:t>rawo oświatowe</w:t>
      </w:r>
      <w:r w:rsidR="0019244B">
        <w:rPr>
          <w:rFonts w:asciiTheme="minorHAnsi" w:hAnsiTheme="minorHAnsi" w:cstheme="minorHAnsi"/>
          <w:color w:val="auto"/>
        </w:rPr>
        <w:t>, podczas gdy podstawą do wydania tych dokumentów są przepisy ustawy Prawo przedsiębiorców</w:t>
      </w:r>
      <w:r w:rsidRPr="00293100">
        <w:rPr>
          <w:rFonts w:asciiTheme="minorHAnsi" w:hAnsiTheme="minorHAnsi" w:cstheme="minorHAnsi"/>
          <w:color w:val="auto"/>
        </w:rPr>
        <w:t xml:space="preserve">. </w:t>
      </w:r>
    </w:p>
    <w:p w14:paraId="4C9F0FE9" w14:textId="51A6D07E" w:rsidR="002D63D9" w:rsidRPr="0019244B" w:rsidRDefault="000F4254" w:rsidP="0019244B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bookmarkStart w:id="30" w:name="_Hlk177721758"/>
      <w:r w:rsidRPr="00293100">
        <w:rPr>
          <w:rFonts w:asciiTheme="minorHAnsi" w:hAnsiTheme="minorHAnsi" w:cstheme="minorHAnsi"/>
          <w:color w:val="auto"/>
        </w:rPr>
        <w:t xml:space="preserve">W </w:t>
      </w:r>
      <w:r w:rsidR="0019244B" w:rsidRPr="0099086D">
        <w:rPr>
          <w:rFonts w:asciiTheme="minorHAnsi" w:hAnsiTheme="minorHAnsi" w:cstheme="minorHAnsi"/>
          <w:color w:val="auto"/>
        </w:rPr>
        <w:t xml:space="preserve">decyzji, w zakresie spełnienia warunków sanitarno-higienicznych w placówce wsparcia dziennego niewłaściwie powołano art. 1 pkt. 4 ustawy o PiS, który stanowi o higienie </w:t>
      </w:r>
      <w:r w:rsidR="0019244B" w:rsidRPr="0099086D">
        <w:rPr>
          <w:rFonts w:asciiTheme="minorHAnsi" w:hAnsiTheme="minorHAnsi" w:cstheme="minorHAnsi"/>
          <w:color w:val="auto"/>
        </w:rPr>
        <w:lastRenderedPageBreak/>
        <w:t>procesów nauczania dot. pracy umysłowej ucznia, w tym oceny rozk</w:t>
      </w:r>
      <w:r w:rsidR="0019244B" w:rsidRPr="0099086D">
        <w:rPr>
          <w:rFonts w:asciiTheme="minorHAnsi" w:hAnsiTheme="minorHAnsi" w:cstheme="minorHAnsi" w:hint="eastAsia"/>
          <w:color w:val="auto"/>
        </w:rPr>
        <w:t>ł</w:t>
      </w:r>
      <w:r w:rsidR="0019244B" w:rsidRPr="0099086D">
        <w:rPr>
          <w:rFonts w:asciiTheme="minorHAnsi" w:hAnsiTheme="minorHAnsi" w:cstheme="minorHAnsi"/>
          <w:color w:val="auto"/>
        </w:rPr>
        <w:t>adu zaj</w:t>
      </w:r>
      <w:r w:rsidR="0019244B" w:rsidRPr="0099086D">
        <w:rPr>
          <w:rFonts w:asciiTheme="minorHAnsi" w:hAnsiTheme="minorHAnsi" w:cstheme="minorHAnsi" w:hint="eastAsia"/>
          <w:color w:val="auto"/>
        </w:rPr>
        <w:t>ęć</w:t>
      </w:r>
      <w:r w:rsidR="0019244B" w:rsidRPr="0099086D">
        <w:rPr>
          <w:rFonts w:asciiTheme="minorHAnsi" w:hAnsiTheme="minorHAnsi" w:cstheme="minorHAnsi"/>
          <w:color w:val="auto"/>
        </w:rPr>
        <w:t xml:space="preserve"> lekcyjnych w</w:t>
      </w:r>
      <w:r w:rsidR="0019244B">
        <w:rPr>
          <w:rFonts w:asciiTheme="minorHAnsi" w:hAnsiTheme="minorHAnsi" w:cstheme="minorHAnsi"/>
          <w:color w:val="auto"/>
        </w:rPr>
        <w:t> </w:t>
      </w:r>
      <w:r w:rsidR="0019244B" w:rsidRPr="0099086D">
        <w:rPr>
          <w:rFonts w:asciiTheme="minorHAnsi" w:hAnsiTheme="minorHAnsi" w:cstheme="minorHAnsi"/>
          <w:color w:val="auto"/>
        </w:rPr>
        <w:t>szkole</w:t>
      </w:r>
      <w:r w:rsidRPr="00293100">
        <w:rPr>
          <w:rFonts w:asciiTheme="minorHAnsi" w:hAnsiTheme="minorHAnsi" w:cstheme="minorHAnsi"/>
          <w:color w:val="auto"/>
        </w:rPr>
        <w:t>.</w:t>
      </w:r>
    </w:p>
    <w:bookmarkEnd w:id="30"/>
    <w:p w14:paraId="3508F213" w14:textId="556CDE75" w:rsidR="000F4254" w:rsidRPr="00AD32F3" w:rsidRDefault="000F4254" w:rsidP="000F4254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AD32F3">
        <w:rPr>
          <w:rFonts w:asciiTheme="minorHAnsi" w:hAnsiTheme="minorHAnsi" w:cstheme="minorHAnsi"/>
          <w:b/>
          <w:bCs/>
          <w:color w:val="auto"/>
        </w:rPr>
        <w:t>Uchybieni</w:t>
      </w:r>
      <w:r w:rsidR="009C24AB" w:rsidRPr="00AD32F3">
        <w:rPr>
          <w:rFonts w:asciiTheme="minorHAnsi" w:hAnsiTheme="minorHAnsi" w:cstheme="minorHAnsi"/>
          <w:b/>
          <w:bCs/>
          <w:color w:val="auto"/>
        </w:rPr>
        <w:t>a:</w:t>
      </w:r>
    </w:p>
    <w:p w14:paraId="1804E87C" w14:textId="77777777" w:rsidR="009C24AB" w:rsidRPr="00AD32F3" w:rsidRDefault="000F4254" w:rsidP="00293100">
      <w:pPr>
        <w:pStyle w:val="Akapitzlist"/>
        <w:numPr>
          <w:ilvl w:val="0"/>
          <w:numId w:val="12"/>
        </w:numPr>
        <w:spacing w:after="160" w:line="276" w:lineRule="auto"/>
        <w:ind w:left="284" w:hanging="284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bookmarkStart w:id="31" w:name="_Hlk177722190"/>
      <w:r w:rsidRPr="00AD32F3">
        <w:rPr>
          <w:rFonts w:asciiTheme="minorHAnsi" w:eastAsia="Aptos" w:hAnsiTheme="minorHAnsi" w:cstheme="minorHAnsi"/>
          <w:color w:val="auto"/>
          <w:kern w:val="2"/>
          <w:lang w:eastAsia="en-US"/>
        </w:rPr>
        <w:t>W niektórych decyzjach nieprawidłowo wskazano organ prowadzący, tj. wójta/burmistrza zamiast jednostkę samorządu terytorialnego – gminę/powiat.</w:t>
      </w:r>
    </w:p>
    <w:bookmarkEnd w:id="31"/>
    <w:p w14:paraId="1F6BBD53" w14:textId="2DBC9D4C" w:rsidR="000F4254" w:rsidRPr="00293100" w:rsidRDefault="000F4254" w:rsidP="00293100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293100">
        <w:rPr>
          <w:rFonts w:asciiTheme="minorHAnsi" w:hAnsiTheme="minorHAnsi" w:cstheme="minorHAnsi"/>
          <w:b/>
          <w:bCs/>
          <w:color w:val="auto"/>
        </w:rPr>
        <w:t>Nieprawidłowość</w:t>
      </w:r>
      <w:r w:rsidR="009C24AB" w:rsidRPr="00293100">
        <w:rPr>
          <w:rFonts w:asciiTheme="minorHAnsi" w:hAnsiTheme="minorHAnsi" w:cstheme="minorHAnsi"/>
          <w:b/>
          <w:bCs/>
          <w:color w:val="auto"/>
        </w:rPr>
        <w:t>:</w:t>
      </w:r>
    </w:p>
    <w:p w14:paraId="034AD9E5" w14:textId="4D20BBC7" w:rsidR="000F4254" w:rsidRPr="00293100" w:rsidRDefault="000F4254" w:rsidP="002931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bookmarkStart w:id="32" w:name="_Hlk177723949"/>
      <w:r w:rsidRPr="00293100">
        <w:rPr>
          <w:rFonts w:asciiTheme="minorHAnsi" w:eastAsia="Aptos" w:hAnsiTheme="minorHAnsi" w:cstheme="minorHAnsi"/>
          <w:color w:val="auto"/>
          <w:kern w:val="2"/>
          <w:lang w:eastAsia="en-US"/>
        </w:rPr>
        <w:t>W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protokole kontroli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części dotyczącej przepisów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 podstawie których stwierdzono nieprawidłowości oraz w decyzji nakazującej błędnie przytoczono 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P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rawo 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o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światowe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lub rozporządzenie Ministra Edukacji Narodowej 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>i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Nauki</w:t>
      </w:r>
      <w:r w:rsidR="0019244B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sprawie </w:t>
      </w:r>
      <w:r w:rsidR="0019244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bezpiecze</w:t>
      </w:r>
      <w:r w:rsidR="0019244B" w:rsidRPr="00B953DB">
        <w:rPr>
          <w:rFonts w:asciiTheme="minorHAnsi" w:eastAsia="Aptos" w:hAnsiTheme="minorHAnsi" w:cstheme="minorHAnsi" w:hint="eastAsia"/>
          <w:color w:val="auto"/>
          <w:kern w:val="2"/>
          <w:lang w:eastAsia="en-US"/>
        </w:rPr>
        <w:t>ń</w:t>
      </w:r>
      <w:r w:rsidR="0019244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stwa i higieny w</w:t>
      </w:r>
      <w:r w:rsidR="00AD32F3">
        <w:rPr>
          <w:rFonts w:asciiTheme="minorHAnsi" w:eastAsia="Aptos" w:hAnsiTheme="minorHAnsi" w:cstheme="minorHAnsi"/>
          <w:color w:val="auto"/>
          <w:kern w:val="2"/>
          <w:lang w:eastAsia="en-US"/>
        </w:rPr>
        <w:t> </w:t>
      </w:r>
      <w:r w:rsidR="0019244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publicznych i niepublicznych szko</w:t>
      </w:r>
      <w:r w:rsidR="0019244B" w:rsidRPr="00B953DB">
        <w:rPr>
          <w:rFonts w:asciiTheme="minorHAnsi" w:eastAsia="Aptos" w:hAnsiTheme="minorHAnsi" w:cstheme="minorHAnsi" w:hint="eastAsia"/>
          <w:color w:val="auto"/>
          <w:kern w:val="2"/>
          <w:lang w:eastAsia="en-US"/>
        </w:rPr>
        <w:t>ł</w:t>
      </w:r>
      <w:r w:rsidR="0019244B" w:rsidRPr="00B953DB">
        <w:rPr>
          <w:rFonts w:asciiTheme="minorHAnsi" w:eastAsia="Aptos" w:hAnsiTheme="minorHAnsi" w:cstheme="minorHAnsi"/>
          <w:color w:val="auto"/>
          <w:kern w:val="2"/>
          <w:lang w:eastAsia="en-US"/>
        </w:rPr>
        <w:t>ach i placówkach</w:t>
      </w:r>
      <w:r w:rsidR="0019244B"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, które nie dotyczą gminnych/miejskich ośrodków kultury.</w:t>
      </w:r>
    </w:p>
    <w:p w14:paraId="18C6BE7A" w14:textId="77777777" w:rsidR="004B15A8" w:rsidRPr="00293100" w:rsidRDefault="004B15A8" w:rsidP="00293100">
      <w:pPr>
        <w:pStyle w:val="Akapitzlist"/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bookmarkEnd w:id="32"/>
    <w:p w14:paraId="541AE5AE" w14:textId="1F19D676" w:rsidR="00EA3C8E" w:rsidRPr="0099086D" w:rsidRDefault="007F051D" w:rsidP="0099086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293100">
        <w:rPr>
          <w:rFonts w:asciiTheme="minorHAnsi" w:hAnsiTheme="minorHAnsi" w:cstheme="minorHAnsi"/>
          <w:b/>
          <w:bCs/>
          <w:color w:val="auto"/>
        </w:rPr>
        <w:t xml:space="preserve">Ocena skontrolowanej działalności (obszarów lub jednostki w </w:t>
      </w:r>
      <w:bookmarkStart w:id="33" w:name="_Hlk149136610"/>
      <w:r w:rsidRPr="00293100">
        <w:rPr>
          <w:rFonts w:asciiTheme="minorHAnsi" w:hAnsiTheme="minorHAnsi" w:cstheme="minorHAnsi"/>
          <w:b/>
          <w:bCs/>
          <w:color w:val="auto"/>
        </w:rPr>
        <w:t>skontrolowanym zakresie</w:t>
      </w:r>
      <w:bookmarkEnd w:id="33"/>
      <w:r w:rsidRPr="00293100">
        <w:rPr>
          <w:rFonts w:asciiTheme="minorHAnsi" w:hAnsiTheme="minorHAnsi" w:cstheme="minorHAnsi"/>
          <w:b/>
          <w:bCs/>
          <w:color w:val="auto"/>
        </w:rPr>
        <w:t>).</w:t>
      </w:r>
    </w:p>
    <w:p w14:paraId="540E0BFE" w14:textId="4ADE7CB8" w:rsidR="00E76B57" w:rsidRPr="00293100" w:rsidRDefault="007C688B" w:rsidP="00293100">
      <w:pPr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293100">
        <w:rPr>
          <w:rFonts w:asciiTheme="minorHAnsi" w:hAnsiTheme="minorHAnsi" w:cstheme="minorHAnsi"/>
          <w:bCs/>
          <w:color w:val="auto"/>
        </w:rPr>
        <w:t>D</w:t>
      </w:r>
      <w:r w:rsidR="00EA3C8E" w:rsidRPr="00293100">
        <w:rPr>
          <w:rFonts w:asciiTheme="minorHAnsi" w:hAnsiTheme="minorHAnsi" w:cstheme="minorHAnsi"/>
          <w:bCs/>
          <w:color w:val="auto"/>
        </w:rPr>
        <w:t xml:space="preserve">ziałalność </w:t>
      </w:r>
      <w:r w:rsidRPr="00293100">
        <w:rPr>
          <w:rFonts w:asciiTheme="minorHAnsi" w:hAnsiTheme="minorHAnsi" w:cstheme="minorHAnsi"/>
          <w:bCs/>
          <w:color w:val="auto"/>
        </w:rPr>
        <w:t>Powiatowej Stacji</w:t>
      </w:r>
      <w:r w:rsidR="00EA3C8E" w:rsidRPr="00293100">
        <w:rPr>
          <w:rFonts w:asciiTheme="minorHAnsi" w:hAnsiTheme="minorHAnsi" w:cstheme="minorHAnsi"/>
          <w:bCs/>
          <w:color w:val="auto"/>
        </w:rPr>
        <w:t xml:space="preserve"> Sanitarn</w:t>
      </w:r>
      <w:r w:rsidRPr="00293100">
        <w:rPr>
          <w:rFonts w:asciiTheme="minorHAnsi" w:hAnsiTheme="minorHAnsi" w:cstheme="minorHAnsi"/>
          <w:bCs/>
          <w:color w:val="auto"/>
        </w:rPr>
        <w:t>o –</w:t>
      </w:r>
      <w:r w:rsidR="00EA3C8E" w:rsidRPr="00293100">
        <w:rPr>
          <w:rFonts w:asciiTheme="minorHAnsi" w:hAnsiTheme="minorHAnsi" w:cstheme="minorHAnsi"/>
          <w:bCs/>
          <w:color w:val="auto"/>
        </w:rPr>
        <w:t xml:space="preserve"> </w:t>
      </w:r>
      <w:r w:rsidRPr="00293100">
        <w:rPr>
          <w:rFonts w:asciiTheme="minorHAnsi" w:hAnsiTheme="minorHAnsi" w:cstheme="minorHAnsi"/>
          <w:bCs/>
          <w:color w:val="auto"/>
        </w:rPr>
        <w:t xml:space="preserve">Epidemiologicznej </w:t>
      </w:r>
      <w:r w:rsidR="00EA3C8E" w:rsidRPr="00293100">
        <w:rPr>
          <w:rFonts w:asciiTheme="minorHAnsi" w:hAnsiTheme="minorHAnsi" w:cstheme="minorHAnsi"/>
          <w:bCs/>
          <w:color w:val="auto"/>
        </w:rPr>
        <w:t>w</w:t>
      </w:r>
      <w:r w:rsidR="00BD32B4" w:rsidRPr="00293100">
        <w:rPr>
          <w:rFonts w:asciiTheme="minorHAnsi" w:hAnsiTheme="minorHAnsi" w:cstheme="minorHAnsi"/>
          <w:bCs/>
          <w:color w:val="auto"/>
        </w:rPr>
        <w:t> </w:t>
      </w:r>
      <w:r w:rsidR="00256B2B" w:rsidRPr="00293100">
        <w:rPr>
          <w:rFonts w:asciiTheme="minorHAnsi" w:hAnsiTheme="minorHAnsi" w:cstheme="minorHAnsi"/>
          <w:bCs/>
          <w:color w:val="auto"/>
        </w:rPr>
        <w:t>P</w:t>
      </w:r>
      <w:r w:rsidR="00066DDE" w:rsidRPr="00293100">
        <w:rPr>
          <w:rFonts w:asciiTheme="minorHAnsi" w:hAnsiTheme="minorHAnsi" w:cstheme="minorHAnsi"/>
          <w:bCs/>
          <w:color w:val="auto"/>
        </w:rPr>
        <w:t>yrzycach</w:t>
      </w:r>
      <w:r w:rsidR="00EA3C8E" w:rsidRPr="00293100">
        <w:rPr>
          <w:rFonts w:asciiTheme="minorHAnsi" w:hAnsiTheme="minorHAnsi" w:cstheme="minorHAnsi"/>
          <w:bCs/>
          <w:color w:val="auto"/>
        </w:rPr>
        <w:t xml:space="preserve"> </w:t>
      </w:r>
      <w:r w:rsidRPr="00293100">
        <w:rPr>
          <w:rFonts w:asciiTheme="minorHAnsi" w:hAnsiTheme="minorHAnsi" w:cstheme="minorHAnsi"/>
          <w:bCs/>
          <w:color w:val="auto"/>
        </w:rPr>
        <w:t xml:space="preserve">w kontrolowanym zakresie </w:t>
      </w:r>
      <w:r w:rsidR="00EA3C8E" w:rsidRPr="00293100">
        <w:rPr>
          <w:rFonts w:asciiTheme="minorHAnsi" w:hAnsiTheme="minorHAnsi" w:cstheme="minorHAnsi"/>
          <w:bCs/>
          <w:color w:val="auto"/>
        </w:rPr>
        <w:t>oceniono pozytywnie</w:t>
      </w:r>
      <w:r w:rsidRPr="00293100">
        <w:rPr>
          <w:rFonts w:asciiTheme="minorHAnsi" w:hAnsiTheme="minorHAnsi" w:cstheme="minorHAnsi"/>
          <w:bCs/>
          <w:color w:val="auto"/>
        </w:rPr>
        <w:t xml:space="preserve"> z</w:t>
      </w:r>
      <w:r w:rsidR="0096725B" w:rsidRPr="00293100">
        <w:rPr>
          <w:rFonts w:asciiTheme="minorHAnsi" w:hAnsiTheme="minorHAnsi" w:cstheme="minorHAnsi"/>
          <w:bCs/>
          <w:color w:val="auto"/>
        </w:rPr>
        <w:t xml:space="preserve"> nieprawidłowości</w:t>
      </w:r>
      <w:r w:rsidRPr="00293100">
        <w:rPr>
          <w:rFonts w:asciiTheme="minorHAnsi" w:hAnsiTheme="minorHAnsi" w:cstheme="minorHAnsi"/>
          <w:bCs/>
          <w:color w:val="auto"/>
        </w:rPr>
        <w:t>ą</w:t>
      </w:r>
      <w:r w:rsidR="00DB049F" w:rsidRPr="00293100">
        <w:rPr>
          <w:rFonts w:asciiTheme="minorHAnsi" w:hAnsiTheme="minorHAnsi" w:cstheme="minorHAnsi"/>
          <w:bCs/>
          <w:color w:val="auto"/>
        </w:rPr>
        <w:t>.</w:t>
      </w:r>
    </w:p>
    <w:p w14:paraId="4FC1226F" w14:textId="77777777" w:rsidR="0050626A" w:rsidRPr="009C24AB" w:rsidRDefault="0050626A" w:rsidP="00F37DB3">
      <w:pPr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38D2FB59" w14:textId="25D6BD54" w:rsidR="000A7D24" w:rsidRPr="009C24AB" w:rsidRDefault="000A7D24" w:rsidP="007216B9">
      <w:pPr>
        <w:pStyle w:val="Akapitzlist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color w:val="auto"/>
        </w:rPr>
      </w:pPr>
      <w:r w:rsidRPr="009C24AB">
        <w:rPr>
          <w:rFonts w:asciiTheme="minorHAnsi" w:hAnsiTheme="minorHAnsi" w:cstheme="minorHAnsi"/>
          <w:b/>
          <w:color w:val="auto"/>
        </w:rPr>
        <w:t>Przyczyny i skutki stwierdzonych nieprawid</w:t>
      </w:r>
      <w:r w:rsidRPr="009C24AB">
        <w:rPr>
          <w:rFonts w:asciiTheme="minorHAnsi" w:hAnsiTheme="minorHAnsi" w:cstheme="minorHAnsi" w:hint="eastAsia"/>
          <w:b/>
          <w:color w:val="auto"/>
        </w:rPr>
        <w:t>ł</w:t>
      </w:r>
      <w:r w:rsidRPr="009C24AB">
        <w:rPr>
          <w:rFonts w:asciiTheme="minorHAnsi" w:hAnsiTheme="minorHAnsi" w:cstheme="minorHAnsi"/>
          <w:b/>
          <w:color w:val="auto"/>
        </w:rPr>
        <w:t>owo</w:t>
      </w:r>
      <w:r w:rsidRPr="009C24AB">
        <w:rPr>
          <w:rFonts w:asciiTheme="minorHAnsi" w:hAnsiTheme="minorHAnsi" w:cstheme="minorHAnsi" w:hint="eastAsia"/>
          <w:b/>
          <w:color w:val="auto"/>
        </w:rPr>
        <w:t>ś</w:t>
      </w:r>
      <w:r w:rsidRPr="009C24AB">
        <w:rPr>
          <w:rFonts w:asciiTheme="minorHAnsi" w:hAnsiTheme="minorHAnsi" w:cstheme="minorHAnsi"/>
          <w:b/>
          <w:color w:val="auto"/>
        </w:rPr>
        <w:t xml:space="preserve">ci. </w:t>
      </w:r>
    </w:p>
    <w:p w14:paraId="38DA97E5" w14:textId="77777777" w:rsidR="00534241" w:rsidRDefault="0096725B" w:rsidP="0053424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24AB">
        <w:rPr>
          <w:rFonts w:asciiTheme="minorHAnsi" w:hAnsiTheme="minorHAnsi" w:cstheme="minorHAnsi"/>
          <w:color w:val="auto"/>
        </w:rPr>
        <w:t xml:space="preserve">Po przeanalizowaniu dokumentacji stwierdzono, że </w:t>
      </w:r>
      <w:r w:rsidR="00BC3F8D" w:rsidRPr="009C24AB">
        <w:rPr>
          <w:rFonts w:asciiTheme="minorHAnsi" w:hAnsiTheme="minorHAnsi" w:cstheme="minorHAnsi"/>
          <w:color w:val="auto"/>
        </w:rPr>
        <w:t xml:space="preserve">nie </w:t>
      </w:r>
      <w:r w:rsidR="009C24AB" w:rsidRPr="009C24AB">
        <w:rPr>
          <w:rFonts w:asciiTheme="minorHAnsi" w:hAnsiTheme="minorHAnsi" w:cstheme="minorHAnsi"/>
          <w:color w:val="auto"/>
        </w:rPr>
        <w:t xml:space="preserve">zawsze przywoływano właściwe przepisy prawne dot. placówek, jak również </w:t>
      </w:r>
      <w:r w:rsidR="00062D8E">
        <w:rPr>
          <w:rFonts w:asciiTheme="minorHAnsi" w:hAnsiTheme="minorHAnsi" w:cstheme="minorHAnsi"/>
          <w:color w:val="auto"/>
        </w:rPr>
        <w:t>nieprawidłowo wskazywano organ prowadzący, co może prowadzić do odwołania strony</w:t>
      </w:r>
      <w:r w:rsidRPr="009C24AB">
        <w:rPr>
          <w:rFonts w:asciiTheme="minorHAnsi" w:hAnsiTheme="minorHAnsi" w:cstheme="minorHAnsi"/>
          <w:color w:val="auto"/>
        </w:rPr>
        <w:t xml:space="preserve">. </w:t>
      </w:r>
      <w:bookmarkEnd w:id="4"/>
      <w:bookmarkEnd w:id="5"/>
    </w:p>
    <w:p w14:paraId="42567677" w14:textId="77777777" w:rsidR="00534241" w:rsidRDefault="00534241" w:rsidP="0053424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26EEF39" w14:textId="36F77A5F" w:rsidR="00534241" w:rsidRPr="00534241" w:rsidRDefault="00534241" w:rsidP="0053424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534241">
        <w:rPr>
          <w:rFonts w:ascii="Calibri" w:hAnsi="Calibri" w:cs="Calibri"/>
          <w:b/>
          <w:bCs/>
          <w:color w:val="auto"/>
        </w:rPr>
        <w:t>Uwagi, wnioski, zalecenia w sprawie usunięcia stwierdzonych nieprawidłowości (uchybień).</w:t>
      </w:r>
    </w:p>
    <w:p w14:paraId="5910A8F7" w14:textId="77777777" w:rsidR="00BC3F8D" w:rsidRPr="00D51D49" w:rsidRDefault="00BC3F8D" w:rsidP="00534241">
      <w:pPr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7E044874" w14:textId="77777777" w:rsidR="00534241" w:rsidRDefault="00534241" w:rsidP="00534241">
      <w:pPr>
        <w:spacing w:line="276" w:lineRule="auto"/>
        <w:jc w:val="center"/>
        <w:rPr>
          <w:rFonts w:ascii="Calibri" w:hAnsi="Calibri" w:cs="Calibri"/>
          <w:b/>
          <w:bCs/>
          <w:color w:val="auto"/>
          <w:u w:val="single"/>
        </w:rPr>
      </w:pPr>
      <w:r w:rsidRPr="00AA460B">
        <w:rPr>
          <w:rFonts w:ascii="Calibri" w:hAnsi="Calibri" w:cs="Calibri"/>
          <w:b/>
          <w:bCs/>
          <w:color w:val="auto"/>
          <w:u w:val="single"/>
        </w:rPr>
        <w:t>Zalecam:</w:t>
      </w:r>
    </w:p>
    <w:p w14:paraId="58F28A12" w14:textId="77777777" w:rsidR="00B52555" w:rsidRDefault="00B52555" w:rsidP="00534241">
      <w:pPr>
        <w:spacing w:line="276" w:lineRule="auto"/>
        <w:jc w:val="center"/>
        <w:rPr>
          <w:rFonts w:ascii="Calibri" w:hAnsi="Calibri" w:cs="Calibri"/>
          <w:b/>
          <w:bCs/>
          <w:color w:val="auto"/>
          <w:u w:val="single"/>
        </w:rPr>
      </w:pPr>
    </w:p>
    <w:p w14:paraId="5DBB86D1" w14:textId="77777777" w:rsidR="00534241" w:rsidRDefault="00534241" w:rsidP="00534241">
      <w:pPr>
        <w:spacing w:line="276" w:lineRule="auto"/>
        <w:jc w:val="center"/>
        <w:rPr>
          <w:rFonts w:ascii="Calibri" w:hAnsi="Calibri" w:cs="Calibri"/>
          <w:b/>
          <w:bCs/>
          <w:color w:val="auto"/>
          <w:u w:val="single"/>
        </w:rPr>
      </w:pPr>
    </w:p>
    <w:p w14:paraId="51EC82B4" w14:textId="77777777" w:rsidR="00B85180" w:rsidRDefault="00534241" w:rsidP="00534241">
      <w:pPr>
        <w:pStyle w:val="Akapitzlist"/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293100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W 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>protokole kontroli</w:t>
      </w:r>
      <w:r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 części dotyczącej przepisów prawnych</w:t>
      </w:r>
      <w:r>
        <w:rPr>
          <w:rFonts w:asciiTheme="minorHAnsi" w:eastAsia="Aptos" w:hAnsiTheme="minorHAnsi" w:cstheme="minorHAnsi"/>
          <w:color w:val="auto"/>
          <w:kern w:val="2"/>
          <w:lang w:eastAsia="en-US"/>
        </w:rPr>
        <w:t>,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na podstawie których stwierdzono nieprawidłowości wskaz</w:t>
      </w:r>
      <w:r>
        <w:rPr>
          <w:rFonts w:asciiTheme="minorHAnsi" w:eastAsia="Aptos" w:hAnsiTheme="minorHAnsi" w:cstheme="minorHAnsi"/>
          <w:color w:val="auto"/>
          <w:kern w:val="2"/>
          <w:lang w:eastAsia="en-US"/>
        </w:rPr>
        <w:t>ywać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podstaw</w:t>
      </w:r>
      <w:r>
        <w:rPr>
          <w:rFonts w:asciiTheme="minorHAnsi" w:eastAsia="Aptos" w:hAnsiTheme="minorHAnsi" w:cstheme="minorHAnsi"/>
          <w:color w:val="auto"/>
          <w:kern w:val="2"/>
          <w:lang w:eastAsia="en-US"/>
        </w:rPr>
        <w:t>ę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</w:t>
      </w:r>
      <w:r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prawną dla </w:t>
      </w:r>
      <w:r w:rsidRPr="00DB4472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ustalenia organu prowadzącego jako </w:t>
      </w:r>
      <w:r>
        <w:rPr>
          <w:rFonts w:asciiTheme="minorHAnsi" w:eastAsia="Aptos" w:hAnsiTheme="minorHAnsi" w:cstheme="minorHAnsi"/>
          <w:color w:val="auto"/>
          <w:kern w:val="2"/>
          <w:lang w:eastAsia="en-US"/>
        </w:rPr>
        <w:t>odpowiedzialnego za bezpieczne i higieniczne warunki nauki, wychowania i opieki, wykonywanie remontów obiektów szkolnych oraz zadań inwestycyjnych w tym zakresie</w:t>
      </w:r>
      <w:r w:rsidRPr="00293100">
        <w:rPr>
          <w:rFonts w:asciiTheme="minorHAnsi" w:eastAsia="Aptos" w:hAnsiTheme="minorHAnsi" w:cstheme="minorHAnsi"/>
          <w:color w:val="auto"/>
          <w:kern w:val="2"/>
          <w:lang w:eastAsia="en-US"/>
        </w:rPr>
        <w:t>.</w:t>
      </w:r>
    </w:p>
    <w:p w14:paraId="266F1C99" w14:textId="77777777" w:rsidR="00A862D0" w:rsidRPr="00A862D0" w:rsidRDefault="00534241" w:rsidP="00A862D0">
      <w:pPr>
        <w:pStyle w:val="Akapitzlist"/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B85180">
        <w:rPr>
          <w:rFonts w:asciiTheme="minorHAnsi" w:hAnsiTheme="minorHAnsi" w:cstheme="minorHAnsi"/>
          <w:color w:val="auto"/>
        </w:rPr>
        <w:t>Nie zawiadamiać o zamiarze wszczęcia kontroli oraz nie wydawać upoważnie</w:t>
      </w:r>
      <w:r w:rsidR="00B85180" w:rsidRPr="00B85180">
        <w:rPr>
          <w:rFonts w:asciiTheme="minorHAnsi" w:hAnsiTheme="minorHAnsi" w:cstheme="minorHAnsi"/>
          <w:color w:val="auto"/>
        </w:rPr>
        <w:t>ń</w:t>
      </w:r>
      <w:r w:rsidRPr="00B85180">
        <w:rPr>
          <w:rFonts w:asciiTheme="minorHAnsi" w:hAnsiTheme="minorHAnsi" w:cstheme="minorHAnsi"/>
          <w:color w:val="auto"/>
        </w:rPr>
        <w:t xml:space="preserve"> jednorazow</w:t>
      </w:r>
      <w:r w:rsidR="00B85180" w:rsidRPr="00B85180">
        <w:rPr>
          <w:rFonts w:asciiTheme="minorHAnsi" w:hAnsiTheme="minorHAnsi" w:cstheme="minorHAnsi"/>
          <w:color w:val="auto"/>
        </w:rPr>
        <w:t>ych</w:t>
      </w:r>
      <w:r w:rsidRPr="00B85180">
        <w:rPr>
          <w:rFonts w:asciiTheme="minorHAnsi" w:hAnsiTheme="minorHAnsi" w:cstheme="minorHAnsi"/>
          <w:color w:val="auto"/>
        </w:rPr>
        <w:t xml:space="preserve"> do kontroli placów</w:t>
      </w:r>
      <w:r w:rsidR="00B85180" w:rsidRPr="00B85180">
        <w:rPr>
          <w:rFonts w:asciiTheme="minorHAnsi" w:hAnsiTheme="minorHAnsi" w:cstheme="minorHAnsi"/>
          <w:color w:val="auto"/>
        </w:rPr>
        <w:t>ek</w:t>
      </w:r>
      <w:r w:rsidRPr="00B85180">
        <w:rPr>
          <w:rFonts w:asciiTheme="minorHAnsi" w:hAnsiTheme="minorHAnsi" w:cstheme="minorHAnsi"/>
          <w:color w:val="auto"/>
        </w:rPr>
        <w:t xml:space="preserve"> działając</w:t>
      </w:r>
      <w:r w:rsidR="00B85180" w:rsidRPr="00B85180">
        <w:rPr>
          <w:rFonts w:asciiTheme="minorHAnsi" w:hAnsiTheme="minorHAnsi" w:cstheme="minorHAnsi"/>
          <w:color w:val="auto"/>
        </w:rPr>
        <w:t>ych</w:t>
      </w:r>
      <w:r w:rsidRPr="00B85180">
        <w:rPr>
          <w:rFonts w:asciiTheme="minorHAnsi" w:hAnsiTheme="minorHAnsi" w:cstheme="minorHAnsi"/>
          <w:color w:val="auto"/>
        </w:rPr>
        <w:t xml:space="preserve"> w oparciu o Prawo oświatowe</w:t>
      </w:r>
      <w:r w:rsidR="00B85180" w:rsidRPr="00B85180">
        <w:rPr>
          <w:rFonts w:asciiTheme="minorHAnsi" w:hAnsiTheme="minorHAnsi" w:cstheme="minorHAnsi"/>
          <w:color w:val="auto"/>
        </w:rPr>
        <w:t>.</w:t>
      </w:r>
      <w:r w:rsidRPr="00B85180">
        <w:rPr>
          <w:rFonts w:asciiTheme="minorHAnsi" w:hAnsiTheme="minorHAnsi" w:cstheme="minorHAnsi"/>
          <w:color w:val="auto"/>
        </w:rPr>
        <w:t xml:space="preserve"> </w:t>
      </w:r>
    </w:p>
    <w:p w14:paraId="0AE4C9B5" w14:textId="77777777" w:rsidR="00BA1158" w:rsidRPr="00BA1158" w:rsidRDefault="00617AC8" w:rsidP="00BA1158">
      <w:pPr>
        <w:pStyle w:val="Akapitzlist"/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A862D0">
        <w:rPr>
          <w:rFonts w:asciiTheme="minorHAnsi" w:hAnsiTheme="minorHAnsi" w:cstheme="minorHAnsi"/>
          <w:color w:val="auto"/>
        </w:rPr>
        <w:t>Nie przywoł</w:t>
      </w:r>
      <w:r w:rsidR="00A862D0" w:rsidRPr="00A862D0">
        <w:rPr>
          <w:rFonts w:asciiTheme="minorHAnsi" w:hAnsiTheme="minorHAnsi" w:cstheme="minorHAnsi"/>
          <w:color w:val="auto"/>
        </w:rPr>
        <w:t xml:space="preserve">ywać </w:t>
      </w:r>
      <w:r w:rsidRPr="00A862D0">
        <w:rPr>
          <w:rFonts w:asciiTheme="minorHAnsi" w:hAnsiTheme="minorHAnsi" w:cstheme="minorHAnsi"/>
          <w:color w:val="auto"/>
        </w:rPr>
        <w:t xml:space="preserve">art. 1 pkt. 4 ustawy o PiS </w:t>
      </w:r>
      <w:r w:rsidR="00A862D0" w:rsidRPr="00A862D0">
        <w:rPr>
          <w:rFonts w:asciiTheme="minorHAnsi" w:hAnsiTheme="minorHAnsi" w:cstheme="minorHAnsi"/>
          <w:color w:val="auto"/>
        </w:rPr>
        <w:t>w</w:t>
      </w:r>
      <w:r w:rsidRPr="00A862D0">
        <w:rPr>
          <w:rFonts w:asciiTheme="minorHAnsi" w:hAnsiTheme="minorHAnsi" w:cstheme="minorHAnsi"/>
          <w:color w:val="auto"/>
        </w:rPr>
        <w:t xml:space="preserve"> decyzj</w:t>
      </w:r>
      <w:r w:rsidR="00A862D0" w:rsidRPr="00A862D0">
        <w:rPr>
          <w:rFonts w:asciiTheme="minorHAnsi" w:hAnsiTheme="minorHAnsi" w:cstheme="minorHAnsi"/>
          <w:color w:val="auto"/>
        </w:rPr>
        <w:t>ach</w:t>
      </w:r>
      <w:r w:rsidRPr="00A862D0">
        <w:rPr>
          <w:rFonts w:asciiTheme="minorHAnsi" w:hAnsiTheme="minorHAnsi" w:cstheme="minorHAnsi"/>
          <w:color w:val="auto"/>
        </w:rPr>
        <w:t xml:space="preserve"> w zakresie spełnienia warunków sanitarno-higienicznych </w:t>
      </w:r>
      <w:r w:rsidR="002771F0">
        <w:rPr>
          <w:rFonts w:asciiTheme="minorHAnsi" w:hAnsiTheme="minorHAnsi" w:cstheme="minorHAnsi"/>
          <w:color w:val="auto"/>
        </w:rPr>
        <w:t>dot.</w:t>
      </w:r>
      <w:r w:rsidRPr="00A862D0">
        <w:rPr>
          <w:rFonts w:asciiTheme="minorHAnsi" w:hAnsiTheme="minorHAnsi" w:cstheme="minorHAnsi"/>
          <w:color w:val="auto"/>
        </w:rPr>
        <w:t xml:space="preserve"> placów</w:t>
      </w:r>
      <w:r w:rsidR="002771F0">
        <w:rPr>
          <w:rFonts w:asciiTheme="minorHAnsi" w:hAnsiTheme="minorHAnsi" w:cstheme="minorHAnsi"/>
          <w:color w:val="auto"/>
        </w:rPr>
        <w:t>ek</w:t>
      </w:r>
      <w:r w:rsidRPr="00A862D0">
        <w:rPr>
          <w:rFonts w:asciiTheme="minorHAnsi" w:hAnsiTheme="minorHAnsi" w:cstheme="minorHAnsi"/>
          <w:color w:val="auto"/>
        </w:rPr>
        <w:t xml:space="preserve"> wsparcia dziennego</w:t>
      </w:r>
      <w:r w:rsidR="00A862D0" w:rsidRPr="00A862D0">
        <w:rPr>
          <w:rFonts w:asciiTheme="minorHAnsi" w:hAnsiTheme="minorHAnsi" w:cstheme="minorHAnsi"/>
          <w:color w:val="auto"/>
        </w:rPr>
        <w:t>.</w:t>
      </w:r>
      <w:r w:rsidRPr="00A862D0">
        <w:rPr>
          <w:rFonts w:asciiTheme="minorHAnsi" w:hAnsiTheme="minorHAnsi" w:cstheme="minorHAnsi"/>
          <w:color w:val="auto"/>
        </w:rPr>
        <w:t xml:space="preserve"> </w:t>
      </w:r>
    </w:p>
    <w:p w14:paraId="251353EB" w14:textId="77777777" w:rsidR="00465FB5" w:rsidRDefault="00A862D0" w:rsidP="00465FB5">
      <w:pPr>
        <w:pStyle w:val="Akapitzlist"/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BA1158">
        <w:rPr>
          <w:rFonts w:asciiTheme="minorHAnsi" w:eastAsia="Aptos" w:hAnsiTheme="minorHAnsi" w:cstheme="minorHAnsi"/>
          <w:color w:val="auto"/>
          <w:kern w:val="2"/>
          <w:lang w:eastAsia="en-US"/>
        </w:rPr>
        <w:t>W decyzjach</w:t>
      </w:r>
      <w:r w:rsidR="002771F0" w:rsidRPr="00BA1158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, w których stroną postępowania jest </w:t>
      </w:r>
      <w:r w:rsidRPr="00BA1158">
        <w:rPr>
          <w:rFonts w:asciiTheme="minorHAnsi" w:eastAsia="Aptos" w:hAnsiTheme="minorHAnsi" w:cstheme="minorHAnsi"/>
          <w:color w:val="auto"/>
          <w:kern w:val="2"/>
          <w:lang w:eastAsia="en-US"/>
        </w:rPr>
        <w:t>organ prowadzący</w:t>
      </w:r>
      <w:r w:rsidR="002771F0" w:rsidRPr="00BA1158">
        <w:rPr>
          <w:rFonts w:asciiTheme="minorHAnsi" w:eastAsia="Aptos" w:hAnsiTheme="minorHAnsi" w:cstheme="minorHAnsi"/>
          <w:color w:val="auto"/>
          <w:kern w:val="2"/>
          <w:lang w:eastAsia="en-US"/>
        </w:rPr>
        <w:t xml:space="preserve"> wskazywać </w:t>
      </w:r>
      <w:r w:rsidRPr="00BA1158">
        <w:rPr>
          <w:rFonts w:asciiTheme="minorHAnsi" w:eastAsia="Aptos" w:hAnsiTheme="minorHAnsi" w:cstheme="minorHAnsi"/>
          <w:color w:val="auto"/>
          <w:kern w:val="2"/>
          <w:lang w:eastAsia="en-US"/>
        </w:rPr>
        <w:t>jednostkę samorządu terytorialnego – gminę/powiat.</w:t>
      </w:r>
    </w:p>
    <w:p w14:paraId="3A7FF344" w14:textId="77777777" w:rsidR="00B52555" w:rsidRPr="00B52555" w:rsidRDefault="00B52555" w:rsidP="00B52555">
      <w:pPr>
        <w:spacing w:after="160" w:line="276" w:lineRule="auto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</w:p>
    <w:p w14:paraId="1AB25CC2" w14:textId="2C968259" w:rsidR="00465FB5" w:rsidRPr="00465FB5" w:rsidRDefault="00465FB5" w:rsidP="00465FB5">
      <w:pPr>
        <w:pStyle w:val="Akapitzlist"/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asciiTheme="minorHAnsi" w:eastAsia="Aptos" w:hAnsiTheme="minorHAnsi" w:cstheme="minorHAnsi"/>
          <w:color w:val="auto"/>
          <w:kern w:val="2"/>
          <w:lang w:eastAsia="en-US"/>
        </w:rPr>
      </w:pPr>
      <w:r w:rsidRPr="00465FB5">
        <w:rPr>
          <w:rFonts w:asciiTheme="minorHAnsi" w:hAnsiTheme="minorHAnsi" w:cstheme="minorHAnsi"/>
          <w:color w:val="auto"/>
        </w:rPr>
        <w:lastRenderedPageBreak/>
        <w:t>Nie przywoływać przepisów Prawa o</w:t>
      </w:r>
      <w:r w:rsidRPr="00465FB5">
        <w:rPr>
          <w:rFonts w:asciiTheme="minorHAnsi" w:hAnsiTheme="minorHAnsi" w:cstheme="minorHAnsi" w:hint="eastAsia"/>
          <w:color w:val="auto"/>
        </w:rPr>
        <w:t>ś</w:t>
      </w:r>
      <w:r w:rsidRPr="00465FB5">
        <w:rPr>
          <w:rFonts w:asciiTheme="minorHAnsi" w:hAnsiTheme="minorHAnsi" w:cstheme="minorHAnsi"/>
          <w:color w:val="auto"/>
        </w:rPr>
        <w:t>wiatowego lub rozporz</w:t>
      </w:r>
      <w:r w:rsidRPr="00465FB5">
        <w:rPr>
          <w:rFonts w:asciiTheme="minorHAnsi" w:hAnsiTheme="minorHAnsi" w:cstheme="minorHAnsi" w:hint="eastAsia"/>
          <w:color w:val="auto"/>
        </w:rPr>
        <w:t>ą</w:t>
      </w:r>
      <w:r w:rsidRPr="00465FB5">
        <w:rPr>
          <w:rFonts w:asciiTheme="minorHAnsi" w:hAnsiTheme="minorHAnsi" w:cstheme="minorHAnsi"/>
          <w:color w:val="auto"/>
        </w:rPr>
        <w:t>dzenia Ministra Edukacji Narodowej i Nauki w sprawie bezpiecze</w:t>
      </w:r>
      <w:r w:rsidRPr="00465FB5">
        <w:rPr>
          <w:rFonts w:asciiTheme="minorHAnsi" w:hAnsiTheme="minorHAnsi" w:cstheme="minorHAnsi" w:hint="eastAsia"/>
          <w:color w:val="auto"/>
        </w:rPr>
        <w:t>ń</w:t>
      </w:r>
      <w:r w:rsidRPr="00465FB5">
        <w:rPr>
          <w:rFonts w:asciiTheme="minorHAnsi" w:hAnsiTheme="minorHAnsi" w:cstheme="minorHAnsi"/>
          <w:color w:val="auto"/>
        </w:rPr>
        <w:t>stwa i higieny w publicznych i niepublicznych szko</w:t>
      </w:r>
      <w:r w:rsidRPr="00465FB5">
        <w:rPr>
          <w:rFonts w:asciiTheme="minorHAnsi" w:hAnsiTheme="minorHAnsi" w:cstheme="minorHAnsi" w:hint="eastAsia"/>
          <w:color w:val="auto"/>
        </w:rPr>
        <w:t>ł</w:t>
      </w:r>
      <w:r w:rsidRPr="00465FB5">
        <w:rPr>
          <w:rFonts w:asciiTheme="minorHAnsi" w:hAnsiTheme="minorHAnsi" w:cstheme="minorHAnsi"/>
          <w:color w:val="auto"/>
        </w:rPr>
        <w:t>ach i plac</w:t>
      </w:r>
      <w:r w:rsidRPr="00465FB5">
        <w:rPr>
          <w:rFonts w:asciiTheme="minorHAnsi" w:hAnsiTheme="minorHAnsi" w:cstheme="minorHAnsi" w:hint="eastAsia"/>
          <w:color w:val="auto"/>
        </w:rPr>
        <w:t>ó</w:t>
      </w:r>
      <w:r w:rsidRPr="00465FB5">
        <w:rPr>
          <w:rFonts w:asciiTheme="minorHAnsi" w:hAnsiTheme="minorHAnsi" w:cstheme="minorHAnsi"/>
          <w:color w:val="auto"/>
        </w:rPr>
        <w:t>wkach</w:t>
      </w:r>
      <w:r w:rsidRPr="00465FB5">
        <w:rPr>
          <w:rFonts w:asciiTheme="minorHAnsi" w:eastAsia="Aptos" w:hAnsiTheme="minorHAnsi" w:cstheme="minorHAnsi"/>
          <w:color w:val="auto"/>
        </w:rPr>
        <w:t xml:space="preserve"> </w:t>
      </w:r>
      <w:r w:rsidRPr="00465FB5">
        <w:rPr>
          <w:rFonts w:asciiTheme="minorHAnsi" w:eastAsia="Aptos" w:hAnsiTheme="minorHAnsi" w:cstheme="minorHAnsi"/>
          <w:color w:val="auto"/>
          <w:kern w:val="2"/>
          <w:lang w:eastAsia="en-US"/>
        </w:rPr>
        <w:t>w protokołach kontroli oraz w decyzjach administracyjnych dotyczących gminnych/miejskich ośrodków kultury.</w:t>
      </w:r>
    </w:p>
    <w:p w14:paraId="33605A12" w14:textId="28647F64" w:rsidR="00B52555" w:rsidRPr="006E5C48" w:rsidRDefault="00B52555" w:rsidP="00B52555">
      <w:pPr>
        <w:spacing w:line="276" w:lineRule="auto"/>
        <w:jc w:val="both"/>
        <w:rPr>
          <w:rFonts w:ascii="Calibri" w:hAnsi="Calibri" w:cs="Calibri"/>
          <w:b/>
          <w:i/>
          <w:color w:val="auto"/>
          <w:u w:val="single"/>
        </w:rPr>
      </w:pPr>
      <w:r w:rsidRPr="00AA460B">
        <w:rPr>
          <w:rFonts w:ascii="Calibri" w:hAnsi="Calibri" w:cs="Calibri"/>
          <w:color w:val="auto"/>
        </w:rPr>
        <w:t xml:space="preserve">Jednocześnie wyznaczam termin 14 dni roboczych do złożenia informacji o wykonaniu zaleceń i podjętych działaniach, zmierzających do usunięcia opisanych powyżej nieprawidłowości. </w:t>
      </w:r>
    </w:p>
    <w:p w14:paraId="126C2C66" w14:textId="77777777" w:rsidR="00B52555" w:rsidRPr="006E5C48" w:rsidRDefault="00B52555" w:rsidP="00B52555">
      <w:pPr>
        <w:spacing w:line="276" w:lineRule="auto"/>
        <w:ind w:left="2832" w:right="-1678" w:firstLine="708"/>
        <w:rPr>
          <w:rFonts w:ascii="Calibri" w:hAnsi="Calibri" w:cs="Calibri"/>
          <w:b/>
          <w:i/>
          <w:color w:val="auto"/>
          <w:u w:val="single"/>
        </w:rPr>
      </w:pPr>
      <w:r w:rsidRPr="006E5C48">
        <w:rPr>
          <w:rFonts w:ascii="Calibri" w:hAnsi="Calibri" w:cs="Calibri"/>
          <w:b/>
          <w:i/>
          <w:color w:val="auto"/>
        </w:rPr>
        <w:t xml:space="preserve">         </w:t>
      </w:r>
      <w:r w:rsidRPr="006E5C48">
        <w:rPr>
          <w:rFonts w:ascii="Calibri" w:hAnsi="Calibri" w:cs="Calibri"/>
          <w:b/>
          <w:i/>
          <w:color w:val="auto"/>
          <w:u w:val="single"/>
        </w:rPr>
        <w:t xml:space="preserve"> Pouczenie:</w:t>
      </w:r>
    </w:p>
    <w:p w14:paraId="5AEFFFF2" w14:textId="77777777" w:rsidR="00B52555" w:rsidRPr="006E5C48" w:rsidRDefault="00B52555" w:rsidP="00B52555">
      <w:pPr>
        <w:spacing w:line="276" w:lineRule="auto"/>
        <w:ind w:left="2832" w:right="-1678" w:firstLine="708"/>
        <w:rPr>
          <w:rFonts w:ascii="Calibri" w:hAnsi="Calibri" w:cs="Calibri"/>
          <w:b/>
          <w:i/>
          <w:color w:val="auto"/>
          <w:sz w:val="22"/>
          <w:szCs w:val="22"/>
          <w:u w:val="single"/>
        </w:rPr>
      </w:pPr>
    </w:p>
    <w:p w14:paraId="443ADE46" w14:textId="77777777" w:rsidR="00B52555" w:rsidRPr="006E5C48" w:rsidRDefault="00B52555" w:rsidP="00B52555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6E5C48">
        <w:rPr>
          <w:rFonts w:ascii="Calibri" w:hAnsi="Calibri" w:cs="Calibri"/>
          <w:color w:val="auto"/>
        </w:rPr>
        <w:t>Na podstawie art. 48 ustawy o kontroli w administracji rządowej informuje że od wystąpienia pokontrolnego nie przysługują środki odwoławcze.</w:t>
      </w:r>
    </w:p>
    <w:p w14:paraId="216E0AD5" w14:textId="77777777" w:rsidR="00B52555" w:rsidRPr="006E5C48" w:rsidRDefault="00B52555" w:rsidP="00B52555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15A25A55" w14:textId="77777777" w:rsidR="00B52555" w:rsidRDefault="00B52555" w:rsidP="00B52555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6CDCDB55" w14:textId="77777777" w:rsidR="00B52555" w:rsidRDefault="00B5255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1460F6AB" w14:textId="77777777" w:rsidR="00B52555" w:rsidRDefault="00B5255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4B150A3E" w14:textId="77777777" w:rsidR="00B52555" w:rsidRDefault="00B5255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310A7041" w14:textId="77777777" w:rsidR="00B52555" w:rsidRDefault="00B5255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18F53389" w14:textId="77777777" w:rsidR="00B52555" w:rsidRDefault="00B5255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10DE92FE" w14:textId="77777777" w:rsidR="00B52555" w:rsidRPr="004A4048" w:rsidRDefault="00B5255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271D9035" w14:textId="77777777" w:rsidR="00465FB5" w:rsidRPr="004A4048" w:rsidRDefault="00465FB5" w:rsidP="00465FB5">
      <w:pPr>
        <w:jc w:val="both"/>
        <w:outlineLvl w:val="0"/>
        <w:rPr>
          <w:rFonts w:ascii="Calibri" w:hAnsi="Calibri" w:cs="Calibri"/>
          <w:color w:val="auto"/>
        </w:rPr>
      </w:pPr>
    </w:p>
    <w:p w14:paraId="3431F841" w14:textId="77777777" w:rsidR="00465FB5" w:rsidRPr="004A4048" w:rsidRDefault="00465FB5" w:rsidP="00465FB5">
      <w:pPr>
        <w:jc w:val="both"/>
        <w:rPr>
          <w:rFonts w:ascii="Calibri" w:hAnsi="Calibri" w:cs="Calibri"/>
          <w:b/>
          <w:color w:val="auto"/>
          <w:spacing w:val="40"/>
        </w:rPr>
      </w:pPr>
      <w:r w:rsidRPr="004A4048">
        <w:rPr>
          <w:rFonts w:ascii="Calibri" w:hAnsi="Calibri" w:cs="Calibri"/>
          <w:b/>
          <w:color w:val="auto"/>
          <w:spacing w:val="40"/>
        </w:rPr>
        <w:t xml:space="preserve"> </w:t>
      </w:r>
      <w:r w:rsidRPr="004A4048">
        <w:rPr>
          <w:rFonts w:ascii="Calibri" w:hAnsi="Calibri" w:cs="Calibri"/>
          <w:b/>
          <w:color w:val="auto"/>
          <w:spacing w:val="40"/>
        </w:rPr>
        <w:tab/>
      </w:r>
      <w:r w:rsidRPr="004A4048">
        <w:rPr>
          <w:rFonts w:ascii="Calibri" w:hAnsi="Calibri" w:cs="Calibri"/>
          <w:b/>
          <w:color w:val="auto"/>
          <w:spacing w:val="40"/>
        </w:rPr>
        <w:tab/>
      </w:r>
      <w:r w:rsidRPr="004A4048">
        <w:rPr>
          <w:rFonts w:ascii="Calibri" w:hAnsi="Calibri" w:cs="Calibri"/>
          <w:b/>
          <w:color w:val="auto"/>
          <w:spacing w:val="40"/>
        </w:rPr>
        <w:tab/>
      </w:r>
      <w:r w:rsidRPr="004A4048">
        <w:rPr>
          <w:rFonts w:ascii="Calibri" w:hAnsi="Calibri" w:cs="Calibri"/>
          <w:b/>
          <w:color w:val="auto"/>
          <w:spacing w:val="40"/>
        </w:rPr>
        <w:tab/>
      </w:r>
      <w:r w:rsidRPr="004A4048">
        <w:rPr>
          <w:rFonts w:ascii="Calibri" w:hAnsi="Calibri" w:cs="Calibri"/>
          <w:b/>
          <w:color w:val="auto"/>
          <w:spacing w:val="40"/>
        </w:rPr>
        <w:tab/>
      </w:r>
      <w:r w:rsidRPr="004A4048">
        <w:rPr>
          <w:rFonts w:ascii="Calibri" w:hAnsi="Calibri" w:cs="Calibri"/>
          <w:b/>
          <w:color w:val="auto"/>
          <w:spacing w:val="40"/>
        </w:rPr>
        <w:tab/>
      </w:r>
      <w:r w:rsidRPr="004A4048">
        <w:rPr>
          <w:rFonts w:ascii="Calibri" w:hAnsi="Calibri" w:cs="Calibri"/>
          <w:i/>
          <w:color w:val="auto"/>
          <w:sz w:val="18"/>
          <w:szCs w:val="18"/>
        </w:rPr>
        <w:t>…………………………………………………………………………………………………..</w:t>
      </w:r>
    </w:p>
    <w:p w14:paraId="7C0D9586" w14:textId="77777777" w:rsidR="00465FB5" w:rsidRDefault="00465FB5" w:rsidP="00465FB5">
      <w:pPr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4A4048">
        <w:rPr>
          <w:rFonts w:ascii="Calibri" w:hAnsi="Calibri" w:cs="Calibri"/>
          <w:i/>
          <w:color w:val="auto"/>
          <w:sz w:val="18"/>
          <w:szCs w:val="18"/>
        </w:rPr>
        <w:t>podpis Zachodniopomorskiego Państwowego Wojewódzkiego Inspektora Sanitarnego )</w:t>
      </w:r>
    </w:p>
    <w:sectPr w:rsidR="00465FB5" w:rsidSect="0052796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58" w:right="1418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EE220" w14:textId="77777777" w:rsidR="00C17940" w:rsidRDefault="00C17940">
      <w:r>
        <w:separator/>
      </w:r>
    </w:p>
  </w:endnote>
  <w:endnote w:type="continuationSeparator" w:id="0">
    <w:p w14:paraId="7F9A194E" w14:textId="77777777" w:rsidR="00C17940" w:rsidRDefault="00C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23246" w14:textId="77777777" w:rsidR="007B6A7C" w:rsidRDefault="00F67AD6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6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F7D86" w14:textId="77777777" w:rsidR="007B6A7C" w:rsidRDefault="007B6A7C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4E85" w14:textId="77777777" w:rsidR="007B6A7C" w:rsidRDefault="007B6A7C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96D55" w14:textId="77777777" w:rsidR="00C17940" w:rsidRDefault="00C17940">
      <w:r>
        <w:separator/>
      </w:r>
    </w:p>
  </w:footnote>
  <w:footnote w:type="continuationSeparator" w:id="0">
    <w:p w14:paraId="581AA841" w14:textId="77777777" w:rsidR="00C17940" w:rsidRDefault="00C1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0"/>
    </w:tblGrid>
    <w:tr w:rsidR="00DC4BD3" w14:paraId="0EA823E6" w14:textId="77777777" w:rsidTr="00B36451">
      <w:trPr>
        <w:jc w:val="center"/>
      </w:trPr>
      <w:tc>
        <w:tcPr>
          <w:tcW w:w="9210" w:type="dxa"/>
        </w:tcPr>
        <w:p w14:paraId="35335DF4" w14:textId="77777777" w:rsidR="00DC4BD3" w:rsidRDefault="00DC4BD3" w:rsidP="00DC4BD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WSSE Szczecin;  Zał. nr 8  wyd. I;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</w:rPr>
            <w:t>z dn. 10.09.2024 r.  do PO-WS-01 wyd. XIV                         Strona/Stron: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t xml:space="preserve"> 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PAGE </w:instrTex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t>/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NUMPAGES </w:instrTex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233E3AB5" w14:textId="77777777" w:rsidR="007B6A7C" w:rsidRDefault="007B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0"/>
    </w:tblGrid>
    <w:tr w:rsidR="005A3572" w14:paraId="32A53E96" w14:textId="77777777" w:rsidTr="00B36451">
      <w:trPr>
        <w:jc w:val="center"/>
      </w:trPr>
      <w:tc>
        <w:tcPr>
          <w:tcW w:w="9210" w:type="dxa"/>
        </w:tcPr>
        <w:p w14:paraId="70EF97F3" w14:textId="77777777" w:rsidR="005A3572" w:rsidRDefault="005A3572" w:rsidP="005A3572">
          <w:pPr>
            <w:rPr>
              <w:rFonts w:ascii="Calibri" w:hAnsi="Calibri" w:cs="Calibri"/>
              <w:b/>
              <w:sz w:val="20"/>
              <w:szCs w:val="20"/>
            </w:rPr>
          </w:pPr>
          <w:bookmarkStart w:id="34" w:name="_Hlk177726963"/>
          <w:r>
            <w:rPr>
              <w:rFonts w:ascii="Calibri" w:hAnsi="Calibri" w:cs="Calibri"/>
              <w:sz w:val="20"/>
              <w:szCs w:val="20"/>
            </w:rPr>
            <w:t>WSSE Szczecin;  Zał. nr 8  wyd. I;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</w:rPr>
            <w:t>z dn. 10.09.2024 r.  do PO-WS-01 wyd. XIV                         Strona/Stron: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t xml:space="preserve"> 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PAGE </w:instrTex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t>/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NUMPAGES </w:instrTex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</w:p>
      </w:tc>
    </w:tr>
    <w:bookmarkEnd w:id="34"/>
  </w:tbl>
  <w:p w14:paraId="1CF58A95" w14:textId="77777777" w:rsidR="007B6A7C" w:rsidRDefault="007B6A7C">
    <w:pPr>
      <w:pStyle w:val="Nagwek"/>
    </w:pPr>
  </w:p>
  <w:p w14:paraId="52CA4CE9" w14:textId="77777777" w:rsidR="007B6A7C" w:rsidRDefault="007B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624295394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6B0399B"/>
    <w:multiLevelType w:val="hybridMultilevel"/>
    <w:tmpl w:val="322AC93E"/>
    <w:lvl w:ilvl="0" w:tplc="0E9E267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458"/>
    <w:multiLevelType w:val="hybridMultilevel"/>
    <w:tmpl w:val="1BF83B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5635"/>
    <w:multiLevelType w:val="hybridMultilevel"/>
    <w:tmpl w:val="07E4252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4071"/>
    <w:multiLevelType w:val="hybridMultilevel"/>
    <w:tmpl w:val="BEC080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35B"/>
    <w:multiLevelType w:val="hybridMultilevel"/>
    <w:tmpl w:val="5098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E2735"/>
    <w:multiLevelType w:val="hybridMultilevel"/>
    <w:tmpl w:val="398293F4"/>
    <w:lvl w:ilvl="0" w:tplc="5D6C961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929EB"/>
    <w:multiLevelType w:val="hybridMultilevel"/>
    <w:tmpl w:val="50984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62BD0"/>
    <w:multiLevelType w:val="hybridMultilevel"/>
    <w:tmpl w:val="6F660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53DE7"/>
    <w:multiLevelType w:val="hybridMultilevel"/>
    <w:tmpl w:val="6DEED6C6"/>
    <w:lvl w:ilvl="0" w:tplc="F036F73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47030"/>
    <w:multiLevelType w:val="hybridMultilevel"/>
    <w:tmpl w:val="539606FE"/>
    <w:lvl w:ilvl="0" w:tplc="C78CCDB8">
      <w:start w:val="1"/>
      <w:numFmt w:val="decimal"/>
      <w:lvlText w:val="%1)"/>
      <w:lvlJc w:val="left"/>
      <w:pPr>
        <w:tabs>
          <w:tab w:val="num" w:pos="541"/>
        </w:tabs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1" w15:restartNumberingAfterBreak="0">
    <w:nsid w:val="3F3A4CFE"/>
    <w:multiLevelType w:val="hybridMultilevel"/>
    <w:tmpl w:val="5B460EAE"/>
    <w:lvl w:ilvl="0" w:tplc="8B7A3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A2216"/>
    <w:multiLevelType w:val="hybridMultilevel"/>
    <w:tmpl w:val="B79EA8C2"/>
    <w:lvl w:ilvl="0" w:tplc="45F8D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381B9E"/>
    <w:multiLevelType w:val="hybridMultilevel"/>
    <w:tmpl w:val="398293F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i w:val="0"/>
        <w:color w:val="auto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BA6"/>
    <w:multiLevelType w:val="hybridMultilevel"/>
    <w:tmpl w:val="E5441A2E"/>
    <w:lvl w:ilvl="0" w:tplc="C7DE1C0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51045A6C"/>
    <w:multiLevelType w:val="hybridMultilevel"/>
    <w:tmpl w:val="5B727A08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543C7"/>
    <w:multiLevelType w:val="hybridMultilevel"/>
    <w:tmpl w:val="50984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6138"/>
    <w:multiLevelType w:val="hybridMultilevel"/>
    <w:tmpl w:val="947E1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8324B"/>
    <w:multiLevelType w:val="hybridMultilevel"/>
    <w:tmpl w:val="30E2CC00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77A57"/>
    <w:multiLevelType w:val="hybridMultilevel"/>
    <w:tmpl w:val="CBC62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6924"/>
    <w:multiLevelType w:val="hybridMultilevel"/>
    <w:tmpl w:val="903A8AC6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7E7E"/>
    <w:multiLevelType w:val="hybridMultilevel"/>
    <w:tmpl w:val="FBE2AB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B1739"/>
    <w:multiLevelType w:val="hybridMultilevel"/>
    <w:tmpl w:val="1E32B064"/>
    <w:lvl w:ilvl="0" w:tplc="45F8D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72679D8"/>
    <w:multiLevelType w:val="hybridMultilevel"/>
    <w:tmpl w:val="3384B91C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B6CCB"/>
    <w:multiLevelType w:val="hybridMultilevel"/>
    <w:tmpl w:val="322AC93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767A"/>
    <w:multiLevelType w:val="hybridMultilevel"/>
    <w:tmpl w:val="947E1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06CBB"/>
    <w:multiLevelType w:val="hybridMultilevel"/>
    <w:tmpl w:val="1BF83B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2969">
    <w:abstractNumId w:val="6"/>
  </w:num>
  <w:num w:numId="2" w16cid:durableId="749960965">
    <w:abstractNumId w:val="10"/>
  </w:num>
  <w:num w:numId="3" w16cid:durableId="446001584">
    <w:abstractNumId w:val="14"/>
  </w:num>
  <w:num w:numId="4" w16cid:durableId="1527711419">
    <w:abstractNumId w:val="22"/>
  </w:num>
  <w:num w:numId="5" w16cid:durableId="1753964567">
    <w:abstractNumId w:val="11"/>
  </w:num>
  <w:num w:numId="6" w16cid:durableId="650402236">
    <w:abstractNumId w:val="12"/>
  </w:num>
  <w:num w:numId="7" w16cid:durableId="1441535625">
    <w:abstractNumId w:val="9"/>
  </w:num>
  <w:num w:numId="8" w16cid:durableId="1780567877">
    <w:abstractNumId w:val="21"/>
  </w:num>
  <w:num w:numId="9" w16cid:durableId="115833705">
    <w:abstractNumId w:val="8"/>
  </w:num>
  <w:num w:numId="10" w16cid:durableId="1159616047">
    <w:abstractNumId w:val="18"/>
  </w:num>
  <w:num w:numId="11" w16cid:durableId="1612856456">
    <w:abstractNumId w:val="19"/>
  </w:num>
  <w:num w:numId="12" w16cid:durableId="1435007864">
    <w:abstractNumId w:val="1"/>
  </w:num>
  <w:num w:numId="13" w16cid:durableId="624503041">
    <w:abstractNumId w:val="25"/>
  </w:num>
  <w:num w:numId="14" w16cid:durableId="1224681534">
    <w:abstractNumId w:val="3"/>
  </w:num>
  <w:num w:numId="15" w16cid:durableId="1956713562">
    <w:abstractNumId w:val="4"/>
  </w:num>
  <w:num w:numId="16" w16cid:durableId="652149994">
    <w:abstractNumId w:val="2"/>
  </w:num>
  <w:num w:numId="17" w16cid:durableId="428089929">
    <w:abstractNumId w:val="26"/>
  </w:num>
  <w:num w:numId="18" w16cid:durableId="1440484971">
    <w:abstractNumId w:val="20"/>
  </w:num>
  <w:num w:numId="19" w16cid:durableId="421606906">
    <w:abstractNumId w:val="23"/>
  </w:num>
  <w:num w:numId="20" w16cid:durableId="1785922924">
    <w:abstractNumId w:val="5"/>
  </w:num>
  <w:num w:numId="21" w16cid:durableId="1668862">
    <w:abstractNumId w:val="15"/>
  </w:num>
  <w:num w:numId="22" w16cid:durableId="578560985">
    <w:abstractNumId w:val="13"/>
  </w:num>
  <w:num w:numId="23" w16cid:durableId="1433816792">
    <w:abstractNumId w:val="7"/>
  </w:num>
  <w:num w:numId="24" w16cid:durableId="1604340572">
    <w:abstractNumId w:val="16"/>
  </w:num>
  <w:num w:numId="25" w16cid:durableId="1919753889">
    <w:abstractNumId w:val="24"/>
  </w:num>
  <w:num w:numId="26" w16cid:durableId="166003654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B1F"/>
    <w:rsid w:val="00000E4C"/>
    <w:rsid w:val="00001493"/>
    <w:rsid w:val="000020E4"/>
    <w:rsid w:val="00004845"/>
    <w:rsid w:val="00004DCB"/>
    <w:rsid w:val="00011EEC"/>
    <w:rsid w:val="00012625"/>
    <w:rsid w:val="00017B2A"/>
    <w:rsid w:val="00024594"/>
    <w:rsid w:val="00025A17"/>
    <w:rsid w:val="00027E1D"/>
    <w:rsid w:val="0003115C"/>
    <w:rsid w:val="00032126"/>
    <w:rsid w:val="0003307F"/>
    <w:rsid w:val="00033EA0"/>
    <w:rsid w:val="00035070"/>
    <w:rsid w:val="00036087"/>
    <w:rsid w:val="000360D1"/>
    <w:rsid w:val="0004145C"/>
    <w:rsid w:val="00041E6B"/>
    <w:rsid w:val="00042BB8"/>
    <w:rsid w:val="0004413A"/>
    <w:rsid w:val="000447DD"/>
    <w:rsid w:val="00050E1E"/>
    <w:rsid w:val="000538AB"/>
    <w:rsid w:val="00060EEA"/>
    <w:rsid w:val="00062D8E"/>
    <w:rsid w:val="000640B3"/>
    <w:rsid w:val="00064394"/>
    <w:rsid w:val="0006561C"/>
    <w:rsid w:val="00066DDE"/>
    <w:rsid w:val="00071475"/>
    <w:rsid w:val="0007237D"/>
    <w:rsid w:val="00075F20"/>
    <w:rsid w:val="000805DB"/>
    <w:rsid w:val="000866B6"/>
    <w:rsid w:val="00092D5E"/>
    <w:rsid w:val="00093091"/>
    <w:rsid w:val="000946D3"/>
    <w:rsid w:val="00094CA8"/>
    <w:rsid w:val="000A0589"/>
    <w:rsid w:val="000A1109"/>
    <w:rsid w:val="000A1A39"/>
    <w:rsid w:val="000A1F35"/>
    <w:rsid w:val="000A2286"/>
    <w:rsid w:val="000A41FA"/>
    <w:rsid w:val="000A4400"/>
    <w:rsid w:val="000A5E65"/>
    <w:rsid w:val="000A744E"/>
    <w:rsid w:val="000A7D24"/>
    <w:rsid w:val="000B2159"/>
    <w:rsid w:val="000B3428"/>
    <w:rsid w:val="000B3AFC"/>
    <w:rsid w:val="000B4D35"/>
    <w:rsid w:val="000B7514"/>
    <w:rsid w:val="000C0313"/>
    <w:rsid w:val="000C10C2"/>
    <w:rsid w:val="000C2087"/>
    <w:rsid w:val="000C3B07"/>
    <w:rsid w:val="000C5B8B"/>
    <w:rsid w:val="000D063F"/>
    <w:rsid w:val="000D1928"/>
    <w:rsid w:val="000D25A7"/>
    <w:rsid w:val="000D57A2"/>
    <w:rsid w:val="000D6849"/>
    <w:rsid w:val="000D7328"/>
    <w:rsid w:val="000D7B93"/>
    <w:rsid w:val="000D7BCF"/>
    <w:rsid w:val="000E3880"/>
    <w:rsid w:val="000E460B"/>
    <w:rsid w:val="000E5050"/>
    <w:rsid w:val="000E5668"/>
    <w:rsid w:val="000F0A78"/>
    <w:rsid w:val="000F0EEF"/>
    <w:rsid w:val="000F336D"/>
    <w:rsid w:val="000F3385"/>
    <w:rsid w:val="000F4254"/>
    <w:rsid w:val="000F5256"/>
    <w:rsid w:val="000F585D"/>
    <w:rsid w:val="000F5CB6"/>
    <w:rsid w:val="000F6EC0"/>
    <w:rsid w:val="00100130"/>
    <w:rsid w:val="00101700"/>
    <w:rsid w:val="00102F36"/>
    <w:rsid w:val="00104871"/>
    <w:rsid w:val="001049C1"/>
    <w:rsid w:val="00110E17"/>
    <w:rsid w:val="00111C7E"/>
    <w:rsid w:val="00112BF8"/>
    <w:rsid w:val="00112EB2"/>
    <w:rsid w:val="001148AE"/>
    <w:rsid w:val="00114A1F"/>
    <w:rsid w:val="00116F64"/>
    <w:rsid w:val="001171A6"/>
    <w:rsid w:val="00117392"/>
    <w:rsid w:val="001179C6"/>
    <w:rsid w:val="001211BA"/>
    <w:rsid w:val="00122430"/>
    <w:rsid w:val="00122E1C"/>
    <w:rsid w:val="00123C77"/>
    <w:rsid w:val="001276FA"/>
    <w:rsid w:val="00127F80"/>
    <w:rsid w:val="00131A9E"/>
    <w:rsid w:val="00132D68"/>
    <w:rsid w:val="00133941"/>
    <w:rsid w:val="00137165"/>
    <w:rsid w:val="00137AE6"/>
    <w:rsid w:val="00137D3C"/>
    <w:rsid w:val="00140835"/>
    <w:rsid w:val="00141020"/>
    <w:rsid w:val="00142D78"/>
    <w:rsid w:val="00145615"/>
    <w:rsid w:val="00145626"/>
    <w:rsid w:val="0014795D"/>
    <w:rsid w:val="00152B94"/>
    <w:rsid w:val="0015391B"/>
    <w:rsid w:val="001542AC"/>
    <w:rsid w:val="00155B49"/>
    <w:rsid w:val="0015774E"/>
    <w:rsid w:val="00160461"/>
    <w:rsid w:val="00160632"/>
    <w:rsid w:val="00160717"/>
    <w:rsid w:val="00160D07"/>
    <w:rsid w:val="001611C3"/>
    <w:rsid w:val="00162441"/>
    <w:rsid w:val="001642C4"/>
    <w:rsid w:val="001663C6"/>
    <w:rsid w:val="00166DCF"/>
    <w:rsid w:val="001676F8"/>
    <w:rsid w:val="00173196"/>
    <w:rsid w:val="001731FE"/>
    <w:rsid w:val="00173D3F"/>
    <w:rsid w:val="00173DCA"/>
    <w:rsid w:val="00173E21"/>
    <w:rsid w:val="001757FD"/>
    <w:rsid w:val="001762CD"/>
    <w:rsid w:val="001768C9"/>
    <w:rsid w:val="00176CFF"/>
    <w:rsid w:val="00177EB1"/>
    <w:rsid w:val="0018175C"/>
    <w:rsid w:val="00181ED5"/>
    <w:rsid w:val="001846E5"/>
    <w:rsid w:val="00185F71"/>
    <w:rsid w:val="00190BF1"/>
    <w:rsid w:val="00191A2E"/>
    <w:rsid w:val="0019244B"/>
    <w:rsid w:val="001A0E19"/>
    <w:rsid w:val="001A0FF7"/>
    <w:rsid w:val="001A3957"/>
    <w:rsid w:val="001A641A"/>
    <w:rsid w:val="001A7DFE"/>
    <w:rsid w:val="001B0A55"/>
    <w:rsid w:val="001B23AA"/>
    <w:rsid w:val="001B278E"/>
    <w:rsid w:val="001B3768"/>
    <w:rsid w:val="001B6C79"/>
    <w:rsid w:val="001B704B"/>
    <w:rsid w:val="001B78ED"/>
    <w:rsid w:val="001C0CC3"/>
    <w:rsid w:val="001C3F5B"/>
    <w:rsid w:val="001C4E64"/>
    <w:rsid w:val="001C6C96"/>
    <w:rsid w:val="001C6FD0"/>
    <w:rsid w:val="001C715D"/>
    <w:rsid w:val="001C7C64"/>
    <w:rsid w:val="001D0365"/>
    <w:rsid w:val="001D4BAA"/>
    <w:rsid w:val="001E5E1B"/>
    <w:rsid w:val="001E61F6"/>
    <w:rsid w:val="001E7902"/>
    <w:rsid w:val="001F2F38"/>
    <w:rsid w:val="001F3B8C"/>
    <w:rsid w:val="001F5070"/>
    <w:rsid w:val="001F5D69"/>
    <w:rsid w:val="001F68BA"/>
    <w:rsid w:val="001F7750"/>
    <w:rsid w:val="0020261E"/>
    <w:rsid w:val="00205975"/>
    <w:rsid w:val="0020735D"/>
    <w:rsid w:val="002106EE"/>
    <w:rsid w:val="0021173F"/>
    <w:rsid w:val="00212F1F"/>
    <w:rsid w:val="00212FE2"/>
    <w:rsid w:val="00213431"/>
    <w:rsid w:val="00213B7D"/>
    <w:rsid w:val="0021423B"/>
    <w:rsid w:val="00215655"/>
    <w:rsid w:val="00216EB1"/>
    <w:rsid w:val="00217A8B"/>
    <w:rsid w:val="00217C00"/>
    <w:rsid w:val="002204EF"/>
    <w:rsid w:val="00227E64"/>
    <w:rsid w:val="002317F3"/>
    <w:rsid w:val="00231F3B"/>
    <w:rsid w:val="00234798"/>
    <w:rsid w:val="00234847"/>
    <w:rsid w:val="00235293"/>
    <w:rsid w:val="00236868"/>
    <w:rsid w:val="002405A9"/>
    <w:rsid w:val="002413E6"/>
    <w:rsid w:val="0024410E"/>
    <w:rsid w:val="00251DF8"/>
    <w:rsid w:val="00252822"/>
    <w:rsid w:val="00254254"/>
    <w:rsid w:val="002555D3"/>
    <w:rsid w:val="00256B2B"/>
    <w:rsid w:val="00260989"/>
    <w:rsid w:val="00266ACB"/>
    <w:rsid w:val="002673F4"/>
    <w:rsid w:val="002705B6"/>
    <w:rsid w:val="0027389F"/>
    <w:rsid w:val="00274B04"/>
    <w:rsid w:val="00274D7D"/>
    <w:rsid w:val="002771F0"/>
    <w:rsid w:val="002777DF"/>
    <w:rsid w:val="00281CEF"/>
    <w:rsid w:val="00282F2D"/>
    <w:rsid w:val="00283417"/>
    <w:rsid w:val="0028474D"/>
    <w:rsid w:val="002860A2"/>
    <w:rsid w:val="002900BA"/>
    <w:rsid w:val="002906CD"/>
    <w:rsid w:val="00291856"/>
    <w:rsid w:val="00293100"/>
    <w:rsid w:val="00295112"/>
    <w:rsid w:val="002A03E2"/>
    <w:rsid w:val="002A0EB7"/>
    <w:rsid w:val="002B26A9"/>
    <w:rsid w:val="002B37BC"/>
    <w:rsid w:val="002B49F3"/>
    <w:rsid w:val="002B551A"/>
    <w:rsid w:val="002B6673"/>
    <w:rsid w:val="002B708C"/>
    <w:rsid w:val="002B7237"/>
    <w:rsid w:val="002B744C"/>
    <w:rsid w:val="002C0171"/>
    <w:rsid w:val="002C1ED0"/>
    <w:rsid w:val="002C27BB"/>
    <w:rsid w:val="002C4B94"/>
    <w:rsid w:val="002D0535"/>
    <w:rsid w:val="002D3107"/>
    <w:rsid w:val="002D3142"/>
    <w:rsid w:val="002D529F"/>
    <w:rsid w:val="002D63D9"/>
    <w:rsid w:val="002E0EA9"/>
    <w:rsid w:val="002E277B"/>
    <w:rsid w:val="002E34AC"/>
    <w:rsid w:val="002E4882"/>
    <w:rsid w:val="002E499A"/>
    <w:rsid w:val="002E6341"/>
    <w:rsid w:val="002E7DFD"/>
    <w:rsid w:val="002F2A59"/>
    <w:rsid w:val="002F3D08"/>
    <w:rsid w:val="002F4470"/>
    <w:rsid w:val="002F6EFE"/>
    <w:rsid w:val="002F730E"/>
    <w:rsid w:val="002F796F"/>
    <w:rsid w:val="0030044C"/>
    <w:rsid w:val="00301398"/>
    <w:rsid w:val="003023E2"/>
    <w:rsid w:val="00302985"/>
    <w:rsid w:val="003034D6"/>
    <w:rsid w:val="00303D4D"/>
    <w:rsid w:val="003047C2"/>
    <w:rsid w:val="00304CF6"/>
    <w:rsid w:val="00305243"/>
    <w:rsid w:val="00306E34"/>
    <w:rsid w:val="00307A18"/>
    <w:rsid w:val="00310BD4"/>
    <w:rsid w:val="00311300"/>
    <w:rsid w:val="00314F0B"/>
    <w:rsid w:val="00315402"/>
    <w:rsid w:val="00315F59"/>
    <w:rsid w:val="00316BAF"/>
    <w:rsid w:val="00323E01"/>
    <w:rsid w:val="003245A7"/>
    <w:rsid w:val="00324C3E"/>
    <w:rsid w:val="003251D7"/>
    <w:rsid w:val="00326498"/>
    <w:rsid w:val="0032657B"/>
    <w:rsid w:val="0032756F"/>
    <w:rsid w:val="003318E1"/>
    <w:rsid w:val="00333C1E"/>
    <w:rsid w:val="00335689"/>
    <w:rsid w:val="0033765A"/>
    <w:rsid w:val="0034017A"/>
    <w:rsid w:val="0034136F"/>
    <w:rsid w:val="003446E1"/>
    <w:rsid w:val="00350D84"/>
    <w:rsid w:val="00351C59"/>
    <w:rsid w:val="0035279E"/>
    <w:rsid w:val="00354197"/>
    <w:rsid w:val="00354EEA"/>
    <w:rsid w:val="00354EFE"/>
    <w:rsid w:val="00355230"/>
    <w:rsid w:val="003556AA"/>
    <w:rsid w:val="00357810"/>
    <w:rsid w:val="0036571A"/>
    <w:rsid w:val="00365C4F"/>
    <w:rsid w:val="00367BA9"/>
    <w:rsid w:val="00371893"/>
    <w:rsid w:val="00372D91"/>
    <w:rsid w:val="00373DE7"/>
    <w:rsid w:val="00376FFD"/>
    <w:rsid w:val="00377B05"/>
    <w:rsid w:val="00380069"/>
    <w:rsid w:val="00380D7D"/>
    <w:rsid w:val="00381C19"/>
    <w:rsid w:val="00384405"/>
    <w:rsid w:val="003852F2"/>
    <w:rsid w:val="003857BE"/>
    <w:rsid w:val="00387596"/>
    <w:rsid w:val="003877C7"/>
    <w:rsid w:val="00393954"/>
    <w:rsid w:val="003961D7"/>
    <w:rsid w:val="003A3BD9"/>
    <w:rsid w:val="003A3E44"/>
    <w:rsid w:val="003A74E0"/>
    <w:rsid w:val="003B1044"/>
    <w:rsid w:val="003B21AC"/>
    <w:rsid w:val="003B2389"/>
    <w:rsid w:val="003B2F75"/>
    <w:rsid w:val="003B3D68"/>
    <w:rsid w:val="003B65CB"/>
    <w:rsid w:val="003B7C93"/>
    <w:rsid w:val="003C09EC"/>
    <w:rsid w:val="003C2E66"/>
    <w:rsid w:val="003C54DD"/>
    <w:rsid w:val="003D01F0"/>
    <w:rsid w:val="003D03F5"/>
    <w:rsid w:val="003D2B12"/>
    <w:rsid w:val="003D5197"/>
    <w:rsid w:val="003D54C9"/>
    <w:rsid w:val="003D5B2E"/>
    <w:rsid w:val="003D5BB6"/>
    <w:rsid w:val="003D5D7B"/>
    <w:rsid w:val="003D7EE6"/>
    <w:rsid w:val="003E148B"/>
    <w:rsid w:val="003E3614"/>
    <w:rsid w:val="003E435C"/>
    <w:rsid w:val="003E4993"/>
    <w:rsid w:val="003F1BA5"/>
    <w:rsid w:val="003F1EAB"/>
    <w:rsid w:val="003F213A"/>
    <w:rsid w:val="003F30D9"/>
    <w:rsid w:val="003F4B98"/>
    <w:rsid w:val="003F766D"/>
    <w:rsid w:val="00400BEF"/>
    <w:rsid w:val="00400C13"/>
    <w:rsid w:val="00403BB3"/>
    <w:rsid w:val="00415A9E"/>
    <w:rsid w:val="00415D50"/>
    <w:rsid w:val="004171DB"/>
    <w:rsid w:val="00426EDF"/>
    <w:rsid w:val="00431048"/>
    <w:rsid w:val="004310EE"/>
    <w:rsid w:val="00432B85"/>
    <w:rsid w:val="00432DBA"/>
    <w:rsid w:val="00433172"/>
    <w:rsid w:val="00434F1E"/>
    <w:rsid w:val="00436115"/>
    <w:rsid w:val="00440A5A"/>
    <w:rsid w:val="00441987"/>
    <w:rsid w:val="004437D5"/>
    <w:rsid w:val="00445504"/>
    <w:rsid w:val="004466C4"/>
    <w:rsid w:val="00453468"/>
    <w:rsid w:val="00453BB8"/>
    <w:rsid w:val="00454CB2"/>
    <w:rsid w:val="004553D1"/>
    <w:rsid w:val="004553EE"/>
    <w:rsid w:val="0045704F"/>
    <w:rsid w:val="004619A4"/>
    <w:rsid w:val="00463F5E"/>
    <w:rsid w:val="00465149"/>
    <w:rsid w:val="0046590E"/>
    <w:rsid w:val="00465FB5"/>
    <w:rsid w:val="00466E70"/>
    <w:rsid w:val="00471640"/>
    <w:rsid w:val="00474EB5"/>
    <w:rsid w:val="00476D9D"/>
    <w:rsid w:val="0048144D"/>
    <w:rsid w:val="00481D0D"/>
    <w:rsid w:val="0048360B"/>
    <w:rsid w:val="00483F94"/>
    <w:rsid w:val="00484863"/>
    <w:rsid w:val="00484888"/>
    <w:rsid w:val="0048538B"/>
    <w:rsid w:val="00485A25"/>
    <w:rsid w:val="00486C8D"/>
    <w:rsid w:val="00487C38"/>
    <w:rsid w:val="00487D3E"/>
    <w:rsid w:val="00490751"/>
    <w:rsid w:val="00496CDB"/>
    <w:rsid w:val="004970F2"/>
    <w:rsid w:val="004975C9"/>
    <w:rsid w:val="004A1533"/>
    <w:rsid w:val="004A24A6"/>
    <w:rsid w:val="004A28A4"/>
    <w:rsid w:val="004A69E3"/>
    <w:rsid w:val="004A7F4C"/>
    <w:rsid w:val="004B0E3E"/>
    <w:rsid w:val="004B102A"/>
    <w:rsid w:val="004B15A8"/>
    <w:rsid w:val="004B15C3"/>
    <w:rsid w:val="004B42BC"/>
    <w:rsid w:val="004B63DF"/>
    <w:rsid w:val="004B6F88"/>
    <w:rsid w:val="004B73BF"/>
    <w:rsid w:val="004C31B6"/>
    <w:rsid w:val="004C5186"/>
    <w:rsid w:val="004C5BF7"/>
    <w:rsid w:val="004D2454"/>
    <w:rsid w:val="004D2D91"/>
    <w:rsid w:val="004D3F15"/>
    <w:rsid w:val="004D3F54"/>
    <w:rsid w:val="004D626F"/>
    <w:rsid w:val="004E2857"/>
    <w:rsid w:val="004E63E0"/>
    <w:rsid w:val="004F1EBA"/>
    <w:rsid w:val="004F4BF6"/>
    <w:rsid w:val="004F51ED"/>
    <w:rsid w:val="004F5C10"/>
    <w:rsid w:val="004F7936"/>
    <w:rsid w:val="005004C8"/>
    <w:rsid w:val="00501377"/>
    <w:rsid w:val="00505466"/>
    <w:rsid w:val="0050626A"/>
    <w:rsid w:val="00510842"/>
    <w:rsid w:val="00511196"/>
    <w:rsid w:val="00511402"/>
    <w:rsid w:val="005143D8"/>
    <w:rsid w:val="00514ADD"/>
    <w:rsid w:val="00520190"/>
    <w:rsid w:val="005218F7"/>
    <w:rsid w:val="0052380D"/>
    <w:rsid w:val="00526680"/>
    <w:rsid w:val="00527969"/>
    <w:rsid w:val="005314C5"/>
    <w:rsid w:val="005332F1"/>
    <w:rsid w:val="005337FA"/>
    <w:rsid w:val="00534199"/>
    <w:rsid w:val="00534241"/>
    <w:rsid w:val="005346FB"/>
    <w:rsid w:val="00537A5A"/>
    <w:rsid w:val="00537A6C"/>
    <w:rsid w:val="0054053F"/>
    <w:rsid w:val="00542808"/>
    <w:rsid w:val="00545925"/>
    <w:rsid w:val="00551B1A"/>
    <w:rsid w:val="00553686"/>
    <w:rsid w:val="0056279C"/>
    <w:rsid w:val="005628F4"/>
    <w:rsid w:val="00562A87"/>
    <w:rsid w:val="00563311"/>
    <w:rsid w:val="00564F6D"/>
    <w:rsid w:val="005665B9"/>
    <w:rsid w:val="00570F4B"/>
    <w:rsid w:val="00570FE3"/>
    <w:rsid w:val="0057393C"/>
    <w:rsid w:val="00576722"/>
    <w:rsid w:val="005773FA"/>
    <w:rsid w:val="00581F36"/>
    <w:rsid w:val="00582F60"/>
    <w:rsid w:val="00585A5E"/>
    <w:rsid w:val="005868A0"/>
    <w:rsid w:val="0059033C"/>
    <w:rsid w:val="0059218B"/>
    <w:rsid w:val="005925FA"/>
    <w:rsid w:val="00593D0F"/>
    <w:rsid w:val="00594520"/>
    <w:rsid w:val="0059475D"/>
    <w:rsid w:val="005951C2"/>
    <w:rsid w:val="00595FF3"/>
    <w:rsid w:val="005966B2"/>
    <w:rsid w:val="005A3572"/>
    <w:rsid w:val="005A3584"/>
    <w:rsid w:val="005A39A9"/>
    <w:rsid w:val="005A4611"/>
    <w:rsid w:val="005A4A6C"/>
    <w:rsid w:val="005A74F0"/>
    <w:rsid w:val="005A7A99"/>
    <w:rsid w:val="005B25F4"/>
    <w:rsid w:val="005B2779"/>
    <w:rsid w:val="005B3E76"/>
    <w:rsid w:val="005B55B2"/>
    <w:rsid w:val="005B5C54"/>
    <w:rsid w:val="005B63A6"/>
    <w:rsid w:val="005C0AE5"/>
    <w:rsid w:val="005C29F5"/>
    <w:rsid w:val="005C2A0B"/>
    <w:rsid w:val="005C67EE"/>
    <w:rsid w:val="005D45F2"/>
    <w:rsid w:val="005D5110"/>
    <w:rsid w:val="005E1315"/>
    <w:rsid w:val="005E1B90"/>
    <w:rsid w:val="005E2859"/>
    <w:rsid w:val="005E28EC"/>
    <w:rsid w:val="005E33DC"/>
    <w:rsid w:val="005F0952"/>
    <w:rsid w:val="005F1142"/>
    <w:rsid w:val="005F3CF3"/>
    <w:rsid w:val="005F5972"/>
    <w:rsid w:val="005F5F81"/>
    <w:rsid w:val="006001F3"/>
    <w:rsid w:val="00603420"/>
    <w:rsid w:val="00603848"/>
    <w:rsid w:val="00607634"/>
    <w:rsid w:val="006100C4"/>
    <w:rsid w:val="006132A1"/>
    <w:rsid w:val="00613E78"/>
    <w:rsid w:val="006142E0"/>
    <w:rsid w:val="0061546D"/>
    <w:rsid w:val="006177B2"/>
    <w:rsid w:val="00617AC8"/>
    <w:rsid w:val="006209BC"/>
    <w:rsid w:val="00623571"/>
    <w:rsid w:val="00625FE5"/>
    <w:rsid w:val="00626A8D"/>
    <w:rsid w:val="006274BA"/>
    <w:rsid w:val="00630ECD"/>
    <w:rsid w:val="00632C41"/>
    <w:rsid w:val="006333AD"/>
    <w:rsid w:val="006337AE"/>
    <w:rsid w:val="00634EF3"/>
    <w:rsid w:val="006358FF"/>
    <w:rsid w:val="00636046"/>
    <w:rsid w:val="00636320"/>
    <w:rsid w:val="00637CF0"/>
    <w:rsid w:val="006406AE"/>
    <w:rsid w:val="00640B5F"/>
    <w:rsid w:val="00642020"/>
    <w:rsid w:val="006427F9"/>
    <w:rsid w:val="0064619A"/>
    <w:rsid w:val="006467B6"/>
    <w:rsid w:val="00646F85"/>
    <w:rsid w:val="006500BF"/>
    <w:rsid w:val="006500FA"/>
    <w:rsid w:val="006506A3"/>
    <w:rsid w:val="00651C69"/>
    <w:rsid w:val="006537A0"/>
    <w:rsid w:val="00655625"/>
    <w:rsid w:val="00661810"/>
    <w:rsid w:val="00661B65"/>
    <w:rsid w:val="00664427"/>
    <w:rsid w:val="00666794"/>
    <w:rsid w:val="00667BFB"/>
    <w:rsid w:val="006722A6"/>
    <w:rsid w:val="0067391E"/>
    <w:rsid w:val="00674A74"/>
    <w:rsid w:val="00674DF7"/>
    <w:rsid w:val="0067566E"/>
    <w:rsid w:val="00675836"/>
    <w:rsid w:val="00675B75"/>
    <w:rsid w:val="006771D3"/>
    <w:rsid w:val="0067798A"/>
    <w:rsid w:val="00677A57"/>
    <w:rsid w:val="0068204A"/>
    <w:rsid w:val="00683B33"/>
    <w:rsid w:val="00686C45"/>
    <w:rsid w:val="00691713"/>
    <w:rsid w:val="00691AF9"/>
    <w:rsid w:val="006921CD"/>
    <w:rsid w:val="0069480A"/>
    <w:rsid w:val="00694927"/>
    <w:rsid w:val="00696C21"/>
    <w:rsid w:val="006978FA"/>
    <w:rsid w:val="00697BB4"/>
    <w:rsid w:val="006A11B0"/>
    <w:rsid w:val="006A16EE"/>
    <w:rsid w:val="006A3B89"/>
    <w:rsid w:val="006A3C04"/>
    <w:rsid w:val="006A3D58"/>
    <w:rsid w:val="006A41AF"/>
    <w:rsid w:val="006A5C2F"/>
    <w:rsid w:val="006A5EA0"/>
    <w:rsid w:val="006A6894"/>
    <w:rsid w:val="006A7845"/>
    <w:rsid w:val="006B13EC"/>
    <w:rsid w:val="006B14B8"/>
    <w:rsid w:val="006B2387"/>
    <w:rsid w:val="006B514C"/>
    <w:rsid w:val="006B58C4"/>
    <w:rsid w:val="006B5DDA"/>
    <w:rsid w:val="006B7AA8"/>
    <w:rsid w:val="006C024D"/>
    <w:rsid w:val="006C1754"/>
    <w:rsid w:val="006C288E"/>
    <w:rsid w:val="006C4934"/>
    <w:rsid w:val="006C790A"/>
    <w:rsid w:val="006C7FD4"/>
    <w:rsid w:val="006D1EF3"/>
    <w:rsid w:val="006D529A"/>
    <w:rsid w:val="006D53B8"/>
    <w:rsid w:val="006D619F"/>
    <w:rsid w:val="006D6FAB"/>
    <w:rsid w:val="006D7F06"/>
    <w:rsid w:val="006D7FC9"/>
    <w:rsid w:val="006E0069"/>
    <w:rsid w:val="006E3673"/>
    <w:rsid w:val="006E4738"/>
    <w:rsid w:val="006E5088"/>
    <w:rsid w:val="006E5D0A"/>
    <w:rsid w:val="006E61D4"/>
    <w:rsid w:val="006E7173"/>
    <w:rsid w:val="006E719E"/>
    <w:rsid w:val="006F15DD"/>
    <w:rsid w:val="006F165A"/>
    <w:rsid w:val="006F352A"/>
    <w:rsid w:val="006F5D05"/>
    <w:rsid w:val="006F5EA7"/>
    <w:rsid w:val="006F76B7"/>
    <w:rsid w:val="0070056D"/>
    <w:rsid w:val="00700894"/>
    <w:rsid w:val="00700A96"/>
    <w:rsid w:val="007072E7"/>
    <w:rsid w:val="00713924"/>
    <w:rsid w:val="0071436E"/>
    <w:rsid w:val="0072069F"/>
    <w:rsid w:val="007216B9"/>
    <w:rsid w:val="00723E6B"/>
    <w:rsid w:val="00726F56"/>
    <w:rsid w:val="00732DE6"/>
    <w:rsid w:val="007347F6"/>
    <w:rsid w:val="00735EB6"/>
    <w:rsid w:val="007411E7"/>
    <w:rsid w:val="007425CB"/>
    <w:rsid w:val="007501B3"/>
    <w:rsid w:val="0075059D"/>
    <w:rsid w:val="00750978"/>
    <w:rsid w:val="0075143E"/>
    <w:rsid w:val="00752368"/>
    <w:rsid w:val="00752A15"/>
    <w:rsid w:val="00752DF1"/>
    <w:rsid w:val="00757963"/>
    <w:rsid w:val="00763173"/>
    <w:rsid w:val="007638D9"/>
    <w:rsid w:val="00766FC5"/>
    <w:rsid w:val="007716F1"/>
    <w:rsid w:val="00772606"/>
    <w:rsid w:val="00772828"/>
    <w:rsid w:val="00775441"/>
    <w:rsid w:val="00776691"/>
    <w:rsid w:val="00780255"/>
    <w:rsid w:val="00780603"/>
    <w:rsid w:val="00781BF1"/>
    <w:rsid w:val="00783BF3"/>
    <w:rsid w:val="00787940"/>
    <w:rsid w:val="007910E4"/>
    <w:rsid w:val="007913EE"/>
    <w:rsid w:val="007928BA"/>
    <w:rsid w:val="00793840"/>
    <w:rsid w:val="007970D4"/>
    <w:rsid w:val="007A2441"/>
    <w:rsid w:val="007A2619"/>
    <w:rsid w:val="007A36BD"/>
    <w:rsid w:val="007A48CF"/>
    <w:rsid w:val="007A4904"/>
    <w:rsid w:val="007A4E09"/>
    <w:rsid w:val="007A552E"/>
    <w:rsid w:val="007A6902"/>
    <w:rsid w:val="007B25C2"/>
    <w:rsid w:val="007B291C"/>
    <w:rsid w:val="007B5A6E"/>
    <w:rsid w:val="007B62F5"/>
    <w:rsid w:val="007B6764"/>
    <w:rsid w:val="007B6A7C"/>
    <w:rsid w:val="007C0C9F"/>
    <w:rsid w:val="007C0D9C"/>
    <w:rsid w:val="007C1CEE"/>
    <w:rsid w:val="007C2D8A"/>
    <w:rsid w:val="007C548B"/>
    <w:rsid w:val="007C5753"/>
    <w:rsid w:val="007C65BC"/>
    <w:rsid w:val="007C688B"/>
    <w:rsid w:val="007C6B62"/>
    <w:rsid w:val="007D3DE3"/>
    <w:rsid w:val="007D5B92"/>
    <w:rsid w:val="007D6BEE"/>
    <w:rsid w:val="007D7FBB"/>
    <w:rsid w:val="007E1976"/>
    <w:rsid w:val="007F051D"/>
    <w:rsid w:val="007F0C53"/>
    <w:rsid w:val="007F0F69"/>
    <w:rsid w:val="007F167A"/>
    <w:rsid w:val="007F1B32"/>
    <w:rsid w:val="007F2660"/>
    <w:rsid w:val="007F28DC"/>
    <w:rsid w:val="007F5382"/>
    <w:rsid w:val="00801ABF"/>
    <w:rsid w:val="008038D8"/>
    <w:rsid w:val="008053C0"/>
    <w:rsid w:val="00805475"/>
    <w:rsid w:val="00805FA2"/>
    <w:rsid w:val="008077D3"/>
    <w:rsid w:val="008102BF"/>
    <w:rsid w:val="00813083"/>
    <w:rsid w:val="00814BC8"/>
    <w:rsid w:val="00815E11"/>
    <w:rsid w:val="008170BE"/>
    <w:rsid w:val="00817766"/>
    <w:rsid w:val="00821A51"/>
    <w:rsid w:val="008238CD"/>
    <w:rsid w:val="00827E31"/>
    <w:rsid w:val="00833158"/>
    <w:rsid w:val="0083328D"/>
    <w:rsid w:val="00833B91"/>
    <w:rsid w:val="008368DC"/>
    <w:rsid w:val="00836FD2"/>
    <w:rsid w:val="00841688"/>
    <w:rsid w:val="0084297E"/>
    <w:rsid w:val="00843934"/>
    <w:rsid w:val="00843B8D"/>
    <w:rsid w:val="008514FC"/>
    <w:rsid w:val="00851FFD"/>
    <w:rsid w:val="00852406"/>
    <w:rsid w:val="008542FF"/>
    <w:rsid w:val="0085458A"/>
    <w:rsid w:val="00854F4D"/>
    <w:rsid w:val="0085764D"/>
    <w:rsid w:val="00857945"/>
    <w:rsid w:val="00857E1E"/>
    <w:rsid w:val="0086276B"/>
    <w:rsid w:val="00863C68"/>
    <w:rsid w:val="008649D8"/>
    <w:rsid w:val="008651BF"/>
    <w:rsid w:val="00865430"/>
    <w:rsid w:val="0086705E"/>
    <w:rsid w:val="008713EA"/>
    <w:rsid w:val="00871BB5"/>
    <w:rsid w:val="00871BF5"/>
    <w:rsid w:val="00874AEB"/>
    <w:rsid w:val="00882265"/>
    <w:rsid w:val="00883955"/>
    <w:rsid w:val="00884408"/>
    <w:rsid w:val="0088443B"/>
    <w:rsid w:val="00887AAB"/>
    <w:rsid w:val="00890E90"/>
    <w:rsid w:val="0089156E"/>
    <w:rsid w:val="00891663"/>
    <w:rsid w:val="00892AC1"/>
    <w:rsid w:val="0089457A"/>
    <w:rsid w:val="00896A07"/>
    <w:rsid w:val="008A2827"/>
    <w:rsid w:val="008A2C77"/>
    <w:rsid w:val="008A2E67"/>
    <w:rsid w:val="008A35B1"/>
    <w:rsid w:val="008A5505"/>
    <w:rsid w:val="008A5B9E"/>
    <w:rsid w:val="008A7A0E"/>
    <w:rsid w:val="008A7B21"/>
    <w:rsid w:val="008B09CB"/>
    <w:rsid w:val="008B1EAA"/>
    <w:rsid w:val="008B2069"/>
    <w:rsid w:val="008B53E2"/>
    <w:rsid w:val="008B74E6"/>
    <w:rsid w:val="008C27FA"/>
    <w:rsid w:val="008C475F"/>
    <w:rsid w:val="008D1040"/>
    <w:rsid w:val="008D2A1A"/>
    <w:rsid w:val="008D314E"/>
    <w:rsid w:val="008D4A94"/>
    <w:rsid w:val="008D5474"/>
    <w:rsid w:val="008D556C"/>
    <w:rsid w:val="008E22D7"/>
    <w:rsid w:val="008E2645"/>
    <w:rsid w:val="008E290C"/>
    <w:rsid w:val="008E311F"/>
    <w:rsid w:val="008E3457"/>
    <w:rsid w:val="008E394B"/>
    <w:rsid w:val="008E7AF7"/>
    <w:rsid w:val="008F118A"/>
    <w:rsid w:val="008F1407"/>
    <w:rsid w:val="008F5AA8"/>
    <w:rsid w:val="008F7C7F"/>
    <w:rsid w:val="00905D2A"/>
    <w:rsid w:val="00906633"/>
    <w:rsid w:val="00910AFC"/>
    <w:rsid w:val="00910D9E"/>
    <w:rsid w:val="00911D69"/>
    <w:rsid w:val="00914331"/>
    <w:rsid w:val="009143BC"/>
    <w:rsid w:val="009241CC"/>
    <w:rsid w:val="009252A8"/>
    <w:rsid w:val="0092678E"/>
    <w:rsid w:val="0092753E"/>
    <w:rsid w:val="00927D91"/>
    <w:rsid w:val="0093071D"/>
    <w:rsid w:val="00931E6D"/>
    <w:rsid w:val="00933D6A"/>
    <w:rsid w:val="009361C8"/>
    <w:rsid w:val="00936210"/>
    <w:rsid w:val="009407EA"/>
    <w:rsid w:val="00941995"/>
    <w:rsid w:val="00941DBA"/>
    <w:rsid w:val="00942E08"/>
    <w:rsid w:val="0094381E"/>
    <w:rsid w:val="00943897"/>
    <w:rsid w:val="009449E7"/>
    <w:rsid w:val="00944DAB"/>
    <w:rsid w:val="00946EE6"/>
    <w:rsid w:val="00947027"/>
    <w:rsid w:val="00953BB1"/>
    <w:rsid w:val="00955EA9"/>
    <w:rsid w:val="009563E0"/>
    <w:rsid w:val="00956938"/>
    <w:rsid w:val="00960CAE"/>
    <w:rsid w:val="00961F0A"/>
    <w:rsid w:val="00962004"/>
    <w:rsid w:val="009635D4"/>
    <w:rsid w:val="00964CF2"/>
    <w:rsid w:val="0096639A"/>
    <w:rsid w:val="0096725B"/>
    <w:rsid w:val="00967C3E"/>
    <w:rsid w:val="00972A84"/>
    <w:rsid w:val="00972F4C"/>
    <w:rsid w:val="00973B7E"/>
    <w:rsid w:val="009751DA"/>
    <w:rsid w:val="009763A3"/>
    <w:rsid w:val="00980140"/>
    <w:rsid w:val="0099086D"/>
    <w:rsid w:val="00992102"/>
    <w:rsid w:val="00997617"/>
    <w:rsid w:val="009A0271"/>
    <w:rsid w:val="009A16D8"/>
    <w:rsid w:val="009A3ECF"/>
    <w:rsid w:val="009B00B7"/>
    <w:rsid w:val="009B1C1C"/>
    <w:rsid w:val="009B4953"/>
    <w:rsid w:val="009B63DE"/>
    <w:rsid w:val="009B66EE"/>
    <w:rsid w:val="009B76C1"/>
    <w:rsid w:val="009C1373"/>
    <w:rsid w:val="009C18FE"/>
    <w:rsid w:val="009C1F0E"/>
    <w:rsid w:val="009C24AB"/>
    <w:rsid w:val="009C39AA"/>
    <w:rsid w:val="009C7682"/>
    <w:rsid w:val="009D0468"/>
    <w:rsid w:val="009D0AAA"/>
    <w:rsid w:val="009D1D4B"/>
    <w:rsid w:val="009D25AA"/>
    <w:rsid w:val="009D4115"/>
    <w:rsid w:val="009D4B15"/>
    <w:rsid w:val="009D6B04"/>
    <w:rsid w:val="009D72ED"/>
    <w:rsid w:val="009E27B3"/>
    <w:rsid w:val="009E39C7"/>
    <w:rsid w:val="009E53B8"/>
    <w:rsid w:val="009E7113"/>
    <w:rsid w:val="009F16D8"/>
    <w:rsid w:val="009F39F2"/>
    <w:rsid w:val="009F49B6"/>
    <w:rsid w:val="009F6F5D"/>
    <w:rsid w:val="009F78F2"/>
    <w:rsid w:val="009F7BC3"/>
    <w:rsid w:val="009F7FB1"/>
    <w:rsid w:val="00A01DE2"/>
    <w:rsid w:val="00A02341"/>
    <w:rsid w:val="00A034BB"/>
    <w:rsid w:val="00A0364D"/>
    <w:rsid w:val="00A03742"/>
    <w:rsid w:val="00A04512"/>
    <w:rsid w:val="00A05161"/>
    <w:rsid w:val="00A10064"/>
    <w:rsid w:val="00A10C8C"/>
    <w:rsid w:val="00A10DE1"/>
    <w:rsid w:val="00A1110D"/>
    <w:rsid w:val="00A118A1"/>
    <w:rsid w:val="00A13023"/>
    <w:rsid w:val="00A16EBA"/>
    <w:rsid w:val="00A16FB7"/>
    <w:rsid w:val="00A1735B"/>
    <w:rsid w:val="00A2207A"/>
    <w:rsid w:val="00A22176"/>
    <w:rsid w:val="00A24CF1"/>
    <w:rsid w:val="00A2792D"/>
    <w:rsid w:val="00A34AFB"/>
    <w:rsid w:val="00A405A6"/>
    <w:rsid w:val="00A40EE6"/>
    <w:rsid w:val="00A41DCC"/>
    <w:rsid w:val="00A425AA"/>
    <w:rsid w:val="00A42CBB"/>
    <w:rsid w:val="00A444CD"/>
    <w:rsid w:val="00A45590"/>
    <w:rsid w:val="00A50757"/>
    <w:rsid w:val="00A517F8"/>
    <w:rsid w:val="00A54010"/>
    <w:rsid w:val="00A5513E"/>
    <w:rsid w:val="00A60424"/>
    <w:rsid w:val="00A6375B"/>
    <w:rsid w:val="00A646D4"/>
    <w:rsid w:val="00A64B04"/>
    <w:rsid w:val="00A64D0C"/>
    <w:rsid w:val="00A652C7"/>
    <w:rsid w:val="00A666F8"/>
    <w:rsid w:val="00A66C58"/>
    <w:rsid w:val="00A66F87"/>
    <w:rsid w:val="00A67537"/>
    <w:rsid w:val="00A67A18"/>
    <w:rsid w:val="00A705B5"/>
    <w:rsid w:val="00A70D61"/>
    <w:rsid w:val="00A73D1A"/>
    <w:rsid w:val="00A73D2A"/>
    <w:rsid w:val="00A742CE"/>
    <w:rsid w:val="00A745F1"/>
    <w:rsid w:val="00A80CA3"/>
    <w:rsid w:val="00A814F3"/>
    <w:rsid w:val="00A82F51"/>
    <w:rsid w:val="00A858DB"/>
    <w:rsid w:val="00A8614E"/>
    <w:rsid w:val="00A862D0"/>
    <w:rsid w:val="00A8778A"/>
    <w:rsid w:val="00A90BC5"/>
    <w:rsid w:val="00A92971"/>
    <w:rsid w:val="00A949DF"/>
    <w:rsid w:val="00A96D66"/>
    <w:rsid w:val="00A97A6D"/>
    <w:rsid w:val="00AA3E36"/>
    <w:rsid w:val="00AA425F"/>
    <w:rsid w:val="00AA44B0"/>
    <w:rsid w:val="00AA4EE2"/>
    <w:rsid w:val="00AA646D"/>
    <w:rsid w:val="00AA6F92"/>
    <w:rsid w:val="00AB5DF4"/>
    <w:rsid w:val="00AB5F07"/>
    <w:rsid w:val="00AB73DB"/>
    <w:rsid w:val="00AB7AF6"/>
    <w:rsid w:val="00AB7FD7"/>
    <w:rsid w:val="00AC1453"/>
    <w:rsid w:val="00AC189C"/>
    <w:rsid w:val="00AC2534"/>
    <w:rsid w:val="00AD1F01"/>
    <w:rsid w:val="00AD2334"/>
    <w:rsid w:val="00AD2955"/>
    <w:rsid w:val="00AD32F3"/>
    <w:rsid w:val="00AD4E10"/>
    <w:rsid w:val="00AD642F"/>
    <w:rsid w:val="00AD6991"/>
    <w:rsid w:val="00AE25AC"/>
    <w:rsid w:val="00AE29B1"/>
    <w:rsid w:val="00AE29D4"/>
    <w:rsid w:val="00AE3912"/>
    <w:rsid w:val="00AE3CE7"/>
    <w:rsid w:val="00AE43BB"/>
    <w:rsid w:val="00AE6C47"/>
    <w:rsid w:val="00AE7399"/>
    <w:rsid w:val="00AE7AAC"/>
    <w:rsid w:val="00AF2D85"/>
    <w:rsid w:val="00AF48BE"/>
    <w:rsid w:val="00AF5797"/>
    <w:rsid w:val="00AF6E3F"/>
    <w:rsid w:val="00B0368C"/>
    <w:rsid w:val="00B112CE"/>
    <w:rsid w:val="00B117AC"/>
    <w:rsid w:val="00B11B2D"/>
    <w:rsid w:val="00B16C30"/>
    <w:rsid w:val="00B207B6"/>
    <w:rsid w:val="00B21C6C"/>
    <w:rsid w:val="00B253A7"/>
    <w:rsid w:val="00B339B3"/>
    <w:rsid w:val="00B35B63"/>
    <w:rsid w:val="00B35BE8"/>
    <w:rsid w:val="00B36CD8"/>
    <w:rsid w:val="00B37B0F"/>
    <w:rsid w:val="00B41314"/>
    <w:rsid w:val="00B4285B"/>
    <w:rsid w:val="00B43F23"/>
    <w:rsid w:val="00B442E3"/>
    <w:rsid w:val="00B476A0"/>
    <w:rsid w:val="00B52555"/>
    <w:rsid w:val="00B5355A"/>
    <w:rsid w:val="00B56777"/>
    <w:rsid w:val="00B56960"/>
    <w:rsid w:val="00B60C88"/>
    <w:rsid w:val="00B6259A"/>
    <w:rsid w:val="00B64F49"/>
    <w:rsid w:val="00B65553"/>
    <w:rsid w:val="00B6630A"/>
    <w:rsid w:val="00B668AD"/>
    <w:rsid w:val="00B67B9F"/>
    <w:rsid w:val="00B67C37"/>
    <w:rsid w:val="00B701C2"/>
    <w:rsid w:val="00B70440"/>
    <w:rsid w:val="00B70605"/>
    <w:rsid w:val="00B75CC9"/>
    <w:rsid w:val="00B770B9"/>
    <w:rsid w:val="00B776E7"/>
    <w:rsid w:val="00B8078A"/>
    <w:rsid w:val="00B8257D"/>
    <w:rsid w:val="00B85180"/>
    <w:rsid w:val="00B87B16"/>
    <w:rsid w:val="00B87E35"/>
    <w:rsid w:val="00B91199"/>
    <w:rsid w:val="00B91C09"/>
    <w:rsid w:val="00B93D30"/>
    <w:rsid w:val="00B944D8"/>
    <w:rsid w:val="00B953DB"/>
    <w:rsid w:val="00B96F37"/>
    <w:rsid w:val="00B971D4"/>
    <w:rsid w:val="00B971E3"/>
    <w:rsid w:val="00B97904"/>
    <w:rsid w:val="00BA1158"/>
    <w:rsid w:val="00BA15D1"/>
    <w:rsid w:val="00BA477B"/>
    <w:rsid w:val="00BB2405"/>
    <w:rsid w:val="00BB3B2C"/>
    <w:rsid w:val="00BB451C"/>
    <w:rsid w:val="00BB488C"/>
    <w:rsid w:val="00BB7783"/>
    <w:rsid w:val="00BC012A"/>
    <w:rsid w:val="00BC0912"/>
    <w:rsid w:val="00BC2961"/>
    <w:rsid w:val="00BC2B38"/>
    <w:rsid w:val="00BC3F8D"/>
    <w:rsid w:val="00BD32B4"/>
    <w:rsid w:val="00BD385B"/>
    <w:rsid w:val="00BD4146"/>
    <w:rsid w:val="00BD7AA0"/>
    <w:rsid w:val="00BE4087"/>
    <w:rsid w:val="00BE592B"/>
    <w:rsid w:val="00BE78B2"/>
    <w:rsid w:val="00BF048E"/>
    <w:rsid w:val="00BF180D"/>
    <w:rsid w:val="00BF1B14"/>
    <w:rsid w:val="00BF43D5"/>
    <w:rsid w:val="00BF6CA7"/>
    <w:rsid w:val="00BF730F"/>
    <w:rsid w:val="00BF7D7C"/>
    <w:rsid w:val="00C004DC"/>
    <w:rsid w:val="00C00B62"/>
    <w:rsid w:val="00C01F3C"/>
    <w:rsid w:val="00C03B61"/>
    <w:rsid w:val="00C0421C"/>
    <w:rsid w:val="00C07289"/>
    <w:rsid w:val="00C077DD"/>
    <w:rsid w:val="00C1243A"/>
    <w:rsid w:val="00C13CB4"/>
    <w:rsid w:val="00C13F1E"/>
    <w:rsid w:val="00C1489A"/>
    <w:rsid w:val="00C15150"/>
    <w:rsid w:val="00C15534"/>
    <w:rsid w:val="00C161AF"/>
    <w:rsid w:val="00C16D0F"/>
    <w:rsid w:val="00C16EFB"/>
    <w:rsid w:val="00C17940"/>
    <w:rsid w:val="00C2131F"/>
    <w:rsid w:val="00C251DF"/>
    <w:rsid w:val="00C2629B"/>
    <w:rsid w:val="00C2709D"/>
    <w:rsid w:val="00C27740"/>
    <w:rsid w:val="00C277CA"/>
    <w:rsid w:val="00C3083F"/>
    <w:rsid w:val="00C31751"/>
    <w:rsid w:val="00C347E3"/>
    <w:rsid w:val="00C36681"/>
    <w:rsid w:val="00C4249A"/>
    <w:rsid w:val="00C43A7B"/>
    <w:rsid w:val="00C442E6"/>
    <w:rsid w:val="00C44644"/>
    <w:rsid w:val="00C47FF6"/>
    <w:rsid w:val="00C50AAE"/>
    <w:rsid w:val="00C51322"/>
    <w:rsid w:val="00C51E0A"/>
    <w:rsid w:val="00C52348"/>
    <w:rsid w:val="00C53127"/>
    <w:rsid w:val="00C532B6"/>
    <w:rsid w:val="00C53BF0"/>
    <w:rsid w:val="00C53E09"/>
    <w:rsid w:val="00C53F27"/>
    <w:rsid w:val="00C55981"/>
    <w:rsid w:val="00C60466"/>
    <w:rsid w:val="00C60FC7"/>
    <w:rsid w:val="00C61388"/>
    <w:rsid w:val="00C638D6"/>
    <w:rsid w:val="00C63DA8"/>
    <w:rsid w:val="00C63E0D"/>
    <w:rsid w:val="00C65610"/>
    <w:rsid w:val="00C67312"/>
    <w:rsid w:val="00C71C26"/>
    <w:rsid w:val="00C7223F"/>
    <w:rsid w:val="00C72E35"/>
    <w:rsid w:val="00C74B4E"/>
    <w:rsid w:val="00C75855"/>
    <w:rsid w:val="00C81417"/>
    <w:rsid w:val="00C818EC"/>
    <w:rsid w:val="00C82E61"/>
    <w:rsid w:val="00C83C83"/>
    <w:rsid w:val="00C85CE3"/>
    <w:rsid w:val="00C873E9"/>
    <w:rsid w:val="00C87F33"/>
    <w:rsid w:val="00C9017F"/>
    <w:rsid w:val="00C920BE"/>
    <w:rsid w:val="00C96498"/>
    <w:rsid w:val="00CA04DE"/>
    <w:rsid w:val="00CA0B0F"/>
    <w:rsid w:val="00CA2E74"/>
    <w:rsid w:val="00CA4BBE"/>
    <w:rsid w:val="00CA58F9"/>
    <w:rsid w:val="00CA659F"/>
    <w:rsid w:val="00CA66A5"/>
    <w:rsid w:val="00CA7D67"/>
    <w:rsid w:val="00CB12BE"/>
    <w:rsid w:val="00CB17E6"/>
    <w:rsid w:val="00CB4F53"/>
    <w:rsid w:val="00CB5260"/>
    <w:rsid w:val="00CB5E18"/>
    <w:rsid w:val="00CB695C"/>
    <w:rsid w:val="00CC2FE1"/>
    <w:rsid w:val="00CC34CE"/>
    <w:rsid w:val="00CC4E1A"/>
    <w:rsid w:val="00CC6585"/>
    <w:rsid w:val="00CC76E0"/>
    <w:rsid w:val="00CD0A03"/>
    <w:rsid w:val="00CD3359"/>
    <w:rsid w:val="00CD6505"/>
    <w:rsid w:val="00CD778C"/>
    <w:rsid w:val="00CD7D47"/>
    <w:rsid w:val="00CE0060"/>
    <w:rsid w:val="00CE09D3"/>
    <w:rsid w:val="00CE0C4A"/>
    <w:rsid w:val="00CE1B68"/>
    <w:rsid w:val="00CE4F2F"/>
    <w:rsid w:val="00CF1809"/>
    <w:rsid w:val="00CF3CFD"/>
    <w:rsid w:val="00CF3DE5"/>
    <w:rsid w:val="00CF4E77"/>
    <w:rsid w:val="00CF4F6D"/>
    <w:rsid w:val="00CF6608"/>
    <w:rsid w:val="00D069A2"/>
    <w:rsid w:val="00D07261"/>
    <w:rsid w:val="00D10E58"/>
    <w:rsid w:val="00D121AD"/>
    <w:rsid w:val="00D12FCB"/>
    <w:rsid w:val="00D134CC"/>
    <w:rsid w:val="00D13F27"/>
    <w:rsid w:val="00D142A4"/>
    <w:rsid w:val="00D1571B"/>
    <w:rsid w:val="00D16CE2"/>
    <w:rsid w:val="00D21FFC"/>
    <w:rsid w:val="00D2200B"/>
    <w:rsid w:val="00D2714D"/>
    <w:rsid w:val="00D27F9B"/>
    <w:rsid w:val="00D31DC2"/>
    <w:rsid w:val="00D32E30"/>
    <w:rsid w:val="00D33738"/>
    <w:rsid w:val="00D41D45"/>
    <w:rsid w:val="00D42FB2"/>
    <w:rsid w:val="00D43DBE"/>
    <w:rsid w:val="00D44240"/>
    <w:rsid w:val="00D4598B"/>
    <w:rsid w:val="00D47D6E"/>
    <w:rsid w:val="00D50145"/>
    <w:rsid w:val="00D50709"/>
    <w:rsid w:val="00D51ACC"/>
    <w:rsid w:val="00D51C20"/>
    <w:rsid w:val="00D51D49"/>
    <w:rsid w:val="00D52F37"/>
    <w:rsid w:val="00D55315"/>
    <w:rsid w:val="00D617EB"/>
    <w:rsid w:val="00D62805"/>
    <w:rsid w:val="00D63201"/>
    <w:rsid w:val="00D67773"/>
    <w:rsid w:val="00D70272"/>
    <w:rsid w:val="00D71AC0"/>
    <w:rsid w:val="00D74379"/>
    <w:rsid w:val="00D760A6"/>
    <w:rsid w:val="00D80695"/>
    <w:rsid w:val="00D81636"/>
    <w:rsid w:val="00D817CB"/>
    <w:rsid w:val="00D81E24"/>
    <w:rsid w:val="00D84D45"/>
    <w:rsid w:val="00D876F3"/>
    <w:rsid w:val="00D87720"/>
    <w:rsid w:val="00D909EA"/>
    <w:rsid w:val="00D92397"/>
    <w:rsid w:val="00D94C58"/>
    <w:rsid w:val="00D94F6F"/>
    <w:rsid w:val="00D95F71"/>
    <w:rsid w:val="00D96C46"/>
    <w:rsid w:val="00DA1548"/>
    <w:rsid w:val="00DA231B"/>
    <w:rsid w:val="00DA27C6"/>
    <w:rsid w:val="00DA2DF2"/>
    <w:rsid w:val="00DB049F"/>
    <w:rsid w:val="00DB1145"/>
    <w:rsid w:val="00DB1508"/>
    <w:rsid w:val="00DB266B"/>
    <w:rsid w:val="00DB2F07"/>
    <w:rsid w:val="00DB4472"/>
    <w:rsid w:val="00DB4A50"/>
    <w:rsid w:val="00DB5334"/>
    <w:rsid w:val="00DB6058"/>
    <w:rsid w:val="00DC0727"/>
    <w:rsid w:val="00DC2CE9"/>
    <w:rsid w:val="00DC2E01"/>
    <w:rsid w:val="00DC4BD3"/>
    <w:rsid w:val="00DC6B3E"/>
    <w:rsid w:val="00DC7781"/>
    <w:rsid w:val="00DD0C72"/>
    <w:rsid w:val="00DD2A92"/>
    <w:rsid w:val="00DD690A"/>
    <w:rsid w:val="00DD7555"/>
    <w:rsid w:val="00DD7574"/>
    <w:rsid w:val="00DE0DE8"/>
    <w:rsid w:val="00DE35ED"/>
    <w:rsid w:val="00DF0E75"/>
    <w:rsid w:val="00DF45CB"/>
    <w:rsid w:val="00DF4652"/>
    <w:rsid w:val="00DF73F7"/>
    <w:rsid w:val="00E03989"/>
    <w:rsid w:val="00E04D25"/>
    <w:rsid w:val="00E06336"/>
    <w:rsid w:val="00E06358"/>
    <w:rsid w:val="00E06CCA"/>
    <w:rsid w:val="00E124BC"/>
    <w:rsid w:val="00E129C7"/>
    <w:rsid w:val="00E1369B"/>
    <w:rsid w:val="00E22018"/>
    <w:rsid w:val="00E23292"/>
    <w:rsid w:val="00E23C5F"/>
    <w:rsid w:val="00E2423B"/>
    <w:rsid w:val="00E251CB"/>
    <w:rsid w:val="00E25C5C"/>
    <w:rsid w:val="00E27E0B"/>
    <w:rsid w:val="00E300E8"/>
    <w:rsid w:val="00E30C99"/>
    <w:rsid w:val="00E32A14"/>
    <w:rsid w:val="00E34455"/>
    <w:rsid w:val="00E40A67"/>
    <w:rsid w:val="00E4168C"/>
    <w:rsid w:val="00E4748B"/>
    <w:rsid w:val="00E47692"/>
    <w:rsid w:val="00E47A72"/>
    <w:rsid w:val="00E47A7C"/>
    <w:rsid w:val="00E532AD"/>
    <w:rsid w:val="00E561D4"/>
    <w:rsid w:val="00E566AB"/>
    <w:rsid w:val="00E61AF9"/>
    <w:rsid w:val="00E656DE"/>
    <w:rsid w:val="00E7037A"/>
    <w:rsid w:val="00E712C7"/>
    <w:rsid w:val="00E72EFB"/>
    <w:rsid w:val="00E73625"/>
    <w:rsid w:val="00E743B3"/>
    <w:rsid w:val="00E75F5B"/>
    <w:rsid w:val="00E7648E"/>
    <w:rsid w:val="00E76B57"/>
    <w:rsid w:val="00E775AC"/>
    <w:rsid w:val="00E80FDB"/>
    <w:rsid w:val="00E82097"/>
    <w:rsid w:val="00E82454"/>
    <w:rsid w:val="00E83E93"/>
    <w:rsid w:val="00E83F96"/>
    <w:rsid w:val="00E8487A"/>
    <w:rsid w:val="00E85C13"/>
    <w:rsid w:val="00E91162"/>
    <w:rsid w:val="00E95B4E"/>
    <w:rsid w:val="00EA010F"/>
    <w:rsid w:val="00EA0348"/>
    <w:rsid w:val="00EA1876"/>
    <w:rsid w:val="00EA2C05"/>
    <w:rsid w:val="00EA3C8E"/>
    <w:rsid w:val="00EA556D"/>
    <w:rsid w:val="00EA7A7E"/>
    <w:rsid w:val="00EB27DD"/>
    <w:rsid w:val="00EB42B5"/>
    <w:rsid w:val="00EB44BC"/>
    <w:rsid w:val="00EB5704"/>
    <w:rsid w:val="00EB58F7"/>
    <w:rsid w:val="00EB6099"/>
    <w:rsid w:val="00EB6147"/>
    <w:rsid w:val="00EB7AA3"/>
    <w:rsid w:val="00EC080E"/>
    <w:rsid w:val="00EC4C13"/>
    <w:rsid w:val="00EC57EB"/>
    <w:rsid w:val="00EC6F99"/>
    <w:rsid w:val="00EC73F1"/>
    <w:rsid w:val="00ED199F"/>
    <w:rsid w:val="00ED28DE"/>
    <w:rsid w:val="00ED2E81"/>
    <w:rsid w:val="00ED2F87"/>
    <w:rsid w:val="00ED3B12"/>
    <w:rsid w:val="00ED4B58"/>
    <w:rsid w:val="00ED4C84"/>
    <w:rsid w:val="00ED5C37"/>
    <w:rsid w:val="00ED6C5C"/>
    <w:rsid w:val="00ED7948"/>
    <w:rsid w:val="00EE0053"/>
    <w:rsid w:val="00EE15F5"/>
    <w:rsid w:val="00EE4CB5"/>
    <w:rsid w:val="00EE712C"/>
    <w:rsid w:val="00EF06FC"/>
    <w:rsid w:val="00EF08C5"/>
    <w:rsid w:val="00EF288D"/>
    <w:rsid w:val="00EF4654"/>
    <w:rsid w:val="00EF60CF"/>
    <w:rsid w:val="00EF624D"/>
    <w:rsid w:val="00F01FA5"/>
    <w:rsid w:val="00F04795"/>
    <w:rsid w:val="00F049E0"/>
    <w:rsid w:val="00F0631C"/>
    <w:rsid w:val="00F109BA"/>
    <w:rsid w:val="00F12BCB"/>
    <w:rsid w:val="00F12C47"/>
    <w:rsid w:val="00F15BC4"/>
    <w:rsid w:val="00F1663B"/>
    <w:rsid w:val="00F20347"/>
    <w:rsid w:val="00F2367E"/>
    <w:rsid w:val="00F25DDD"/>
    <w:rsid w:val="00F27E45"/>
    <w:rsid w:val="00F30A51"/>
    <w:rsid w:val="00F30F97"/>
    <w:rsid w:val="00F31170"/>
    <w:rsid w:val="00F32E45"/>
    <w:rsid w:val="00F345D3"/>
    <w:rsid w:val="00F3502E"/>
    <w:rsid w:val="00F3591D"/>
    <w:rsid w:val="00F37DB3"/>
    <w:rsid w:val="00F40A4A"/>
    <w:rsid w:val="00F41524"/>
    <w:rsid w:val="00F41EC2"/>
    <w:rsid w:val="00F42D8F"/>
    <w:rsid w:val="00F462F2"/>
    <w:rsid w:val="00F47713"/>
    <w:rsid w:val="00F477AB"/>
    <w:rsid w:val="00F51D9C"/>
    <w:rsid w:val="00F55CAD"/>
    <w:rsid w:val="00F612A5"/>
    <w:rsid w:val="00F63706"/>
    <w:rsid w:val="00F66CFE"/>
    <w:rsid w:val="00F67AD6"/>
    <w:rsid w:val="00F67E54"/>
    <w:rsid w:val="00F71DCA"/>
    <w:rsid w:val="00F735AE"/>
    <w:rsid w:val="00F73B68"/>
    <w:rsid w:val="00F7556F"/>
    <w:rsid w:val="00F75794"/>
    <w:rsid w:val="00F77028"/>
    <w:rsid w:val="00F818E9"/>
    <w:rsid w:val="00F81C00"/>
    <w:rsid w:val="00F84929"/>
    <w:rsid w:val="00F86990"/>
    <w:rsid w:val="00F87177"/>
    <w:rsid w:val="00F87285"/>
    <w:rsid w:val="00F911AB"/>
    <w:rsid w:val="00F927F7"/>
    <w:rsid w:val="00F92922"/>
    <w:rsid w:val="00F962DF"/>
    <w:rsid w:val="00F973E7"/>
    <w:rsid w:val="00FA039B"/>
    <w:rsid w:val="00FA4B3A"/>
    <w:rsid w:val="00FA4CF5"/>
    <w:rsid w:val="00FA5363"/>
    <w:rsid w:val="00FA6DEB"/>
    <w:rsid w:val="00FA715F"/>
    <w:rsid w:val="00FB0B28"/>
    <w:rsid w:val="00FB14D6"/>
    <w:rsid w:val="00FB553C"/>
    <w:rsid w:val="00FB7647"/>
    <w:rsid w:val="00FC18F2"/>
    <w:rsid w:val="00FC24E1"/>
    <w:rsid w:val="00FC3B22"/>
    <w:rsid w:val="00FC4560"/>
    <w:rsid w:val="00FC7908"/>
    <w:rsid w:val="00FC79AE"/>
    <w:rsid w:val="00FD1682"/>
    <w:rsid w:val="00FD3B1F"/>
    <w:rsid w:val="00FD3E3C"/>
    <w:rsid w:val="00FD4404"/>
    <w:rsid w:val="00FD7AA5"/>
    <w:rsid w:val="00FE116D"/>
    <w:rsid w:val="00FE17AD"/>
    <w:rsid w:val="00FE21A6"/>
    <w:rsid w:val="00FE3A88"/>
    <w:rsid w:val="00FE5817"/>
    <w:rsid w:val="00FE74AA"/>
    <w:rsid w:val="00FF0760"/>
    <w:rsid w:val="00FF17F9"/>
    <w:rsid w:val="00FF2A59"/>
    <w:rsid w:val="00FF57B2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1892C1A4"/>
  <w15:docId w15:val="{42A91625-4E4E-463E-90C6-0D2413FD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4241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,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0A03"/>
    <w:rPr>
      <w:rFonts w:ascii="Thorndale" w:hAnsi="Thorndale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F3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C5E5-8B36-412E-B2BD-30E3C24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7</Pages>
  <Words>1961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dc:description/>
  <cp:lastModifiedBy>WSSE Szczecin - Paulina Nowakowska</cp:lastModifiedBy>
  <cp:revision>45</cp:revision>
  <cp:lastPrinted>2024-09-20T10:16:00Z</cp:lastPrinted>
  <dcterms:created xsi:type="dcterms:W3CDTF">2024-06-11T09:24:00Z</dcterms:created>
  <dcterms:modified xsi:type="dcterms:W3CDTF">2024-10-03T11:45:00Z</dcterms:modified>
</cp:coreProperties>
</file>