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21" w:rsidRPr="00BA6572" w:rsidRDefault="00E26721" w:rsidP="00277E2A">
      <w:pPr>
        <w:spacing w:after="240"/>
        <w:rPr>
          <w:rFonts w:cstheme="minorHAnsi"/>
          <w:color w:val="000000"/>
        </w:rPr>
      </w:pPr>
      <w:r w:rsidRPr="00BA6572">
        <w:rPr>
          <w:rFonts w:cstheme="minorHAnsi"/>
          <w:color w:val="000000"/>
        </w:rPr>
        <w:t xml:space="preserve">Prosto ze Wspólnej. Podcasty Ministerstwa Funduszy i Polityki Regionalnej. Rozmawiamy o Europie, unijnych dotacjach, dostępności. Bądźcie z nami. </w:t>
      </w:r>
    </w:p>
    <w:p w:rsidR="00E017A4" w:rsidRPr="00BA6572" w:rsidRDefault="00BA6572" w:rsidP="00277E2A">
      <w:pPr>
        <w:rPr>
          <w:rFonts w:cstheme="minorHAnsi"/>
        </w:rPr>
      </w:pPr>
      <w:r w:rsidRPr="00BA6572">
        <w:rPr>
          <w:rFonts w:cstheme="minorHAnsi"/>
        </w:rPr>
        <w:t xml:space="preserve">- </w:t>
      </w:r>
      <w:r w:rsidR="00685821" w:rsidRPr="00BA6572">
        <w:rPr>
          <w:rFonts w:cstheme="minorHAnsi"/>
        </w:rPr>
        <w:t>Dzień dobry, witam</w:t>
      </w:r>
      <w:r w:rsidR="00F6595B" w:rsidRPr="00BA6572">
        <w:rPr>
          <w:rFonts w:cstheme="minorHAnsi"/>
        </w:rPr>
        <w:t xml:space="preserve"> w trzecim odcinku naszych podcastów „Prosto ze Wspólnej” </w:t>
      </w:r>
      <w:r w:rsidR="00685821" w:rsidRPr="00BA6572">
        <w:rPr>
          <w:rFonts w:cstheme="minorHAnsi"/>
        </w:rPr>
        <w:t xml:space="preserve">. </w:t>
      </w:r>
      <w:r w:rsidR="00F6595B" w:rsidRPr="00BA6572">
        <w:rPr>
          <w:rFonts w:cstheme="minorHAnsi"/>
        </w:rPr>
        <w:t xml:space="preserve">Odcinku, który chcielibyśmy zadedykować </w:t>
      </w:r>
      <w:r w:rsidR="00E26721" w:rsidRPr="00BA6572">
        <w:rPr>
          <w:rFonts w:cstheme="minorHAnsi"/>
        </w:rPr>
        <w:t xml:space="preserve">szczególnie </w:t>
      </w:r>
      <w:r w:rsidR="00F6595B" w:rsidRPr="00BA6572">
        <w:rPr>
          <w:rFonts w:cstheme="minorHAnsi"/>
        </w:rPr>
        <w:t>przedsiębiorcom</w:t>
      </w:r>
      <w:r w:rsidR="00B31100" w:rsidRPr="00BA6572">
        <w:rPr>
          <w:rFonts w:cstheme="minorHAnsi"/>
        </w:rPr>
        <w:t xml:space="preserve"> i wszystkim</w:t>
      </w:r>
      <w:r w:rsidR="00E26721" w:rsidRPr="00BA6572">
        <w:rPr>
          <w:rFonts w:cstheme="minorHAnsi"/>
        </w:rPr>
        <w:t>, którzy  zmagając</w:t>
      </w:r>
      <w:r w:rsidR="00B31100" w:rsidRPr="00BA6572">
        <w:rPr>
          <w:rFonts w:cstheme="minorHAnsi"/>
        </w:rPr>
        <w:t xml:space="preserve"> się z wpływem epidemii na gospodarkę</w:t>
      </w:r>
      <w:r w:rsidR="00F6595B" w:rsidRPr="00BA6572">
        <w:rPr>
          <w:rFonts w:cstheme="minorHAnsi"/>
        </w:rPr>
        <w:t xml:space="preserve">. </w:t>
      </w:r>
      <w:r w:rsidR="00B31100" w:rsidRPr="00BA6572">
        <w:rPr>
          <w:rFonts w:cstheme="minorHAnsi"/>
        </w:rPr>
        <w:t xml:space="preserve"> </w:t>
      </w:r>
      <w:r w:rsidR="00E26721" w:rsidRPr="00BA6572">
        <w:rPr>
          <w:rFonts w:cstheme="minorHAnsi"/>
        </w:rPr>
        <w:t>Z</w:t>
      </w:r>
      <w:r w:rsidR="00F6595B" w:rsidRPr="00BA6572">
        <w:rPr>
          <w:rFonts w:cstheme="minorHAnsi"/>
        </w:rPr>
        <w:t xml:space="preserve">  niepokojem obserwujemy </w:t>
      </w:r>
      <w:r w:rsidR="00B31100" w:rsidRPr="00BA6572">
        <w:rPr>
          <w:rFonts w:cstheme="minorHAnsi"/>
        </w:rPr>
        <w:t>zmieniające się prognozy PKB</w:t>
      </w:r>
      <w:r w:rsidR="00E26721" w:rsidRPr="00BA6572">
        <w:rPr>
          <w:rFonts w:cstheme="minorHAnsi"/>
        </w:rPr>
        <w:t xml:space="preserve">. Raptem trzy dni temu GUS opublikował najnowsze dane dla czwartego kwartału 2020 roku. Niepokojące dane, nie ma co ukrywać, gdzie już wyraźnie widzimy , że </w:t>
      </w:r>
      <w:proofErr w:type="spellStart"/>
      <w:r w:rsidR="00E26721" w:rsidRPr="00BA6572">
        <w:rPr>
          <w:rFonts w:cstheme="minorHAnsi"/>
        </w:rPr>
        <w:t>koronawirus</w:t>
      </w:r>
      <w:proofErr w:type="spellEnd"/>
      <w:r w:rsidR="00E26721" w:rsidRPr="00BA6572">
        <w:rPr>
          <w:rFonts w:cstheme="minorHAnsi"/>
        </w:rPr>
        <w:t xml:space="preserve"> będzie wpływał na to co się w polskiej gospodarce i w polskich firmach</w:t>
      </w:r>
      <w:r w:rsidR="00685821" w:rsidRPr="00BA6572">
        <w:rPr>
          <w:rFonts w:cstheme="minorHAnsi"/>
        </w:rPr>
        <w:t>, szczególnie z sektora MŚP</w:t>
      </w:r>
      <w:r w:rsidR="00E26721" w:rsidRPr="00BA6572">
        <w:rPr>
          <w:rFonts w:cstheme="minorHAnsi"/>
        </w:rPr>
        <w:t>, dzieje</w:t>
      </w:r>
      <w:r w:rsidR="00685821" w:rsidRPr="00BA6572">
        <w:rPr>
          <w:rFonts w:cstheme="minorHAnsi"/>
        </w:rPr>
        <w:t xml:space="preserve">. W obliczu tego zagrożenia </w:t>
      </w:r>
      <w:r w:rsidR="00E26721" w:rsidRPr="00BA6572">
        <w:rPr>
          <w:rFonts w:cstheme="minorHAnsi"/>
        </w:rPr>
        <w:t>ministerstwo zdecydowało się uruchomić</w:t>
      </w:r>
      <w:r w:rsidR="00685821" w:rsidRPr="00BA6572">
        <w:rPr>
          <w:rFonts w:cstheme="minorHAnsi"/>
        </w:rPr>
        <w:t xml:space="preserve"> F</w:t>
      </w:r>
      <w:r w:rsidR="00E26721" w:rsidRPr="00BA6572">
        <w:rPr>
          <w:rFonts w:cstheme="minorHAnsi"/>
        </w:rPr>
        <w:t xml:space="preserve">unduszowy Pakiet Antywirusowy czyli </w:t>
      </w:r>
      <w:r w:rsidR="00685821" w:rsidRPr="00BA6572">
        <w:rPr>
          <w:rFonts w:cstheme="minorHAnsi"/>
        </w:rPr>
        <w:t xml:space="preserve">zestaw </w:t>
      </w:r>
      <w:r w:rsidRPr="00BA6572">
        <w:rPr>
          <w:rFonts w:cstheme="minorHAnsi"/>
        </w:rPr>
        <w:t xml:space="preserve">takich </w:t>
      </w:r>
      <w:r w:rsidR="00685821" w:rsidRPr="00BA6572">
        <w:rPr>
          <w:rFonts w:cstheme="minorHAnsi"/>
        </w:rPr>
        <w:t xml:space="preserve">rozwiązań, których zadaniem jest pomóc przedsiębiorcom w walce ze skutkami COVID19. </w:t>
      </w:r>
      <w:r w:rsidRPr="00BA6572">
        <w:rPr>
          <w:rFonts w:cstheme="minorHAnsi"/>
        </w:rPr>
        <w:t>I o</w:t>
      </w:r>
      <w:r w:rsidR="00685821" w:rsidRPr="00BA6572">
        <w:rPr>
          <w:rFonts w:cstheme="minorHAnsi"/>
        </w:rPr>
        <w:t xml:space="preserve"> tych narzędziach chciałbym dziś porozmawiać z Dyrektor Małgorzatą</w:t>
      </w:r>
      <w:r w:rsidR="00032CC0" w:rsidRPr="00BA6572">
        <w:rPr>
          <w:rFonts w:cstheme="minorHAnsi"/>
        </w:rPr>
        <w:t xml:space="preserve"> Szczepańską </w:t>
      </w:r>
      <w:r w:rsidR="00685821" w:rsidRPr="00BA6572">
        <w:rPr>
          <w:rFonts w:cstheme="minorHAnsi"/>
        </w:rPr>
        <w:t xml:space="preserve"> z Departamentu Programów Wsparcia Innowacji i Rozwoju oraz z Dyrektorem Piotrem </w:t>
      </w:r>
      <w:proofErr w:type="spellStart"/>
      <w:r w:rsidR="00685821" w:rsidRPr="00BA6572">
        <w:rPr>
          <w:rFonts w:cstheme="minorHAnsi"/>
        </w:rPr>
        <w:t>Krasuskim</w:t>
      </w:r>
      <w:proofErr w:type="spellEnd"/>
      <w:r w:rsidR="00685821" w:rsidRPr="00BA6572">
        <w:rPr>
          <w:rFonts w:cstheme="minorHAnsi"/>
        </w:rPr>
        <w:t xml:space="preserve"> z Departamentu Europejskiego Funduszu Społecznego. </w:t>
      </w:r>
      <w:r w:rsidR="00032CC0" w:rsidRPr="00BA6572">
        <w:rPr>
          <w:rFonts w:cstheme="minorHAnsi"/>
        </w:rPr>
        <w:t>Dzień dobry Państwu.</w:t>
      </w:r>
    </w:p>
    <w:p w:rsidR="00BA6572" w:rsidRPr="00BA6572" w:rsidRDefault="00BA6572" w:rsidP="00277E2A">
      <w:pPr>
        <w:rPr>
          <w:rFonts w:cstheme="minorHAnsi"/>
        </w:rPr>
      </w:pPr>
      <w:r w:rsidRPr="00BA6572">
        <w:rPr>
          <w:rFonts w:cstheme="minorHAnsi"/>
        </w:rPr>
        <w:t>- Dzień dobry.</w:t>
      </w:r>
      <w:bookmarkStart w:id="0" w:name="_GoBack"/>
      <w:bookmarkEnd w:id="0"/>
    </w:p>
    <w:p w:rsidR="00BA6572" w:rsidRPr="00BA6572" w:rsidRDefault="00BA6572" w:rsidP="00277E2A">
      <w:pPr>
        <w:rPr>
          <w:rFonts w:cstheme="minorHAnsi"/>
        </w:rPr>
      </w:pPr>
      <w:r w:rsidRPr="00BA6572">
        <w:rPr>
          <w:rFonts w:cstheme="minorHAnsi"/>
        </w:rPr>
        <w:t>- Dzień dobry.</w:t>
      </w:r>
    </w:p>
    <w:p w:rsidR="00032CC0" w:rsidRPr="00BA6572" w:rsidRDefault="00BA6572" w:rsidP="00277E2A">
      <w:pPr>
        <w:rPr>
          <w:rFonts w:cstheme="minorHAnsi"/>
        </w:rPr>
      </w:pPr>
      <w:r w:rsidRPr="00BA6572">
        <w:rPr>
          <w:rFonts w:cstheme="minorHAnsi"/>
        </w:rPr>
        <w:t xml:space="preserve">- </w:t>
      </w:r>
      <w:r w:rsidR="00032CC0" w:rsidRPr="00BA6572">
        <w:rPr>
          <w:rFonts w:cstheme="minorHAnsi"/>
        </w:rPr>
        <w:t xml:space="preserve">Ponad 60 tysięcy inwestycji realizowanych </w:t>
      </w:r>
      <w:r w:rsidRPr="00BA6572">
        <w:rPr>
          <w:rFonts w:cstheme="minorHAnsi"/>
        </w:rPr>
        <w:t xml:space="preserve">w Polsce </w:t>
      </w:r>
      <w:r w:rsidR="00032CC0" w:rsidRPr="00BA6572">
        <w:rPr>
          <w:rFonts w:cstheme="minorHAnsi"/>
        </w:rPr>
        <w:t>dzięki Funduszom Europejskim i nagle, narodowa kwarantanna. Wstrzymana praca linii produkcyjnych , odwołane szkolenia, zamknięte firmy</w:t>
      </w:r>
      <w:r w:rsidRPr="00BA6572">
        <w:rPr>
          <w:rFonts w:cstheme="minorHAnsi"/>
        </w:rPr>
        <w:t>, zamknięte zakłady usługowe</w:t>
      </w:r>
      <w:r w:rsidR="00032CC0" w:rsidRPr="00BA6572">
        <w:rPr>
          <w:rFonts w:cstheme="minorHAnsi"/>
        </w:rPr>
        <w:t>. I bardzo szybka odpowiedź ministerstwa na tą sytuację. Tylko czy wystarczająca. Panie Dyrektorze?</w:t>
      </w:r>
    </w:p>
    <w:p w:rsidR="00A95386" w:rsidRPr="00BA6572" w:rsidRDefault="005F7B3B" w:rsidP="00277E2A">
      <w:pPr>
        <w:rPr>
          <w:rFonts w:cstheme="minorHAnsi"/>
        </w:rPr>
      </w:pPr>
      <w:r>
        <w:rPr>
          <w:rFonts w:cstheme="minorHAnsi"/>
        </w:rPr>
        <w:t xml:space="preserve">- Przede wszystkim </w:t>
      </w:r>
      <w:r w:rsidR="00BA6572" w:rsidRPr="00BA6572">
        <w:rPr>
          <w:rFonts w:cstheme="minorHAnsi"/>
        </w:rPr>
        <w:t xml:space="preserve">szybka. </w:t>
      </w:r>
      <w:r>
        <w:rPr>
          <w:rFonts w:cstheme="minorHAnsi"/>
        </w:rPr>
        <w:t>A to liczyło się w marcu. Już 16 marca, a więc kilka dni po tym jak gwałtownie zaczęła przyrastać liczba zdiagnozowanych przypadków w Polsce nasze ministerstwo wydawało pierwsze zalecenia. 16 marca pani minister Jarosińska przekazała do wszystkich instytucji zaangażowanych we wdrażanie Europejskiego Funduszu Społecznego specjalne zalecenia, w których określiła</w:t>
      </w:r>
      <w:r w:rsidR="00D64090">
        <w:rPr>
          <w:rFonts w:cstheme="minorHAnsi"/>
        </w:rPr>
        <w:t>,</w:t>
      </w:r>
      <w:r>
        <w:rPr>
          <w:rFonts w:cstheme="minorHAnsi"/>
        </w:rPr>
        <w:t xml:space="preserve"> jak działać co robić z projektami, które tak jak gospodarka, zatrzymały się. </w:t>
      </w:r>
      <w:r w:rsidR="00D64090">
        <w:rPr>
          <w:rFonts w:cstheme="minorHAnsi"/>
        </w:rPr>
        <w:t xml:space="preserve">Nie mogły odbywać się szkolenia, nie </w:t>
      </w:r>
      <w:r w:rsidR="00A95386">
        <w:rPr>
          <w:rFonts w:cstheme="minorHAnsi"/>
        </w:rPr>
        <w:t>mogły</w:t>
      </w:r>
      <w:r w:rsidR="00D64090">
        <w:rPr>
          <w:rFonts w:cstheme="minorHAnsi"/>
        </w:rPr>
        <w:t xml:space="preserve"> odbywać się zaplanowane wcześniej delegacje czy to krajowe, czy</w:t>
      </w:r>
      <w:r w:rsidR="00A95386">
        <w:rPr>
          <w:rFonts w:cstheme="minorHAnsi"/>
        </w:rPr>
        <w:t xml:space="preserve"> zagraniczne. Zdecydowaliśmy </w:t>
      </w:r>
      <w:r w:rsidR="00D64090">
        <w:rPr>
          <w:rFonts w:cstheme="minorHAnsi"/>
        </w:rPr>
        <w:t xml:space="preserve">, że mimo wszystko będziemy finansować te projekty. </w:t>
      </w:r>
      <w:r w:rsidR="00A95386">
        <w:rPr>
          <w:rFonts w:cstheme="minorHAnsi"/>
        </w:rPr>
        <w:t xml:space="preserve">Jeżeli mówimy o sytuacjach, w których przestała działać instytucja czy to szkoła czy to przedszkole, żłobek. Mimo to zgodziliśmy się na ponoszenie kosztów czynszu. Zgodziliśmy się na ponoszenie kosztów związanych z utrzymaniem kadry, tak żeby dla beneficjentów te perturbacje związane z narodową kwarantanną były jak najmniejsze.  23 marca czyli zaraz po rozpoczęciu pandemii </w:t>
      </w:r>
      <w:r w:rsidR="00F409F2">
        <w:rPr>
          <w:rFonts w:cstheme="minorHAnsi"/>
        </w:rPr>
        <w:t xml:space="preserve"> w Polsce również </w:t>
      </w:r>
      <w:r w:rsidR="00A95386">
        <w:rPr>
          <w:rFonts w:cstheme="minorHAnsi"/>
        </w:rPr>
        <w:t xml:space="preserve">wydaliśmy </w:t>
      </w:r>
      <w:r w:rsidR="00F409F2">
        <w:rPr>
          <w:rFonts w:cstheme="minorHAnsi"/>
        </w:rPr>
        <w:t xml:space="preserve"> </w:t>
      </w:r>
      <w:r w:rsidR="000013CC">
        <w:rPr>
          <w:rFonts w:cstheme="minorHAnsi"/>
        </w:rPr>
        <w:t xml:space="preserve">wspólnie z </w:t>
      </w:r>
      <w:r w:rsidR="00F409F2">
        <w:rPr>
          <w:rFonts w:cstheme="minorHAnsi"/>
        </w:rPr>
        <w:t>Polską Agencją Przedsiębiorczości zalecenia dla przedsiębiorstw, które realizowały projekty związane z usługami rozwojowymi</w:t>
      </w:r>
      <w:r w:rsidR="000013CC">
        <w:rPr>
          <w:rFonts w:cstheme="minorHAnsi"/>
        </w:rPr>
        <w:t xml:space="preserve">, czyli szkoleniami, doradztwem, jak radzić sobie w warunkach pandemii. Chodziło o to, żeby jak najwięcej usług mogło być realizowanych zdalnie. </w:t>
      </w:r>
      <w:r w:rsidR="00F409F2">
        <w:rPr>
          <w:rFonts w:cstheme="minorHAnsi"/>
        </w:rPr>
        <w:t xml:space="preserve"> I dziś</w:t>
      </w:r>
      <w:r w:rsidR="000013CC">
        <w:rPr>
          <w:rFonts w:cstheme="minorHAnsi"/>
        </w:rPr>
        <w:t>,</w:t>
      </w:r>
      <w:r w:rsidR="00F409F2">
        <w:rPr>
          <w:rFonts w:cstheme="minorHAnsi"/>
        </w:rPr>
        <w:t xml:space="preserve"> po tych prawie trzech miesiącach</w:t>
      </w:r>
      <w:r w:rsidR="000013CC">
        <w:rPr>
          <w:rFonts w:cstheme="minorHAnsi"/>
        </w:rPr>
        <w:t>,</w:t>
      </w:r>
      <w:r w:rsidR="00F409F2">
        <w:rPr>
          <w:rFonts w:cstheme="minorHAnsi"/>
        </w:rPr>
        <w:t xml:space="preserve"> możemy ocenić, że </w:t>
      </w:r>
      <w:r w:rsidR="000013CC">
        <w:rPr>
          <w:rFonts w:cstheme="minorHAnsi"/>
        </w:rPr>
        <w:t xml:space="preserve">jednak chyba się </w:t>
      </w:r>
      <w:r w:rsidR="00F409F2">
        <w:rPr>
          <w:rFonts w:cstheme="minorHAnsi"/>
        </w:rPr>
        <w:t>udało</w:t>
      </w:r>
      <w:r w:rsidR="000013CC">
        <w:rPr>
          <w:rFonts w:cstheme="minorHAnsi"/>
        </w:rPr>
        <w:t>, bo mimo wszystko</w:t>
      </w:r>
      <w:r w:rsidR="00F409F2">
        <w:rPr>
          <w:rFonts w:cstheme="minorHAnsi"/>
        </w:rPr>
        <w:t xml:space="preserve"> projekty są realizowane</w:t>
      </w:r>
      <w:r w:rsidR="000013CC">
        <w:rPr>
          <w:rFonts w:cstheme="minorHAnsi"/>
        </w:rPr>
        <w:t xml:space="preserve">, efekty są przez cały czas dostarczane </w:t>
      </w:r>
      <w:r w:rsidR="00F409F2">
        <w:rPr>
          <w:rFonts w:cstheme="minorHAnsi"/>
        </w:rPr>
        <w:t xml:space="preserve"> </w:t>
      </w:r>
      <w:r w:rsidR="000013CC">
        <w:rPr>
          <w:rFonts w:cstheme="minorHAnsi"/>
        </w:rPr>
        <w:t xml:space="preserve">i mamy nadzieję, że nasi projektodawcy przejdą przez ten okres możliwie </w:t>
      </w:r>
      <w:r w:rsidR="00F409F2">
        <w:rPr>
          <w:rFonts w:cstheme="minorHAnsi"/>
        </w:rPr>
        <w:t>suchą nogą</w:t>
      </w:r>
      <w:r w:rsidR="000013CC">
        <w:rPr>
          <w:rFonts w:cstheme="minorHAnsi"/>
        </w:rPr>
        <w:t>.</w:t>
      </w:r>
    </w:p>
    <w:p w:rsidR="00032CC0" w:rsidRPr="00BA6572" w:rsidRDefault="000013CC" w:rsidP="00277E2A">
      <w:pPr>
        <w:rPr>
          <w:rFonts w:cstheme="minorHAnsi"/>
        </w:rPr>
      </w:pPr>
      <w:r>
        <w:rPr>
          <w:rFonts w:cstheme="minorHAnsi"/>
        </w:rPr>
        <w:t xml:space="preserve">- </w:t>
      </w:r>
      <w:r w:rsidR="00032CC0" w:rsidRPr="00BA6572">
        <w:rPr>
          <w:rFonts w:cstheme="minorHAnsi"/>
        </w:rPr>
        <w:t xml:space="preserve">Mamy </w:t>
      </w:r>
      <w:r>
        <w:rPr>
          <w:rFonts w:cstheme="minorHAnsi"/>
        </w:rPr>
        <w:t>więc</w:t>
      </w:r>
      <w:r w:rsidR="00032CC0" w:rsidRPr="00BA6572">
        <w:rPr>
          <w:rFonts w:cstheme="minorHAnsi"/>
        </w:rPr>
        <w:t xml:space="preserve"> rozwiązania dla firm</w:t>
      </w:r>
      <w:r>
        <w:rPr>
          <w:rFonts w:cstheme="minorHAnsi"/>
        </w:rPr>
        <w:t xml:space="preserve">, które realizują  projekty z funduszy unijnych. A </w:t>
      </w:r>
      <w:r w:rsidR="00032CC0" w:rsidRPr="00BA6572">
        <w:rPr>
          <w:rFonts w:cstheme="minorHAnsi"/>
        </w:rPr>
        <w:t xml:space="preserve"> co z tymi, które</w:t>
      </w:r>
      <w:r>
        <w:rPr>
          <w:rFonts w:cstheme="minorHAnsi"/>
        </w:rPr>
        <w:t xml:space="preserve"> do tej pory </w:t>
      </w:r>
      <w:r w:rsidR="00032CC0" w:rsidRPr="00BA6572">
        <w:rPr>
          <w:rFonts w:cstheme="minorHAnsi"/>
        </w:rPr>
        <w:t>nie sięgały po te środki a teraz mają problemy nawet z kapitałem obrotowym? Nie mówiąc o nowych inwestycjach, które</w:t>
      </w:r>
      <w:r>
        <w:rPr>
          <w:rFonts w:cstheme="minorHAnsi"/>
        </w:rPr>
        <w:t xml:space="preserve"> będą szczególnie ważne przecież  po pandemii, bo będą </w:t>
      </w:r>
      <w:r w:rsidR="00585503">
        <w:rPr>
          <w:rFonts w:cstheme="minorHAnsi"/>
        </w:rPr>
        <w:t>tym narzędziem, które pozwolili firmom ruszyć, pozwoli znowu zaistnieć na rynkach</w:t>
      </w:r>
      <w:r w:rsidR="00032CC0" w:rsidRPr="00BA6572">
        <w:rPr>
          <w:rFonts w:cstheme="minorHAnsi"/>
        </w:rPr>
        <w:t>. Pani Dyrektor?</w:t>
      </w:r>
    </w:p>
    <w:p w:rsidR="007D35CC" w:rsidRPr="00BA6572" w:rsidRDefault="000013CC" w:rsidP="00277E2A">
      <w:pPr>
        <w:rPr>
          <w:rFonts w:cstheme="minorHAnsi"/>
        </w:rPr>
      </w:pPr>
      <w:r>
        <w:rPr>
          <w:rFonts w:cstheme="minorHAnsi"/>
        </w:rPr>
        <w:lastRenderedPageBreak/>
        <w:t xml:space="preserve">- Dla tych firm mamy przygotowany również cały pakiet instrumentów </w:t>
      </w:r>
      <w:r w:rsidR="00B407DF">
        <w:rPr>
          <w:rFonts w:cstheme="minorHAnsi"/>
        </w:rPr>
        <w:t>począwszy od pożyczek, bardzo tanich, na atrakcyjnych warunkach, poprzez zapewnianie gwarancji dla kredytów, które te firmy będą chciały wziąć</w:t>
      </w:r>
      <w:r w:rsidR="00630855">
        <w:rPr>
          <w:rFonts w:cstheme="minorHAnsi"/>
        </w:rPr>
        <w:t xml:space="preserve"> na utrzymanie</w:t>
      </w:r>
      <w:r w:rsidR="00B407DF">
        <w:rPr>
          <w:rFonts w:cstheme="minorHAnsi"/>
        </w:rPr>
        <w:t xml:space="preserve">. Aż w końcu </w:t>
      </w:r>
      <w:r w:rsidR="00B24563">
        <w:rPr>
          <w:rFonts w:cstheme="minorHAnsi"/>
        </w:rPr>
        <w:t xml:space="preserve">takim elementem ułatwiającym również inwestowanie jest cały pakiet zmian, które wprowadziliśmy w kredycie na innowacje technologiczne. Jeśli chodzi o pożyczki dla firm, które potrzebują w tej chwili wsparcia na utrzymanie swojej działalności, na to żeby </w:t>
      </w:r>
      <w:r w:rsidR="0075034A">
        <w:rPr>
          <w:rFonts w:cstheme="minorHAnsi"/>
        </w:rPr>
        <w:t xml:space="preserve">po prostu </w:t>
      </w:r>
      <w:r w:rsidR="00B24563">
        <w:rPr>
          <w:rFonts w:cstheme="minorHAnsi"/>
        </w:rPr>
        <w:t>przetrwać przez następne kilka, kilkanaście miesięcy z programu Inteligentny Rozwój uruchomiliśmy fundusz pożyczkowy czy</w:t>
      </w:r>
      <w:r w:rsidR="0075034A">
        <w:rPr>
          <w:rFonts w:cstheme="minorHAnsi"/>
        </w:rPr>
        <w:t xml:space="preserve"> też</w:t>
      </w:r>
      <w:r w:rsidR="00B24563">
        <w:rPr>
          <w:rFonts w:cstheme="minorHAnsi"/>
        </w:rPr>
        <w:t xml:space="preserve"> jak to jest nazywane pożyczki płynnościowe programu Inteligentny Rozwój</w:t>
      </w:r>
      <w:r w:rsidR="0075034A">
        <w:rPr>
          <w:rFonts w:cstheme="minorHAnsi"/>
        </w:rPr>
        <w:t>. To są bardzo atrakcyjne środki dla małych i średnich firm. Wartość tego dofinansowania, wartość pożyczki może sięgnąć piętnastu milionów złotych. One są zupełnie bezpłatne dla przedsiębiorców. Pośrednicy finansowi</w:t>
      </w:r>
      <w:r w:rsidR="00AC6168">
        <w:rPr>
          <w:rFonts w:cstheme="minorHAnsi"/>
        </w:rPr>
        <w:t xml:space="preserve">, </w:t>
      </w:r>
      <w:r w:rsidR="0037067B">
        <w:rPr>
          <w:rFonts w:cstheme="minorHAnsi"/>
        </w:rPr>
        <w:t>którzy</w:t>
      </w:r>
      <w:r w:rsidR="00AC6168">
        <w:rPr>
          <w:rFonts w:cstheme="minorHAnsi"/>
        </w:rPr>
        <w:t xml:space="preserve"> </w:t>
      </w:r>
      <w:r w:rsidR="0037067B">
        <w:rPr>
          <w:rFonts w:cstheme="minorHAnsi"/>
        </w:rPr>
        <w:t>udzielają</w:t>
      </w:r>
      <w:r w:rsidR="00AC6168">
        <w:rPr>
          <w:rFonts w:cstheme="minorHAnsi"/>
        </w:rPr>
        <w:t xml:space="preserve"> </w:t>
      </w:r>
      <w:r w:rsidR="0037067B">
        <w:rPr>
          <w:rFonts w:cstheme="minorHAnsi"/>
        </w:rPr>
        <w:t>tych</w:t>
      </w:r>
      <w:r w:rsidR="00AC6168">
        <w:rPr>
          <w:rFonts w:cstheme="minorHAnsi"/>
        </w:rPr>
        <w:t xml:space="preserve"> pożyczek </w:t>
      </w:r>
      <w:r w:rsidR="0075034A">
        <w:rPr>
          <w:rFonts w:cstheme="minorHAnsi"/>
        </w:rPr>
        <w:t xml:space="preserve">nie pobierają żadnych opłat </w:t>
      </w:r>
      <w:r w:rsidR="00AC6168">
        <w:rPr>
          <w:rFonts w:cstheme="minorHAnsi"/>
        </w:rPr>
        <w:t xml:space="preserve">i prowizji. </w:t>
      </w:r>
      <w:r w:rsidR="001D1853">
        <w:rPr>
          <w:rFonts w:cstheme="minorHAnsi"/>
        </w:rPr>
        <w:t>Sama pożyczka jest również w praktyce nieoprocentowana. To znaczy tam jest przewidziane pewne oprocentowane ale łączymy ją z dotacją,</w:t>
      </w:r>
      <w:r w:rsidR="00D01D63">
        <w:rPr>
          <w:rFonts w:cstheme="minorHAnsi"/>
        </w:rPr>
        <w:t xml:space="preserve"> która spłaca to oprocentowanie. </w:t>
      </w:r>
      <w:r w:rsidR="00AC6168">
        <w:rPr>
          <w:rFonts w:cstheme="minorHAnsi"/>
        </w:rPr>
        <w:t>Możemy tych pożyc</w:t>
      </w:r>
      <w:r w:rsidR="00D01D63">
        <w:rPr>
          <w:rFonts w:cstheme="minorHAnsi"/>
        </w:rPr>
        <w:t>zek udzielać na okres sześciu</w:t>
      </w:r>
      <w:r w:rsidR="0037067B">
        <w:rPr>
          <w:rFonts w:cstheme="minorHAnsi"/>
        </w:rPr>
        <w:t xml:space="preserve"> lat wię</w:t>
      </w:r>
      <w:r w:rsidR="00AC6168">
        <w:rPr>
          <w:rFonts w:cstheme="minorHAnsi"/>
        </w:rPr>
        <w:t xml:space="preserve">c bardzo </w:t>
      </w:r>
      <w:r w:rsidR="0037067B">
        <w:rPr>
          <w:rFonts w:cstheme="minorHAnsi"/>
        </w:rPr>
        <w:t>długi</w:t>
      </w:r>
      <w:r w:rsidR="00AC6168">
        <w:rPr>
          <w:rFonts w:cstheme="minorHAnsi"/>
        </w:rPr>
        <w:t xml:space="preserve"> okres </w:t>
      </w:r>
      <w:r w:rsidR="0037067B">
        <w:rPr>
          <w:rFonts w:cstheme="minorHAnsi"/>
        </w:rPr>
        <w:t>spłaty</w:t>
      </w:r>
      <w:r w:rsidR="00D01D63">
        <w:rPr>
          <w:rFonts w:cstheme="minorHAnsi"/>
        </w:rPr>
        <w:t xml:space="preserve">. </w:t>
      </w:r>
      <w:r w:rsidR="00AC6168">
        <w:rPr>
          <w:rFonts w:cstheme="minorHAnsi"/>
        </w:rPr>
        <w:t xml:space="preserve">Firmy mogą </w:t>
      </w:r>
      <w:r w:rsidR="00D01D63">
        <w:rPr>
          <w:rFonts w:cstheme="minorHAnsi"/>
        </w:rPr>
        <w:t xml:space="preserve">w tym czasie również </w:t>
      </w:r>
      <w:r w:rsidR="00AC6168">
        <w:rPr>
          <w:rFonts w:cstheme="minorHAnsi"/>
        </w:rPr>
        <w:t xml:space="preserve">skorzystać z </w:t>
      </w:r>
      <w:r w:rsidR="00D01D63">
        <w:rPr>
          <w:rFonts w:cstheme="minorHAnsi"/>
        </w:rPr>
        <w:t xml:space="preserve">tak zwanych </w:t>
      </w:r>
      <w:r w:rsidR="00AC6168">
        <w:rPr>
          <w:rFonts w:cstheme="minorHAnsi"/>
        </w:rPr>
        <w:t>wakacji kredytowanych</w:t>
      </w:r>
      <w:r w:rsidR="0037067B">
        <w:rPr>
          <w:rFonts w:cstheme="minorHAnsi"/>
        </w:rPr>
        <w:t xml:space="preserve"> </w:t>
      </w:r>
      <w:r w:rsidR="001D1853">
        <w:rPr>
          <w:rFonts w:cstheme="minorHAnsi"/>
        </w:rPr>
        <w:t xml:space="preserve">czyli </w:t>
      </w:r>
      <w:r w:rsidR="0037067B">
        <w:rPr>
          <w:rFonts w:cstheme="minorHAnsi"/>
        </w:rPr>
        <w:t>w pierwszym i drugim roku</w:t>
      </w:r>
      <w:r w:rsidR="001D1853">
        <w:rPr>
          <w:rFonts w:cstheme="minorHAnsi"/>
        </w:rPr>
        <w:t xml:space="preserve"> spłaty pożyczki mogą </w:t>
      </w:r>
      <w:r w:rsidR="00F73D17">
        <w:rPr>
          <w:rFonts w:cstheme="minorHAnsi"/>
        </w:rPr>
        <w:t xml:space="preserve">przez dwa miesiące </w:t>
      </w:r>
      <w:r w:rsidR="001D1853">
        <w:rPr>
          <w:rFonts w:cstheme="minorHAnsi"/>
        </w:rPr>
        <w:t>zawiesić spłatę tych pożyczek</w:t>
      </w:r>
      <w:r w:rsidR="00D01D63">
        <w:rPr>
          <w:rFonts w:cstheme="minorHAnsi"/>
        </w:rPr>
        <w:t>. Tak jak już mówiłam wartość pożyczek może sięgnąć aż piętnastu milionów złotych</w:t>
      </w:r>
      <w:r w:rsidR="00F73D17">
        <w:rPr>
          <w:rFonts w:cstheme="minorHAnsi"/>
        </w:rPr>
        <w:t xml:space="preserve">, </w:t>
      </w:r>
      <w:r w:rsidR="00D01D63">
        <w:rPr>
          <w:rFonts w:cstheme="minorHAnsi"/>
        </w:rPr>
        <w:t xml:space="preserve"> przy czym ona jest zawsze ustalana indywidualnie przez pośredników finansowych. Maksymalna wartość w przypadku  małej </w:t>
      </w:r>
      <w:r w:rsidR="00F73D17">
        <w:rPr>
          <w:rFonts w:cstheme="minorHAnsi"/>
        </w:rPr>
        <w:t xml:space="preserve"> czy</w:t>
      </w:r>
      <w:r w:rsidR="00D01D63">
        <w:rPr>
          <w:rFonts w:cstheme="minorHAnsi"/>
        </w:rPr>
        <w:t xml:space="preserve"> średniej firmy może wynosić albo 25%</w:t>
      </w:r>
      <w:r w:rsidR="00F73D17">
        <w:rPr>
          <w:rFonts w:cstheme="minorHAnsi"/>
        </w:rPr>
        <w:t xml:space="preserve"> całkowitego obrotu za 2019 rok albo dwukrotność rocznego zestawienia płać za 2019 rok lub też</w:t>
      </w:r>
      <w:r w:rsidR="00D01D63">
        <w:rPr>
          <w:rFonts w:cstheme="minorHAnsi"/>
        </w:rPr>
        <w:t xml:space="preserve"> przedsiębiorca może sam oszacować ile środków jest mu potrzebnych na </w:t>
      </w:r>
      <w:r w:rsidR="00F73D17">
        <w:rPr>
          <w:rFonts w:cstheme="minorHAnsi"/>
        </w:rPr>
        <w:t>utrzymanie</w:t>
      </w:r>
      <w:r w:rsidR="00D01D63">
        <w:rPr>
          <w:rFonts w:cstheme="minorHAnsi"/>
        </w:rPr>
        <w:t xml:space="preserve"> swojej firmy przez 18 </w:t>
      </w:r>
      <w:r w:rsidR="00F73D17">
        <w:rPr>
          <w:rFonts w:cstheme="minorHAnsi"/>
        </w:rPr>
        <w:t>miesięcy</w:t>
      </w:r>
      <w:r w:rsidR="00D01D63">
        <w:rPr>
          <w:rFonts w:cstheme="minorHAnsi"/>
        </w:rPr>
        <w:t xml:space="preserve">. </w:t>
      </w:r>
      <w:r w:rsidR="00F73D17">
        <w:rPr>
          <w:rFonts w:cstheme="minorHAnsi"/>
        </w:rPr>
        <w:t xml:space="preserve">Po zweryfikowaniu tej wartości przez pośrednika finansowego może uzyskać takie wsparcie. </w:t>
      </w:r>
      <w:r w:rsidR="00D01D63">
        <w:rPr>
          <w:rFonts w:cstheme="minorHAnsi"/>
        </w:rPr>
        <w:t xml:space="preserve">Wsparcie jest </w:t>
      </w:r>
      <w:r w:rsidR="00F73D17">
        <w:rPr>
          <w:rFonts w:cstheme="minorHAnsi"/>
        </w:rPr>
        <w:t>uruchamiane</w:t>
      </w:r>
      <w:r w:rsidR="00D01D63">
        <w:rPr>
          <w:rFonts w:cstheme="minorHAnsi"/>
        </w:rPr>
        <w:t xml:space="preserve"> przez Bank Gospodarstwa </w:t>
      </w:r>
      <w:r w:rsidR="00F73D17">
        <w:rPr>
          <w:rFonts w:cstheme="minorHAnsi"/>
        </w:rPr>
        <w:t>Krajowego</w:t>
      </w:r>
      <w:r w:rsidR="00D01D63">
        <w:rPr>
          <w:rFonts w:cstheme="minorHAnsi"/>
        </w:rPr>
        <w:t xml:space="preserve"> </w:t>
      </w:r>
      <w:r w:rsidR="00F73D17">
        <w:rPr>
          <w:rFonts w:cstheme="minorHAnsi"/>
        </w:rPr>
        <w:t xml:space="preserve">we współpracy z dwunastoma pośrednikami </w:t>
      </w:r>
      <w:r w:rsidR="009A6A4D">
        <w:rPr>
          <w:rFonts w:cstheme="minorHAnsi"/>
        </w:rPr>
        <w:t>na terenie całego kraju</w:t>
      </w:r>
      <w:r w:rsidR="00F73D17">
        <w:rPr>
          <w:rFonts w:cstheme="minorHAnsi"/>
        </w:rPr>
        <w:t>. W każdym województwie działa pośrednik</w:t>
      </w:r>
      <w:r w:rsidR="009A6A4D">
        <w:rPr>
          <w:rFonts w:cstheme="minorHAnsi"/>
        </w:rPr>
        <w:t xml:space="preserve"> finansowy</w:t>
      </w:r>
      <w:r w:rsidR="00F73D17">
        <w:rPr>
          <w:rFonts w:cstheme="minorHAnsi"/>
        </w:rPr>
        <w:t xml:space="preserve">, który udziela pożyczek płynnościowych z programu Inteligentny </w:t>
      </w:r>
      <w:r w:rsidR="002625BA">
        <w:rPr>
          <w:rFonts w:cstheme="minorHAnsi"/>
        </w:rPr>
        <w:t>Rozwój</w:t>
      </w:r>
      <w:r w:rsidR="00F73D17">
        <w:rPr>
          <w:rFonts w:cstheme="minorHAnsi"/>
        </w:rPr>
        <w:t>. To jest jeden</w:t>
      </w:r>
      <w:r w:rsidR="009A6A4D">
        <w:rPr>
          <w:rFonts w:cstheme="minorHAnsi"/>
        </w:rPr>
        <w:t xml:space="preserve"> z </w:t>
      </w:r>
      <w:r w:rsidR="00F73D17">
        <w:rPr>
          <w:rFonts w:cstheme="minorHAnsi"/>
        </w:rPr>
        <w:t xml:space="preserve"> taki</w:t>
      </w:r>
      <w:r w:rsidR="009A6A4D">
        <w:rPr>
          <w:rFonts w:cstheme="minorHAnsi"/>
        </w:rPr>
        <w:t xml:space="preserve">ch </w:t>
      </w:r>
      <w:r w:rsidR="00F73D17">
        <w:rPr>
          <w:rFonts w:cstheme="minorHAnsi"/>
        </w:rPr>
        <w:t xml:space="preserve"> bardzo </w:t>
      </w:r>
      <w:r w:rsidR="009A6A4D">
        <w:rPr>
          <w:rFonts w:cstheme="minorHAnsi"/>
        </w:rPr>
        <w:t xml:space="preserve">szybko uruchomionych instrumentów płynnościowych dla małych i średnich firm. Poza tym bardzo uelastyczniliśmy również zasady korzystania z gwarancji przy kredytach obrotowych, tutaj </w:t>
      </w:r>
      <w:r w:rsidR="008B18DB">
        <w:rPr>
          <w:rFonts w:cstheme="minorHAnsi"/>
        </w:rPr>
        <w:t xml:space="preserve">również też </w:t>
      </w:r>
      <w:r w:rsidR="009A6A4D">
        <w:rPr>
          <w:rFonts w:cstheme="minorHAnsi"/>
        </w:rPr>
        <w:t xml:space="preserve">wprowadziliśmy możliwość objęcia gwarancją nie tylko  </w:t>
      </w:r>
      <w:r w:rsidR="008B18DB">
        <w:rPr>
          <w:rFonts w:cstheme="minorHAnsi"/>
        </w:rPr>
        <w:t>kredytów inwestycyjnych, ja to było do tej pory, ale również kredytów tak zwanych odnawialnych, czyli takich</w:t>
      </w:r>
      <w:r w:rsidR="00E830B0">
        <w:rPr>
          <w:rFonts w:cstheme="minorHAnsi"/>
        </w:rPr>
        <w:t>,</w:t>
      </w:r>
      <w:r w:rsidR="008B18DB">
        <w:rPr>
          <w:rFonts w:cstheme="minorHAnsi"/>
        </w:rPr>
        <w:t xml:space="preserve">  które są potrzebne </w:t>
      </w:r>
      <w:r w:rsidR="00E830B0">
        <w:rPr>
          <w:rFonts w:cstheme="minorHAnsi"/>
        </w:rPr>
        <w:t xml:space="preserve">na </w:t>
      </w:r>
      <w:r w:rsidR="001D5775">
        <w:rPr>
          <w:rFonts w:cstheme="minorHAnsi"/>
        </w:rPr>
        <w:t xml:space="preserve">bieżące </w:t>
      </w:r>
      <w:r w:rsidR="008B18DB">
        <w:rPr>
          <w:rFonts w:cstheme="minorHAnsi"/>
        </w:rPr>
        <w:t>na regulowanie zobowiązań firm. Natomiast dla tych firm</w:t>
      </w:r>
      <w:r w:rsidR="001D5775">
        <w:rPr>
          <w:rFonts w:cstheme="minorHAnsi"/>
        </w:rPr>
        <w:t xml:space="preserve">, które mimo tej trudnej sytuacji, </w:t>
      </w:r>
      <w:r w:rsidR="00E830B0">
        <w:rPr>
          <w:rFonts w:cstheme="minorHAnsi"/>
        </w:rPr>
        <w:t xml:space="preserve">bo wiadomo, że tak </w:t>
      </w:r>
      <w:r w:rsidR="008B18DB">
        <w:rPr>
          <w:rFonts w:cstheme="minorHAnsi"/>
        </w:rPr>
        <w:t xml:space="preserve">jak pani mówiła </w:t>
      </w:r>
      <w:r w:rsidR="001D5775">
        <w:rPr>
          <w:rFonts w:cstheme="minorHAnsi"/>
        </w:rPr>
        <w:t>o danych gu</w:t>
      </w:r>
      <w:r w:rsidR="00E830B0">
        <w:rPr>
          <w:rFonts w:cstheme="minorHAnsi"/>
        </w:rPr>
        <w:t xml:space="preserve">sowskich, że </w:t>
      </w:r>
      <w:r w:rsidR="001D5775">
        <w:rPr>
          <w:rFonts w:cstheme="minorHAnsi"/>
        </w:rPr>
        <w:t>sytuacja w kraju, jeśli chodzi o inwestycje</w:t>
      </w:r>
      <w:r w:rsidR="00E830B0">
        <w:rPr>
          <w:rFonts w:cstheme="minorHAnsi"/>
        </w:rPr>
        <w:t>,</w:t>
      </w:r>
      <w:r w:rsidR="001D5775">
        <w:rPr>
          <w:rFonts w:cstheme="minorHAnsi"/>
        </w:rPr>
        <w:t xml:space="preserve"> nie idzie w najlepszym kierunku</w:t>
      </w:r>
      <w:r w:rsidR="00E830B0">
        <w:rPr>
          <w:rFonts w:cstheme="minorHAnsi"/>
        </w:rPr>
        <w:t xml:space="preserve"> i że gospodarka została dotknięta skutkami epidemii </w:t>
      </w:r>
      <w:proofErr w:type="spellStart"/>
      <w:r w:rsidR="00E830B0">
        <w:rPr>
          <w:rFonts w:cstheme="minorHAnsi"/>
        </w:rPr>
        <w:t>koronawirusa</w:t>
      </w:r>
      <w:proofErr w:type="spellEnd"/>
      <w:r w:rsidR="00E830B0">
        <w:rPr>
          <w:rFonts w:cstheme="minorHAnsi"/>
        </w:rPr>
        <w:t>.  Ale jeśli są takie firmy, które chciałyby inwestować w technologie, np. zmienić profil działalności, dostosować swoją działalność do nowych wyzwań, z którymi się mierzą w nowej rzeczywistości gospodarczej,  to właśnie wczoraj, wczoraj czyli 18 maja, uruchomiliśmy konkurs w kredycie na innowacje technologiczne, konkurs na nowych bardziej elastycznych zasadach.  Przede wszystkim znieśliśmy limit dofinansowania. Do tej pory jeśli chodzi o kredy</w:t>
      </w:r>
      <w:r w:rsidR="007D35CC">
        <w:rPr>
          <w:rFonts w:cstheme="minorHAnsi"/>
        </w:rPr>
        <w:t>t na innowacje technologiczne firma, która uzyskała  kredyt mogła uzyskać do sześciu milionów</w:t>
      </w:r>
      <w:r w:rsidR="00992748">
        <w:rPr>
          <w:rFonts w:cstheme="minorHAnsi"/>
        </w:rPr>
        <w:t xml:space="preserve"> złotych  dofinansowania </w:t>
      </w:r>
      <w:r w:rsidR="007D35CC">
        <w:rPr>
          <w:rFonts w:cstheme="minorHAnsi"/>
        </w:rPr>
        <w:t xml:space="preserve">spłaty </w:t>
      </w:r>
      <w:r w:rsidR="00992748">
        <w:rPr>
          <w:rFonts w:cstheme="minorHAnsi"/>
        </w:rPr>
        <w:t xml:space="preserve">kapitału tego kredytu. </w:t>
      </w:r>
      <w:r w:rsidR="003B70F7">
        <w:rPr>
          <w:rFonts w:cstheme="minorHAnsi"/>
        </w:rPr>
        <w:t xml:space="preserve">W tej chwili znieśliśmy ten limit sześciu milionów, spłata kapitału będzie mogła być znacznie wyższa i będzie uzależniona od tego czy jest to mała czy średnia firma i jakie są limity pomocy regionalnej. </w:t>
      </w:r>
      <w:r w:rsidR="00992748">
        <w:rPr>
          <w:rFonts w:cstheme="minorHAnsi"/>
        </w:rPr>
        <w:t xml:space="preserve">Został </w:t>
      </w:r>
      <w:r w:rsidR="003B70F7">
        <w:rPr>
          <w:rFonts w:cstheme="minorHAnsi"/>
        </w:rPr>
        <w:t xml:space="preserve">również </w:t>
      </w:r>
      <w:r w:rsidR="00992748">
        <w:rPr>
          <w:rFonts w:cstheme="minorHAnsi"/>
        </w:rPr>
        <w:t xml:space="preserve">zniesiony wymóg wkładu własnego. </w:t>
      </w:r>
      <w:r w:rsidR="007D35CC">
        <w:rPr>
          <w:rFonts w:cstheme="minorHAnsi"/>
        </w:rPr>
        <w:t>Bardzo dużo zmian zostało wprowadzonych jeśli chodzi o katalog kosztów kwalifikowalnych</w:t>
      </w:r>
      <w:r w:rsidR="003B70F7">
        <w:rPr>
          <w:rFonts w:cstheme="minorHAnsi"/>
        </w:rPr>
        <w:t xml:space="preserve">. Przedsiębiorcy w szerszym zakresie będą mogli sfinansować swoje inwestycje. Również do tej pory </w:t>
      </w:r>
      <w:r w:rsidR="00992748">
        <w:rPr>
          <w:rFonts w:cstheme="minorHAnsi"/>
        </w:rPr>
        <w:t xml:space="preserve">wymagaliśmy, żeby te technologie </w:t>
      </w:r>
      <w:r w:rsidR="003B70F7">
        <w:rPr>
          <w:rFonts w:cstheme="minorHAnsi"/>
        </w:rPr>
        <w:t>były nowe co najmniej na poziomie kraju, żeby to było pierwsze wdrożenie. W tej chwili</w:t>
      </w:r>
      <w:r w:rsidR="004A645B">
        <w:rPr>
          <w:rFonts w:cstheme="minorHAnsi"/>
        </w:rPr>
        <w:t xml:space="preserve">, ze względu też na obecną sytuację, </w:t>
      </w:r>
      <w:r w:rsidR="003B70F7">
        <w:rPr>
          <w:rFonts w:cstheme="minorHAnsi"/>
        </w:rPr>
        <w:t xml:space="preserve"> dopuściliśmy, żeby to </w:t>
      </w:r>
      <w:r w:rsidR="004A645B">
        <w:rPr>
          <w:rFonts w:cstheme="minorHAnsi"/>
        </w:rPr>
        <w:t xml:space="preserve">przedsiębiorca kupił coś nowego , co jest nowego dla jego przedsiębiorstwa, żeby zmienił swój profil działalności i dostosował się do nowych okoliczności gospodarczych. </w:t>
      </w:r>
    </w:p>
    <w:p w:rsidR="00032CC0" w:rsidRPr="00BA6572" w:rsidRDefault="00B82669" w:rsidP="00277E2A">
      <w:pPr>
        <w:rPr>
          <w:rFonts w:cstheme="minorHAnsi"/>
        </w:rPr>
      </w:pPr>
      <w:r>
        <w:rPr>
          <w:rFonts w:cstheme="minorHAnsi"/>
        </w:rPr>
        <w:lastRenderedPageBreak/>
        <w:t>- P</w:t>
      </w:r>
      <w:r w:rsidR="007C6C54" w:rsidRPr="00BA6572">
        <w:rPr>
          <w:rFonts w:cstheme="minorHAnsi"/>
        </w:rPr>
        <w:t>ożyczki</w:t>
      </w:r>
      <w:r>
        <w:rPr>
          <w:rFonts w:cstheme="minorHAnsi"/>
        </w:rPr>
        <w:t>, ułatwienia</w:t>
      </w:r>
      <w:r w:rsidR="007C6C54" w:rsidRPr="00BA6572">
        <w:rPr>
          <w:rFonts w:cstheme="minorHAnsi"/>
        </w:rPr>
        <w:t xml:space="preserve">  - to wszystko bardzo potrzebne </w:t>
      </w:r>
      <w:r w:rsidR="004A645B">
        <w:rPr>
          <w:rFonts w:cstheme="minorHAnsi"/>
        </w:rPr>
        <w:t>i też widzimy, że cieszy się</w:t>
      </w:r>
      <w:r>
        <w:rPr>
          <w:rFonts w:cstheme="minorHAnsi"/>
        </w:rPr>
        <w:t xml:space="preserve"> dużym powodzeniem, dlatego, że chociażby w pożyczkach płynnościowych</w:t>
      </w:r>
      <w:r w:rsidR="005C2C0C">
        <w:rPr>
          <w:rFonts w:cstheme="minorHAnsi"/>
        </w:rPr>
        <w:t xml:space="preserve"> przecież </w:t>
      </w:r>
      <w:r>
        <w:rPr>
          <w:rFonts w:cstheme="minorHAnsi"/>
        </w:rPr>
        <w:t xml:space="preserve"> zwiększyliśmy  budżet tego projektu, żeby więcej przedsiębiorców mogło z tych pożyczek skorzystać. Natomiast nie oszukujmy się, </w:t>
      </w:r>
      <w:r w:rsidR="007C6C54" w:rsidRPr="00BA6572">
        <w:rPr>
          <w:rFonts w:cstheme="minorHAnsi"/>
        </w:rPr>
        <w:t>w niektó</w:t>
      </w:r>
      <w:r>
        <w:rPr>
          <w:rFonts w:cstheme="minorHAnsi"/>
        </w:rPr>
        <w:t>rych sektorach sytuacja jest na tyle</w:t>
      </w:r>
      <w:r w:rsidR="00A53BC7">
        <w:rPr>
          <w:rFonts w:cstheme="minorHAnsi"/>
        </w:rPr>
        <w:t xml:space="preserve"> trudna , że brakuje środków </w:t>
      </w:r>
      <w:r>
        <w:rPr>
          <w:rFonts w:cstheme="minorHAnsi"/>
        </w:rPr>
        <w:t xml:space="preserve">nawet </w:t>
      </w:r>
      <w:r w:rsidR="00A53BC7">
        <w:rPr>
          <w:rFonts w:cstheme="minorHAnsi"/>
        </w:rPr>
        <w:t xml:space="preserve">na </w:t>
      </w:r>
      <w:r w:rsidR="007C6C54" w:rsidRPr="00BA6572">
        <w:rPr>
          <w:rFonts w:cstheme="minorHAnsi"/>
        </w:rPr>
        <w:t>wynagrodzenia</w:t>
      </w:r>
      <w:r w:rsidR="005C2C0C">
        <w:rPr>
          <w:rFonts w:cstheme="minorHAnsi"/>
        </w:rPr>
        <w:t xml:space="preserve"> dla pracowników. Ale tutaj również </w:t>
      </w:r>
      <w:r w:rsidR="007C6C54" w:rsidRPr="00BA6572">
        <w:rPr>
          <w:rFonts w:cstheme="minorHAnsi"/>
        </w:rPr>
        <w:t xml:space="preserve"> z pomocą przychodzą Fundusze europejskie.</w:t>
      </w:r>
    </w:p>
    <w:p w:rsidR="00BA6572" w:rsidRPr="00BA6572" w:rsidRDefault="00B82669" w:rsidP="00277E2A">
      <w:pPr>
        <w:tabs>
          <w:tab w:val="left" w:pos="-720"/>
          <w:tab w:val="left" w:pos="0"/>
          <w:tab w:val="left" w:pos="720"/>
          <w:tab w:val="left" w:pos="1440"/>
          <w:tab w:val="left" w:pos="2160"/>
          <w:tab w:val="left" w:pos="2880"/>
          <w:tab w:val="left" w:pos="3600"/>
          <w:tab w:val="left" w:pos="4320"/>
        </w:tabs>
        <w:autoSpaceDE w:val="0"/>
        <w:autoSpaceDN w:val="0"/>
        <w:adjustRightInd w:val="0"/>
        <w:spacing w:after="0"/>
        <w:rPr>
          <w:rFonts w:cstheme="minorHAnsi"/>
          <w:color w:val="000000"/>
        </w:rPr>
      </w:pPr>
      <w:r>
        <w:rPr>
          <w:rFonts w:cstheme="minorHAnsi"/>
          <w:color w:val="000000"/>
        </w:rPr>
        <w:t>- Właśnie tak, jak tylko zauważyliśmy</w:t>
      </w:r>
      <w:r w:rsidR="005C2C0C">
        <w:rPr>
          <w:rFonts w:cstheme="minorHAnsi"/>
          <w:color w:val="000000"/>
        </w:rPr>
        <w:t xml:space="preserve">, że sytuacja będzie miała taki silny wpływ na </w:t>
      </w:r>
      <w:r w:rsidR="00A53BC7">
        <w:rPr>
          <w:rFonts w:cstheme="minorHAnsi"/>
          <w:color w:val="000000"/>
        </w:rPr>
        <w:t xml:space="preserve">polską </w:t>
      </w:r>
      <w:r w:rsidR="005C2C0C">
        <w:rPr>
          <w:rFonts w:cstheme="minorHAnsi"/>
          <w:color w:val="000000"/>
        </w:rPr>
        <w:t>gospodarkę i potrwa  dłużej niż kilka dni</w:t>
      </w:r>
      <w:r w:rsidR="00A53BC7">
        <w:rPr>
          <w:rFonts w:cstheme="minorHAnsi"/>
          <w:color w:val="000000"/>
        </w:rPr>
        <w:t xml:space="preserve">, to wiedzieliśmy, że naszą podstawową powinnością, jeśli chodzi o Europejski fundusz Społeczny, jest zapewnienie pomóc pracownikom ale także pracodawcom w utrzymaniu miejsc pracy. Dlatego stanęliśmy przed trudnym dylematem, bo przecież nie mieliśmy odłożonych pieniędzy na taka sytuację, musieliśmy podjąć </w:t>
      </w:r>
      <w:r w:rsidR="0051092C">
        <w:rPr>
          <w:rFonts w:cstheme="minorHAnsi"/>
          <w:color w:val="000000"/>
        </w:rPr>
        <w:t xml:space="preserve">decyzje o ich przesunięciu z innych działań, ale dzięki temu udało nam się już na początku stanu pandemii uruchomić dużą kwotę, bo ponad 2,5 miliarda złotych na dofinansowanie wynagrodzeń, w </w:t>
      </w:r>
      <w:r w:rsidR="00BA6572" w:rsidRPr="00BA6572">
        <w:rPr>
          <w:rFonts w:cstheme="minorHAnsi"/>
          <w:color w:val="000000"/>
        </w:rPr>
        <w:t xml:space="preserve">tych miejscach pracy, które w największym stopniu zagrożone są zwolnieniami. Tutaj udało się nam zadziałać szybko. Ten instrument znalazł się już w pierwszej odsłonie rządowej tarczy antykryzysowej. Te pieniądze można uzyskać na okres trzech miesięcy. Warunkiem wejścia do tego typu wsparcia jest spadek obrotów o co najmniej 30 procent w stosunku do roku 2019, czyli roku ubiegłego. Tutaj przedsiębiorca może wybrać 2 miesiące z 2020 r. i porównać je do analogicznych miesięcy w roku 2019. W zależności od skali tego spadku powyżej 30 proc., można uzyskać dofinansowanie rzędu 50, 70 albo 90 proc. minimalnego wynagrodzenia powiększonego o wszystkie obowiązkowe składki na ubezpieczenie społeczne. Czyli przy tym maksymalnym wariancie to może być kwota około 8 tysięcy na jedno miejsce pracy. Uprawnionymi do skorzystania z tej formy pomocy są mikro, małe i średnie przedsiębiorstwa, ale również podmioty takie, które są jednoosobowymi działalnościami gospodarczymi, czyli tak zwani samozatrudnieni, ale także nie zapomnieliśmy o organizacjach społecznych – stowarzyszeniach, fundacjach, wszystkich innych formach takiej działalności właśnie o charakterze społecznym. Bardzo prosty jest proces aplikowania, można to zrobić przez </w:t>
      </w:r>
      <w:proofErr w:type="spellStart"/>
      <w:r w:rsidR="00BA6572" w:rsidRPr="00BA6572">
        <w:rPr>
          <w:rFonts w:cstheme="minorHAnsi"/>
          <w:color w:val="000000"/>
        </w:rPr>
        <w:t>internet</w:t>
      </w:r>
      <w:proofErr w:type="spellEnd"/>
      <w:r w:rsidR="00BA6572" w:rsidRPr="00BA6572">
        <w:rPr>
          <w:rFonts w:cstheme="minorHAnsi"/>
          <w:color w:val="000000"/>
        </w:rPr>
        <w:t xml:space="preserve">. Wystarczy wejść na praca.gov.pl na portal Publicznych Służb Zatrudnienia i tam skorzystać z kalkulatora, który pomaga wypełnić wniosek, a następnie przez </w:t>
      </w:r>
      <w:proofErr w:type="spellStart"/>
      <w:r w:rsidR="00BA6572" w:rsidRPr="00BA6572">
        <w:rPr>
          <w:rFonts w:cstheme="minorHAnsi"/>
          <w:color w:val="000000"/>
        </w:rPr>
        <w:t>internet</w:t>
      </w:r>
      <w:proofErr w:type="spellEnd"/>
      <w:r w:rsidR="00BA6572" w:rsidRPr="00BA6572">
        <w:rPr>
          <w:rFonts w:cstheme="minorHAnsi"/>
          <w:color w:val="000000"/>
        </w:rPr>
        <w:t xml:space="preserve"> złożyć go do właściwego powiatowego urzędu pracy. Jeżeli ktoś nie chce skorzystać z </w:t>
      </w:r>
      <w:proofErr w:type="spellStart"/>
      <w:r w:rsidR="00BA6572" w:rsidRPr="00BA6572">
        <w:rPr>
          <w:rFonts w:cstheme="minorHAnsi"/>
          <w:color w:val="000000"/>
        </w:rPr>
        <w:t>internetu</w:t>
      </w:r>
      <w:proofErr w:type="spellEnd"/>
      <w:r w:rsidR="00BA6572" w:rsidRPr="00BA6572">
        <w:rPr>
          <w:rFonts w:cstheme="minorHAnsi"/>
          <w:color w:val="000000"/>
        </w:rPr>
        <w:t xml:space="preserve">, może to również zrobić w wersji papierowej w swoim starostwie, w swoim powiatowym urzędzie pracy. Już dziś wiemy, że ta forma wsparcia cieszy się bardzo dużym zainteresowaniem. Na koniec ubiegłego tygodnia wsparcie już otrzymało około 60 tysięcy firm. 125 tysięcy złożonych wniosków i około 175 tysięcy miejsc pracy zostało objętych taką ochroną. Szacujemy, że środki które zostały wyasygnowane z Europejskiego Funduszu Społecznego pozwolą na objęcie finansowaniem ponad pół miliona miejsc pracy w Polsce. </w:t>
      </w:r>
    </w:p>
    <w:p w:rsidR="00BA6572" w:rsidRPr="00BA6572" w:rsidRDefault="00BA6572" w:rsidP="00277E2A">
      <w:pPr>
        <w:autoSpaceDE w:val="0"/>
        <w:autoSpaceDN w:val="0"/>
        <w:adjustRightInd w:val="0"/>
        <w:spacing w:after="240"/>
        <w:rPr>
          <w:rFonts w:cstheme="minorHAnsi"/>
          <w:color w:val="000000"/>
        </w:rPr>
      </w:pPr>
      <w:r w:rsidRPr="00BA6572">
        <w:rPr>
          <w:rFonts w:cstheme="minorHAnsi"/>
          <w:color w:val="000000"/>
        </w:rPr>
        <w:t>- To imponujący wynik. Musimy powiedzieć, że kluczowe wydaje się w tym momencie właśnie utrzymanie jak największej ilości miejsc pracy. Jest to możliwe dzięki dofinansowaniu wynagrodzeń, o których mówiliśmy – dofinansowaniu z Europejskiego Funduszu Społecznego, ale forma tego dofinansowania jest także dostępna dla podmiotów ekonomii społecznej, czyli na przykład spółdzielni socjalnych. Jaką ofertę mamy dla tych jednostek, które w dzisiejszych okolicznościach, powiedzmy sobie wprost, są szczególnie dotknięte tą sytuacją.</w:t>
      </w:r>
    </w:p>
    <w:p w:rsidR="00BA6572" w:rsidRPr="00BA6572" w:rsidRDefault="00BA6572" w:rsidP="00277E2A">
      <w:pPr>
        <w:autoSpaceDE w:val="0"/>
        <w:autoSpaceDN w:val="0"/>
        <w:adjustRightInd w:val="0"/>
        <w:spacing w:after="240"/>
        <w:rPr>
          <w:rFonts w:cstheme="minorHAnsi"/>
          <w:color w:val="000000"/>
        </w:rPr>
      </w:pPr>
      <w:r w:rsidRPr="00BA6572">
        <w:rPr>
          <w:rFonts w:cstheme="minorHAnsi"/>
          <w:color w:val="000000"/>
        </w:rPr>
        <w:t xml:space="preserve">- Przede wszystkim uruchomiliśmy fundusz, z którego finansowane są pożyczki płynnościowe dla tego typu podmiotów, czyli dla podmiotów społecznych, które prowadzą działalność gospodarczą. To mogą być spółdzielnie socjalne, ale to mogą być również organizacje pozarządowe, które świadczą pewne usługi społeczne odpłatnie. Z tego funduszu Bank Gospodarstwa Krajowego jest jego operatorem, z tego funduszu spółdzielnie i inne podmioty mogą otrzymać kwotę do 100 tysięcy </w:t>
      </w:r>
      <w:r w:rsidRPr="00BA6572">
        <w:rPr>
          <w:rFonts w:cstheme="minorHAnsi"/>
          <w:color w:val="000000"/>
        </w:rPr>
        <w:lastRenderedPageBreak/>
        <w:t xml:space="preserve">złotych na 4 lata bardzo nisko oprocentowaną, a dodatkowo jest jeszcze 11-miesięczny okres karencji od spłaty tej pożyczki. W tej chwili rozważamy jeszcze dodatkowe ułatwienia, dodatkowe warunki, które pozwalałyby umorzyć część tej pożyczki, jeżeli efekt społeczny w postaci utrzymania miejsc pracy zostanie osiągnięty w ciągu 12 miesięcy. Także to jest pierwsza działająca ofert dla podmiotów ekonomii społecznej. Ale również obecnie uruchamiany jest taki instrument, który nazywamy zakupami interwencyjnymi. Chodzi tutaj o to, żeby określone podmioty, które wspierają właśnie podmioty społeczne, podmioty ekonomii społecznej, mogły dokonywać zakupów w tych podmiotach, zakupów towarów bądź usług, które służą przeciwdziałaniu pandemii bądź łagodzeniu jej skutków. To mogą być zarówno środki ochrony osobistej, ale to mogą być również usługi gastronomiczne i dostarczanie tych usług dla osób najbardziej potrzebujących. To mogą być również chociażby usługi dezynfekcji pomieszczeń określonych przestrzeni. To jest taki instrument dzięki któremu można powiedzieć, że pomagamy dwa razy. Po pierwsze pomagamy danemu podmiotowi, który otrzymuje popyt na swoje usługi i dzięki temu utrzymuje swoją działalność i utrzymuje miejsca pracy. Ale te produkty i usługi, które zostaną zakupione, one następnie mogą być bezpłatnie przekazane, np. szpitalowi czy np. domowi pomocy społecznej, czyli taki właśnie podwójny charakter wsparcia. I wiemy już dzisiaj, mimo że ten instrument jest dopiero uruchamiany, to wiemy, że cieszy się bardzo dużym zainteresowaniem ze strony podmiotów ekonomii społecznej. 89 procent </w:t>
      </w:r>
      <w:proofErr w:type="spellStart"/>
      <w:r w:rsidRPr="00BA6572">
        <w:rPr>
          <w:rFonts w:cstheme="minorHAnsi"/>
          <w:color w:val="000000"/>
        </w:rPr>
        <w:t>pes</w:t>
      </w:r>
      <w:proofErr w:type="spellEnd"/>
      <w:r w:rsidRPr="00BA6572">
        <w:rPr>
          <w:rFonts w:cstheme="minorHAnsi"/>
          <w:color w:val="000000"/>
        </w:rPr>
        <w:t>-ów, czyli właśnie tych podmiotów, zadeklarowało, że chce przystąpić do tego typu działań.</w:t>
      </w:r>
    </w:p>
    <w:p w:rsidR="00BA6572" w:rsidRPr="00BA6572" w:rsidRDefault="00BA6572" w:rsidP="00277E2A">
      <w:pPr>
        <w:autoSpaceDE w:val="0"/>
        <w:autoSpaceDN w:val="0"/>
        <w:adjustRightInd w:val="0"/>
        <w:spacing w:after="240"/>
        <w:rPr>
          <w:rFonts w:cstheme="minorHAnsi"/>
          <w:color w:val="000000"/>
        </w:rPr>
      </w:pPr>
      <w:r w:rsidRPr="00BA6572">
        <w:rPr>
          <w:rFonts w:cstheme="minorHAnsi"/>
          <w:color w:val="000000"/>
        </w:rPr>
        <w:t>-  Musimy jednak pamiętać, że oprócz podmiotów ekonomii społecznej, dla których jak widać mamy rozbudowaną ofertę, mamy do czynienia także z DPS-</w:t>
      </w:r>
      <w:proofErr w:type="spellStart"/>
      <w:r w:rsidRPr="00BA6572">
        <w:rPr>
          <w:rFonts w:cstheme="minorHAnsi"/>
          <w:color w:val="000000"/>
        </w:rPr>
        <w:t>ami</w:t>
      </w:r>
      <w:proofErr w:type="spellEnd"/>
      <w:r w:rsidRPr="00BA6572">
        <w:rPr>
          <w:rFonts w:cstheme="minorHAnsi"/>
          <w:color w:val="000000"/>
        </w:rPr>
        <w:t>, domami dziecka, gdzie nawet jak wynika z doniesień medialnych, ta sytuacja jest szczególnie trudna. Jak wyglądają z naszej perspektywy możliwości pomocy tym miejscom?</w:t>
      </w:r>
    </w:p>
    <w:p w:rsidR="00BA6572" w:rsidRPr="00BA6572" w:rsidRDefault="00BA6572" w:rsidP="00277E2A">
      <w:pPr>
        <w:autoSpaceDE w:val="0"/>
        <w:autoSpaceDN w:val="0"/>
        <w:adjustRightInd w:val="0"/>
        <w:spacing w:after="240"/>
        <w:rPr>
          <w:rFonts w:cstheme="minorHAnsi"/>
          <w:color w:val="000000"/>
        </w:rPr>
      </w:pPr>
      <w:r w:rsidRPr="00BA6572">
        <w:rPr>
          <w:rFonts w:cstheme="minorHAnsi"/>
          <w:color w:val="000000"/>
        </w:rPr>
        <w:t xml:space="preserve">- Tutaj również uruchomiliśmy część Funduszowego Pakietu Antykryzysowego, ze względu na to, że właśnie w tych miejscach sytuacja była i pewnie jest nadal najtrudniejsza. To wynika z tego, że są to duże skupiska ludzkie, gdzie przebywają osoby starsze, osoby z chorobami współistniejącymi, więc są najbardziej narażone na to, żeby zarazić się </w:t>
      </w:r>
      <w:proofErr w:type="spellStart"/>
      <w:r w:rsidRPr="00BA6572">
        <w:rPr>
          <w:rFonts w:cstheme="minorHAnsi"/>
          <w:color w:val="000000"/>
        </w:rPr>
        <w:t>koronawirusem</w:t>
      </w:r>
      <w:proofErr w:type="spellEnd"/>
      <w:r w:rsidRPr="00BA6572">
        <w:rPr>
          <w:rFonts w:cstheme="minorHAnsi"/>
          <w:color w:val="000000"/>
        </w:rPr>
        <w:t xml:space="preserve">, jak i również są w grupie wysokiego ryzyka, jeżeli chodzi o ciężki przebieg choroby. Dlatego obserwując to, co działo się w państwach Europy Zachodniej, zwłaszcza we Włoszech, we Francji, w Hiszpanii, gdzie była bardzo duża śmiertelność wśród osób przebywających w domach pomocy społecznej, zdecydowaliśmy się możliwie szybko uruchomić pakiet działań ochronnych. Jego pierwszym elementem były rekomendacje, które pani minister Jarosińska-Jedynak wydała dla regionalnych programów operacyjnych, żeby ze środków EFS uruchomić działania skierowane właśnie na zakup środków ochrony osobistej, na zakup aparatury medycznej, zakup testów. Ale również dofinansowanie do wynagrodzeń dla kadr medycznych i niemedycznych, które pracują właśnie w tego typu instytucjach. I to bardzo szybko się udało, dzięki tej współpracy z marszałkami województw. Pierwsze 170 milionów złotych zostało skierowane na pomoc tego typu instytucjom. Ale w drugiej kolejności chcieliśmy podejść do tego w sposób bardziej systemowy, bardziej strukturalny i zdecydowaliśmy o uruchomieniu kolejnych 375 milionów złotych na wsparcie tego typu instytucji poprzez program krajowy. Dziś te projekty są już w ostatniej fazie przygotowania i mamy nadzieję, że pieniądze niebawem trafią do wszystkich instytucji w Polsce. A przypomnę, że instytucji opiekuńczych, tak zwanej opieki całodobowej w całej Polsce jest ok. 850. To dużo i niedużo. Natomiast zakładamy, że do wszystkich instytucji, które będą zainteresowane otrzymaniem takiego wsparcia, dzięki właśnie interwencji, która w sumie już zamyka się w kwocie ponad pół miliarda złotych, będziemy w stanie </w:t>
      </w:r>
      <w:r w:rsidRPr="00BA6572">
        <w:rPr>
          <w:rFonts w:cstheme="minorHAnsi"/>
          <w:color w:val="000000"/>
        </w:rPr>
        <w:lastRenderedPageBreak/>
        <w:t>przeciwdziałać tworzeniu się ognisk COVID. Odrębnym strumieniem wsparcia jest kwestia pomocy dzieciom, które znajdują się w tzw. pieczy zastępczej. To może być piecza w formie instytucjonalnej, czyli tzw. domy dziecka. Ale również piecza w formie rodzinnej, czyli tutaj rodziny zastępcze, rodzinne domy dziecka. To są też instytucje bądź grupy społeczne, w których przebywa naraz spora liczba osób. Te osoby często są tam kierowane i pojawia się problem właśnie z brakiem dostępności środków sanitarnych, więc na tą potrzebę chcemy odpowiedzieć. Ale również chcemy odpowiedzieć na potrzebę umożliwienia tym dzieciom nauki zdalnej w efektywny sposób. Dlatego zdecydowaliśmy o uruchomieniu kwoty 130 milionów złotych na ten cel, która między innymi oprócz tych środków czystości, środków ochrony osobistej, przewiduje zakup około 30 tysięcy komputerów, które zostaną przekazane do instytucji, w których przebywają dzieci  - do instytucji i do rodzin.</w:t>
      </w:r>
    </w:p>
    <w:p w:rsidR="00BA6572" w:rsidRPr="00BA6572" w:rsidRDefault="00BA6572" w:rsidP="00277E2A">
      <w:pPr>
        <w:autoSpaceDE w:val="0"/>
        <w:autoSpaceDN w:val="0"/>
        <w:adjustRightInd w:val="0"/>
        <w:spacing w:after="240"/>
        <w:rPr>
          <w:rFonts w:cstheme="minorHAnsi"/>
          <w:color w:val="000000"/>
        </w:rPr>
      </w:pPr>
      <w:r w:rsidRPr="00BA6572">
        <w:rPr>
          <w:rFonts w:cstheme="minorHAnsi"/>
          <w:color w:val="000000"/>
        </w:rPr>
        <w:t xml:space="preserve">- Czyli mamy do czynienia z takim bardzo praktycznym zastosowaniem funduszy europejskich do walki z </w:t>
      </w:r>
      <w:proofErr w:type="spellStart"/>
      <w:r w:rsidRPr="00BA6572">
        <w:rPr>
          <w:rFonts w:cstheme="minorHAnsi"/>
          <w:color w:val="000000"/>
        </w:rPr>
        <w:t>koronawirusem</w:t>
      </w:r>
      <w:proofErr w:type="spellEnd"/>
      <w:r w:rsidRPr="00BA6572">
        <w:rPr>
          <w:rFonts w:cstheme="minorHAnsi"/>
          <w:color w:val="000000"/>
        </w:rPr>
        <w:t>. Mówiliśmy o zakupie komputerów, mówiliśmy o zakupie środków ochrony osobistej. Ale prawdziwa walka z tym, z czym się wszyscy obecnie mierzymy, toczy się prawdopodobnie w zaciszu laboratoriów i to tam przecież z czasem powstanie szczepionka. Jak wygląda dziś nasz obszar współpracy z sektorem naukowym? Jak wygląda w tym momencie dofinansowanie innowacji, które mogą przecież przynieść odmianę tej sytuacji? Pani dyrektor?</w:t>
      </w:r>
    </w:p>
    <w:p w:rsidR="00BA6572" w:rsidRPr="00BA6572" w:rsidRDefault="00BA6572" w:rsidP="00277E2A">
      <w:pPr>
        <w:rPr>
          <w:rFonts w:cstheme="minorHAnsi"/>
        </w:rPr>
      </w:pPr>
      <w:r w:rsidRPr="00BA6572">
        <w:rPr>
          <w:rFonts w:cstheme="minorHAnsi"/>
          <w:color w:val="000000"/>
        </w:rPr>
        <w:t xml:space="preserve">Tak, rzeczywiście. Oprócz środków, które mają zapewnić firmom bieżące utrzymanie swojej działalności, dużą skalę środków przeznaczamy również dla tych firm, które chcą poszukiwać nowych rozwiązań, </w:t>
      </w:r>
      <w:r w:rsidRPr="00BA6572">
        <w:rPr>
          <w:rFonts w:cstheme="minorHAnsi"/>
        </w:rPr>
        <w:t xml:space="preserve">które chcą, we współpracy z sektorem nauki wypracowywać nowe technologie, szukać nowych leków, tak, aby w obszarze diagnostyki nawet leczenie i profilaktyki chorób związanych z szeroko rozumianymi </w:t>
      </w:r>
      <w:proofErr w:type="spellStart"/>
      <w:r w:rsidRPr="00BA6572">
        <w:rPr>
          <w:rFonts w:cstheme="minorHAnsi"/>
        </w:rPr>
        <w:t>koronawirusami</w:t>
      </w:r>
      <w:proofErr w:type="spellEnd"/>
      <w:r w:rsidRPr="00BA6572">
        <w:rPr>
          <w:rFonts w:cstheme="minorHAnsi"/>
        </w:rPr>
        <w:t xml:space="preserve">, żebyśmy mogli uzyskać jakieś efekty w postaci nowych rozwiązań. W programie Inteligentny Rozwój już w maju uruchomiliśmy konkurs dla wszystkich firm, niezależnie od wielkości, czyli dla małych, średnich, również dla firm dużych, które byłyby zainteresowane podjęciem współpracy z sektorem nauki i wypracowaniem nowych, czy to testów diagnostycznych, czy na przykład nowych urządzeń, takich jak roboty do pobierania próbek czy opracowywania nowych schematów terapeutycznych dla całego obszaru związanego z </w:t>
      </w:r>
      <w:proofErr w:type="spellStart"/>
      <w:r w:rsidRPr="00BA6572">
        <w:rPr>
          <w:rFonts w:cstheme="minorHAnsi"/>
        </w:rPr>
        <w:t>koronawirusami</w:t>
      </w:r>
      <w:proofErr w:type="spellEnd"/>
      <w:r w:rsidRPr="00BA6572">
        <w:rPr>
          <w:rFonts w:cstheme="minorHAnsi"/>
        </w:rPr>
        <w:t xml:space="preserve">. To jest konkurs, który jest realizowany w Narodowym Centrum Badań i Rozwoju, na ten konkurs przeznaczyliśmy 200 milionów złotych. W ramach tego konkursu przedsiębiorcy wspólnie z jednostkami naukowymi, instytutami badawczymi mogą ubiegać się o dofinansowanie w bardzo atrakcyjnej wysokości, to jest nawet 80% dofinansowania wartości projektów. Te projekty mają dosyć długi charakter realizacji, czas realizacji, ponieważ mogą być realizowane do końca nawet 2023 roku, ale liczymy, że wiele z nich zakończy się znacznie wcześniej i że będą właśnie mogły służyć walce czy też profilaktyce, nie tyle z rozprzestrzenianiem się pandemii, ale tak naprawdę zapobieganiu kolejnych tego typu sytuacji epidemiologicznych. To, co można powiedzieć to to, że ten konkurs jest taką pierwszą odsłoną, na podstawie której skorzystaliśmy z dotychczasowych rozwiązań prawnych. Przygotowujemy się do drugiego konkursu, właśnie też związanego z obszarem </w:t>
      </w:r>
      <w:proofErr w:type="spellStart"/>
      <w:r w:rsidRPr="00BA6572">
        <w:rPr>
          <w:rFonts w:cstheme="minorHAnsi"/>
        </w:rPr>
        <w:t>koronawirusów</w:t>
      </w:r>
      <w:proofErr w:type="spellEnd"/>
      <w:r w:rsidRPr="00BA6572">
        <w:rPr>
          <w:rFonts w:cstheme="minorHAnsi"/>
        </w:rPr>
        <w:t xml:space="preserve">, który będzie bazował już na nowych rozwiązaniach, wynikających z regulacji europejskich, między innymi z </w:t>
      </w:r>
      <w:proofErr w:type="spellStart"/>
      <w:r w:rsidRPr="00BA6572">
        <w:rPr>
          <w:rFonts w:cstheme="minorHAnsi"/>
        </w:rPr>
        <w:t>Temporary</w:t>
      </w:r>
      <w:proofErr w:type="spellEnd"/>
      <w:r w:rsidRPr="00BA6572">
        <w:rPr>
          <w:rFonts w:cstheme="minorHAnsi"/>
        </w:rPr>
        <w:t xml:space="preserve"> Framework, tam będzie trochę szerszy zakres dofinansowania, możliwość szerszego dofinansowania tego typu projektów. Ale to nie jest nasza jedyna inicjatywa, jeśli chodzi o walkę z </w:t>
      </w:r>
      <w:proofErr w:type="spellStart"/>
      <w:r w:rsidRPr="00BA6572">
        <w:rPr>
          <w:rFonts w:cstheme="minorHAnsi"/>
        </w:rPr>
        <w:t>koronawirusem</w:t>
      </w:r>
      <w:proofErr w:type="spellEnd"/>
      <w:r w:rsidRPr="00BA6572">
        <w:rPr>
          <w:rFonts w:cstheme="minorHAnsi"/>
        </w:rPr>
        <w:t xml:space="preserve"> i walkę z sytuacją pandemii. Oprócz tego konkursu w Szybkiej Ścieżce w Narodowym Centrum Badań i Rozwoju, planujemy w ciągu najbliższych dwóch, trzech tygodni rozszerzyć konkurs dla firm, które inwestują w infrastrukturę badawczo-rozwojową. Mamy obecnie prowadzony konkurs na finansowanie budowy, rozbudowy centrów badawczo-rozwojowych. Chcielibyśmy ten konkurs </w:t>
      </w:r>
      <w:r w:rsidRPr="00BA6572">
        <w:rPr>
          <w:rFonts w:cstheme="minorHAnsi"/>
        </w:rPr>
        <w:lastRenderedPageBreak/>
        <w:t xml:space="preserve">poszerzyć o takie projekty, w których firmy będą mogły sfinansować nie tylko samą budowę infrastruktury czy też dokupienie infrastruktury, ale również przygotowanie do tak zwanej masowej produkcji niektórych obszarów związanych z diagnostyką, ze środkami ochrony, nawet testami, więc w tej chwili w ciągu najbliższych dwóch, trzech tygodni pojawi się taka oferta w ramach konkursu. Ten konkurs będzie realizowany bezpośrednio przez Ministerstwo Funduszy i Polityki Regionalnej. Zakres tego konkursu zostanie w ciągu dosłownie dwóch, trzech tygodni zostanie poszerzony właśnie o możliwość dofinansowania infrastruktury do testowania, przygotowania do masowej produkcji produktów służących zwalczaniu pandemii, tutaj mamy na myśli takie obszary jak produkty lecznicze, wyroby medyczne, sprzęt szpitalny, środki odkażające, czy też narzędzia do gromadzenia danych związanych z pandemią i jej zwalczaniem. Jeśli mówimy o obszarze współpracy nauki z biznesem, również w ostatnich miesiącach przeznaczyliśmy kilkanaście milionów złotych dla naukowców, nie tylko dla przedsiębiorców, którzy współpracują z naukowcami, ale dla naukowców, którzy w ramach swoich zespołów badawczych chcieliby poszerzyć swoje badania właśnie o obszar zagadnień biologicznych </w:t>
      </w:r>
      <w:proofErr w:type="spellStart"/>
      <w:r w:rsidRPr="00BA6572">
        <w:rPr>
          <w:rFonts w:cstheme="minorHAnsi"/>
        </w:rPr>
        <w:t>koronawirusa</w:t>
      </w:r>
      <w:proofErr w:type="spellEnd"/>
      <w:r w:rsidRPr="00BA6572">
        <w:rPr>
          <w:rFonts w:cstheme="minorHAnsi"/>
        </w:rPr>
        <w:t xml:space="preserve">, takich zagadnień medycznych, epidemiologicznych czy diagnostycznych związanych z zarządzaniem zasobem właśnie w takim czasie, z jakim mamy do czynienia teraz, czyli w okresie epidemii. </w:t>
      </w:r>
    </w:p>
    <w:p w:rsidR="00BA6572" w:rsidRPr="00BA6572" w:rsidRDefault="00BA6572" w:rsidP="00277E2A">
      <w:pPr>
        <w:rPr>
          <w:rFonts w:cstheme="minorHAnsi"/>
        </w:rPr>
      </w:pPr>
      <w:r w:rsidRPr="00BA6572">
        <w:rPr>
          <w:rFonts w:cstheme="minorHAnsi"/>
        </w:rPr>
        <w:t>- I już na koniec, mówiąc o działaniach podejmowanych przez Ministerstwo, oprócz tej współpracy z sektorem nauki, która też przecież dotyka bezpośrednio sektora medycznego, mamy zestaw działań, które są bezpośrednio adresowane dla służby zdrowia i o tych działaniach bardzo proszę, żeby powiedział nam pan dyrektor.</w:t>
      </w:r>
    </w:p>
    <w:p w:rsidR="00BA6572" w:rsidRPr="00BA6572" w:rsidRDefault="00BA6572" w:rsidP="00277E2A">
      <w:pPr>
        <w:rPr>
          <w:rFonts w:cstheme="minorHAnsi"/>
        </w:rPr>
      </w:pPr>
      <w:r w:rsidRPr="00BA6572">
        <w:rPr>
          <w:rFonts w:cstheme="minorHAnsi"/>
        </w:rPr>
        <w:t xml:space="preserve">- Przede wszystkim realizacja tych działań jest możliwa dzięki temu, że wynegocjowaliśmy z Komisją Europejską dużą elastyczność w zarządzaniu środkami, i na poziomie krajowym, i na poziomie programów regionalnych i dzięki tej elastyczności możemy realokować część z jeszcze niewydatkowanych funduszy, właśnie na wsparcie systemu ochrony zdrowia, na wsparcie walki systemu ochrony zdrowia z pandemią </w:t>
      </w:r>
      <w:proofErr w:type="spellStart"/>
      <w:r w:rsidRPr="00BA6572">
        <w:rPr>
          <w:rFonts w:cstheme="minorHAnsi"/>
        </w:rPr>
        <w:t>koronawirusa</w:t>
      </w:r>
      <w:proofErr w:type="spellEnd"/>
      <w:r w:rsidRPr="00BA6572">
        <w:rPr>
          <w:rFonts w:cstheme="minorHAnsi"/>
        </w:rPr>
        <w:t xml:space="preserve">. I to się dzieje można powiedzieć na bieżąco, zostały zmienione wytyczne Ministra Funduszy i Polityki Regionalnej w zakresie ochrony zdrowia i w wyniku tej zmiany zarówno jest możliwa realizacja projektów, które są dedykowane przeciwdziałaniu COVID, wsparciu chociażby szpitali jednoimiennych czy szpitali zakaźnych, a z drugiej strony do projektu, który był realizowany, jest możliwość dodania komponentu, który zapewni bezpieczeństwo epidemiczne dla jego uczestników, dla jego kadry. W tej chwili szacujemy, że wartość środków które zostały realokowane, wartość Europejskiego Funduszu Społecznego w ramach regionalnych programów operacyjnych to jest kwota już przekraczająca pół miliarda złotych. Ona przez cały czas rośnie, im dłużej trwa ten stan, tym oczywiście regionalne programy operacyjne więcej starają się środków przeznaczyć właśnie na wsparcie systemu ochrony zdrowia. Ale to oczywiście nie wszystko, bo w tych projektach wypłacane są dodatkowe wynagrodzenia lekarzom, są kupowane środki ochrony osobistej, jest kupowany sprzęt medyczny. Ale dodatkowo, i to była jedna z pierwszych decyzji, które podjęliśmy, dosłownie w pierwszym tygodniu, czy w pierwszych tygodniach marca, było przekazanie sprzętu medycznego, który został zakupiony ze środków programu Wiedza, Edukacja, Rozwój, dla centrów symulacji medycznych, w szkołach medycznych, w uczelniach. To był sprzęt, który miał służyć studentom uczenia się jak najbliżej takiego środowiska praktycznego, jak wykonuje się pewne czynności medyczne. I zaraz po tym jak ta liczba przypadków zaczęła w Polsce wzrastać, zdecydowaliśmy o tym, że skoro i tak uczelnie zostają zamknięte, studenci nie mogą chodzić na zajęcia, przekazujemy ten sprzęt do szpitali, tam gdzie może zostać wykorzystany do leczenia, nawet do często ratowania komuś życia. W wyniku tej decyzji 123 sztuki urządzeń, bardzo nowoczesnych </w:t>
      </w:r>
      <w:r w:rsidRPr="00BA6572">
        <w:rPr>
          <w:rFonts w:cstheme="minorHAnsi"/>
        </w:rPr>
        <w:lastRenderedPageBreak/>
        <w:t xml:space="preserve">urządzeń medycznych, zostało przekazanych do szpitali, w tym 23 z tych urządzeń to były respiratory, a prawie 10 tysięcy sztuk materiałów zużywalnych, typu ubrania operacyjne, rękawiczki jednorazowe, fartuchy zabiegowe, maski chirurgiczne, bo tu już mówimy o sprzęcie takim stricte medycznym, także zostało przekazane z uczelni do przeróżnego rodzaju szpitali. </w:t>
      </w:r>
    </w:p>
    <w:p w:rsidR="00BA6572" w:rsidRPr="00BA6572" w:rsidRDefault="00BA6572" w:rsidP="00277E2A">
      <w:pPr>
        <w:rPr>
          <w:rFonts w:cstheme="minorHAnsi"/>
        </w:rPr>
      </w:pPr>
      <w:r w:rsidRPr="00BA6572">
        <w:rPr>
          <w:rFonts w:cstheme="minorHAnsi"/>
        </w:rPr>
        <w:t>- Pomoc dla służby zdrowia, wsparcie dla przedsiębiorców, wsparcie polskich firm, wsparcie podmiotów ekonomii społecznej. Staraliśmy się dzisiaj pokazać Państwu całe spektrum działań, które są dostępne w ramach Funduszowego Pakietu Antywirusowego. Po szczegóły natomiast zapraszamy na naszą stronę internetową, gdzie dostępne są wszystkie niezbędne materiały, linki, które przekierują Państwa, jeżeli jesteście zainteresowani, by z takiej pomocy skorzystać. Dziękuję bardzo za dzisiejszą rozmowę moim gościom.</w:t>
      </w:r>
    </w:p>
    <w:p w:rsidR="00BA6572" w:rsidRPr="00BA6572" w:rsidRDefault="00BA6572" w:rsidP="00277E2A">
      <w:pPr>
        <w:rPr>
          <w:rFonts w:cstheme="minorHAnsi"/>
        </w:rPr>
      </w:pPr>
      <w:r w:rsidRPr="00BA6572">
        <w:rPr>
          <w:rFonts w:cstheme="minorHAnsi"/>
        </w:rPr>
        <w:t>- Dziękuję bardzo.</w:t>
      </w:r>
    </w:p>
    <w:p w:rsidR="00BA6572" w:rsidRPr="00BA6572" w:rsidRDefault="00BA6572" w:rsidP="00277E2A">
      <w:pPr>
        <w:rPr>
          <w:rFonts w:cstheme="minorHAnsi"/>
        </w:rPr>
      </w:pPr>
      <w:r w:rsidRPr="00BA6572">
        <w:rPr>
          <w:rFonts w:cstheme="minorHAnsi"/>
        </w:rPr>
        <w:t>- Dziękuję.</w:t>
      </w:r>
    </w:p>
    <w:p w:rsidR="00BA6572" w:rsidRPr="00BA6572" w:rsidRDefault="00BA6572" w:rsidP="00277E2A">
      <w:pPr>
        <w:rPr>
          <w:rFonts w:cstheme="minorHAnsi"/>
        </w:rPr>
      </w:pPr>
      <w:r w:rsidRPr="00BA6572">
        <w:rPr>
          <w:rFonts w:cstheme="minorHAnsi"/>
        </w:rPr>
        <w:t xml:space="preserve">- I zapraszam na kolejny odcinek naszego </w:t>
      </w:r>
      <w:proofErr w:type="spellStart"/>
      <w:r w:rsidRPr="00BA6572">
        <w:rPr>
          <w:rFonts w:cstheme="minorHAnsi"/>
        </w:rPr>
        <w:t>podcastu</w:t>
      </w:r>
      <w:proofErr w:type="spellEnd"/>
      <w:r w:rsidRPr="00BA6572">
        <w:rPr>
          <w:rFonts w:cstheme="minorHAnsi"/>
        </w:rPr>
        <w:t xml:space="preserve">. Rozmawiała Iwona Prószyńska. </w:t>
      </w:r>
    </w:p>
    <w:p w:rsidR="00BA6572" w:rsidRPr="00BA6572" w:rsidRDefault="00BA6572" w:rsidP="00277E2A">
      <w:pPr>
        <w:autoSpaceDE w:val="0"/>
        <w:autoSpaceDN w:val="0"/>
        <w:adjustRightInd w:val="0"/>
        <w:spacing w:after="240"/>
        <w:rPr>
          <w:rFonts w:cstheme="minorHAnsi"/>
          <w:color w:val="000000"/>
        </w:rPr>
      </w:pPr>
    </w:p>
    <w:p w:rsidR="00BA6572" w:rsidRPr="00BA6572" w:rsidRDefault="00BA6572" w:rsidP="00277E2A">
      <w:pPr>
        <w:autoSpaceDE w:val="0"/>
        <w:autoSpaceDN w:val="0"/>
        <w:adjustRightInd w:val="0"/>
        <w:spacing w:after="0"/>
        <w:rPr>
          <w:rFonts w:cstheme="minorHAnsi"/>
          <w:color w:val="000000"/>
        </w:rPr>
      </w:pPr>
    </w:p>
    <w:p w:rsidR="00BA6572" w:rsidRPr="00BA6572" w:rsidRDefault="00BA6572" w:rsidP="00277E2A">
      <w:pPr>
        <w:autoSpaceDE w:val="0"/>
        <w:autoSpaceDN w:val="0"/>
        <w:adjustRightInd w:val="0"/>
        <w:spacing w:after="0"/>
        <w:rPr>
          <w:rFonts w:cstheme="minorHAnsi"/>
          <w:color w:val="000000"/>
        </w:rPr>
      </w:pPr>
    </w:p>
    <w:p w:rsidR="00B31100" w:rsidRPr="00BA6572" w:rsidRDefault="00B31100" w:rsidP="00277E2A">
      <w:pPr>
        <w:rPr>
          <w:rFonts w:cstheme="minorHAnsi"/>
        </w:rPr>
      </w:pPr>
    </w:p>
    <w:sectPr w:rsidR="00B31100" w:rsidRPr="00BA65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6B" w:rsidRDefault="00DB036B" w:rsidP="00B31100">
      <w:pPr>
        <w:spacing w:after="0" w:line="240" w:lineRule="auto"/>
      </w:pPr>
      <w:r>
        <w:separator/>
      </w:r>
    </w:p>
  </w:endnote>
  <w:endnote w:type="continuationSeparator" w:id="0">
    <w:p w:rsidR="00DB036B" w:rsidRDefault="00DB036B" w:rsidP="00B3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6B" w:rsidRDefault="00DB036B" w:rsidP="00B31100">
      <w:pPr>
        <w:spacing w:after="0" w:line="240" w:lineRule="auto"/>
      </w:pPr>
      <w:r>
        <w:separator/>
      </w:r>
    </w:p>
  </w:footnote>
  <w:footnote w:type="continuationSeparator" w:id="0">
    <w:p w:rsidR="00DB036B" w:rsidRDefault="00DB036B" w:rsidP="00B311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0D"/>
    <w:rsid w:val="000013CC"/>
    <w:rsid w:val="00032CC0"/>
    <w:rsid w:val="001D1853"/>
    <w:rsid w:val="001D5775"/>
    <w:rsid w:val="002625BA"/>
    <w:rsid w:val="00277E2A"/>
    <w:rsid w:val="0037067B"/>
    <w:rsid w:val="003B70F7"/>
    <w:rsid w:val="00452847"/>
    <w:rsid w:val="004A645B"/>
    <w:rsid w:val="004C580D"/>
    <w:rsid w:val="0051092C"/>
    <w:rsid w:val="00544A07"/>
    <w:rsid w:val="00585503"/>
    <w:rsid w:val="005C2C0C"/>
    <w:rsid w:val="005E7D73"/>
    <w:rsid w:val="005F7B3B"/>
    <w:rsid w:val="00630855"/>
    <w:rsid w:val="00685821"/>
    <w:rsid w:val="0075034A"/>
    <w:rsid w:val="007C6C54"/>
    <w:rsid w:val="007D35CC"/>
    <w:rsid w:val="008B18DB"/>
    <w:rsid w:val="00992748"/>
    <w:rsid w:val="009A6A4D"/>
    <w:rsid w:val="00A53BC7"/>
    <w:rsid w:val="00A95386"/>
    <w:rsid w:val="00AC6168"/>
    <w:rsid w:val="00B24563"/>
    <w:rsid w:val="00B31100"/>
    <w:rsid w:val="00B407DF"/>
    <w:rsid w:val="00B82669"/>
    <w:rsid w:val="00BA6572"/>
    <w:rsid w:val="00BE09FD"/>
    <w:rsid w:val="00D01D63"/>
    <w:rsid w:val="00D64090"/>
    <w:rsid w:val="00DB036B"/>
    <w:rsid w:val="00E017A4"/>
    <w:rsid w:val="00E26721"/>
    <w:rsid w:val="00E830B0"/>
    <w:rsid w:val="00F409F2"/>
    <w:rsid w:val="00F6595B"/>
    <w:rsid w:val="00F73D17"/>
    <w:rsid w:val="00FE6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B31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100"/>
    <w:rPr>
      <w:sz w:val="20"/>
      <w:szCs w:val="20"/>
    </w:rPr>
  </w:style>
  <w:style w:type="character" w:styleId="Odwoanieprzypisukocowego">
    <w:name w:val="endnote reference"/>
    <w:basedOn w:val="Domylnaczcionkaakapitu"/>
    <w:uiPriority w:val="99"/>
    <w:semiHidden/>
    <w:unhideWhenUsed/>
    <w:rsid w:val="00B311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B31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100"/>
    <w:rPr>
      <w:sz w:val="20"/>
      <w:szCs w:val="20"/>
    </w:rPr>
  </w:style>
  <w:style w:type="character" w:styleId="Odwoanieprzypisukocowego">
    <w:name w:val="endnote reference"/>
    <w:basedOn w:val="Domylnaczcionkaakapitu"/>
    <w:uiPriority w:val="99"/>
    <w:semiHidden/>
    <w:unhideWhenUsed/>
    <w:rsid w:val="00B31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23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3555</Words>
  <Characters>21336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Proszynska</dc:creator>
  <cp:lastModifiedBy>Zuzanna Orczyc-Musialek</cp:lastModifiedBy>
  <cp:revision>2</cp:revision>
  <dcterms:created xsi:type="dcterms:W3CDTF">2020-05-20T14:50:00Z</dcterms:created>
  <dcterms:modified xsi:type="dcterms:W3CDTF">2020-05-20T14:50:00Z</dcterms:modified>
</cp:coreProperties>
</file>