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 w:rsidRPr="00AA641D">
        <w:rPr>
          <w:rFonts w:ascii="Lato" w:hAnsi="Lato" w:cs="Arial"/>
          <w:b/>
          <w:sz w:val="20"/>
          <w:szCs w:val="20"/>
        </w:rPr>
        <w:t>Oświadczenie o kwalifikowalności podatku od towarów i usług</w:t>
      </w: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W związku z </w:t>
      </w:r>
      <w:proofErr w:type="gramStart"/>
      <w:r w:rsidRPr="00AA641D">
        <w:rPr>
          <w:rFonts w:ascii="Lato" w:hAnsi="Lato" w:cs="Arial"/>
          <w:sz w:val="20"/>
          <w:szCs w:val="20"/>
        </w:rPr>
        <w:t>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</w:t>
      </w:r>
      <w:proofErr w:type="gramEnd"/>
      <w:r w:rsidR="008B3756" w:rsidRPr="00AA641D">
        <w:rPr>
          <w:rFonts w:ascii="Lato" w:hAnsi="Lato" w:cs="Arial"/>
          <w:sz w:val="20"/>
          <w:szCs w:val="20"/>
        </w:rPr>
        <w:t>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finansowania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2021-2025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>zadania z</w:t>
      </w:r>
      <w:r w:rsidR="00BA0A7D" w:rsidRPr="00AA641D">
        <w:rPr>
          <w:rFonts w:ascii="Lato" w:hAnsi="Lato" w:cs="Arial"/>
          <w:sz w:val="20"/>
          <w:szCs w:val="20"/>
        </w:rPr>
        <w:t> 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na podstawie </w:t>
      </w:r>
      <w:proofErr w:type="gramStart"/>
      <w:r w:rsidRPr="00AA641D">
        <w:rPr>
          <w:rFonts w:ascii="Lato" w:hAnsi="Lato" w:cs="Arial"/>
          <w:sz w:val="20"/>
          <w:szCs w:val="20"/>
        </w:rPr>
        <w:t>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</w:t>
      </w:r>
      <w:proofErr w:type="gramEnd"/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</w:t>
      </w:r>
      <w:proofErr w:type="gramStart"/>
      <w:r w:rsidRPr="00AA641D">
        <w:rPr>
          <w:rFonts w:ascii="Lato" w:hAnsi="Lato" w:cs="Arial"/>
          <w:i/>
          <w:iCs/>
          <w:sz w:val="20"/>
          <w:szCs w:val="20"/>
        </w:rPr>
        <w:t>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</w:t>
      </w:r>
      <w:proofErr w:type="gramEnd"/>
      <w:r w:rsidRPr="00AA641D">
        <w:rPr>
          <w:rFonts w:ascii="Lato" w:hAnsi="Lato" w:cs="Arial"/>
          <w:i/>
          <w:iCs/>
          <w:sz w:val="20"/>
          <w:szCs w:val="20"/>
        </w:rPr>
        <w:t xml:space="preserve">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</w:t>
      </w:r>
      <w:proofErr w:type="gramEnd"/>
      <w:r w:rsidR="009129EA" w:rsidRPr="00AA641D">
        <w:rPr>
          <w:rFonts w:ascii="Lato" w:hAnsi="Lato" w:cs="Arial"/>
          <w:sz w:val="20"/>
          <w:szCs w:val="20"/>
        </w:rPr>
        <w:t>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</w:t>
      </w:r>
      <w:proofErr w:type="gramEnd"/>
      <w:r w:rsidR="00826E3E" w:rsidRPr="00AA641D">
        <w:rPr>
          <w:rFonts w:ascii="Lato" w:hAnsi="Lato" w:cs="Arial"/>
          <w:i/>
          <w:iCs/>
          <w:sz w:val="20"/>
          <w:szCs w:val="20"/>
        </w:rPr>
        <w:t>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 xml:space="preserve">podatku od towarów i </w:t>
      </w:r>
      <w:proofErr w:type="gramStart"/>
      <w:r w:rsidR="00D55620" w:rsidRPr="00AA641D">
        <w:rPr>
          <w:rFonts w:ascii="Lato" w:hAnsi="Lato" w:cs="Arial"/>
          <w:sz w:val="20"/>
          <w:szCs w:val="20"/>
        </w:rPr>
        <w:t>usług</w:t>
      </w:r>
      <w:r w:rsidRPr="00AA641D">
        <w:rPr>
          <w:rFonts w:ascii="Lato" w:hAnsi="Lato" w:cs="Arial"/>
          <w:sz w:val="20"/>
          <w:szCs w:val="20"/>
        </w:rPr>
        <w:t>,  jeżeli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</w:t>
      </w:r>
      <w:proofErr w:type="gramStart"/>
      <w:r w:rsidR="00826E3E" w:rsidRPr="00AA641D">
        <w:rPr>
          <w:rFonts w:ascii="Lato" w:hAnsi="Lato" w:cs="Arial"/>
          <w:i/>
          <w:iCs/>
          <w:sz w:val="20"/>
          <w:szCs w:val="20"/>
        </w:rPr>
        <w:t>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  <w:proofErr w:type="gramEnd"/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proofErr w:type="gramStart"/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proofErr w:type="gramEnd"/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dokumentacji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finansowo-księgowej oraz udzielania uprawnionym organom kontrolnym informacji umożliwiających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72" w:rsidRDefault="00070472" w:rsidP="009D490C">
      <w:pPr>
        <w:spacing w:after="0" w:line="240" w:lineRule="auto"/>
      </w:pPr>
      <w:r>
        <w:separator/>
      </w:r>
    </w:p>
  </w:endnote>
  <w:endnote w:type="continuationSeparator" w:id="0">
    <w:p w:rsidR="00070472" w:rsidRDefault="00070472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72" w:rsidRDefault="00070472" w:rsidP="009D490C">
      <w:pPr>
        <w:spacing w:after="0" w:line="240" w:lineRule="auto"/>
      </w:pPr>
      <w:r>
        <w:separator/>
      </w:r>
    </w:p>
  </w:footnote>
  <w:footnote w:type="continuationSeparator" w:id="0">
    <w:p w:rsidR="00070472" w:rsidRDefault="00070472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</w:t>
      </w:r>
      <w:proofErr w:type="gramStart"/>
      <w:r w:rsidRPr="00AA641D">
        <w:rPr>
          <w:rFonts w:ascii="Lato" w:hAnsi="Lato" w:cs="Calibri"/>
          <w:sz w:val="16"/>
          <w:szCs w:val="16"/>
        </w:rPr>
        <w:t>przypadku gdy</w:t>
      </w:r>
      <w:proofErr w:type="gramEnd"/>
      <w:r w:rsidRPr="00AA641D">
        <w:rPr>
          <w:rFonts w:ascii="Lato" w:hAnsi="Lato" w:cs="Calibri"/>
          <w:sz w:val="16"/>
          <w:szCs w:val="16"/>
        </w:rPr>
        <w:t xml:space="preserve">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Pr="00AA641D">
        <w:rPr>
          <w:rFonts w:ascii="Lato" w:hAnsi="Lato" w:cs="Calibri"/>
          <w:sz w:val="16"/>
          <w:szCs w:val="16"/>
        </w:rPr>
        <w:t xml:space="preserve"> </w:t>
      </w:r>
      <w:proofErr w:type="gramStart"/>
      <w:r w:rsidRPr="00AA641D">
        <w:rPr>
          <w:rFonts w:ascii="Lato" w:hAnsi="Lato" w:cs="Calibri"/>
          <w:sz w:val="16"/>
          <w:szCs w:val="16"/>
        </w:rPr>
        <w:t>Por.  z</w:t>
      </w:r>
      <w:proofErr w:type="gramEnd"/>
      <w:r w:rsidRPr="00AA641D">
        <w:rPr>
          <w:rFonts w:ascii="Lato" w:hAnsi="Lato" w:cs="Calibri"/>
          <w:sz w:val="16"/>
          <w:szCs w:val="16"/>
        </w:rPr>
        <w:t xml:space="preserve">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</w:t>
      </w:r>
      <w:proofErr w:type="gramStart"/>
      <w:r w:rsidR="006C0808" w:rsidRPr="00AA641D">
        <w:rPr>
          <w:rFonts w:ascii="Lato" w:hAnsi="Lato"/>
          <w:sz w:val="16"/>
          <w:szCs w:val="16"/>
        </w:rPr>
        <w:t>z</w:t>
      </w:r>
      <w:proofErr w:type="gramEnd"/>
      <w:r w:rsidR="006C0808" w:rsidRPr="00AA641D">
        <w:rPr>
          <w:rFonts w:ascii="Lato" w:hAnsi="Lato"/>
          <w:sz w:val="16"/>
          <w:szCs w:val="16"/>
        </w:rPr>
        <w:t xml:space="preserve"> </w:t>
      </w:r>
      <w:r w:rsidR="00761ABF" w:rsidRPr="00AA641D">
        <w:rPr>
          <w:rFonts w:ascii="Lato" w:hAnsi="Lato"/>
          <w:sz w:val="16"/>
          <w:szCs w:val="16"/>
        </w:rPr>
        <w:t>202</w:t>
      </w:r>
      <w:r w:rsidR="003F3F0F">
        <w:rPr>
          <w:rFonts w:ascii="Lato" w:hAnsi="Lato"/>
          <w:sz w:val="16"/>
          <w:szCs w:val="16"/>
        </w:rPr>
        <w:t>4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3F3F0F">
        <w:rPr>
          <w:rFonts w:ascii="Lato" w:hAnsi="Lato"/>
          <w:sz w:val="16"/>
          <w:szCs w:val="16"/>
        </w:rPr>
        <w:t xml:space="preserve"> 361</w:t>
      </w:r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0472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585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1F68"/>
    <w:rsid w:val="00246453"/>
    <w:rsid w:val="002508D6"/>
    <w:rsid w:val="00250E14"/>
    <w:rsid w:val="002521FE"/>
    <w:rsid w:val="00252899"/>
    <w:rsid w:val="00255D4C"/>
    <w:rsid w:val="00257B23"/>
    <w:rsid w:val="0026058D"/>
    <w:rsid w:val="00263AA7"/>
    <w:rsid w:val="00266B75"/>
    <w:rsid w:val="00272921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2D78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3F3F0F"/>
    <w:rsid w:val="00402387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2D6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9F7DAB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2A55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674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A50"/>
    <w:rsid w:val="00F14875"/>
    <w:rsid w:val="00F21B4A"/>
    <w:rsid w:val="00F27B45"/>
    <w:rsid w:val="00F30F83"/>
    <w:rsid w:val="00F316ED"/>
    <w:rsid w:val="00F34E1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F40A-A437-4251-A785-8E32310B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Walczak Małgorzata</cp:lastModifiedBy>
  <cp:revision>2</cp:revision>
  <cp:lastPrinted>2016-09-05T14:13:00Z</cp:lastPrinted>
  <dcterms:created xsi:type="dcterms:W3CDTF">2024-05-20T11:34:00Z</dcterms:created>
  <dcterms:modified xsi:type="dcterms:W3CDTF">2024-05-20T11:34:00Z</dcterms:modified>
</cp:coreProperties>
</file>