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BE" w:rsidRPr="009C1967" w:rsidRDefault="008E70BE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:rsidR="008E70BE" w:rsidRDefault="008E70BE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8E70BE" w:rsidRDefault="008E70BE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:rsidR="008E70BE" w:rsidRDefault="00C131AE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20396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76738" cy="1124539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0BE" w:rsidRPr="00A840BE" w:rsidRDefault="008E70BE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8E70BE" w:rsidRDefault="00C131AE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0" t="0" r="2032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0BE" w:rsidRDefault="008E70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8E70BE" w:rsidRDefault="008E70BE"/>
                  </w:txbxContent>
                </v:textbox>
              </v:shape>
            </w:pict>
          </mc:Fallback>
        </mc:AlternateContent>
      </w:r>
    </w:p>
    <w:p w:rsidR="008E70BE" w:rsidRPr="007E057B" w:rsidRDefault="008E70BE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8E70BE" w:rsidRDefault="008E70BE" w:rsidP="00D05929">
      <w:pPr>
        <w:rPr>
          <w:rFonts w:ascii="Calibri" w:hAnsi="Calibri"/>
        </w:rPr>
      </w:pPr>
    </w:p>
    <w:p w:rsidR="008E70BE" w:rsidRDefault="008E70BE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8E70BE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0BE" w:rsidRPr="005B120D" w:rsidRDefault="008E70BE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0BE" w:rsidRPr="005B120D" w:rsidRDefault="008E70B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0BE" w:rsidRPr="005B120D" w:rsidRDefault="008E70B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0BE" w:rsidRPr="005B120D" w:rsidRDefault="008E70BE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8E70BE" w:rsidRPr="005B120D" w:rsidRDefault="008E70B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0BE" w:rsidRPr="005B120D" w:rsidRDefault="008E70BE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8E70BE" w:rsidRPr="005B120D" w:rsidRDefault="008E70BE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8E70BE" w:rsidRPr="005B120D" w:rsidRDefault="008E70BE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8E70BE" w:rsidTr="005B120D">
        <w:tc>
          <w:tcPr>
            <w:tcW w:w="534" w:type="dxa"/>
            <w:tcBorders>
              <w:top w:val="single" w:sz="18" w:space="0" w:color="auto"/>
            </w:tcBorders>
          </w:tcPr>
          <w:p w:rsidR="008E70BE" w:rsidRPr="00D10649" w:rsidRDefault="008E70B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czy grupa docelowa</w:t>
            </w:r>
          </w:p>
          <w:p w:rsidR="008E70BE" w:rsidRPr="00D10649" w:rsidRDefault="008E70BE" w:rsidP="007E057B">
            <w:pPr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="Calibri" w:hAnsi="Calibri" w:cs="Calibr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8E70BE" w:rsidRPr="00D10649" w:rsidRDefault="008E70BE" w:rsidP="00D05929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8E70BE" w:rsidRPr="00D10649" w:rsidRDefault="008E70BE" w:rsidP="00D05929">
            <w:pPr>
              <w:rPr>
                <w:rFonts w:ascii="Calibri" w:hAnsi="Calibri" w:cs="Calibri"/>
              </w:rPr>
            </w:pPr>
          </w:p>
        </w:tc>
      </w:tr>
      <w:tr w:rsidR="008E70BE" w:rsidTr="005B120D">
        <w:tc>
          <w:tcPr>
            <w:tcW w:w="534" w:type="dxa"/>
          </w:tcPr>
          <w:p w:rsidR="008E70BE" w:rsidRPr="00D10649" w:rsidRDefault="008E70B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Czy projekt opiera się lub przewiduje analizę zagrożeń bezpieczeństwa i realnych potrzeb</w:t>
            </w:r>
          </w:p>
          <w:p w:rsidR="008E70BE" w:rsidRPr="00D10649" w:rsidRDefault="008E70BE" w:rsidP="001E3213">
            <w:pPr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społeczności lokalnych?</w:t>
            </w:r>
          </w:p>
        </w:tc>
        <w:tc>
          <w:tcPr>
            <w:tcW w:w="5165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W ramach projektu:</w:t>
            </w:r>
          </w:p>
          <w:p w:rsidR="008E70BE" w:rsidRPr="00D10649" w:rsidRDefault="008E70BE" w:rsidP="00F37D83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przeprowadzona będzie/była analiza zagrożeń bezpieczeństwa: 5 - 15 pkt.,</w:t>
            </w:r>
          </w:p>
          <w:p w:rsidR="008E70BE" w:rsidRPr="00D10649" w:rsidRDefault="008E70BE" w:rsidP="00F37D83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przeprowadzona będzie/była analiza potrzeb społeczności lokalnych: 5 - 15 pkt.</w:t>
            </w:r>
          </w:p>
        </w:tc>
        <w:tc>
          <w:tcPr>
            <w:tcW w:w="851" w:type="dxa"/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8E70BE" w:rsidRPr="00D10649" w:rsidRDefault="008E70BE" w:rsidP="00D05929">
            <w:pPr>
              <w:rPr>
                <w:rFonts w:ascii="Calibri" w:hAnsi="Calibri" w:cs="Calibri"/>
              </w:rPr>
            </w:pPr>
          </w:p>
        </w:tc>
      </w:tr>
      <w:tr w:rsidR="008E70BE" w:rsidTr="005B120D">
        <w:tc>
          <w:tcPr>
            <w:tcW w:w="534" w:type="dxa"/>
          </w:tcPr>
          <w:p w:rsidR="008E70BE" w:rsidRPr="00D10649" w:rsidRDefault="008E70B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trike/>
              </w:rPr>
            </w:pPr>
          </w:p>
        </w:tc>
        <w:tc>
          <w:tcPr>
            <w:tcW w:w="2347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Tak - 10 pkt.,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8E70BE" w:rsidRPr="00D10649" w:rsidRDefault="008E70BE" w:rsidP="00D05929">
            <w:pPr>
              <w:rPr>
                <w:rFonts w:ascii="Calibri" w:hAnsi="Calibri" w:cs="Calibri"/>
                <w:strike/>
              </w:rPr>
            </w:pPr>
          </w:p>
        </w:tc>
      </w:tr>
      <w:tr w:rsidR="008E70BE" w:rsidTr="005B120D">
        <w:tc>
          <w:tcPr>
            <w:tcW w:w="534" w:type="dxa"/>
          </w:tcPr>
          <w:p w:rsidR="008E70BE" w:rsidRPr="00D10649" w:rsidRDefault="008E70BE" w:rsidP="0027319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:rsidR="008E70BE" w:rsidRPr="00D10649" w:rsidRDefault="008E70BE" w:rsidP="00F87CDD">
            <w:pPr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</w:tc>
        <w:tc>
          <w:tcPr>
            <w:tcW w:w="5165" w:type="dxa"/>
          </w:tcPr>
          <w:p w:rsidR="008E70BE" w:rsidRPr="00D10649" w:rsidRDefault="008E70BE" w:rsidP="00FD27E9">
            <w:pPr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Liczba zastosowanych rozwiązań o charakterze modernizacyjnym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np. 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właściwe oświetlenie przejścia, oznakowanie pionowe, poziome, urządzenia bezpieczeństwa ruchu): </w:t>
            </w:r>
          </w:p>
          <w:p w:rsidR="008E70BE" w:rsidRPr="00D10649" w:rsidRDefault="008E70BE" w:rsidP="00FD27E9">
            <w:pPr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- 4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 więcej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: 20 pkt.,</w:t>
            </w:r>
          </w:p>
          <w:p w:rsidR="008E70BE" w:rsidRPr="00D10649" w:rsidRDefault="008E70BE" w:rsidP="00FD27E9">
            <w:pPr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od 1 do 3: 5 - 15 pkt.</w:t>
            </w:r>
          </w:p>
        </w:tc>
        <w:tc>
          <w:tcPr>
            <w:tcW w:w="851" w:type="dxa"/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8E70BE" w:rsidRPr="00D10649" w:rsidRDefault="008E70BE" w:rsidP="00D05929">
            <w:pPr>
              <w:rPr>
                <w:rFonts w:ascii="Calibri" w:hAnsi="Calibri" w:cs="Calibri"/>
              </w:rPr>
            </w:pPr>
          </w:p>
        </w:tc>
      </w:tr>
      <w:tr w:rsidR="008E70BE" w:rsidTr="005B120D">
        <w:tc>
          <w:tcPr>
            <w:tcW w:w="534" w:type="dxa"/>
          </w:tcPr>
          <w:p w:rsidR="008E70BE" w:rsidRPr="00D10649" w:rsidRDefault="008E70BE" w:rsidP="00273195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Czy projekt przewiduje lokalizację systemu bezpieczeństwa (np. przejścia dla pieszych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/ monitoring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)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Odległość od miejsca użyteczności publicznej: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poniżej 300 m: 10 pkt.,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od 500 m do 300 m: 5 pkt.</w:t>
            </w:r>
          </w:p>
        </w:tc>
        <w:tc>
          <w:tcPr>
            <w:tcW w:w="851" w:type="dxa"/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8E70BE" w:rsidRPr="00D10649" w:rsidRDefault="008E70BE" w:rsidP="00D05929">
            <w:pPr>
              <w:rPr>
                <w:rFonts w:ascii="Calibri" w:hAnsi="Calibri" w:cs="Calibri"/>
              </w:rPr>
            </w:pPr>
          </w:p>
        </w:tc>
      </w:tr>
      <w:tr w:rsidR="008E70BE" w:rsidTr="005B120D">
        <w:tc>
          <w:tcPr>
            <w:tcW w:w="534" w:type="dxa"/>
          </w:tcPr>
          <w:p w:rsidR="008E70BE" w:rsidRPr="00D10649" w:rsidRDefault="008E70B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Punkty dodatkowe za inne działania, które nie zostały wskazane powyżej (np. elementy 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profilaktyki/ posiadanie wkładu własnego).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br/>
              <w:t xml:space="preserve">Należy je napisać 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br/>
              <w:t>w rubryce „waga”.</w:t>
            </w:r>
          </w:p>
          <w:p w:rsidR="008E70BE" w:rsidRPr="00D10649" w:rsidRDefault="008E70BE" w:rsidP="003C6FD8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165" w:type="dxa"/>
          </w:tcPr>
          <w:p w:rsidR="008E70BE" w:rsidRPr="00D10649" w:rsidRDefault="008E70BE" w:rsidP="005B120D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8E70BE" w:rsidRPr="00D10649" w:rsidRDefault="008E70BE" w:rsidP="00FB7739">
            <w:pPr>
              <w:rPr>
                <w:rFonts w:ascii="Calibri" w:hAnsi="Calibri" w:cs="Calibri"/>
              </w:rPr>
            </w:pPr>
          </w:p>
        </w:tc>
      </w:tr>
      <w:tr w:rsidR="008E70BE" w:rsidTr="005B120D">
        <w:tc>
          <w:tcPr>
            <w:tcW w:w="534" w:type="dxa"/>
          </w:tcPr>
          <w:p w:rsidR="008E70BE" w:rsidRPr="00D10649" w:rsidRDefault="008E70B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Innowacyjność 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br/>
              <w:t>i atrakcyjność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projektu</w:t>
            </w:r>
          </w:p>
        </w:tc>
        <w:tc>
          <w:tcPr>
            <w:tcW w:w="5165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Zastosowanie działań: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a) innowacyjnych i wpływających na atrakcyjność: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- 3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 więcej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działania: 5 pkt.,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- 1- 2 działania: 3 pkt.,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b) tylko wpływających na atrakcyjność projektu: 1 pkt.</w:t>
            </w:r>
          </w:p>
        </w:tc>
        <w:tc>
          <w:tcPr>
            <w:tcW w:w="851" w:type="dxa"/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8E70BE" w:rsidRPr="00D10649" w:rsidRDefault="008E70BE" w:rsidP="00D05929">
            <w:pPr>
              <w:rPr>
                <w:rFonts w:ascii="Calibri" w:hAnsi="Calibri" w:cs="Calibri"/>
              </w:rPr>
            </w:pPr>
          </w:p>
        </w:tc>
      </w:tr>
      <w:tr w:rsidR="008E70BE" w:rsidTr="005B120D">
        <w:tc>
          <w:tcPr>
            <w:tcW w:w="534" w:type="dxa"/>
          </w:tcPr>
          <w:p w:rsidR="008E70BE" w:rsidRPr="00D10649" w:rsidRDefault="008E70BE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Adekwatność kwoty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wnioskowanego dofinansowania do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powyżej 1.000,00 zł: 1 pkt.,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od 500,00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zł do 999,99 zł: 2-3 pkt.,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- 100,00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zł do 499,99 zł: 4-9 pkt.,</w:t>
            </w:r>
          </w:p>
          <w:p w:rsidR="008E70BE" w:rsidRPr="00D10649" w:rsidRDefault="008E70BE" w:rsidP="005B120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US"/>
              </w:rPr>
            </w:pPr>
            <w:r w:rsidRPr="00D10649">
              <w:rPr>
                <w:rFonts w:ascii="Calibri" w:hAnsi="Calibri" w:cs="Calibri"/>
                <w:sz w:val="22"/>
                <w:szCs w:val="22"/>
                <w:lang w:eastAsia="en-US"/>
              </w:rPr>
              <w:t>- poniżej 100,00 zł: 10 pkt.</w:t>
            </w:r>
          </w:p>
        </w:tc>
        <w:tc>
          <w:tcPr>
            <w:tcW w:w="851" w:type="dxa"/>
          </w:tcPr>
          <w:p w:rsidR="008E70BE" w:rsidRPr="00D10649" w:rsidRDefault="008E70BE" w:rsidP="000E6991">
            <w:pPr>
              <w:jc w:val="center"/>
              <w:rPr>
                <w:rFonts w:ascii="Calibri" w:hAnsi="Calibri" w:cs="Calibri"/>
              </w:rPr>
            </w:pPr>
            <w:r w:rsidRPr="00D1064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8E70BE" w:rsidRPr="00D10649" w:rsidRDefault="008E70BE" w:rsidP="00D05929">
            <w:pPr>
              <w:rPr>
                <w:rFonts w:ascii="Calibri" w:hAnsi="Calibri" w:cs="Calibri"/>
              </w:rPr>
            </w:pPr>
          </w:p>
        </w:tc>
      </w:tr>
    </w:tbl>
    <w:p w:rsidR="008E70BE" w:rsidRDefault="008E70BE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8E70BE" w:rsidRPr="0070027C" w:rsidRDefault="008E70BE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8E70BE" w:rsidRPr="0070027C" w:rsidRDefault="008E70BE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8E70BE" w:rsidRPr="0070027C" w:rsidRDefault="008E70BE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8E70BE" w:rsidRPr="0070027C" w:rsidRDefault="008E70BE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8E70BE" w:rsidRPr="0070027C" w:rsidRDefault="008E70BE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8E70BE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BE" w:rsidRDefault="008E70BE" w:rsidP="00F6131A">
      <w:r>
        <w:separator/>
      </w:r>
    </w:p>
  </w:endnote>
  <w:endnote w:type="continuationSeparator" w:id="0">
    <w:p w:rsidR="008E70BE" w:rsidRDefault="008E70B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BE" w:rsidRDefault="008E70BE" w:rsidP="00F6131A">
      <w:r>
        <w:separator/>
      </w:r>
    </w:p>
  </w:footnote>
  <w:footnote w:type="continuationSeparator" w:id="0">
    <w:p w:rsidR="008E70BE" w:rsidRDefault="008E70B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0BE" w:rsidRPr="00211534" w:rsidRDefault="008E70BE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:rsidR="008E70BE" w:rsidRDefault="008E70BE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:rsidR="008E70BE" w:rsidRDefault="008E70BE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8E70BE" w:rsidRDefault="008E70BE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26CC2"/>
    <w:rsid w:val="00033D11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3215DC"/>
    <w:rsid w:val="00344C82"/>
    <w:rsid w:val="003715F8"/>
    <w:rsid w:val="003B0634"/>
    <w:rsid w:val="003C6FD8"/>
    <w:rsid w:val="003D0B71"/>
    <w:rsid w:val="003D3558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00A88"/>
    <w:rsid w:val="007118D9"/>
    <w:rsid w:val="007355C8"/>
    <w:rsid w:val="0073601B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80695"/>
    <w:rsid w:val="008E04FE"/>
    <w:rsid w:val="008E2BAF"/>
    <w:rsid w:val="008E70BE"/>
    <w:rsid w:val="00931EF5"/>
    <w:rsid w:val="009A0034"/>
    <w:rsid w:val="009A026C"/>
    <w:rsid w:val="009A7840"/>
    <w:rsid w:val="009A7A0B"/>
    <w:rsid w:val="009C1967"/>
    <w:rsid w:val="009C4447"/>
    <w:rsid w:val="009C79A8"/>
    <w:rsid w:val="00A13BB6"/>
    <w:rsid w:val="00A16EE2"/>
    <w:rsid w:val="00A840BE"/>
    <w:rsid w:val="00A876FE"/>
    <w:rsid w:val="00AD1A9F"/>
    <w:rsid w:val="00B20661"/>
    <w:rsid w:val="00B63613"/>
    <w:rsid w:val="00BB6566"/>
    <w:rsid w:val="00C043DF"/>
    <w:rsid w:val="00C131AE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535F6"/>
    <w:rsid w:val="00D830F9"/>
    <w:rsid w:val="00D97DC6"/>
    <w:rsid w:val="00DB34D0"/>
    <w:rsid w:val="00DE371D"/>
    <w:rsid w:val="00E84F81"/>
    <w:rsid w:val="00EA21B4"/>
    <w:rsid w:val="00ED41B5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Małgorzata Torbicz</cp:lastModifiedBy>
  <cp:revision>2</cp:revision>
  <cp:lastPrinted>2023-02-09T09:02:00Z</cp:lastPrinted>
  <dcterms:created xsi:type="dcterms:W3CDTF">2023-02-15T12:02:00Z</dcterms:created>
  <dcterms:modified xsi:type="dcterms:W3CDTF">2023-02-15T12:02:00Z</dcterms:modified>
</cp:coreProperties>
</file>