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B7A59" w14:textId="77777777" w:rsidR="006A65B8" w:rsidRDefault="006A65B8" w:rsidP="003259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78D6D" w14:textId="77777777" w:rsidR="00325910" w:rsidRDefault="00325910" w:rsidP="003259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1B50C1AC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</w:t>
      </w:r>
      <w:r w:rsidR="009F2A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6715">
        <w:rPr>
          <w:rFonts w:ascii="Times New Roman" w:hAnsi="Times New Roman" w:cs="Times New Roman"/>
          <w:b/>
          <w:bCs/>
          <w:sz w:val="24"/>
          <w:szCs w:val="24"/>
        </w:rPr>
        <w:t>INFORMACYJNA O PRZETWARZANIU DANYCH OSOBOWYCH</w:t>
      </w:r>
    </w:p>
    <w:p w14:paraId="35DC9CCE" w14:textId="77777777" w:rsidR="005912A4" w:rsidRDefault="00345D76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 w:rsidRPr="008A77AE">
        <w:rPr>
          <w:rFonts w:ascii="Times New Roman" w:hAnsi="Times New Roman" w:cs="Times New Roman"/>
          <w:b/>
          <w:bCs/>
          <w:sz w:val="24"/>
          <w:szCs w:val="24"/>
        </w:rPr>
        <w:t>W POSTĘPOWANIU ADMINISTRACYJNYM</w:t>
      </w:r>
      <w:r w:rsidR="002334DA" w:rsidRPr="008A77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BA4FC1" w14:textId="06C45AD0" w:rsidR="00B8786B" w:rsidRPr="005912A4" w:rsidRDefault="005912A4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12A4">
        <w:rPr>
          <w:rFonts w:ascii="Times New Roman" w:hAnsi="Times New Roman" w:cs="Times New Roman"/>
          <w:b/>
          <w:bCs/>
          <w:sz w:val="24"/>
          <w:szCs w:val="24"/>
          <w:u w:val="single"/>
        </w:rPr>
        <w:t>W SPRAWACH ZWIĄZANYCH Z ZADANIAMI I KOMPETENCJAMI PSP</w:t>
      </w:r>
    </w:p>
    <w:bookmarkEnd w:id="0"/>
    <w:p w14:paraId="6E20A965" w14:textId="1AED914A" w:rsidR="00EE5C79" w:rsidRDefault="00EE5C79" w:rsidP="00345D7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668EE4E" w14:textId="77777777" w:rsidR="00325910" w:rsidRDefault="00325910" w:rsidP="00345D7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116C45A" w14:textId="276B1AA2" w:rsidR="006A65B8" w:rsidRDefault="00345D76" w:rsidP="009D05C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5D76">
        <w:rPr>
          <w:rFonts w:ascii="Times New Roman" w:hAnsi="Times New Roman" w:cs="Times New Roman"/>
          <w:i/>
          <w:iCs/>
          <w:sz w:val="24"/>
          <w:szCs w:val="24"/>
        </w:rPr>
        <w:t xml:space="preserve">Niezależnie od obowiązków organów administracji publicznej przewidzianych w </w:t>
      </w:r>
      <w:r w:rsidR="002334DA">
        <w:rPr>
          <w:rFonts w:ascii="Times New Roman" w:hAnsi="Times New Roman" w:cs="Times New Roman"/>
          <w:i/>
          <w:iCs/>
          <w:sz w:val="24"/>
          <w:szCs w:val="24"/>
        </w:rPr>
        <w:t xml:space="preserve">art. 2a §2 </w:t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>Kodeks</w:t>
      </w:r>
      <w:r w:rsidR="002334DA">
        <w:rPr>
          <w:rFonts w:ascii="Times New Roman" w:hAnsi="Times New Roman" w:cs="Times New Roman"/>
          <w:i/>
          <w:iCs/>
          <w:sz w:val="24"/>
          <w:szCs w:val="24"/>
        </w:rPr>
        <w:t xml:space="preserve">u </w:t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 xml:space="preserve">postępowania administracyjnego niniejszym realizuję obowiązek informacyjny, </w:t>
      </w:r>
      <w:r w:rsidR="002334DA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>o którym</w:t>
      </w:r>
      <w:r w:rsidR="002334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 xml:space="preserve">mowa w art. 13 ust. 1 i 2 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>RODO*</w:t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>. Powyższy obowiązek nie wpływa na tok i</w:t>
      </w:r>
      <w:r w:rsidR="00E25E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45D76">
        <w:rPr>
          <w:rFonts w:ascii="Times New Roman" w:hAnsi="Times New Roman" w:cs="Times New Roman"/>
          <w:i/>
          <w:iCs/>
          <w:sz w:val="24"/>
          <w:szCs w:val="24"/>
        </w:rPr>
        <w:t>wynik postępowania administracyjnego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F111CED" w14:textId="77777777" w:rsidR="00325910" w:rsidRPr="00D76A99" w:rsidRDefault="00325910" w:rsidP="009D05C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51827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51827" w14:paraId="422BED0F" w14:textId="77777777" w:rsidTr="00A570BE">
        <w:tc>
          <w:tcPr>
            <w:tcW w:w="9062" w:type="dxa"/>
          </w:tcPr>
          <w:p w14:paraId="19969DAE" w14:textId="0B8F1F55" w:rsidR="002C5784" w:rsidRPr="00751827" w:rsidRDefault="00226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Komendant Powiatowy Państwowej Straży Pożarnej w Złotoryi;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ul. Legnicka 49, 59-500 Złotoryja, tel. 76 8783 397, e-mail: </w:t>
            </w:r>
            <w:hyperlink r:id="rId5" w:history="1">
              <w:r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kpzlotoryja@kwpsp.wroc.pl</w:t>
              </w:r>
            </w:hyperlink>
          </w:p>
        </w:tc>
      </w:tr>
      <w:tr w:rsidR="002C5784" w:rsidRPr="00751827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51827" w14:paraId="27DE648C" w14:textId="77777777" w:rsidTr="00A570BE">
        <w:tc>
          <w:tcPr>
            <w:tcW w:w="9062" w:type="dxa"/>
          </w:tcPr>
          <w:p w14:paraId="7C92D410" w14:textId="070CA053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751827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751827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51827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51827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04F91C79" w:rsidR="000255B3" w:rsidRPr="00D92DA7" w:rsidRDefault="004D7B92" w:rsidP="002334D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będą przetwarzane </w:t>
            </w:r>
            <w:r w:rsidR="00D92DA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w celu „</w:t>
            </w:r>
            <w:r w:rsidR="00D92DA7" w:rsidRPr="007B2FE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Załatwieni</w:t>
            </w:r>
            <w:r w:rsidR="00D92DA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a</w:t>
            </w:r>
            <w:r w:rsidR="00D92DA7" w:rsidRPr="007B2FE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sprawy indywidualnej </w:t>
            </w:r>
            <w:r w:rsidR="009D05C8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br/>
            </w:r>
            <w:r w:rsidR="00D92DA7" w:rsidRPr="007B2FE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w prowadzonym postępowaniu administracyjnym </w:t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(w tym: wszczęcie</w:t>
            </w:r>
            <w:r w:rsidR="00276E49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postępowania, przekazywani</w:t>
            </w:r>
            <w:r w:rsidR="008A77AE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e</w:t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informacji, wezwań, udostępnianie akt, przeprowadzanie dowodów w sprawie, rozpraw, mediacji, wydawania postanowień,</w:t>
            </w:r>
            <w:r w:rsidR="00276E49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decyzji w I instancji,</w:t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rozpatrywanie </w:t>
            </w:r>
            <w:proofErr w:type="spellStart"/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odwołań</w:t>
            </w:r>
            <w:proofErr w:type="spellEnd"/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, zażaleń </w:t>
            </w:r>
            <w:r w:rsidR="009F2AE7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br/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w II instancji,</w:t>
            </w:r>
            <w:r w:rsidR="00325910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nakładanie lub wymierzanie administracyjnej kary pieniężnej,</w:t>
            </w:r>
            <w:r w:rsidR="00D92DA7" w:rsidRPr="00C51A5B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etc</w:t>
            </w:r>
            <w:r w:rsidR="00D92DA7" w:rsidRPr="009F2AE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  <w:r w:rsidR="009F2AE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)”</w:t>
            </w:r>
            <w:r w:rsidR="00D92DA7" w:rsidRPr="009F2AE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,</w:t>
            </w:r>
            <w:r w:rsidR="00C51A5B" w:rsidRPr="009F2AE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na podstawie art. 11a ustawy o Państwowej Straży Pożarnej</w:t>
            </w:r>
            <w:r w:rsidR="0032591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na zasadach i w trybie</w:t>
            </w:r>
            <w:r w:rsidR="0032591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Działów I, II, IVA 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</w:rPr>
              <w:t>stawy z dnia 14 czerwca 1960 r.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Kodeksu postępowania administracyjnego</w:t>
            </w:r>
            <w:r w:rsid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C51A5B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 myśl</w:t>
            </w:r>
            <w:r w:rsidR="00D92DA7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255B3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art. 6 ust. 1 lit. c</w:t>
            </w:r>
            <w:r w:rsidR="00E25E28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</w:t>
            </w:r>
            <w:r w:rsidR="000255B3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art. 9 ust. 2 lit. g</w:t>
            </w:r>
            <w:r w:rsidR="00E25E28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407A7" w:rsidRPr="009F2AE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RODO, </w:t>
            </w:r>
            <w:r w:rsidR="00D92DA7" w:rsidRPr="009F2A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w pozostałym</w:t>
            </w:r>
            <w:r w:rsidR="00D92DA7" w:rsidRPr="00C51A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zakresie na podstawie zgody (art. 6 ust. 1 pkt. a</w:t>
            </w:r>
            <w:r w:rsidR="00C51A5B" w:rsidRPr="00C51A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art. 9 ust. 2 lit. a</w:t>
            </w:r>
            <w:r w:rsidR="00D92DA7" w:rsidRPr="00C51A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RODO)</w:t>
            </w:r>
            <w:r w:rsidR="00D9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5784" w:rsidRPr="00751827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51827" w14:paraId="0F50EE62" w14:textId="77777777" w:rsidTr="00A570BE">
        <w:tc>
          <w:tcPr>
            <w:tcW w:w="9062" w:type="dxa"/>
          </w:tcPr>
          <w:p w14:paraId="12603153" w14:textId="6716A0A3" w:rsidR="002C5784" w:rsidRPr="00751827" w:rsidRDefault="009779DE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DF">
              <w:rPr>
                <w:rFonts w:ascii="Times New Roman" w:hAnsi="Times New Roman" w:cs="Times New Roman"/>
                <w:sz w:val="24"/>
                <w:szCs w:val="24"/>
              </w:rPr>
              <w:t>Dane osobowe możemy przekazywać i udostępniać wyłącznie podmiotom uprawnionym na podstawie obowiązujących przepisów prawa. Są nimi m.in.: w zakresie e-doręczeń Poczta Polska S.A., jako     dostawca publiczny oraz ministrowi właściwemu do spraw cyfryzacji w związku z zamieszczeniem  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   przetwarzającym, są nimi np.: podmioty świadczące dla administrator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usługi wsparcia w zakresie </w:t>
            </w:r>
            <w:r w:rsidRPr="007226DF">
              <w:rPr>
                <w:rFonts w:ascii="Times New Roman" w:hAnsi="Times New Roman" w:cs="Times New Roman"/>
                <w:sz w:val="24"/>
                <w:szCs w:val="24"/>
              </w:rPr>
              <w:t>teleinformatycznym np. w zakresie fizycznego wybrakowania i zniszczenia dokumentów, firma  zapewniająca wsparcie techniczne IT; strony i uczestnicy postępowania.</w:t>
            </w:r>
          </w:p>
        </w:tc>
      </w:tr>
      <w:tr w:rsidR="00B10E84" w:rsidRPr="00751827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51827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751827" w14:paraId="0EAB0286" w14:textId="77777777" w:rsidTr="00B10E84">
        <w:tc>
          <w:tcPr>
            <w:tcW w:w="9062" w:type="dxa"/>
            <w:shd w:val="clear" w:color="auto" w:fill="auto"/>
          </w:tcPr>
          <w:p w14:paraId="5E4B6D3F" w14:textId="4FF5F650" w:rsidR="00B10E84" w:rsidRPr="00DB0584" w:rsidRDefault="00C51A5B" w:rsidP="0098690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0584">
              <w:rPr>
                <w:rFonts w:ascii="Times New Roman" w:hAnsi="Times New Roman" w:cs="Times New Roman"/>
                <w:sz w:val="24"/>
                <w:szCs w:val="24"/>
              </w:rPr>
              <w:t>Podanie przez Panią/Pana danych osobowych w zakresie imienia, nazwiska, adresu zamieszkania oraz podpisu jest wymogiem ustawowym wynikającym z przepisów ustawy Kodeks postępowania administracyjnego.</w:t>
            </w:r>
            <w:r w:rsidR="009F2AE7" w:rsidRPr="00DB0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5B8" w:rsidRPr="00DB0584">
              <w:rPr>
                <w:rFonts w:ascii="Times New Roman" w:hAnsi="Times New Roman" w:cs="Times New Roman"/>
                <w:sz w:val="24"/>
                <w:szCs w:val="24"/>
              </w:rPr>
              <w:t xml:space="preserve">Niepodanie przez Panią/Pana danych osobowych skutkować będzie brakiem możliwości realizacji wskazanego celu. </w:t>
            </w:r>
            <w:r w:rsidR="006A65B8" w:rsidRPr="00DB0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sytuacji, gdy przetwarzanie danych osobowych odbywa się na podstawie zgody osoby, której dane dotyczą, podanie przez Państwa danych osobowych Administratorowi ma charakter dobrowolny.</w:t>
            </w:r>
          </w:p>
        </w:tc>
      </w:tr>
      <w:tr w:rsidR="002C5784" w:rsidRPr="00751827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751827" w14:paraId="2D4B0992" w14:textId="77777777" w:rsidTr="00A570BE">
        <w:tc>
          <w:tcPr>
            <w:tcW w:w="9062" w:type="dxa"/>
          </w:tcPr>
          <w:p w14:paraId="5A385F54" w14:textId="4B907D2C" w:rsidR="002C5784" w:rsidRDefault="006A65B8" w:rsidP="005433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lastRenderedPageBreak/>
              <w:t xml:space="preserve">do przenoszenia danych, prawo wniesienia sprzeciwu, a także prawo wniesienia skargi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organu nadzorczego - </w:t>
            </w:r>
            <w:r w:rsidR="00941054">
              <w:rPr>
                <w:rFonts w:ascii="Times New Roman" w:hAnsi="Times New Roman" w:cs="Times New Roman"/>
                <w:sz w:val="24"/>
                <w:szCs w:val="24"/>
              </w:rPr>
              <w:t xml:space="preserve">Prezesa UODO.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Wymienione prawa mogą być ograniczone, </w:t>
            </w:r>
            <w:bookmarkEnd w:id="1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kiedy Administrator jest zobowiązany prawnie</w:t>
            </w:r>
            <w:r w:rsidR="00941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przetwarzania danych w celu realizacji obowiązku ustawowego lub występują inne nadrzędne prawne podstawy przetwarzania. </w:t>
            </w:r>
            <w:r w:rsidR="00941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przypadku danych przetwarzanych</w:t>
            </w:r>
            <w:r w:rsidR="009410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bookmarkStart w:id="2" w:name="_GoBack"/>
            <w:bookmarkEnd w:id="2"/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 podstawie art. 6 ust. 1 lit. a</w:t>
            </w:r>
            <w:r w:rsidR="00C51A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art. 9 ust. 2 lit. a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RODO mogą Państwo w każdej chwili wycofać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zgodę.</w:t>
            </w:r>
          </w:p>
          <w:p w14:paraId="12EA12DE" w14:textId="77777777" w:rsidR="00325910" w:rsidRDefault="00325910" w:rsidP="005433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D241BCB" w14:textId="331D4280" w:rsidR="00325910" w:rsidRPr="00D92DA7" w:rsidRDefault="00325910" w:rsidP="00543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784" w:rsidRPr="00751827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751827" w:rsidRDefault="002C5784" w:rsidP="002C578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Prawo do sprzeciwu:</w:t>
            </w:r>
          </w:p>
        </w:tc>
      </w:tr>
      <w:tr w:rsidR="002C5784" w:rsidRPr="00751827" w14:paraId="4B137971" w14:textId="77777777" w:rsidTr="00A570BE">
        <w:tc>
          <w:tcPr>
            <w:tcW w:w="9062" w:type="dxa"/>
          </w:tcPr>
          <w:p w14:paraId="086FFB97" w14:textId="3E0C47F2" w:rsidR="006A65B8" w:rsidRPr="006A65B8" w:rsidRDefault="0047184B" w:rsidP="002C57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każdej chwili przysługuje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Pani/Panu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prawo do wniesienia sprzeciwu wobec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przetwarzania danych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osobowych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Przestaniemy przetwarzać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dane w tych celach, chyba że będziemy w stanie wykazać, że w stosunku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danych istnieją dla nas ważne prawnie uzasadnione podstawy, które są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nadrzędne wobec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interesów, praw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wolności lub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dane będą nam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niezbędne do ewentualnego ustalenia, dochodzenia lub obrony roszczeń.</w:t>
            </w:r>
          </w:p>
        </w:tc>
      </w:tr>
      <w:tr w:rsidR="002C5784" w:rsidRPr="00751827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751827" w14:paraId="3EF133FF" w14:textId="77777777" w:rsidTr="00A570BE">
        <w:tc>
          <w:tcPr>
            <w:tcW w:w="9062" w:type="dxa"/>
          </w:tcPr>
          <w:p w14:paraId="6FB647E6" w14:textId="5AB81CF9" w:rsidR="002C5784" w:rsidRPr="000407A7" w:rsidRDefault="000407A7" w:rsidP="00025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Pani/Pana dane będą przechowywane nie dłużej niż jest to konieczne, tj. do czasu zakończenia postępowania administracyjnego, a w późniejszym etapie </w:t>
            </w:r>
            <w:r w:rsidR="00AD1BB8">
              <w:rPr>
                <w:rFonts w:ascii="Times New Roman" w:hAnsi="Times New Roman" w:cs="Times New Roman"/>
                <w:sz w:val="24"/>
                <w:szCs w:val="24"/>
              </w:rPr>
              <w:t xml:space="preserve">w celach </w:t>
            </w:r>
            <w:r w:rsidR="005912A4">
              <w:rPr>
                <w:rFonts w:ascii="Times New Roman" w:hAnsi="Times New Roman" w:cs="Times New Roman"/>
                <w:sz w:val="24"/>
                <w:szCs w:val="24"/>
              </w:rPr>
              <w:t>archiwizacyjnych</w:t>
            </w:r>
            <w:r w:rsidR="00AD1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7A7">
              <w:rPr>
                <w:rFonts w:ascii="Times New Roman" w:hAnsi="Times New Roman" w:cs="Times New Roman"/>
                <w:sz w:val="24"/>
                <w:szCs w:val="24"/>
              </w:rPr>
              <w:t>przez okres przewidziany w</w:t>
            </w:r>
            <w:r w:rsidRPr="000407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r w:rsidRPr="000407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Jednolity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0407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rzeczowym wykazie akt dla Państwowej Straży Pożarnej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Pr="000407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Oznacza to, że dane osobowe mogą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zostać zniszczone po upływie od 1 roku do 50 lat, zależnie od kategorii archiwalnej.</w:t>
            </w:r>
          </w:p>
        </w:tc>
      </w:tr>
    </w:tbl>
    <w:p w14:paraId="31493039" w14:textId="570D8058" w:rsidR="00305E6A" w:rsidRDefault="00EE4648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</w:t>
      </w:r>
      <w:r w:rsidR="005B18E4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33060FDA" w14:textId="77777777" w:rsidR="000255B3" w:rsidRPr="000407A7" w:rsidRDefault="000255B3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3CE9E19" w14:textId="6D5A427F" w:rsidR="000255B3" w:rsidRPr="000407A7" w:rsidRDefault="000255B3" w:rsidP="000407A7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07A7">
        <w:rPr>
          <w:rFonts w:ascii="Times New Roman" w:hAnsi="Times New Roman" w:cs="Times New Roman"/>
          <w:i/>
          <w:iCs/>
          <w:sz w:val="24"/>
          <w:szCs w:val="24"/>
        </w:rPr>
        <w:t>Korzystanie z uprawnień wynikających z rozporządzenia Parlamentu Europejskiego i Rady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(UE) 2016/679 z dnia 27 kwietnia 2016r., nie dotyczy prowadzonego postępowania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administracyjnego, w oparciu o przepisy przewidziane przez Kodeks Postępowania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Administracyjnego. Dostęp do akt postępowania czy sprostowania dokumentów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znajdujących się w aktach postępowania realizowany jest w oparciu o zasady KPA. W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 xml:space="preserve">przypadku wniosku </w:t>
      </w:r>
      <w:r w:rsidR="0047184B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o usunięcie danych zastosowanie ma art. 17 ust. 3 pkt b rozporządzenia</w:t>
      </w:r>
      <w:r w:rsidR="00040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07A7">
        <w:rPr>
          <w:rFonts w:ascii="Times New Roman" w:hAnsi="Times New Roman" w:cs="Times New Roman"/>
          <w:i/>
          <w:iCs/>
          <w:sz w:val="24"/>
          <w:szCs w:val="24"/>
        </w:rPr>
        <w:t>Parlamentu Europejskiego i Rady (UE) 2016/679 z dnia 27 kwietnia 2016r.</w:t>
      </w:r>
    </w:p>
    <w:p w14:paraId="37558677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12125C9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CB2067E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E968DC4" w14:textId="4EB20288" w:rsidR="00986905" w:rsidRDefault="00986905" w:rsidP="009869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FB10EF" w14:textId="77777777" w:rsidR="00535431" w:rsidRDefault="00535431" w:rsidP="00986905">
      <w:pPr>
        <w:spacing w:after="0" w:line="240" w:lineRule="auto"/>
        <w:jc w:val="both"/>
      </w:pPr>
    </w:p>
    <w:sectPr w:rsidR="00535431" w:rsidSect="00AD686A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5"/>
  </w:num>
  <w:num w:numId="6">
    <w:abstractNumId w:val="19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2"/>
  </w:num>
  <w:num w:numId="16">
    <w:abstractNumId w:val="3"/>
  </w:num>
  <w:num w:numId="17">
    <w:abstractNumId w:val="16"/>
  </w:num>
  <w:num w:numId="18">
    <w:abstractNumId w:val="17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9"/>
    <w:rsid w:val="00011DE8"/>
    <w:rsid w:val="000255B3"/>
    <w:rsid w:val="000407A7"/>
    <w:rsid w:val="000830C5"/>
    <w:rsid w:val="00097444"/>
    <w:rsid w:val="00121AB0"/>
    <w:rsid w:val="00125394"/>
    <w:rsid w:val="0014697C"/>
    <w:rsid w:val="00186715"/>
    <w:rsid w:val="001D1034"/>
    <w:rsid w:val="001E53A9"/>
    <w:rsid w:val="002111F2"/>
    <w:rsid w:val="00226F9F"/>
    <w:rsid w:val="002334DA"/>
    <w:rsid w:val="00276E49"/>
    <w:rsid w:val="002A0DBA"/>
    <w:rsid w:val="002C5784"/>
    <w:rsid w:val="00305E6A"/>
    <w:rsid w:val="00314E01"/>
    <w:rsid w:val="00325910"/>
    <w:rsid w:val="00345D76"/>
    <w:rsid w:val="003A7FB8"/>
    <w:rsid w:val="003B643E"/>
    <w:rsid w:val="003E79AB"/>
    <w:rsid w:val="00416557"/>
    <w:rsid w:val="0047184B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35431"/>
    <w:rsid w:val="005433BA"/>
    <w:rsid w:val="00566524"/>
    <w:rsid w:val="00581E93"/>
    <w:rsid w:val="00585F63"/>
    <w:rsid w:val="005912A4"/>
    <w:rsid w:val="005B18E4"/>
    <w:rsid w:val="006024DC"/>
    <w:rsid w:val="0064358A"/>
    <w:rsid w:val="00653668"/>
    <w:rsid w:val="006749EE"/>
    <w:rsid w:val="00676BE1"/>
    <w:rsid w:val="006837DA"/>
    <w:rsid w:val="006A59C7"/>
    <w:rsid w:val="006A65B8"/>
    <w:rsid w:val="00706159"/>
    <w:rsid w:val="00740817"/>
    <w:rsid w:val="00741849"/>
    <w:rsid w:val="00751827"/>
    <w:rsid w:val="007B2FE7"/>
    <w:rsid w:val="00831CA5"/>
    <w:rsid w:val="00834004"/>
    <w:rsid w:val="00893B40"/>
    <w:rsid w:val="008A77AE"/>
    <w:rsid w:val="008A7FCB"/>
    <w:rsid w:val="008D5444"/>
    <w:rsid w:val="00900D10"/>
    <w:rsid w:val="00941054"/>
    <w:rsid w:val="00960B0A"/>
    <w:rsid w:val="009779DE"/>
    <w:rsid w:val="00986905"/>
    <w:rsid w:val="009A40F9"/>
    <w:rsid w:val="009D05C8"/>
    <w:rsid w:val="009E46DC"/>
    <w:rsid w:val="009F2AE7"/>
    <w:rsid w:val="00A22B00"/>
    <w:rsid w:val="00A40CE9"/>
    <w:rsid w:val="00AC0511"/>
    <w:rsid w:val="00AC6037"/>
    <w:rsid w:val="00AD1BB8"/>
    <w:rsid w:val="00AD686A"/>
    <w:rsid w:val="00B10E84"/>
    <w:rsid w:val="00B16E78"/>
    <w:rsid w:val="00B31FB3"/>
    <w:rsid w:val="00B40E2F"/>
    <w:rsid w:val="00B86716"/>
    <w:rsid w:val="00B8786B"/>
    <w:rsid w:val="00BA6446"/>
    <w:rsid w:val="00BF1766"/>
    <w:rsid w:val="00C203B9"/>
    <w:rsid w:val="00C22A9D"/>
    <w:rsid w:val="00C51A5B"/>
    <w:rsid w:val="00C52BEB"/>
    <w:rsid w:val="00C546E0"/>
    <w:rsid w:val="00C76EAE"/>
    <w:rsid w:val="00C922FC"/>
    <w:rsid w:val="00CE651E"/>
    <w:rsid w:val="00D36535"/>
    <w:rsid w:val="00D76A99"/>
    <w:rsid w:val="00D92DA7"/>
    <w:rsid w:val="00DB0584"/>
    <w:rsid w:val="00DB1631"/>
    <w:rsid w:val="00DC3E52"/>
    <w:rsid w:val="00DC4F1A"/>
    <w:rsid w:val="00DD4A4A"/>
    <w:rsid w:val="00E24F24"/>
    <w:rsid w:val="00E25E28"/>
    <w:rsid w:val="00E30684"/>
    <w:rsid w:val="00E45932"/>
    <w:rsid w:val="00EC47AB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zlotoryj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856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M.Grubczyński</cp:lastModifiedBy>
  <cp:revision>122</cp:revision>
  <cp:lastPrinted>2024-02-08T11:43:00Z</cp:lastPrinted>
  <dcterms:created xsi:type="dcterms:W3CDTF">2023-04-17T09:57:00Z</dcterms:created>
  <dcterms:modified xsi:type="dcterms:W3CDTF">2025-05-16T06:33:00Z</dcterms:modified>
</cp:coreProperties>
</file>