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44E0" w14:textId="40263DE9" w:rsidR="00661C9F" w:rsidRPr="00985FFF" w:rsidRDefault="00194F1E" w:rsidP="00440678">
      <w:pPr>
        <w:spacing w:after="0"/>
        <w:rPr>
          <w:rFonts w:ascii="Arial" w:hAnsi="Arial" w:cs="Arial"/>
          <w:sz w:val="21"/>
          <w:szCs w:val="21"/>
        </w:rPr>
      </w:pPr>
      <w:r w:rsidRPr="00985FFF">
        <w:rPr>
          <w:rFonts w:ascii="Arial" w:hAnsi="Arial" w:cs="Arial"/>
          <w:sz w:val="21"/>
          <w:szCs w:val="21"/>
        </w:rPr>
        <w:t>RDOŚ-Gd-WOO.42</w:t>
      </w:r>
      <w:r w:rsidR="008B25F0" w:rsidRPr="00985FFF">
        <w:rPr>
          <w:rFonts w:ascii="Arial" w:hAnsi="Arial" w:cs="Arial"/>
          <w:sz w:val="21"/>
          <w:szCs w:val="21"/>
        </w:rPr>
        <w:t>0</w:t>
      </w:r>
      <w:r w:rsidR="00661C9F" w:rsidRPr="00985FFF">
        <w:rPr>
          <w:rFonts w:ascii="Arial" w:hAnsi="Arial" w:cs="Arial"/>
          <w:sz w:val="21"/>
          <w:szCs w:val="21"/>
        </w:rPr>
        <w:t>.</w:t>
      </w:r>
      <w:r w:rsidR="001D4076">
        <w:rPr>
          <w:rFonts w:ascii="Arial" w:hAnsi="Arial" w:cs="Arial"/>
          <w:sz w:val="21"/>
          <w:szCs w:val="21"/>
        </w:rPr>
        <w:t>11</w:t>
      </w:r>
      <w:r w:rsidR="007B454D">
        <w:rPr>
          <w:rFonts w:ascii="Arial" w:hAnsi="Arial" w:cs="Arial"/>
          <w:sz w:val="21"/>
          <w:szCs w:val="21"/>
        </w:rPr>
        <w:t>.</w:t>
      </w:r>
      <w:r w:rsidR="00661C9F" w:rsidRPr="00985FFF">
        <w:rPr>
          <w:rFonts w:ascii="Arial" w:hAnsi="Arial" w:cs="Arial"/>
          <w:sz w:val="21"/>
          <w:szCs w:val="21"/>
        </w:rPr>
        <w:t>20</w:t>
      </w:r>
      <w:r w:rsidR="00BD4382">
        <w:rPr>
          <w:rFonts w:ascii="Arial" w:hAnsi="Arial" w:cs="Arial"/>
          <w:sz w:val="21"/>
          <w:szCs w:val="21"/>
        </w:rPr>
        <w:t>2</w:t>
      </w:r>
      <w:r w:rsidR="000C2DFD">
        <w:rPr>
          <w:rFonts w:ascii="Arial" w:hAnsi="Arial" w:cs="Arial"/>
          <w:sz w:val="21"/>
          <w:szCs w:val="21"/>
        </w:rPr>
        <w:t>6</w:t>
      </w:r>
      <w:r w:rsidR="00661C9F" w:rsidRPr="00985FFF">
        <w:rPr>
          <w:rFonts w:ascii="Arial" w:hAnsi="Arial" w:cs="Arial"/>
          <w:sz w:val="21"/>
          <w:szCs w:val="21"/>
        </w:rPr>
        <w:t>.</w:t>
      </w:r>
      <w:r w:rsidR="007B454D">
        <w:rPr>
          <w:rFonts w:ascii="Arial" w:hAnsi="Arial" w:cs="Arial"/>
          <w:sz w:val="21"/>
          <w:szCs w:val="21"/>
        </w:rPr>
        <w:t>DŁ</w:t>
      </w:r>
      <w:r w:rsidR="00661C9F" w:rsidRPr="00985FFF">
        <w:rPr>
          <w:rFonts w:ascii="Arial" w:hAnsi="Arial" w:cs="Arial"/>
          <w:sz w:val="21"/>
          <w:szCs w:val="21"/>
        </w:rPr>
        <w:t>.</w:t>
      </w:r>
      <w:r w:rsidR="000C2DFD">
        <w:rPr>
          <w:rFonts w:ascii="Arial" w:hAnsi="Arial" w:cs="Arial"/>
          <w:sz w:val="21"/>
          <w:szCs w:val="21"/>
        </w:rPr>
        <w:t>3</w:t>
      </w:r>
      <w:r w:rsidR="005E4709" w:rsidRPr="00985FFF">
        <w:rPr>
          <w:rFonts w:ascii="Arial" w:hAnsi="Arial" w:cs="Arial"/>
          <w:sz w:val="21"/>
          <w:szCs w:val="21"/>
        </w:rPr>
        <w:t xml:space="preserve">             </w:t>
      </w:r>
      <w:r w:rsidR="00254A52" w:rsidRPr="00985FFF">
        <w:rPr>
          <w:rFonts w:ascii="Arial" w:hAnsi="Arial" w:cs="Arial"/>
          <w:sz w:val="21"/>
          <w:szCs w:val="21"/>
        </w:rPr>
        <w:t xml:space="preserve">    </w:t>
      </w:r>
      <w:r w:rsidR="005E4709" w:rsidRPr="00985FFF">
        <w:rPr>
          <w:rFonts w:ascii="Arial" w:hAnsi="Arial" w:cs="Arial"/>
          <w:sz w:val="21"/>
          <w:szCs w:val="21"/>
        </w:rPr>
        <w:t xml:space="preserve"> </w:t>
      </w:r>
      <w:r w:rsidR="001124CF" w:rsidRPr="00985FFF">
        <w:rPr>
          <w:rFonts w:ascii="Arial" w:hAnsi="Arial" w:cs="Arial"/>
          <w:sz w:val="21"/>
          <w:szCs w:val="21"/>
        </w:rPr>
        <w:t xml:space="preserve">        </w:t>
      </w:r>
      <w:r w:rsidR="004676C7" w:rsidRPr="00985FFF">
        <w:rPr>
          <w:rFonts w:ascii="Arial" w:hAnsi="Arial" w:cs="Arial"/>
          <w:sz w:val="21"/>
          <w:szCs w:val="21"/>
        </w:rPr>
        <w:t xml:space="preserve">  </w:t>
      </w:r>
      <w:r w:rsidR="00901725" w:rsidRPr="00985FFF">
        <w:rPr>
          <w:rFonts w:ascii="Arial" w:hAnsi="Arial" w:cs="Arial"/>
          <w:sz w:val="21"/>
          <w:szCs w:val="21"/>
        </w:rPr>
        <w:t xml:space="preserve"> </w:t>
      </w:r>
      <w:r w:rsidR="009A7068" w:rsidRPr="00985FFF">
        <w:rPr>
          <w:rFonts w:ascii="Arial" w:hAnsi="Arial" w:cs="Arial"/>
          <w:sz w:val="21"/>
          <w:szCs w:val="21"/>
        </w:rPr>
        <w:t xml:space="preserve">    </w:t>
      </w:r>
      <w:r w:rsidR="000B476C" w:rsidRPr="00985FFF">
        <w:rPr>
          <w:rFonts w:ascii="Arial" w:hAnsi="Arial" w:cs="Arial"/>
          <w:sz w:val="21"/>
          <w:szCs w:val="21"/>
        </w:rPr>
        <w:t xml:space="preserve"> </w:t>
      </w:r>
      <w:r w:rsidR="000C2DFD">
        <w:rPr>
          <w:rFonts w:ascii="Arial" w:hAnsi="Arial" w:cs="Arial"/>
          <w:sz w:val="21"/>
          <w:szCs w:val="21"/>
        </w:rPr>
        <w:t xml:space="preserve">          </w:t>
      </w:r>
      <w:r w:rsidR="000B476C" w:rsidRPr="00985FFF">
        <w:rPr>
          <w:rFonts w:ascii="Arial" w:hAnsi="Arial" w:cs="Arial"/>
          <w:sz w:val="21"/>
          <w:szCs w:val="21"/>
        </w:rPr>
        <w:t xml:space="preserve">  </w:t>
      </w:r>
      <w:r w:rsidR="005E4709" w:rsidRPr="00985FFF">
        <w:rPr>
          <w:rFonts w:ascii="Arial" w:hAnsi="Arial" w:cs="Arial"/>
          <w:sz w:val="21"/>
          <w:szCs w:val="21"/>
        </w:rPr>
        <w:t xml:space="preserve">Gdańsk, dnia </w:t>
      </w:r>
      <w:r w:rsidR="00440678">
        <w:rPr>
          <w:rFonts w:ascii="Arial" w:hAnsi="Arial" w:cs="Arial"/>
          <w:sz w:val="21"/>
          <w:szCs w:val="21"/>
        </w:rPr>
        <w:t>31</w:t>
      </w:r>
      <w:r w:rsidR="005E4709" w:rsidRPr="00985FFF">
        <w:rPr>
          <w:rFonts w:ascii="Arial" w:hAnsi="Arial" w:cs="Arial"/>
          <w:sz w:val="21"/>
          <w:szCs w:val="21"/>
        </w:rPr>
        <w:t xml:space="preserve"> </w:t>
      </w:r>
      <w:r w:rsidR="002B5B08">
        <w:rPr>
          <w:rFonts w:ascii="Arial" w:hAnsi="Arial" w:cs="Arial"/>
          <w:sz w:val="21"/>
          <w:szCs w:val="21"/>
        </w:rPr>
        <w:t>marca</w:t>
      </w:r>
      <w:r w:rsidR="000C2DFD">
        <w:rPr>
          <w:rFonts w:ascii="Arial" w:hAnsi="Arial" w:cs="Arial"/>
          <w:sz w:val="21"/>
          <w:szCs w:val="21"/>
        </w:rPr>
        <w:t xml:space="preserve"> 2026</w:t>
      </w:r>
      <w:r w:rsidR="00E7768A">
        <w:rPr>
          <w:rFonts w:ascii="Arial" w:hAnsi="Arial" w:cs="Arial"/>
          <w:sz w:val="21"/>
          <w:szCs w:val="21"/>
        </w:rPr>
        <w:t xml:space="preserve"> </w:t>
      </w:r>
      <w:r w:rsidR="005E4709" w:rsidRPr="00985FFF">
        <w:rPr>
          <w:rFonts w:ascii="Arial" w:hAnsi="Arial" w:cs="Arial"/>
          <w:sz w:val="21"/>
          <w:szCs w:val="21"/>
        </w:rPr>
        <w:t>r.</w:t>
      </w:r>
    </w:p>
    <w:p w14:paraId="09DCFE24" w14:textId="0E2F2B07" w:rsidR="002B3199" w:rsidRPr="00985FFF" w:rsidRDefault="002B3199" w:rsidP="00440678">
      <w:pPr>
        <w:spacing w:after="0"/>
        <w:rPr>
          <w:rFonts w:ascii="Arial" w:hAnsi="Arial" w:cs="Arial"/>
          <w:sz w:val="21"/>
          <w:szCs w:val="21"/>
        </w:rPr>
      </w:pPr>
    </w:p>
    <w:p w14:paraId="68DB5DEB" w14:textId="0245EFB4" w:rsidR="00F34E5E" w:rsidRDefault="00F34E5E" w:rsidP="00440678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32314D33" w14:textId="77777777" w:rsidR="00F34E5E" w:rsidRPr="00562C76" w:rsidRDefault="00F34E5E" w:rsidP="00440678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0DDD19B2" w14:textId="48FF2256" w:rsidR="00F34E5E" w:rsidRPr="00C959BF" w:rsidRDefault="00F34E5E" w:rsidP="00440678">
      <w:pPr>
        <w:spacing w:after="60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0C2DFD" w:rsidRPr="00905D58">
        <w:rPr>
          <w:rFonts w:ascii="Arial" w:hAnsi="Arial" w:cs="Arial"/>
          <w:i/>
          <w:sz w:val="21"/>
          <w:szCs w:val="21"/>
        </w:rPr>
        <w:t>(</w:t>
      </w:r>
      <w:r w:rsidR="000C2DFD" w:rsidRPr="0033288F">
        <w:rPr>
          <w:rFonts w:ascii="Arial" w:hAnsi="Arial" w:cs="Arial"/>
          <w:i/>
          <w:sz w:val="21"/>
          <w:szCs w:val="21"/>
        </w:rPr>
        <w:t>t.j. Dz. U. z 2025 r. poz. 1691</w:t>
      </w:r>
      <w:r w:rsidRPr="00905D58">
        <w:rPr>
          <w:rFonts w:ascii="Arial" w:hAnsi="Arial" w:cs="Arial"/>
          <w:i/>
          <w:sz w:val="21"/>
          <w:szCs w:val="21"/>
        </w:rPr>
        <w:t>)</w:t>
      </w:r>
      <w:r>
        <w:rPr>
          <w:rFonts w:ascii="Arial" w:hAnsi="Arial" w:cs="Arial"/>
          <w:i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ust. 1 pkt 1 lit. d)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3 października 2008 r. o udostępnianiu informacji o środowisku i jego ochronie, udziale społeczeństwa w ochronie środowiska oraz o ocenach oddziaływania na środowisko</w:t>
      </w:r>
      <w:r w:rsidR="00C959BF" w:rsidRPr="0070338C">
        <w:rPr>
          <w:rFonts w:ascii="Arial" w:hAnsi="Arial" w:cs="Arial"/>
          <w:sz w:val="21"/>
          <w:szCs w:val="21"/>
        </w:rPr>
        <w:t>(</w:t>
      </w:r>
      <w:r w:rsidR="00C959BF" w:rsidRPr="0070338C">
        <w:rPr>
          <w:rFonts w:ascii="Arial" w:hAnsi="Arial" w:cs="Arial"/>
          <w:i/>
          <w:color w:val="000000"/>
          <w:sz w:val="21"/>
          <w:szCs w:val="21"/>
        </w:rPr>
        <w:t>tekst jedn. Dz. U. z 2024 r. poz. 1112 ze zm.)</w:t>
      </w:r>
      <w:r w:rsidR="00C959BF" w:rsidRPr="0070338C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ustawą </w:t>
      </w:r>
      <w:r>
        <w:rPr>
          <w:rFonts w:ascii="Arial" w:hAnsi="Arial" w:cs="Arial"/>
          <w:i/>
          <w:sz w:val="21"/>
          <w:szCs w:val="21"/>
          <w:lang w:eastAsia="pl-PL"/>
        </w:rPr>
        <w:t>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oraz 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>
        <w:rPr>
          <w:rFonts w:ascii="Arial" w:hAnsi="Arial" w:cs="Arial"/>
          <w:sz w:val="21"/>
          <w:szCs w:val="21"/>
          <w:lang w:eastAsia="pl-PL"/>
        </w:rPr>
        <w:t xml:space="preserve">,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w 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r>
        <w:rPr>
          <w:rFonts w:ascii="Arial" w:hAnsi="Arial" w:cs="Arial"/>
          <w:i/>
          <w:sz w:val="21"/>
          <w:szCs w:val="21"/>
          <w:lang w:eastAsia="pl-PL"/>
        </w:rPr>
        <w:t>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zawiadamia o wszczęciu postępowania administracyjnego, </w:t>
      </w:r>
      <w:r w:rsidR="000C2DFD" w:rsidRPr="0070338C">
        <w:rPr>
          <w:rFonts w:ascii="Arial" w:hAnsi="Arial" w:cs="Arial"/>
          <w:sz w:val="21"/>
          <w:szCs w:val="21"/>
        </w:rPr>
        <w:t xml:space="preserve">na </w:t>
      </w:r>
      <w:r w:rsidR="000C2DFD" w:rsidRPr="0070338C">
        <w:rPr>
          <w:rFonts w:ascii="Arial" w:eastAsia="Times New Roman" w:hAnsi="Arial" w:cs="Arial"/>
          <w:sz w:val="21"/>
          <w:szCs w:val="21"/>
        </w:rPr>
        <w:t xml:space="preserve">wniosek z dnia </w:t>
      </w:r>
      <w:r w:rsidR="00276E60" w:rsidRPr="006908C7">
        <w:rPr>
          <w:rFonts w:ascii="Arial" w:eastAsia="Times New Roman" w:hAnsi="Arial" w:cs="Arial"/>
          <w:sz w:val="21"/>
          <w:szCs w:val="21"/>
        </w:rPr>
        <w:t>16.02.2026 r. (data wpływu 18.02.2026 r.)</w:t>
      </w:r>
      <w:r w:rsidR="00276E60">
        <w:rPr>
          <w:rFonts w:ascii="Arial" w:eastAsia="Times New Roman" w:hAnsi="Arial" w:cs="Arial"/>
          <w:sz w:val="21"/>
          <w:szCs w:val="21"/>
        </w:rPr>
        <w:t xml:space="preserve"> </w:t>
      </w:r>
      <w:r w:rsidR="002B5B08" w:rsidRPr="003855FD">
        <w:rPr>
          <w:rFonts w:ascii="Arial" w:eastAsia="Times New Roman" w:hAnsi="Arial" w:cs="Arial"/>
          <w:sz w:val="21"/>
          <w:szCs w:val="21"/>
        </w:rPr>
        <w:t>wraz z uzupełnieniem z dnia 19.03.2026 r. (wpływ 24.03.2026 r.)</w:t>
      </w:r>
      <w:r w:rsidR="002B5B08">
        <w:rPr>
          <w:rFonts w:ascii="Arial" w:eastAsia="Times New Roman" w:hAnsi="Arial" w:cs="Arial"/>
          <w:sz w:val="21"/>
          <w:szCs w:val="21"/>
        </w:rPr>
        <w:t xml:space="preserve"> </w:t>
      </w:r>
      <w:r w:rsidR="002B5B08" w:rsidRPr="006908C7">
        <w:rPr>
          <w:rFonts w:ascii="Arial" w:eastAsia="Times New Roman" w:hAnsi="Arial" w:cs="Arial"/>
          <w:sz w:val="21"/>
          <w:szCs w:val="21"/>
        </w:rPr>
        <w:t xml:space="preserve"> </w:t>
      </w:r>
      <w:r w:rsidR="00276E60" w:rsidRPr="006908C7">
        <w:rPr>
          <w:rFonts w:ascii="Arial" w:eastAsia="Times New Roman" w:hAnsi="Arial" w:cs="Arial"/>
          <w:sz w:val="21"/>
          <w:szCs w:val="21"/>
        </w:rPr>
        <w:t xml:space="preserve">Pani Anety </w:t>
      </w:r>
      <w:proofErr w:type="spellStart"/>
      <w:r w:rsidR="00276E60" w:rsidRPr="006908C7">
        <w:rPr>
          <w:rFonts w:ascii="Arial" w:eastAsia="Times New Roman" w:hAnsi="Arial" w:cs="Arial"/>
          <w:sz w:val="21"/>
          <w:szCs w:val="21"/>
        </w:rPr>
        <w:t>Browarczyk</w:t>
      </w:r>
      <w:proofErr w:type="spellEnd"/>
      <w:r w:rsidR="00276E60" w:rsidRPr="006908C7">
        <w:rPr>
          <w:rFonts w:ascii="Arial" w:eastAsia="Times New Roman" w:hAnsi="Arial" w:cs="Arial"/>
          <w:sz w:val="21"/>
          <w:szCs w:val="21"/>
        </w:rPr>
        <w:t xml:space="preserve">-Dmochowskiej będącej pełnomocnikiem Państwa Justyny i Sławomira Danilec w sprawie wydania decyzji o środowiskowych uwarunkowaniach dla przedsięwzięcia </w:t>
      </w:r>
      <w:r w:rsidR="00276E60" w:rsidRPr="006908C7">
        <w:rPr>
          <w:rFonts w:ascii="Arial" w:eastAsia="Times New Roman" w:hAnsi="Arial" w:cs="Arial"/>
          <w:lang w:eastAsia="pl-PL"/>
        </w:rPr>
        <w:t>polegającego na</w:t>
      </w:r>
      <w:r w:rsidR="00276E60" w:rsidRPr="006908C7">
        <w:rPr>
          <w:rFonts w:ascii="Arial" w:eastAsia="Times New Roman" w:hAnsi="Arial" w:cs="Arial"/>
          <w:i/>
          <w:lang w:eastAsia="pl-PL"/>
        </w:rPr>
        <w:t xml:space="preserve"> </w:t>
      </w:r>
      <w:r w:rsidR="00276E60" w:rsidRPr="006908C7">
        <w:rPr>
          <w:rFonts w:ascii="Arial" w:hAnsi="Arial" w:cs="Arial"/>
          <w:b/>
          <w:bCs/>
          <w:color w:val="000000"/>
        </w:rPr>
        <w:t>zmianie użytkowania terenu niestanowiącego własność Skarbu Państwa na użytek rolny, na działce nr ewid. 64/8 o powierzchni 0,0250 ha, położonej w obrębie Borsk, gmina Karsin, powiat kościerski, województwo pomorskie</w:t>
      </w:r>
      <w:r>
        <w:rPr>
          <w:rFonts w:ascii="Arial" w:eastAsia="Times New Roman" w:hAnsi="Arial" w:cs="Arial"/>
          <w:b/>
          <w:i/>
          <w:sz w:val="21"/>
          <w:szCs w:val="21"/>
        </w:rPr>
        <w:t>.</w:t>
      </w:r>
    </w:p>
    <w:p w14:paraId="762F8938" w14:textId="77777777" w:rsidR="00F34E5E" w:rsidRPr="008A70B0" w:rsidRDefault="00F34E5E" w:rsidP="00440678">
      <w:pPr>
        <w:spacing w:after="60"/>
        <w:rPr>
          <w:rFonts w:ascii="Arial" w:eastAsia="Times New Roman" w:hAnsi="Arial" w:cs="Arial"/>
          <w:sz w:val="21"/>
          <w:szCs w:val="21"/>
        </w:rPr>
      </w:pPr>
    </w:p>
    <w:p w14:paraId="18B01518" w14:textId="1C55CED9" w:rsidR="00F34E5E" w:rsidRPr="00562C76" w:rsidRDefault="00F34E5E" w:rsidP="00440678">
      <w:pPr>
        <w:spacing w:after="6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W związku z powyższym informuje się właściwe organy administracji rządowej i samorządowej oraz właścicieli, zarządców i użytkowników terenu objętego przedmiotową inwestycją, a także terenów przyległych do niego, o możliwości składania pisemnych wniosków, uwag bądź zastrzeżeń dot. ww. sprawy w Wydziale Ocen Oddziaływania na Środowisko Regional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nej Dyrekcji Ochrony Środowiska 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w Gdańsku, ul. Chmielna 54/57, pok. nr 109</w:t>
      </w:r>
      <w:r>
        <w:rPr>
          <w:rFonts w:ascii="Arial" w:eastAsia="Times New Roman" w:hAnsi="Arial" w:cs="Arial"/>
          <w:sz w:val="21"/>
          <w:szCs w:val="21"/>
          <w:lang w:eastAsia="pl-PL"/>
        </w:rPr>
        <w:t>, w 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3625F4FD" w14:textId="7E69DA6A" w:rsidR="00F34E5E" w:rsidRPr="00562C76" w:rsidRDefault="00F34E5E" w:rsidP="00440678">
      <w:pPr>
        <w:spacing w:before="120"/>
        <w:ind w:firstLine="493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>„w toku postępowania strony oraz ich przedstawiciele</w:t>
      </w:r>
      <w:r w:rsidRPr="00562C76">
        <w:rPr>
          <w:rFonts w:ascii="Arial" w:hAnsi="Arial" w:cs="Arial"/>
          <w:i/>
          <w:sz w:val="21"/>
          <w:szCs w:val="21"/>
        </w:rPr>
        <w:br/>
        <w:t>i pełnomocnicy mają obowiązek zawiadomić organ administracji publicznej o każdej zmianie swojego adresu, w tym adresu elektronicznego. W razie zaniedbania obowiązku określonego w §1 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14:paraId="69345B62" w14:textId="77777777" w:rsidR="00F34E5E" w:rsidRPr="00562C76" w:rsidRDefault="00F34E5E" w:rsidP="00440678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14:paraId="18A2B7C3" w14:textId="77777777" w:rsidR="00F34E5E" w:rsidRPr="00562C76" w:rsidRDefault="00F34E5E" w:rsidP="0044067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57082AA" w14:textId="77777777" w:rsidR="00F34E5E" w:rsidRDefault="00F34E5E" w:rsidP="0044067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85190E5" w14:textId="4A4A6421" w:rsidR="00F34E5E" w:rsidRPr="00562C76" w:rsidRDefault="00F34E5E" w:rsidP="0044067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</w:t>
      </w:r>
      <w:r w:rsidR="00440678">
        <w:rPr>
          <w:rFonts w:ascii="Arial" w:eastAsia="Times New Roman" w:hAnsi="Arial" w:cs="Arial"/>
          <w:sz w:val="21"/>
          <w:szCs w:val="21"/>
          <w:lang w:eastAsia="pl-PL"/>
        </w:rPr>
        <w:t xml:space="preserve"> 1.04.2026 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do……………….</w:t>
      </w:r>
    </w:p>
    <w:p w14:paraId="2C307291" w14:textId="77777777" w:rsidR="00F34E5E" w:rsidRPr="00562C76" w:rsidRDefault="00F34E5E" w:rsidP="0044067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59A7E231" w14:textId="77777777" w:rsidR="00F34E5E" w:rsidRDefault="00F34E5E" w:rsidP="0044067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89D5083" w14:textId="1C87F431" w:rsidR="00F34E5E" w:rsidRPr="00562C76" w:rsidRDefault="00F34E5E" w:rsidP="0044067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  <w:r w:rsidR="00BE2EFC"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BE2EFC"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BE2EFC"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BE2EFC"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BE2EFC"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BE2EFC"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BE2EFC">
        <w:rPr>
          <w:rFonts w:ascii="Arial" w:eastAsia="Times New Roman" w:hAnsi="Arial" w:cs="Arial"/>
          <w:sz w:val="21"/>
          <w:szCs w:val="21"/>
          <w:lang w:eastAsia="pl-PL"/>
        </w:rPr>
        <w:tab/>
      </w:r>
    </w:p>
    <w:p w14:paraId="66267BD7" w14:textId="77777777" w:rsidR="00F34E5E" w:rsidRDefault="00F34E5E" w:rsidP="0044067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D69E788" w14:textId="77777777" w:rsidR="00F34E5E" w:rsidRDefault="00F34E5E" w:rsidP="0044067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10377EB" w14:textId="77777777" w:rsidR="00BB6CAB" w:rsidRDefault="00BB6CAB" w:rsidP="0044067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A131C74" w14:textId="77777777" w:rsidR="00BB6CAB" w:rsidRDefault="00BB6CAB" w:rsidP="0044067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CDBBFFE" w14:textId="4817CE29" w:rsidR="00BB6CAB" w:rsidRDefault="00BB6CAB" w:rsidP="00440678">
      <w:pPr>
        <w:tabs>
          <w:tab w:val="left" w:pos="5130"/>
        </w:tabs>
        <w:spacing w:after="0" w:line="240" w:lineRule="auto"/>
        <w:rPr>
          <w:rFonts w:ascii="Arial" w:hAnsi="Arial" w:cs="Arial"/>
        </w:rPr>
      </w:pPr>
    </w:p>
    <w:p w14:paraId="03DB59ED" w14:textId="77777777" w:rsidR="00CE4E6A" w:rsidRDefault="00CE4E6A" w:rsidP="00440678">
      <w:pPr>
        <w:tabs>
          <w:tab w:val="left" w:pos="5130"/>
        </w:tabs>
        <w:spacing w:after="0" w:line="240" w:lineRule="auto"/>
        <w:rPr>
          <w:rFonts w:ascii="Arial" w:hAnsi="Arial" w:cs="Arial"/>
        </w:rPr>
      </w:pPr>
    </w:p>
    <w:p w14:paraId="7FDED62E" w14:textId="77777777" w:rsidR="00CE4E6A" w:rsidRDefault="00CE4E6A" w:rsidP="00440678">
      <w:pPr>
        <w:tabs>
          <w:tab w:val="left" w:pos="5130"/>
        </w:tabs>
        <w:spacing w:after="0" w:line="240" w:lineRule="auto"/>
        <w:rPr>
          <w:rFonts w:ascii="Arial" w:hAnsi="Arial" w:cs="Arial"/>
        </w:rPr>
      </w:pPr>
    </w:p>
    <w:p w14:paraId="76449EA3" w14:textId="77777777" w:rsidR="00CE4E6A" w:rsidRDefault="00CE4E6A" w:rsidP="00440678">
      <w:pPr>
        <w:tabs>
          <w:tab w:val="left" w:pos="5130"/>
        </w:tabs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0DC8B22" w14:textId="77777777" w:rsidR="009C128A" w:rsidRDefault="009C128A" w:rsidP="0044067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F501658" w14:textId="77777777" w:rsidR="009C128A" w:rsidRDefault="009C128A" w:rsidP="0044067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06709C4" w14:textId="77777777" w:rsidR="009C128A" w:rsidRDefault="009C128A" w:rsidP="0044067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F02FE46" w14:textId="77777777" w:rsidR="009C128A" w:rsidRDefault="009C128A" w:rsidP="0044067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DD8CD82" w14:textId="77777777" w:rsidR="009C128A" w:rsidRDefault="009C128A" w:rsidP="0044067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143B346" w14:textId="77777777" w:rsidR="009C128A" w:rsidRDefault="009C128A" w:rsidP="0044067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0544888" w14:textId="77777777" w:rsidR="009C128A" w:rsidRDefault="009C128A" w:rsidP="0044067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74804AE" w14:textId="77777777" w:rsidR="009C128A" w:rsidRDefault="009C128A" w:rsidP="0044067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784BAA6" w14:textId="77777777" w:rsidR="00F34E5E" w:rsidRPr="001C31D2" w:rsidRDefault="00F34E5E" w:rsidP="00440678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14:paraId="19F948A0" w14:textId="77777777" w:rsidR="00F34E5E" w:rsidRPr="001C63CA" w:rsidRDefault="00F34E5E" w:rsidP="00440678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B63DF32" w14:textId="77777777" w:rsidR="00F34E5E" w:rsidRPr="009D30E7" w:rsidRDefault="00F34E5E" w:rsidP="0044067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61 § 4 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14:paraId="11763611" w14:textId="77777777" w:rsidR="00F34E5E" w:rsidRPr="00EA6DF8" w:rsidRDefault="00F34E5E" w:rsidP="00440678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Art. 74 ust. 3 ustawy ooś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8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7F04E6CA" w14:textId="77777777" w:rsidR="00F34E5E" w:rsidRPr="00366E31" w:rsidRDefault="00F34E5E" w:rsidP="00440678">
      <w:pPr>
        <w:spacing w:line="240" w:lineRule="auto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14:paraId="24F173A5" w14:textId="77777777" w:rsidR="00BC0BE5" w:rsidRDefault="00BC0BE5" w:rsidP="00440678">
      <w:pPr>
        <w:spacing w:line="240" w:lineRule="auto"/>
        <w:rPr>
          <w:rFonts w:ascii="Arial" w:hAnsi="Arial" w:cs="Arial"/>
          <w:sz w:val="18"/>
          <w:szCs w:val="18"/>
        </w:rPr>
      </w:pPr>
    </w:p>
    <w:p w14:paraId="178B90F7" w14:textId="77777777" w:rsidR="00BC0BE5" w:rsidRDefault="00BC0BE5" w:rsidP="00440678">
      <w:pPr>
        <w:spacing w:line="240" w:lineRule="auto"/>
        <w:rPr>
          <w:rFonts w:ascii="Arial" w:hAnsi="Arial" w:cs="Arial"/>
          <w:sz w:val="18"/>
          <w:szCs w:val="18"/>
        </w:rPr>
      </w:pPr>
    </w:p>
    <w:p w14:paraId="4E086B1B" w14:textId="77777777" w:rsidR="0009746E" w:rsidRDefault="0009746E" w:rsidP="00440678">
      <w:pPr>
        <w:spacing w:line="240" w:lineRule="auto"/>
        <w:rPr>
          <w:rFonts w:ascii="Arial" w:hAnsi="Arial" w:cs="Arial"/>
          <w:sz w:val="18"/>
          <w:szCs w:val="18"/>
        </w:rPr>
      </w:pPr>
    </w:p>
    <w:p w14:paraId="42BC87A8" w14:textId="77777777" w:rsidR="0009746E" w:rsidRDefault="0009746E" w:rsidP="00440678">
      <w:pPr>
        <w:spacing w:line="240" w:lineRule="auto"/>
        <w:rPr>
          <w:rFonts w:ascii="Arial" w:hAnsi="Arial" w:cs="Arial"/>
          <w:sz w:val="18"/>
          <w:szCs w:val="18"/>
        </w:rPr>
      </w:pPr>
    </w:p>
    <w:p w14:paraId="61FC1A43" w14:textId="77777777" w:rsidR="0009746E" w:rsidRDefault="0009746E" w:rsidP="00440678">
      <w:pPr>
        <w:spacing w:line="240" w:lineRule="auto"/>
        <w:rPr>
          <w:rFonts w:ascii="Arial" w:hAnsi="Arial" w:cs="Arial"/>
          <w:sz w:val="18"/>
          <w:szCs w:val="18"/>
        </w:rPr>
      </w:pPr>
    </w:p>
    <w:p w14:paraId="76666ACD" w14:textId="77777777" w:rsidR="0009746E" w:rsidRDefault="0009746E" w:rsidP="00440678">
      <w:pPr>
        <w:spacing w:line="240" w:lineRule="auto"/>
        <w:rPr>
          <w:rFonts w:ascii="Arial" w:hAnsi="Arial" w:cs="Arial"/>
          <w:sz w:val="18"/>
          <w:szCs w:val="18"/>
        </w:rPr>
      </w:pPr>
    </w:p>
    <w:p w14:paraId="483C3B82" w14:textId="77777777" w:rsidR="0009746E" w:rsidRDefault="0009746E" w:rsidP="00440678">
      <w:pPr>
        <w:spacing w:line="240" w:lineRule="auto"/>
        <w:rPr>
          <w:rFonts w:ascii="Arial" w:hAnsi="Arial" w:cs="Arial"/>
          <w:sz w:val="18"/>
          <w:szCs w:val="18"/>
        </w:rPr>
      </w:pPr>
    </w:p>
    <w:p w14:paraId="46011882" w14:textId="77777777" w:rsidR="0009746E" w:rsidRDefault="0009746E" w:rsidP="00440678">
      <w:pPr>
        <w:spacing w:line="240" w:lineRule="auto"/>
        <w:rPr>
          <w:rFonts w:ascii="Arial" w:hAnsi="Arial" w:cs="Arial"/>
          <w:sz w:val="18"/>
          <w:szCs w:val="18"/>
        </w:rPr>
      </w:pPr>
    </w:p>
    <w:p w14:paraId="417833A8" w14:textId="77777777" w:rsidR="0009746E" w:rsidRDefault="0009746E" w:rsidP="00440678">
      <w:pPr>
        <w:spacing w:line="240" w:lineRule="auto"/>
        <w:rPr>
          <w:rFonts w:ascii="Arial" w:hAnsi="Arial" w:cs="Arial"/>
          <w:sz w:val="18"/>
          <w:szCs w:val="18"/>
        </w:rPr>
      </w:pPr>
    </w:p>
    <w:p w14:paraId="7A0A838A" w14:textId="77777777" w:rsidR="0009746E" w:rsidRDefault="0009746E" w:rsidP="00440678">
      <w:pPr>
        <w:spacing w:line="240" w:lineRule="auto"/>
        <w:rPr>
          <w:rFonts w:ascii="Arial" w:hAnsi="Arial" w:cs="Arial"/>
          <w:sz w:val="18"/>
          <w:szCs w:val="18"/>
        </w:rPr>
      </w:pPr>
    </w:p>
    <w:p w14:paraId="63DEE26F" w14:textId="77777777" w:rsidR="0009746E" w:rsidRDefault="0009746E" w:rsidP="00440678">
      <w:pPr>
        <w:spacing w:line="240" w:lineRule="auto"/>
        <w:rPr>
          <w:rFonts w:ascii="Arial" w:hAnsi="Arial" w:cs="Arial"/>
          <w:sz w:val="18"/>
          <w:szCs w:val="18"/>
        </w:rPr>
      </w:pPr>
    </w:p>
    <w:p w14:paraId="5694DE29" w14:textId="77777777" w:rsidR="0009746E" w:rsidRDefault="0009746E" w:rsidP="00440678">
      <w:pPr>
        <w:spacing w:line="240" w:lineRule="auto"/>
        <w:rPr>
          <w:rFonts w:ascii="Arial" w:hAnsi="Arial" w:cs="Arial"/>
          <w:sz w:val="18"/>
          <w:szCs w:val="18"/>
        </w:rPr>
      </w:pPr>
    </w:p>
    <w:p w14:paraId="02BC84DF" w14:textId="77777777" w:rsidR="0009746E" w:rsidRDefault="0009746E" w:rsidP="00440678">
      <w:pPr>
        <w:spacing w:line="240" w:lineRule="auto"/>
        <w:rPr>
          <w:rFonts w:ascii="Arial" w:hAnsi="Arial" w:cs="Arial"/>
          <w:sz w:val="18"/>
          <w:szCs w:val="18"/>
        </w:rPr>
      </w:pPr>
    </w:p>
    <w:p w14:paraId="13A77599" w14:textId="77777777" w:rsidR="0009746E" w:rsidRDefault="0009746E" w:rsidP="00440678">
      <w:pPr>
        <w:spacing w:line="240" w:lineRule="auto"/>
        <w:rPr>
          <w:rFonts w:ascii="Arial" w:hAnsi="Arial" w:cs="Arial"/>
          <w:sz w:val="18"/>
          <w:szCs w:val="18"/>
        </w:rPr>
      </w:pPr>
    </w:p>
    <w:p w14:paraId="1C044B15" w14:textId="77777777" w:rsidR="0009746E" w:rsidRDefault="0009746E" w:rsidP="00440678">
      <w:pPr>
        <w:spacing w:line="240" w:lineRule="auto"/>
        <w:rPr>
          <w:rFonts w:ascii="Arial" w:hAnsi="Arial" w:cs="Arial"/>
          <w:sz w:val="18"/>
          <w:szCs w:val="18"/>
        </w:rPr>
      </w:pPr>
    </w:p>
    <w:p w14:paraId="39B42C39" w14:textId="77777777" w:rsidR="0009746E" w:rsidRDefault="0009746E" w:rsidP="00440678">
      <w:pPr>
        <w:spacing w:line="240" w:lineRule="auto"/>
        <w:rPr>
          <w:rFonts w:ascii="Arial" w:hAnsi="Arial" w:cs="Arial"/>
          <w:sz w:val="18"/>
          <w:szCs w:val="18"/>
        </w:rPr>
      </w:pPr>
    </w:p>
    <w:p w14:paraId="0A087F64" w14:textId="77777777" w:rsidR="0009746E" w:rsidRDefault="0009746E" w:rsidP="00440678">
      <w:pPr>
        <w:spacing w:line="240" w:lineRule="auto"/>
        <w:rPr>
          <w:rFonts w:ascii="Arial" w:hAnsi="Arial" w:cs="Arial"/>
          <w:sz w:val="18"/>
          <w:szCs w:val="18"/>
        </w:rPr>
      </w:pPr>
    </w:p>
    <w:p w14:paraId="5DEFAB43" w14:textId="77777777" w:rsidR="009C128A" w:rsidRDefault="009C128A" w:rsidP="00440678">
      <w:pPr>
        <w:spacing w:line="240" w:lineRule="auto"/>
        <w:rPr>
          <w:rFonts w:ascii="Arial" w:hAnsi="Arial" w:cs="Arial"/>
          <w:sz w:val="18"/>
          <w:szCs w:val="18"/>
        </w:rPr>
      </w:pPr>
    </w:p>
    <w:p w14:paraId="6CD19713" w14:textId="77777777" w:rsidR="0009746E" w:rsidRDefault="0009746E" w:rsidP="00440678">
      <w:pPr>
        <w:spacing w:line="240" w:lineRule="auto"/>
        <w:rPr>
          <w:rFonts w:ascii="Arial" w:hAnsi="Arial" w:cs="Arial"/>
          <w:sz w:val="18"/>
          <w:szCs w:val="18"/>
        </w:rPr>
      </w:pPr>
    </w:p>
    <w:p w14:paraId="4B9C9A23" w14:textId="77777777" w:rsidR="0009746E" w:rsidRDefault="0009746E" w:rsidP="00440678">
      <w:pPr>
        <w:spacing w:line="240" w:lineRule="auto"/>
        <w:rPr>
          <w:rFonts w:ascii="Arial" w:hAnsi="Arial" w:cs="Arial"/>
          <w:sz w:val="18"/>
          <w:szCs w:val="18"/>
        </w:rPr>
      </w:pPr>
    </w:p>
    <w:p w14:paraId="63878615" w14:textId="77777777" w:rsidR="0009746E" w:rsidRDefault="0009746E" w:rsidP="00440678">
      <w:pPr>
        <w:spacing w:line="240" w:lineRule="auto"/>
        <w:rPr>
          <w:rFonts w:ascii="Arial" w:hAnsi="Arial" w:cs="Arial"/>
          <w:sz w:val="18"/>
          <w:szCs w:val="18"/>
        </w:rPr>
      </w:pPr>
    </w:p>
    <w:p w14:paraId="315F802F" w14:textId="77777777" w:rsidR="0009746E" w:rsidRPr="00985FFF" w:rsidRDefault="0009746E" w:rsidP="00440678">
      <w:pPr>
        <w:spacing w:line="240" w:lineRule="auto"/>
        <w:rPr>
          <w:rFonts w:ascii="Arial" w:hAnsi="Arial" w:cs="Arial"/>
          <w:sz w:val="18"/>
          <w:szCs w:val="18"/>
        </w:rPr>
      </w:pPr>
    </w:p>
    <w:p w14:paraId="73F71A50" w14:textId="77777777" w:rsidR="00F34E5E" w:rsidRPr="00DE58E8" w:rsidRDefault="00F34E5E" w:rsidP="0044067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bookmarkStart w:id="0" w:name="_Hlk161919227"/>
      <w:r w:rsidRPr="00DE58E8">
        <w:rPr>
          <w:rFonts w:ascii="Arial" w:hAnsi="Arial" w:cs="Arial"/>
          <w:sz w:val="20"/>
          <w:szCs w:val="20"/>
          <w:u w:val="single"/>
          <w:lang w:eastAsia="pl-PL"/>
        </w:rPr>
        <w:t xml:space="preserve">Przekazuje się do </w:t>
      </w:r>
      <w:r>
        <w:rPr>
          <w:rFonts w:ascii="Arial" w:hAnsi="Arial" w:cs="Arial"/>
          <w:sz w:val="20"/>
          <w:szCs w:val="20"/>
          <w:u w:val="single"/>
          <w:lang w:eastAsia="pl-PL"/>
        </w:rPr>
        <w:t>upublicznienia</w:t>
      </w:r>
      <w:r w:rsidRPr="00DE58E8">
        <w:rPr>
          <w:rFonts w:ascii="Arial" w:hAnsi="Arial" w:cs="Arial"/>
          <w:sz w:val="20"/>
          <w:szCs w:val="20"/>
          <w:u w:val="single"/>
          <w:lang w:eastAsia="pl-PL"/>
        </w:rPr>
        <w:t>:</w:t>
      </w:r>
    </w:p>
    <w:p w14:paraId="69B96B11" w14:textId="77777777" w:rsidR="00F34E5E" w:rsidRPr="00110934" w:rsidRDefault="00F34E5E" w:rsidP="00440678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14:paraId="094D5CB2" w14:textId="206ED5A9" w:rsidR="00F34E5E" w:rsidRPr="00DE58E8" w:rsidRDefault="00F34E5E" w:rsidP="00440678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T</w:t>
      </w:r>
      <w:r w:rsidRPr="00DE58E8">
        <w:rPr>
          <w:rFonts w:ascii="Arial" w:eastAsia="Times New Roman" w:hAnsi="Arial" w:cs="Arial"/>
          <w:sz w:val="20"/>
          <w:szCs w:val="24"/>
          <w:lang w:eastAsia="pl-PL"/>
        </w:rPr>
        <w:t>ablica ogłoszeń RDOŚ</w:t>
      </w:r>
    </w:p>
    <w:p w14:paraId="3A9EB321" w14:textId="1D46206D" w:rsidR="00501532" w:rsidRPr="0070338C" w:rsidRDefault="00E97345" w:rsidP="00440678">
      <w:pPr>
        <w:numPr>
          <w:ilvl w:val="0"/>
          <w:numId w:val="17"/>
        </w:numPr>
        <w:spacing w:after="0"/>
        <w:rPr>
          <w:rFonts w:ascii="Arial" w:hAnsi="Arial" w:cs="Arial"/>
          <w:sz w:val="18"/>
          <w:szCs w:val="18"/>
        </w:rPr>
      </w:pPr>
      <w:r w:rsidRPr="00575BDF">
        <w:rPr>
          <w:rFonts w:ascii="Arial" w:hAnsi="Arial" w:cs="Arial"/>
          <w:sz w:val="18"/>
          <w:szCs w:val="18"/>
        </w:rPr>
        <w:t xml:space="preserve">RDOŚ aa, sprawę prowadzi </w:t>
      </w:r>
      <w:r w:rsidR="0070338C">
        <w:rPr>
          <w:rFonts w:ascii="Arial" w:hAnsi="Arial" w:cs="Arial"/>
          <w:sz w:val="18"/>
          <w:szCs w:val="18"/>
        </w:rPr>
        <w:t>Daniel Łukawski,</w:t>
      </w:r>
      <w:r w:rsidRPr="00575BDF">
        <w:rPr>
          <w:rFonts w:ascii="Arial" w:hAnsi="Arial" w:cs="Arial"/>
          <w:sz w:val="18"/>
          <w:szCs w:val="18"/>
        </w:rPr>
        <w:t xml:space="preserve"> </w:t>
      </w:r>
      <w:r w:rsidR="0070338C">
        <w:rPr>
          <w:rFonts w:ascii="Arial" w:hAnsi="Arial" w:cs="Arial"/>
          <w:sz w:val="18"/>
          <w:szCs w:val="18"/>
        </w:rPr>
        <w:t>tel.</w:t>
      </w:r>
      <w:r w:rsidRPr="00575BDF">
        <w:rPr>
          <w:rFonts w:ascii="Arial" w:hAnsi="Arial" w:cs="Arial"/>
          <w:sz w:val="18"/>
          <w:szCs w:val="18"/>
        </w:rPr>
        <w:t xml:space="preserve"> 58 68 36</w:t>
      </w:r>
      <w:r w:rsidR="00501532">
        <w:rPr>
          <w:rFonts w:ascii="Arial" w:hAnsi="Arial" w:cs="Arial"/>
          <w:sz w:val="18"/>
          <w:szCs w:val="18"/>
        </w:rPr>
        <w:t> </w:t>
      </w:r>
      <w:r w:rsidRPr="00575BDF">
        <w:rPr>
          <w:rFonts w:ascii="Arial" w:hAnsi="Arial" w:cs="Arial"/>
          <w:sz w:val="18"/>
          <w:szCs w:val="18"/>
        </w:rPr>
        <w:t>813</w:t>
      </w:r>
      <w:bookmarkEnd w:id="0"/>
      <w:r w:rsidRPr="00575BDF">
        <w:rPr>
          <w:rFonts w:ascii="Arial" w:hAnsi="Arial" w:cs="Arial"/>
          <w:sz w:val="18"/>
          <w:szCs w:val="18"/>
        </w:rPr>
        <w:t>.</w:t>
      </w:r>
      <w:r w:rsidR="0039645F" w:rsidRPr="0070338C">
        <w:rPr>
          <w:rFonts w:ascii="Arial" w:hAnsi="Arial" w:cs="Arial"/>
          <w:sz w:val="18"/>
          <w:szCs w:val="18"/>
        </w:rPr>
        <w:t xml:space="preserve"> </w:t>
      </w:r>
    </w:p>
    <w:sectPr w:rsidR="00501532" w:rsidRPr="0070338C" w:rsidSect="006A1103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916A5" w14:textId="77777777" w:rsidR="000A7DB3" w:rsidRDefault="000A7DB3" w:rsidP="00661C9F">
      <w:pPr>
        <w:spacing w:after="0" w:line="240" w:lineRule="auto"/>
      </w:pPr>
      <w:r>
        <w:separator/>
      </w:r>
    </w:p>
  </w:endnote>
  <w:endnote w:type="continuationSeparator" w:id="0">
    <w:p w14:paraId="5D2625C8" w14:textId="77777777" w:rsidR="000A7DB3" w:rsidRDefault="000A7DB3" w:rsidP="0066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C90D" w14:textId="4573007E" w:rsidR="00BB6CAB" w:rsidRPr="009F15B4" w:rsidRDefault="00BB6CAB" w:rsidP="00BB6CAB">
    <w:pPr>
      <w:rPr>
        <w:sz w:val="18"/>
        <w:szCs w:val="18"/>
      </w:rPr>
    </w:pPr>
    <w:r w:rsidRPr="009F15B4">
      <w:rPr>
        <w:rFonts w:ascii="Arial" w:hAnsi="Arial" w:cs="Arial"/>
        <w:sz w:val="18"/>
        <w:szCs w:val="18"/>
        <w:lang w:val="de-DE"/>
      </w:rPr>
      <w:t>RDOŚ-Gd-WOO.420.</w:t>
    </w:r>
    <w:r w:rsidR="00276E60">
      <w:rPr>
        <w:rFonts w:ascii="Arial" w:hAnsi="Arial" w:cs="Arial"/>
        <w:sz w:val="18"/>
        <w:szCs w:val="18"/>
        <w:lang w:val="de-DE"/>
      </w:rPr>
      <w:t>11</w:t>
    </w:r>
    <w:r>
      <w:rPr>
        <w:rFonts w:ascii="Arial" w:hAnsi="Arial" w:cs="Arial"/>
        <w:sz w:val="18"/>
        <w:szCs w:val="18"/>
        <w:lang w:val="de-DE"/>
      </w:rPr>
      <w:t>.</w:t>
    </w:r>
    <w:r w:rsidRPr="009F15B4">
      <w:rPr>
        <w:rFonts w:ascii="Arial" w:hAnsi="Arial" w:cs="Arial"/>
        <w:sz w:val="18"/>
        <w:szCs w:val="18"/>
        <w:lang w:val="de-DE"/>
      </w:rPr>
      <w:t>20</w:t>
    </w:r>
    <w:r>
      <w:rPr>
        <w:rFonts w:ascii="Arial" w:hAnsi="Arial" w:cs="Arial"/>
        <w:sz w:val="18"/>
        <w:szCs w:val="18"/>
        <w:lang w:val="de-DE"/>
      </w:rPr>
      <w:t>2</w:t>
    </w:r>
    <w:r w:rsidR="000C2DFD">
      <w:rPr>
        <w:rFonts w:ascii="Arial" w:hAnsi="Arial" w:cs="Arial"/>
        <w:sz w:val="18"/>
        <w:szCs w:val="18"/>
        <w:lang w:val="de-DE"/>
      </w:rPr>
      <w:t>6</w:t>
    </w:r>
    <w:r w:rsidRPr="009F15B4">
      <w:rPr>
        <w:rFonts w:ascii="Arial" w:hAnsi="Arial" w:cs="Arial"/>
        <w:sz w:val="18"/>
        <w:szCs w:val="18"/>
        <w:lang w:val="de-DE"/>
      </w:rPr>
      <w:t>.</w:t>
    </w:r>
    <w:r>
      <w:rPr>
        <w:rFonts w:ascii="Arial" w:hAnsi="Arial" w:cs="Arial"/>
        <w:sz w:val="18"/>
        <w:szCs w:val="18"/>
        <w:lang w:val="de-DE"/>
      </w:rPr>
      <w:t>DŁ</w:t>
    </w:r>
    <w:r w:rsidRPr="009F15B4">
      <w:rPr>
        <w:rFonts w:ascii="Arial" w:hAnsi="Arial" w:cs="Arial"/>
        <w:sz w:val="18"/>
        <w:szCs w:val="18"/>
        <w:lang w:val="de-DE"/>
      </w:rPr>
      <w:t>.</w:t>
    </w:r>
    <w:r w:rsidR="000C2DFD">
      <w:rPr>
        <w:rFonts w:ascii="Arial" w:hAnsi="Arial" w:cs="Arial"/>
        <w:sz w:val="18"/>
        <w:szCs w:val="18"/>
        <w:lang w:val="de-DE"/>
      </w:rPr>
      <w:t>3</w:t>
    </w:r>
    <w:r>
      <w:rPr>
        <w:rFonts w:ascii="Arial" w:hAnsi="Arial" w:cs="Arial"/>
        <w:sz w:val="18"/>
        <w:szCs w:val="18"/>
        <w:lang w:val="de-DE"/>
      </w:rPr>
      <w:t xml:space="preserve">       </w:t>
    </w:r>
    <w:r>
      <w:rPr>
        <w:rFonts w:ascii="Arial" w:hAnsi="Arial" w:cs="Arial"/>
        <w:sz w:val="18"/>
        <w:szCs w:val="18"/>
      </w:rPr>
      <w:t xml:space="preserve">                                     </w:t>
    </w:r>
    <w:r w:rsidRPr="009F15B4">
      <w:rPr>
        <w:rFonts w:ascii="Arial" w:hAnsi="Arial" w:cs="Arial"/>
        <w:sz w:val="18"/>
        <w:szCs w:val="18"/>
      </w:rPr>
      <w:t xml:space="preserve">                </w:t>
    </w:r>
    <w:r>
      <w:rPr>
        <w:rFonts w:ascii="Arial" w:hAnsi="Arial" w:cs="Arial"/>
        <w:sz w:val="18"/>
        <w:szCs w:val="18"/>
      </w:rPr>
      <w:t xml:space="preserve">     </w:t>
    </w:r>
    <w:r w:rsidRPr="009F15B4">
      <w:rPr>
        <w:rFonts w:ascii="Arial" w:hAnsi="Arial" w:cs="Arial"/>
        <w:sz w:val="18"/>
        <w:szCs w:val="18"/>
      </w:rPr>
      <w:t xml:space="preserve">      </w:t>
    </w:r>
    <w:r>
      <w:rPr>
        <w:rFonts w:ascii="Arial" w:hAnsi="Arial" w:cs="Arial"/>
        <w:sz w:val="18"/>
        <w:szCs w:val="18"/>
      </w:rPr>
      <w:t xml:space="preserve">       </w:t>
    </w:r>
    <w:r w:rsidRPr="009F15B4">
      <w:rPr>
        <w:rFonts w:ascii="Arial" w:hAnsi="Arial" w:cs="Arial"/>
        <w:sz w:val="18"/>
        <w:szCs w:val="18"/>
      </w:rPr>
      <w:t xml:space="preserve">                     Strona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PAGE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9F15B4">
      <w:rPr>
        <w:rFonts w:ascii="Arial" w:hAnsi="Arial" w:cs="Arial"/>
        <w:sz w:val="18"/>
        <w:szCs w:val="18"/>
      </w:rPr>
      <w:fldChar w:fldCharType="end"/>
    </w:r>
    <w:r w:rsidRPr="009F15B4">
      <w:rPr>
        <w:rFonts w:ascii="Arial" w:hAnsi="Arial" w:cs="Arial"/>
        <w:sz w:val="18"/>
        <w:szCs w:val="18"/>
      </w:rPr>
      <w:t xml:space="preserve"> z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NUMPAGES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8</w:t>
    </w:r>
    <w:r w:rsidRPr="009F15B4">
      <w:rPr>
        <w:rFonts w:ascii="Arial" w:hAnsi="Arial" w:cs="Arial"/>
        <w:sz w:val="18"/>
        <w:szCs w:val="18"/>
      </w:rPr>
      <w:fldChar w:fldCharType="end"/>
    </w:r>
  </w:p>
  <w:p w14:paraId="5947632D" w14:textId="77777777" w:rsidR="00EC6C3B" w:rsidRDefault="00EC6C3B" w:rsidP="009C173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7ADA" w14:textId="67BA02E5" w:rsidR="00BB6CAB" w:rsidRPr="009F15B4" w:rsidRDefault="00BB6CAB" w:rsidP="00BB6CAB">
    <w:pPr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ECEB6D9" wp14:editId="286E3A12">
          <wp:simplePos x="0" y="0"/>
          <wp:positionH relativeFrom="column">
            <wp:posOffset>-4445</wp:posOffset>
          </wp:positionH>
          <wp:positionV relativeFrom="paragraph">
            <wp:posOffset>-1099185</wp:posOffset>
          </wp:positionV>
          <wp:extent cx="4526280" cy="1043940"/>
          <wp:effectExtent l="0" t="0" r="7620" b="3810"/>
          <wp:wrapNone/>
          <wp:docPr id="4" name="Obraz 1" descr="Obraz zawierający tekst, Czcionka, zrzut ekranu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tekst, Czcionka, zrzut ekranu, design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F15B4">
      <w:rPr>
        <w:rFonts w:ascii="Arial" w:hAnsi="Arial" w:cs="Arial"/>
        <w:sz w:val="18"/>
        <w:szCs w:val="18"/>
        <w:lang w:val="de-DE"/>
      </w:rPr>
      <w:t>RDOŚ-Gd-WOO.420.</w:t>
    </w:r>
    <w:r w:rsidR="00440678">
      <w:rPr>
        <w:rFonts w:ascii="Arial" w:hAnsi="Arial" w:cs="Arial"/>
        <w:sz w:val="18"/>
        <w:szCs w:val="18"/>
        <w:lang w:val="de-DE"/>
      </w:rPr>
      <w:t>11</w:t>
    </w:r>
    <w:r>
      <w:rPr>
        <w:rFonts w:ascii="Arial" w:hAnsi="Arial" w:cs="Arial"/>
        <w:sz w:val="18"/>
        <w:szCs w:val="18"/>
        <w:lang w:val="de-DE"/>
      </w:rPr>
      <w:t>.</w:t>
    </w:r>
    <w:r w:rsidRPr="009F15B4">
      <w:rPr>
        <w:rFonts w:ascii="Arial" w:hAnsi="Arial" w:cs="Arial"/>
        <w:sz w:val="18"/>
        <w:szCs w:val="18"/>
        <w:lang w:val="de-DE"/>
      </w:rPr>
      <w:t>20</w:t>
    </w:r>
    <w:r>
      <w:rPr>
        <w:rFonts w:ascii="Arial" w:hAnsi="Arial" w:cs="Arial"/>
        <w:sz w:val="18"/>
        <w:szCs w:val="18"/>
        <w:lang w:val="de-DE"/>
      </w:rPr>
      <w:t>2</w:t>
    </w:r>
    <w:r w:rsidR="000C2DFD">
      <w:rPr>
        <w:rFonts w:ascii="Arial" w:hAnsi="Arial" w:cs="Arial"/>
        <w:sz w:val="18"/>
        <w:szCs w:val="18"/>
        <w:lang w:val="de-DE"/>
      </w:rPr>
      <w:t>6</w:t>
    </w:r>
    <w:r w:rsidRPr="009F15B4">
      <w:rPr>
        <w:rFonts w:ascii="Arial" w:hAnsi="Arial" w:cs="Arial"/>
        <w:sz w:val="18"/>
        <w:szCs w:val="18"/>
        <w:lang w:val="de-DE"/>
      </w:rPr>
      <w:t>.</w:t>
    </w:r>
    <w:r>
      <w:rPr>
        <w:rFonts w:ascii="Arial" w:hAnsi="Arial" w:cs="Arial"/>
        <w:sz w:val="18"/>
        <w:szCs w:val="18"/>
        <w:lang w:val="de-DE"/>
      </w:rPr>
      <w:t>DŁ</w:t>
    </w:r>
    <w:r w:rsidRPr="009F15B4">
      <w:rPr>
        <w:rFonts w:ascii="Arial" w:hAnsi="Arial" w:cs="Arial"/>
        <w:sz w:val="18"/>
        <w:szCs w:val="18"/>
        <w:lang w:val="de-DE"/>
      </w:rPr>
      <w:t>.</w:t>
    </w:r>
    <w:r w:rsidR="000C2DFD">
      <w:rPr>
        <w:rFonts w:ascii="Arial" w:hAnsi="Arial" w:cs="Arial"/>
        <w:sz w:val="18"/>
        <w:szCs w:val="18"/>
        <w:lang w:val="de-DE"/>
      </w:rPr>
      <w:t>3</w:t>
    </w:r>
    <w:r>
      <w:rPr>
        <w:rFonts w:ascii="Arial" w:hAnsi="Arial" w:cs="Arial"/>
        <w:sz w:val="18"/>
        <w:szCs w:val="18"/>
        <w:lang w:val="de-DE"/>
      </w:rPr>
      <w:t xml:space="preserve">      </w:t>
    </w:r>
    <w:r>
      <w:rPr>
        <w:rFonts w:ascii="Arial" w:hAnsi="Arial" w:cs="Arial"/>
        <w:sz w:val="18"/>
        <w:szCs w:val="18"/>
      </w:rPr>
      <w:t xml:space="preserve">                                     </w:t>
    </w:r>
    <w:r w:rsidRPr="009F15B4">
      <w:rPr>
        <w:rFonts w:ascii="Arial" w:hAnsi="Arial" w:cs="Arial"/>
        <w:sz w:val="18"/>
        <w:szCs w:val="18"/>
      </w:rPr>
      <w:t xml:space="preserve">                </w:t>
    </w:r>
    <w:r>
      <w:rPr>
        <w:rFonts w:ascii="Arial" w:hAnsi="Arial" w:cs="Arial"/>
        <w:sz w:val="18"/>
        <w:szCs w:val="18"/>
      </w:rPr>
      <w:t xml:space="preserve">     </w:t>
    </w:r>
    <w:r w:rsidRPr="009F15B4">
      <w:rPr>
        <w:rFonts w:ascii="Arial" w:hAnsi="Arial" w:cs="Arial"/>
        <w:sz w:val="18"/>
        <w:szCs w:val="18"/>
      </w:rPr>
      <w:t xml:space="preserve">      </w:t>
    </w:r>
    <w:r>
      <w:rPr>
        <w:rFonts w:ascii="Arial" w:hAnsi="Arial" w:cs="Arial"/>
        <w:sz w:val="18"/>
        <w:szCs w:val="18"/>
      </w:rPr>
      <w:t xml:space="preserve">       </w:t>
    </w:r>
    <w:r w:rsidRPr="009F15B4">
      <w:rPr>
        <w:rFonts w:ascii="Arial" w:hAnsi="Arial" w:cs="Arial"/>
        <w:sz w:val="18"/>
        <w:szCs w:val="18"/>
      </w:rPr>
      <w:t xml:space="preserve">                     Strona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PAGE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9F15B4">
      <w:rPr>
        <w:rFonts w:ascii="Arial" w:hAnsi="Arial" w:cs="Arial"/>
        <w:sz w:val="18"/>
        <w:szCs w:val="18"/>
      </w:rPr>
      <w:fldChar w:fldCharType="end"/>
    </w:r>
    <w:r w:rsidRPr="009F15B4">
      <w:rPr>
        <w:rFonts w:ascii="Arial" w:hAnsi="Arial" w:cs="Arial"/>
        <w:sz w:val="18"/>
        <w:szCs w:val="18"/>
      </w:rPr>
      <w:t xml:space="preserve"> z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NUMPAGES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8</w:t>
    </w:r>
    <w:r w:rsidRPr="009F15B4">
      <w:rPr>
        <w:rFonts w:ascii="Arial" w:hAnsi="Arial" w:cs="Arial"/>
        <w:sz w:val="18"/>
        <w:szCs w:val="18"/>
      </w:rPr>
      <w:fldChar w:fldCharType="end"/>
    </w:r>
  </w:p>
  <w:p w14:paraId="3339DD67" w14:textId="3D7B96A8" w:rsidR="00EC6C3B" w:rsidRDefault="00EC6C3B" w:rsidP="009C1737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9B614" w14:textId="77777777" w:rsidR="000A7DB3" w:rsidRDefault="000A7DB3" w:rsidP="00661C9F">
      <w:pPr>
        <w:spacing w:after="0" w:line="240" w:lineRule="auto"/>
      </w:pPr>
      <w:r>
        <w:separator/>
      </w:r>
    </w:p>
  </w:footnote>
  <w:footnote w:type="continuationSeparator" w:id="0">
    <w:p w14:paraId="07DB8093" w14:textId="77777777" w:rsidR="000A7DB3" w:rsidRDefault="000A7DB3" w:rsidP="00661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3C94" w14:textId="65D0FD4F" w:rsidR="00EC6C3B" w:rsidRDefault="009C3524" w:rsidP="009C1737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F04419A" wp14:editId="415592E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6BA7"/>
    <w:multiLevelType w:val="hybridMultilevel"/>
    <w:tmpl w:val="2F5C3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31B1"/>
    <w:multiLevelType w:val="hybridMultilevel"/>
    <w:tmpl w:val="0E4AA82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7FE134F"/>
    <w:multiLevelType w:val="hybridMultilevel"/>
    <w:tmpl w:val="F8BA9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2530"/>
    <w:multiLevelType w:val="hybridMultilevel"/>
    <w:tmpl w:val="6D0279E0"/>
    <w:lvl w:ilvl="0" w:tplc="6D1C415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630AA"/>
    <w:multiLevelType w:val="hybridMultilevel"/>
    <w:tmpl w:val="69FE8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6ADA"/>
    <w:multiLevelType w:val="hybridMultilevel"/>
    <w:tmpl w:val="157A494C"/>
    <w:lvl w:ilvl="0" w:tplc="B2969FB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A4312E"/>
    <w:multiLevelType w:val="hybridMultilevel"/>
    <w:tmpl w:val="F1920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04972"/>
    <w:multiLevelType w:val="hybridMultilevel"/>
    <w:tmpl w:val="846A5A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2B20EE"/>
    <w:multiLevelType w:val="hybridMultilevel"/>
    <w:tmpl w:val="1396D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83584"/>
    <w:multiLevelType w:val="hybridMultilevel"/>
    <w:tmpl w:val="773A7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A44C1"/>
    <w:multiLevelType w:val="hybridMultilevel"/>
    <w:tmpl w:val="31145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E33D6"/>
    <w:multiLevelType w:val="hybridMultilevel"/>
    <w:tmpl w:val="0ECC01D2"/>
    <w:lvl w:ilvl="0" w:tplc="208CF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D2C"/>
    <w:multiLevelType w:val="hybridMultilevel"/>
    <w:tmpl w:val="E8B02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E3C84"/>
    <w:multiLevelType w:val="hybridMultilevel"/>
    <w:tmpl w:val="ADB48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62073"/>
    <w:multiLevelType w:val="hybridMultilevel"/>
    <w:tmpl w:val="2F0C43CC"/>
    <w:lvl w:ilvl="0" w:tplc="6D54B60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F516AB2"/>
    <w:multiLevelType w:val="hybridMultilevel"/>
    <w:tmpl w:val="9AE4C8FA"/>
    <w:lvl w:ilvl="0" w:tplc="E2F0C092">
      <w:start w:val="1"/>
      <w:numFmt w:val="upperLetter"/>
      <w:pStyle w:val="Nagwek7"/>
      <w:lvlText w:val="%1."/>
      <w:lvlJc w:val="left"/>
      <w:pPr>
        <w:ind w:left="720" w:hanging="360"/>
      </w:pPr>
      <w:rPr>
        <w:rFonts w:hint="default"/>
      </w:rPr>
    </w:lvl>
    <w:lvl w:ilvl="1" w:tplc="8772970E">
      <w:start w:val="1"/>
      <w:numFmt w:val="decimal"/>
      <w:lvlText w:val="%2)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C44B0"/>
    <w:multiLevelType w:val="hybridMultilevel"/>
    <w:tmpl w:val="C53635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8325CD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787A23"/>
    <w:multiLevelType w:val="hybridMultilevel"/>
    <w:tmpl w:val="C5363500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DF10FA"/>
    <w:multiLevelType w:val="hybridMultilevel"/>
    <w:tmpl w:val="0D861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56CD3"/>
    <w:multiLevelType w:val="hybridMultilevel"/>
    <w:tmpl w:val="38300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1C5247"/>
    <w:multiLevelType w:val="hybridMultilevel"/>
    <w:tmpl w:val="65D8A1E6"/>
    <w:lvl w:ilvl="0" w:tplc="67E66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B520B"/>
    <w:multiLevelType w:val="hybridMultilevel"/>
    <w:tmpl w:val="476A0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059448">
    <w:abstractNumId w:val="13"/>
  </w:num>
  <w:num w:numId="2" w16cid:durableId="1366639739">
    <w:abstractNumId w:val="10"/>
  </w:num>
  <w:num w:numId="3" w16cid:durableId="1359431791">
    <w:abstractNumId w:val="8"/>
  </w:num>
  <w:num w:numId="4" w16cid:durableId="1902323196">
    <w:abstractNumId w:val="21"/>
  </w:num>
  <w:num w:numId="5" w16cid:durableId="974023772">
    <w:abstractNumId w:val="3"/>
  </w:num>
  <w:num w:numId="6" w16cid:durableId="1087968670">
    <w:abstractNumId w:val="7"/>
  </w:num>
  <w:num w:numId="7" w16cid:durableId="325941008">
    <w:abstractNumId w:val="11"/>
  </w:num>
  <w:num w:numId="8" w16cid:durableId="1478452016">
    <w:abstractNumId w:val="12"/>
  </w:num>
  <w:num w:numId="9" w16cid:durableId="8803281">
    <w:abstractNumId w:val="1"/>
  </w:num>
  <w:num w:numId="10" w16cid:durableId="915633732">
    <w:abstractNumId w:val="0"/>
  </w:num>
  <w:num w:numId="11" w16cid:durableId="19819077">
    <w:abstractNumId w:val="6"/>
  </w:num>
  <w:num w:numId="12" w16cid:durableId="676928198">
    <w:abstractNumId w:val="17"/>
  </w:num>
  <w:num w:numId="13" w16cid:durableId="2119137167">
    <w:abstractNumId w:val="24"/>
  </w:num>
  <w:num w:numId="14" w16cid:durableId="39597699">
    <w:abstractNumId w:val="22"/>
  </w:num>
  <w:num w:numId="15" w16cid:durableId="290745142">
    <w:abstractNumId w:val="2"/>
  </w:num>
  <w:num w:numId="16" w16cid:durableId="1484273550">
    <w:abstractNumId w:val="15"/>
  </w:num>
  <w:num w:numId="17" w16cid:durableId="2085832796">
    <w:abstractNumId w:val="20"/>
  </w:num>
  <w:num w:numId="18" w16cid:durableId="1949117188">
    <w:abstractNumId w:val="16"/>
  </w:num>
  <w:num w:numId="19" w16cid:durableId="1353652716">
    <w:abstractNumId w:val="19"/>
  </w:num>
  <w:num w:numId="20" w16cid:durableId="254482284">
    <w:abstractNumId w:val="9"/>
  </w:num>
  <w:num w:numId="21" w16cid:durableId="180170132">
    <w:abstractNumId w:val="14"/>
  </w:num>
  <w:num w:numId="22" w16cid:durableId="1266570915">
    <w:abstractNumId w:val="25"/>
  </w:num>
  <w:num w:numId="23" w16cid:durableId="1908374585">
    <w:abstractNumId w:val="5"/>
  </w:num>
  <w:num w:numId="24" w16cid:durableId="299460279">
    <w:abstractNumId w:val="4"/>
  </w:num>
  <w:num w:numId="25" w16cid:durableId="1391342143">
    <w:abstractNumId w:val="18"/>
  </w:num>
  <w:num w:numId="26" w16cid:durableId="3604785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9F"/>
    <w:rsid w:val="00000CD6"/>
    <w:rsid w:val="00003E80"/>
    <w:rsid w:val="000116CF"/>
    <w:rsid w:val="000206A6"/>
    <w:rsid w:val="00020E88"/>
    <w:rsid w:val="00023988"/>
    <w:rsid w:val="00027356"/>
    <w:rsid w:val="00040414"/>
    <w:rsid w:val="000464E9"/>
    <w:rsid w:val="00081E28"/>
    <w:rsid w:val="000913CE"/>
    <w:rsid w:val="0009746E"/>
    <w:rsid w:val="000A2694"/>
    <w:rsid w:val="000A3BD2"/>
    <w:rsid w:val="000A6A6A"/>
    <w:rsid w:val="000A748D"/>
    <w:rsid w:val="000A7DB3"/>
    <w:rsid w:val="000B303F"/>
    <w:rsid w:val="000B476C"/>
    <w:rsid w:val="000C27BF"/>
    <w:rsid w:val="000C2DFD"/>
    <w:rsid w:val="000C7A1A"/>
    <w:rsid w:val="000D669C"/>
    <w:rsid w:val="000E2682"/>
    <w:rsid w:val="000E5A40"/>
    <w:rsid w:val="000F42A8"/>
    <w:rsid w:val="000F4581"/>
    <w:rsid w:val="00100FEF"/>
    <w:rsid w:val="00104C0C"/>
    <w:rsid w:val="001054FA"/>
    <w:rsid w:val="00105F7C"/>
    <w:rsid w:val="001124CF"/>
    <w:rsid w:val="0011417F"/>
    <w:rsid w:val="00116C7B"/>
    <w:rsid w:val="001177DC"/>
    <w:rsid w:val="001304DB"/>
    <w:rsid w:val="0013230E"/>
    <w:rsid w:val="0013294B"/>
    <w:rsid w:val="00136BA9"/>
    <w:rsid w:val="00145D59"/>
    <w:rsid w:val="00177AFC"/>
    <w:rsid w:val="001831D8"/>
    <w:rsid w:val="00193B4F"/>
    <w:rsid w:val="00194509"/>
    <w:rsid w:val="00194F1E"/>
    <w:rsid w:val="001A6EA5"/>
    <w:rsid w:val="001C0D15"/>
    <w:rsid w:val="001C1127"/>
    <w:rsid w:val="001C32F1"/>
    <w:rsid w:val="001C68E0"/>
    <w:rsid w:val="001D4076"/>
    <w:rsid w:val="001F359F"/>
    <w:rsid w:val="001F4387"/>
    <w:rsid w:val="001F5F75"/>
    <w:rsid w:val="00201F0A"/>
    <w:rsid w:val="00207708"/>
    <w:rsid w:val="00216FA9"/>
    <w:rsid w:val="0022121E"/>
    <w:rsid w:val="002330FE"/>
    <w:rsid w:val="002455B6"/>
    <w:rsid w:val="002519AD"/>
    <w:rsid w:val="00254A52"/>
    <w:rsid w:val="0025531F"/>
    <w:rsid w:val="002635A5"/>
    <w:rsid w:val="00276E60"/>
    <w:rsid w:val="00293B97"/>
    <w:rsid w:val="002B2766"/>
    <w:rsid w:val="002B3199"/>
    <w:rsid w:val="002B3C37"/>
    <w:rsid w:val="002B42E8"/>
    <w:rsid w:val="002B4D36"/>
    <w:rsid w:val="002B5B08"/>
    <w:rsid w:val="002C1C88"/>
    <w:rsid w:val="002C2C1D"/>
    <w:rsid w:val="002E26A9"/>
    <w:rsid w:val="002F7934"/>
    <w:rsid w:val="00301BD7"/>
    <w:rsid w:val="003125BB"/>
    <w:rsid w:val="00316932"/>
    <w:rsid w:val="00331016"/>
    <w:rsid w:val="00343402"/>
    <w:rsid w:val="003525E8"/>
    <w:rsid w:val="003554CB"/>
    <w:rsid w:val="003569A4"/>
    <w:rsid w:val="0036410C"/>
    <w:rsid w:val="00366115"/>
    <w:rsid w:val="003675EC"/>
    <w:rsid w:val="0037748C"/>
    <w:rsid w:val="00380503"/>
    <w:rsid w:val="00394E0A"/>
    <w:rsid w:val="0039645F"/>
    <w:rsid w:val="003A36F4"/>
    <w:rsid w:val="003C5101"/>
    <w:rsid w:val="003D61F1"/>
    <w:rsid w:val="003D63EB"/>
    <w:rsid w:val="003E34F0"/>
    <w:rsid w:val="00402C23"/>
    <w:rsid w:val="0040665D"/>
    <w:rsid w:val="00423E0A"/>
    <w:rsid w:val="00433D98"/>
    <w:rsid w:val="00440678"/>
    <w:rsid w:val="00442C08"/>
    <w:rsid w:val="00460958"/>
    <w:rsid w:val="00461F06"/>
    <w:rsid w:val="004676C7"/>
    <w:rsid w:val="0047290D"/>
    <w:rsid w:val="00473066"/>
    <w:rsid w:val="004750FD"/>
    <w:rsid w:val="00484BF3"/>
    <w:rsid w:val="00490593"/>
    <w:rsid w:val="004B7831"/>
    <w:rsid w:val="004C2CCB"/>
    <w:rsid w:val="004C3E60"/>
    <w:rsid w:val="004F1D99"/>
    <w:rsid w:val="00501532"/>
    <w:rsid w:val="00505541"/>
    <w:rsid w:val="0051355B"/>
    <w:rsid w:val="005169B7"/>
    <w:rsid w:val="00520A91"/>
    <w:rsid w:val="00525B02"/>
    <w:rsid w:val="00537B86"/>
    <w:rsid w:val="00556CFB"/>
    <w:rsid w:val="005635DC"/>
    <w:rsid w:val="00574268"/>
    <w:rsid w:val="0059063D"/>
    <w:rsid w:val="00590912"/>
    <w:rsid w:val="005954C7"/>
    <w:rsid w:val="005A0A88"/>
    <w:rsid w:val="005A343F"/>
    <w:rsid w:val="005A56E4"/>
    <w:rsid w:val="005A5D10"/>
    <w:rsid w:val="005B16FA"/>
    <w:rsid w:val="005B6238"/>
    <w:rsid w:val="005C1D4A"/>
    <w:rsid w:val="005C58F9"/>
    <w:rsid w:val="005E4709"/>
    <w:rsid w:val="00603473"/>
    <w:rsid w:val="0060686C"/>
    <w:rsid w:val="006145DE"/>
    <w:rsid w:val="00615A2F"/>
    <w:rsid w:val="006228CD"/>
    <w:rsid w:val="00644BF4"/>
    <w:rsid w:val="0065023A"/>
    <w:rsid w:val="00661C9F"/>
    <w:rsid w:val="006620CB"/>
    <w:rsid w:val="00664F4D"/>
    <w:rsid w:val="006653FC"/>
    <w:rsid w:val="006679D1"/>
    <w:rsid w:val="00675120"/>
    <w:rsid w:val="00682A99"/>
    <w:rsid w:val="00684E5E"/>
    <w:rsid w:val="00691830"/>
    <w:rsid w:val="00692B02"/>
    <w:rsid w:val="00694733"/>
    <w:rsid w:val="00695792"/>
    <w:rsid w:val="006A1103"/>
    <w:rsid w:val="006A7672"/>
    <w:rsid w:val="006B30F7"/>
    <w:rsid w:val="006B45C8"/>
    <w:rsid w:val="006B750B"/>
    <w:rsid w:val="006B75BB"/>
    <w:rsid w:val="006C39FE"/>
    <w:rsid w:val="006E0F8E"/>
    <w:rsid w:val="0070338C"/>
    <w:rsid w:val="00704819"/>
    <w:rsid w:val="00711EB0"/>
    <w:rsid w:val="00713104"/>
    <w:rsid w:val="007250C6"/>
    <w:rsid w:val="0072650E"/>
    <w:rsid w:val="00726D27"/>
    <w:rsid w:val="00730B75"/>
    <w:rsid w:val="00740C46"/>
    <w:rsid w:val="007433B6"/>
    <w:rsid w:val="00743DDA"/>
    <w:rsid w:val="00744180"/>
    <w:rsid w:val="007448EA"/>
    <w:rsid w:val="0075145D"/>
    <w:rsid w:val="00755363"/>
    <w:rsid w:val="00763C3C"/>
    <w:rsid w:val="00765681"/>
    <w:rsid w:val="0078428A"/>
    <w:rsid w:val="00785979"/>
    <w:rsid w:val="00791B7D"/>
    <w:rsid w:val="007A1D75"/>
    <w:rsid w:val="007B454D"/>
    <w:rsid w:val="007C0BDF"/>
    <w:rsid w:val="007C2F60"/>
    <w:rsid w:val="007C61E4"/>
    <w:rsid w:val="007C6ECA"/>
    <w:rsid w:val="007C714C"/>
    <w:rsid w:val="007D2D2C"/>
    <w:rsid w:val="007D67D3"/>
    <w:rsid w:val="007E4F26"/>
    <w:rsid w:val="007E7334"/>
    <w:rsid w:val="007F2315"/>
    <w:rsid w:val="007F3F94"/>
    <w:rsid w:val="008250F9"/>
    <w:rsid w:val="00830D10"/>
    <w:rsid w:val="0083120F"/>
    <w:rsid w:val="00836949"/>
    <w:rsid w:val="0084332C"/>
    <w:rsid w:val="00843EEC"/>
    <w:rsid w:val="00845743"/>
    <w:rsid w:val="00846D62"/>
    <w:rsid w:val="00852D68"/>
    <w:rsid w:val="008679F6"/>
    <w:rsid w:val="008755A3"/>
    <w:rsid w:val="008852EF"/>
    <w:rsid w:val="00885FDD"/>
    <w:rsid w:val="008A70B0"/>
    <w:rsid w:val="008B077C"/>
    <w:rsid w:val="008B1D6E"/>
    <w:rsid w:val="008B25F0"/>
    <w:rsid w:val="008B3265"/>
    <w:rsid w:val="008C4942"/>
    <w:rsid w:val="008D1F37"/>
    <w:rsid w:val="008D3E64"/>
    <w:rsid w:val="008D60F6"/>
    <w:rsid w:val="008D628F"/>
    <w:rsid w:val="008E127C"/>
    <w:rsid w:val="008F116E"/>
    <w:rsid w:val="008F14EA"/>
    <w:rsid w:val="008F6128"/>
    <w:rsid w:val="00901725"/>
    <w:rsid w:val="00906723"/>
    <w:rsid w:val="00927871"/>
    <w:rsid w:val="00932947"/>
    <w:rsid w:val="009329D9"/>
    <w:rsid w:val="009520D0"/>
    <w:rsid w:val="00952BEC"/>
    <w:rsid w:val="0096123B"/>
    <w:rsid w:val="009628ED"/>
    <w:rsid w:val="00967464"/>
    <w:rsid w:val="00975C32"/>
    <w:rsid w:val="009829AE"/>
    <w:rsid w:val="00985D48"/>
    <w:rsid w:val="00985FFF"/>
    <w:rsid w:val="009912BA"/>
    <w:rsid w:val="009974E6"/>
    <w:rsid w:val="009A247C"/>
    <w:rsid w:val="009A7068"/>
    <w:rsid w:val="009B37BC"/>
    <w:rsid w:val="009C128A"/>
    <w:rsid w:val="009C1737"/>
    <w:rsid w:val="009C3524"/>
    <w:rsid w:val="009C7895"/>
    <w:rsid w:val="009E3A21"/>
    <w:rsid w:val="009E4986"/>
    <w:rsid w:val="00A05DE7"/>
    <w:rsid w:val="00A23B9A"/>
    <w:rsid w:val="00A36E63"/>
    <w:rsid w:val="00A45CD0"/>
    <w:rsid w:val="00A4607A"/>
    <w:rsid w:val="00A46C1A"/>
    <w:rsid w:val="00A50CEB"/>
    <w:rsid w:val="00A64D04"/>
    <w:rsid w:val="00A64FC8"/>
    <w:rsid w:val="00A801A4"/>
    <w:rsid w:val="00A83B33"/>
    <w:rsid w:val="00A90B63"/>
    <w:rsid w:val="00AA38FD"/>
    <w:rsid w:val="00AC5EC1"/>
    <w:rsid w:val="00AD05D8"/>
    <w:rsid w:val="00AE1080"/>
    <w:rsid w:val="00AF692C"/>
    <w:rsid w:val="00B01327"/>
    <w:rsid w:val="00B05333"/>
    <w:rsid w:val="00B210B9"/>
    <w:rsid w:val="00B459D4"/>
    <w:rsid w:val="00B45D2F"/>
    <w:rsid w:val="00B75050"/>
    <w:rsid w:val="00B80245"/>
    <w:rsid w:val="00B84DD7"/>
    <w:rsid w:val="00B86833"/>
    <w:rsid w:val="00BA18E5"/>
    <w:rsid w:val="00BA30F1"/>
    <w:rsid w:val="00BA6116"/>
    <w:rsid w:val="00BB6CAB"/>
    <w:rsid w:val="00BC0BE5"/>
    <w:rsid w:val="00BD4382"/>
    <w:rsid w:val="00BD5C39"/>
    <w:rsid w:val="00BE2EFC"/>
    <w:rsid w:val="00BF1024"/>
    <w:rsid w:val="00C204CE"/>
    <w:rsid w:val="00C37F7E"/>
    <w:rsid w:val="00C43120"/>
    <w:rsid w:val="00C44498"/>
    <w:rsid w:val="00C50213"/>
    <w:rsid w:val="00C54633"/>
    <w:rsid w:val="00C60FBB"/>
    <w:rsid w:val="00C86988"/>
    <w:rsid w:val="00C900D0"/>
    <w:rsid w:val="00C92BB4"/>
    <w:rsid w:val="00C959BF"/>
    <w:rsid w:val="00CA02DD"/>
    <w:rsid w:val="00CC44B7"/>
    <w:rsid w:val="00CD399F"/>
    <w:rsid w:val="00CE1164"/>
    <w:rsid w:val="00CE4529"/>
    <w:rsid w:val="00CE4E6A"/>
    <w:rsid w:val="00CF6845"/>
    <w:rsid w:val="00D0275A"/>
    <w:rsid w:val="00D12834"/>
    <w:rsid w:val="00D201D1"/>
    <w:rsid w:val="00D235BC"/>
    <w:rsid w:val="00D323C1"/>
    <w:rsid w:val="00D36488"/>
    <w:rsid w:val="00D42D9F"/>
    <w:rsid w:val="00D54D0F"/>
    <w:rsid w:val="00D611CF"/>
    <w:rsid w:val="00D70468"/>
    <w:rsid w:val="00D76571"/>
    <w:rsid w:val="00D81B90"/>
    <w:rsid w:val="00D92C7D"/>
    <w:rsid w:val="00DB6B42"/>
    <w:rsid w:val="00DD3F44"/>
    <w:rsid w:val="00DD6BA0"/>
    <w:rsid w:val="00DD78B5"/>
    <w:rsid w:val="00DE52B3"/>
    <w:rsid w:val="00DF762C"/>
    <w:rsid w:val="00E16B9D"/>
    <w:rsid w:val="00E32358"/>
    <w:rsid w:val="00E355C9"/>
    <w:rsid w:val="00E47DE0"/>
    <w:rsid w:val="00E579FF"/>
    <w:rsid w:val="00E63960"/>
    <w:rsid w:val="00E71E41"/>
    <w:rsid w:val="00E763E8"/>
    <w:rsid w:val="00E7660E"/>
    <w:rsid w:val="00E7768A"/>
    <w:rsid w:val="00E83679"/>
    <w:rsid w:val="00E8607A"/>
    <w:rsid w:val="00E9246B"/>
    <w:rsid w:val="00E97345"/>
    <w:rsid w:val="00EA55E6"/>
    <w:rsid w:val="00EA71A7"/>
    <w:rsid w:val="00EB4B80"/>
    <w:rsid w:val="00EB5057"/>
    <w:rsid w:val="00EB55F8"/>
    <w:rsid w:val="00EC2889"/>
    <w:rsid w:val="00EC6C3B"/>
    <w:rsid w:val="00ED4664"/>
    <w:rsid w:val="00ED7305"/>
    <w:rsid w:val="00EE3013"/>
    <w:rsid w:val="00EE3992"/>
    <w:rsid w:val="00EE5FF0"/>
    <w:rsid w:val="00EF303F"/>
    <w:rsid w:val="00EF30AE"/>
    <w:rsid w:val="00EF57A5"/>
    <w:rsid w:val="00EF6AF2"/>
    <w:rsid w:val="00F001D9"/>
    <w:rsid w:val="00F01EB1"/>
    <w:rsid w:val="00F13E66"/>
    <w:rsid w:val="00F22B9C"/>
    <w:rsid w:val="00F34752"/>
    <w:rsid w:val="00F34E5E"/>
    <w:rsid w:val="00F37E0F"/>
    <w:rsid w:val="00F53BAE"/>
    <w:rsid w:val="00F55A88"/>
    <w:rsid w:val="00F73D21"/>
    <w:rsid w:val="00F75868"/>
    <w:rsid w:val="00F76041"/>
    <w:rsid w:val="00F85E94"/>
    <w:rsid w:val="00F94E8B"/>
    <w:rsid w:val="00FB1E53"/>
    <w:rsid w:val="00FB33AA"/>
    <w:rsid w:val="00FB6700"/>
    <w:rsid w:val="00FB6F2C"/>
    <w:rsid w:val="00FC016F"/>
    <w:rsid w:val="00FC5228"/>
    <w:rsid w:val="00FD2574"/>
    <w:rsid w:val="00FE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E6ABE"/>
  <w15:docId w15:val="{EF65CE34-37B5-4953-AB0D-03DC1C6D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C9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59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743DDA"/>
    <w:pPr>
      <w:keepNext/>
      <w:numPr>
        <w:numId w:val="12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  <w:outlineLvl w:val="6"/>
    </w:pPr>
    <w:rPr>
      <w:rFonts w:ascii="Arial" w:eastAsia="Times New Roman" w:hAnsi="Arial" w:cs="Arial"/>
      <w:b/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1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C9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61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C9F"/>
    <w:rPr>
      <w:rFonts w:ascii="Calibri" w:eastAsia="Calibri" w:hAnsi="Calibri" w:cs="Times New Roman"/>
    </w:rPr>
  </w:style>
  <w:style w:type="paragraph" w:styleId="Adreszwrotnynakopercie">
    <w:name w:val="envelope return"/>
    <w:basedOn w:val="Normalny"/>
    <w:uiPriority w:val="99"/>
    <w:unhideWhenUsed/>
    <w:rsid w:val="00661C9F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C9F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194F1E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194F1E"/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semiHidden/>
    <w:rsid w:val="00B8024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0245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26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6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268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6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68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7Znak">
    <w:name w:val="Nagłówek 7 Znak"/>
    <w:basedOn w:val="Domylnaczcionkaakapitu"/>
    <w:link w:val="Nagwek7"/>
    <w:rsid w:val="00743DDA"/>
    <w:rPr>
      <w:rFonts w:ascii="Arial" w:eastAsia="Times New Roman" w:hAnsi="Arial" w:cs="Arial"/>
      <w:b/>
      <w:i/>
      <w:iCs/>
      <w:lang w:eastAsia="pl-PL"/>
    </w:rPr>
  </w:style>
  <w:style w:type="character" w:styleId="Uwydatnienie">
    <w:name w:val="Emphasis"/>
    <w:basedOn w:val="Domylnaczcionkaakapitu"/>
    <w:uiPriority w:val="20"/>
    <w:qFormat/>
    <w:rsid w:val="003D63EB"/>
    <w:rPr>
      <w:i/>
      <w:iCs/>
    </w:rPr>
  </w:style>
  <w:style w:type="character" w:styleId="Hipercze">
    <w:name w:val="Hyperlink"/>
    <w:uiPriority w:val="99"/>
    <w:unhideWhenUsed/>
    <w:rsid w:val="006228CD"/>
    <w:rPr>
      <w:color w:val="0000FF"/>
      <w:u w:val="single"/>
    </w:rPr>
  </w:style>
  <w:style w:type="paragraph" w:customStyle="1" w:styleId="asia">
    <w:name w:val="asia"/>
    <w:basedOn w:val="Normalny"/>
    <w:rsid w:val="003C5101"/>
    <w:pPr>
      <w:spacing w:after="0" w:line="360" w:lineRule="auto"/>
      <w:ind w:firstLine="567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xbe">
    <w:name w:val="_xbe"/>
    <w:basedOn w:val="Domylnaczcionkaakapitu"/>
    <w:rsid w:val="003C5101"/>
  </w:style>
  <w:style w:type="paragraph" w:styleId="Bezodstpw">
    <w:name w:val="No Spacing"/>
    <w:uiPriority w:val="1"/>
    <w:qFormat/>
    <w:rsid w:val="00081E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address">
    <w:name w:val="b_address"/>
    <w:basedOn w:val="Domylnaczcionkaakapitu"/>
    <w:rsid w:val="0060686C"/>
  </w:style>
  <w:style w:type="character" w:customStyle="1" w:styleId="lrzxr">
    <w:name w:val="lrzxr"/>
    <w:basedOn w:val="Domylnaczcionkaakapitu"/>
    <w:rsid w:val="00D54D0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C959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7F3A0-647C-4180-9A4F-5F701640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Daniel Łukawski</cp:lastModifiedBy>
  <cp:revision>23</cp:revision>
  <cp:lastPrinted>2026-03-26T11:46:00Z</cp:lastPrinted>
  <dcterms:created xsi:type="dcterms:W3CDTF">2025-05-23T11:02:00Z</dcterms:created>
  <dcterms:modified xsi:type="dcterms:W3CDTF">2026-03-31T11:03:00Z</dcterms:modified>
</cp:coreProperties>
</file>