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6DDB4234" w:rsidR="00222990" w:rsidRPr="00222990" w:rsidRDefault="00623A10" w:rsidP="00623A10">
      <w:pPr>
        <w:pStyle w:val="Bezodstpw"/>
        <w:ind w:left="4956" w:hanging="5098"/>
        <w:rPr>
          <w:rFonts w:ascii="Times New Roman" w:hAnsi="Times New Roman" w:cs="Times New Roman"/>
          <w:b/>
        </w:rPr>
      </w:pPr>
      <w:r w:rsidRPr="00772918">
        <w:rPr>
          <w:rFonts w:ascii="Times New Roman" w:eastAsia="Times New Roman" w:hAnsi="Times New Roman" w:cs="Times New Roman"/>
          <w:sz w:val="24"/>
          <w:szCs w:val="24"/>
          <w:lang w:eastAsia="pl-PL"/>
        </w:rPr>
        <w:t>L-1.271.30.2024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.ZC</w:t>
      </w:r>
      <w:r w:rsidRPr="00772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</w:t>
      </w:r>
      <w:r w:rsidR="00222990" w:rsidRPr="00222990">
        <w:rPr>
          <w:rFonts w:ascii="Times New Roman" w:hAnsi="Times New Roman" w:cs="Times New Roman"/>
          <w:b/>
        </w:rPr>
        <w:t xml:space="preserve">Zachodniopomorski Urząd Wojewódzki </w:t>
      </w:r>
      <w:r w:rsidR="00222990"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63B291E0" w14:textId="77777777" w:rsidR="00623A10" w:rsidRDefault="00623A1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0D62E13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2612AB26" w14:textId="7E54F3BE" w:rsidR="00FF4CFD" w:rsidRDefault="00222990" w:rsidP="00FF4CFD">
      <w:pPr>
        <w:ind w:firstLine="540"/>
        <w:jc w:val="both"/>
        <w:rPr>
          <w:rFonts w:ascii="Times New Roman" w:hAnsi="Times New Roman" w:cs="Times New Roman"/>
        </w:rPr>
      </w:pPr>
      <w:r w:rsidRPr="005C5F28">
        <w:rPr>
          <w:rFonts w:ascii="Times New Roman" w:hAnsi="Times New Roman" w:cs="Times New Roman"/>
        </w:rPr>
        <w:t>Odpowiad</w:t>
      </w:r>
      <w:r w:rsidR="00DA69F2">
        <w:rPr>
          <w:rFonts w:ascii="Times New Roman" w:hAnsi="Times New Roman" w:cs="Times New Roman"/>
        </w:rPr>
        <w:t>ając na zaproszenie z dnia 1</w:t>
      </w:r>
      <w:r w:rsidR="009C04DF">
        <w:rPr>
          <w:rFonts w:ascii="Times New Roman" w:hAnsi="Times New Roman" w:cs="Times New Roman"/>
        </w:rPr>
        <w:t>9</w:t>
      </w:r>
      <w:r w:rsidR="00FF4CFD">
        <w:rPr>
          <w:rFonts w:ascii="Times New Roman" w:hAnsi="Times New Roman" w:cs="Times New Roman"/>
        </w:rPr>
        <w:t>/04</w:t>
      </w:r>
      <w:r w:rsidR="00DA69F2">
        <w:rPr>
          <w:rFonts w:ascii="Times New Roman" w:hAnsi="Times New Roman" w:cs="Times New Roman"/>
        </w:rPr>
        <w:t>/2024</w:t>
      </w:r>
      <w:r w:rsidR="005C5F28" w:rsidRPr="005C5F28">
        <w:rPr>
          <w:rFonts w:ascii="Times New Roman" w:hAnsi="Times New Roman" w:cs="Times New Roman"/>
        </w:rPr>
        <w:t xml:space="preserve"> </w:t>
      </w:r>
      <w:r w:rsidRPr="005C5F28">
        <w:rPr>
          <w:rFonts w:ascii="Times New Roman" w:hAnsi="Times New Roman" w:cs="Times New Roman"/>
        </w:rPr>
        <w:t xml:space="preserve">r.  do złożenia oferty cenowej na </w:t>
      </w:r>
      <w:r w:rsidR="00FF4CFD" w:rsidRPr="00965FF3">
        <w:rPr>
          <w:rFonts w:ascii="Times New Roman" w:hAnsi="Times New Roman" w:cs="Times New Roman"/>
        </w:rPr>
        <w:t xml:space="preserve">dostarczenie łącza szerokopasmowego dostępu do sieci Internet </w:t>
      </w:r>
      <w:r w:rsidR="00FF4CFD" w:rsidRPr="00965FF3">
        <w:rPr>
          <w:rFonts w:ascii="Times New Roman" w:eastAsia="Times New Roman" w:hAnsi="Times New Roman" w:cs="Times New Roman"/>
          <w:lang w:eastAsia="pl-PL"/>
        </w:rPr>
        <w:t xml:space="preserve">o przepustowości 200 </w:t>
      </w:r>
      <w:proofErr w:type="spellStart"/>
      <w:r w:rsidR="00FF4CFD" w:rsidRPr="00965FF3">
        <w:rPr>
          <w:rFonts w:ascii="Times New Roman" w:eastAsia="Times New Roman" w:hAnsi="Times New Roman" w:cs="Times New Roman"/>
          <w:lang w:eastAsia="pl-PL"/>
        </w:rPr>
        <w:t>Mbps</w:t>
      </w:r>
      <w:proofErr w:type="spellEnd"/>
      <w:r w:rsidR="00FF4CFD" w:rsidRPr="00965FF3">
        <w:rPr>
          <w:rFonts w:ascii="Times New Roman" w:hAnsi="Times New Roman" w:cs="Times New Roman"/>
        </w:rPr>
        <w:t xml:space="preserve"> do budynku Zachodniopomorskiego Urzędu Wojewódzkiego w Szczecinie (Zamawiający) przy ulicy Wały Chrobrego 4</w:t>
      </w:r>
      <w:r w:rsidRPr="00222990">
        <w:rPr>
          <w:rFonts w:ascii="Times New Roman" w:hAnsi="Times New Roman" w:cs="Times New Roman"/>
        </w:rPr>
        <w:t>)</w:t>
      </w:r>
      <w:r w:rsidR="00FF4CFD">
        <w:rPr>
          <w:rFonts w:ascii="Times New Roman" w:hAnsi="Times New Roman" w:cs="Times New Roman"/>
        </w:rPr>
        <w:t xml:space="preserve"> o poniższych parametrach</w:t>
      </w:r>
    </w:p>
    <w:p w14:paraId="56BC1CE5" w14:textId="7D531EF6" w:rsidR="00FF4CFD" w:rsidRPr="00965FF3" w:rsidRDefault="00FF4CFD" w:rsidP="00623A10">
      <w:pPr>
        <w:pStyle w:val="Akapitzlist"/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65FF3">
        <w:rPr>
          <w:rFonts w:ascii="Times New Roman" w:eastAsia="Times New Roman" w:hAnsi="Times New Roman" w:cs="Times New Roman"/>
          <w:color w:val="000000"/>
          <w:lang w:eastAsia="pl-PL"/>
        </w:rPr>
        <w:t xml:space="preserve">Gwarancja stałego szerokopasmowego dostępu do sieci Internet w okresie 12 miesięcy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965FF3">
        <w:rPr>
          <w:rFonts w:ascii="Times New Roman" w:eastAsia="Times New Roman" w:hAnsi="Times New Roman" w:cs="Times New Roman"/>
          <w:color w:val="000000"/>
          <w:lang w:eastAsia="pl-PL"/>
        </w:rPr>
        <w:t>i w czasie 24 godzin na dobę przez 7 dni w tygodniu, począwszy od dnia 14.05.202</w:t>
      </w:r>
      <w:r w:rsidR="00DA69F2">
        <w:rPr>
          <w:rFonts w:ascii="Times New Roman" w:eastAsia="Times New Roman" w:hAnsi="Times New Roman" w:cs="Times New Roman"/>
          <w:color w:val="000000"/>
          <w:lang w:eastAsia="pl-PL"/>
        </w:rPr>
        <w:t>4</w:t>
      </w:r>
      <w:r w:rsidRPr="00965FF3">
        <w:rPr>
          <w:rFonts w:ascii="Times New Roman" w:eastAsia="Times New Roman" w:hAnsi="Times New Roman" w:cs="Times New Roman"/>
          <w:color w:val="000000"/>
          <w:lang w:eastAsia="pl-PL"/>
        </w:rPr>
        <w:t xml:space="preserve"> r. </w:t>
      </w:r>
    </w:p>
    <w:p w14:paraId="09AD5623" w14:textId="6AB06074" w:rsidR="00FF4CFD" w:rsidRPr="00965FF3" w:rsidRDefault="00FF4CFD" w:rsidP="00623A10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65FF3">
        <w:rPr>
          <w:rFonts w:ascii="Times New Roman" w:hAnsi="Times New Roman" w:cs="Times New Roman"/>
          <w:color w:val="000000"/>
        </w:rPr>
        <w:t xml:space="preserve">Uruchomienie </w:t>
      </w:r>
      <w:r w:rsidRPr="00965FF3">
        <w:rPr>
          <w:rFonts w:ascii="Times New Roman" w:hAnsi="Times New Roman" w:cs="Times New Roman"/>
        </w:rPr>
        <w:t>łącza szerokopasmowego dostępu do s</w:t>
      </w:r>
      <w:r>
        <w:rPr>
          <w:rFonts w:ascii="Times New Roman" w:hAnsi="Times New Roman" w:cs="Times New Roman"/>
        </w:rPr>
        <w:t>ieci Internet o przepustowości 2</w:t>
      </w:r>
      <w:r w:rsidRPr="00965FF3">
        <w:rPr>
          <w:rFonts w:ascii="Times New Roman" w:hAnsi="Times New Roman" w:cs="Times New Roman"/>
        </w:rPr>
        <w:t xml:space="preserve">00 </w:t>
      </w:r>
      <w:proofErr w:type="spellStart"/>
      <w:r w:rsidRPr="00965FF3">
        <w:rPr>
          <w:rFonts w:ascii="Times New Roman" w:hAnsi="Times New Roman" w:cs="Times New Roman"/>
        </w:rPr>
        <w:t>Mbps</w:t>
      </w:r>
      <w:proofErr w:type="spellEnd"/>
      <w:r w:rsidRPr="00965FF3">
        <w:rPr>
          <w:rFonts w:ascii="Times New Roman" w:hAnsi="Times New Roman" w:cs="Times New Roman"/>
        </w:rPr>
        <w:t xml:space="preserve"> </w:t>
      </w:r>
      <w:r w:rsidRPr="00965FF3">
        <w:rPr>
          <w:rFonts w:ascii="Times New Roman" w:hAnsi="Times New Roman" w:cs="Times New Roman"/>
        </w:rPr>
        <w:br/>
        <w:t xml:space="preserve">w </w:t>
      </w:r>
      <w:bookmarkStart w:id="0" w:name="OLE_LINK10"/>
      <w:bookmarkStart w:id="1" w:name="OLE_LINK11"/>
      <w:r w:rsidRPr="00965FF3">
        <w:rPr>
          <w:rFonts w:ascii="Times New Roman" w:hAnsi="Times New Roman" w:cs="Times New Roman"/>
        </w:rPr>
        <w:t xml:space="preserve">serwerowni budynku Zachodniopomorskiego Urzędu Wojewódzkiego </w:t>
      </w:r>
      <w:r>
        <w:rPr>
          <w:rFonts w:ascii="Times New Roman" w:hAnsi="Times New Roman" w:cs="Times New Roman"/>
        </w:rPr>
        <w:t>w Szczecinie</w:t>
      </w:r>
      <w:r w:rsidRPr="00965FF3">
        <w:rPr>
          <w:rFonts w:ascii="Times New Roman" w:hAnsi="Times New Roman" w:cs="Times New Roman"/>
        </w:rPr>
        <w:t xml:space="preserve"> przy ulicy </w:t>
      </w:r>
      <w:bookmarkEnd w:id="0"/>
      <w:bookmarkEnd w:id="1"/>
      <w:r>
        <w:rPr>
          <w:rFonts w:ascii="Times New Roman" w:hAnsi="Times New Roman" w:cs="Times New Roman"/>
        </w:rPr>
        <w:t>Wały Chrobrego 4</w:t>
      </w:r>
    </w:p>
    <w:p w14:paraId="59CE2121" w14:textId="77777777" w:rsidR="00FF4CFD" w:rsidRPr="00965FF3" w:rsidRDefault="00FF4CFD" w:rsidP="00623A10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65FF3">
        <w:rPr>
          <w:rFonts w:ascii="Times New Roman" w:eastAsia="Times New Roman" w:hAnsi="Times New Roman" w:cs="Times New Roman"/>
          <w:color w:val="000000"/>
          <w:lang w:eastAsia="pl-PL"/>
        </w:rPr>
        <w:t xml:space="preserve">Gwarancja jakości SLA (Service Level Agreement) </w:t>
      </w:r>
    </w:p>
    <w:p w14:paraId="53D9D377" w14:textId="77777777" w:rsidR="00FF4CFD" w:rsidRPr="00965FF3" w:rsidRDefault="00FF4CFD" w:rsidP="00623A10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65FF3">
        <w:rPr>
          <w:rFonts w:ascii="Times New Roman" w:eastAsia="Times New Roman" w:hAnsi="Times New Roman" w:cs="Times New Roman"/>
          <w:color w:val="000000"/>
          <w:lang w:eastAsia="pl-PL"/>
        </w:rPr>
        <w:t xml:space="preserve">Gwarantowane parametry usługi naprawczej dla łącza w zakresie gwarancji rocznej dostępności usług na poziomie minimum 99,7% / rok (zwanej powszechnie RDA). </w:t>
      </w:r>
    </w:p>
    <w:p w14:paraId="66926C52" w14:textId="77777777" w:rsidR="00FF4CFD" w:rsidRPr="00965FF3" w:rsidRDefault="00FF4CFD" w:rsidP="00623A10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65FF3">
        <w:rPr>
          <w:rFonts w:ascii="Times New Roman" w:eastAsia="Times New Roman" w:hAnsi="Times New Roman" w:cs="Times New Roman"/>
          <w:color w:val="000000"/>
          <w:lang w:eastAsia="pl-PL"/>
        </w:rPr>
        <w:t xml:space="preserve">Gwarantowane parametry usługi naprawczej dla łącza w zakresie możliwości zgłoszenia awarii 24 godz. / dobę przez 7 dni w tygodniu. </w:t>
      </w:r>
    </w:p>
    <w:p w14:paraId="1A527BCE" w14:textId="77777777" w:rsidR="00FF4CFD" w:rsidRPr="00965FF3" w:rsidRDefault="00FF4CFD" w:rsidP="00623A10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65FF3">
        <w:rPr>
          <w:rFonts w:ascii="Times New Roman" w:eastAsia="Times New Roman" w:hAnsi="Times New Roman" w:cs="Times New Roman"/>
          <w:color w:val="000000"/>
          <w:lang w:eastAsia="pl-PL"/>
        </w:rPr>
        <w:t xml:space="preserve">Gwarantowane parametry usługi naprawczej dla łącza w zakresie usuwania awarii </w:t>
      </w:r>
      <w:r w:rsidRPr="00965FF3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ciągu maksimum 16 godz. od momentu zgłoszenia lub wykrycia awarii (zwane powszechnie CUA). </w:t>
      </w:r>
    </w:p>
    <w:p w14:paraId="69644488" w14:textId="77777777" w:rsidR="00FF4CFD" w:rsidRPr="00965FF3" w:rsidRDefault="00FF4CFD" w:rsidP="00623A10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65FF3">
        <w:rPr>
          <w:rFonts w:ascii="Times New Roman" w:eastAsia="Times New Roman" w:hAnsi="Times New Roman" w:cs="Times New Roman"/>
          <w:color w:val="000000"/>
          <w:lang w:eastAsia="pl-PL"/>
        </w:rPr>
        <w:t xml:space="preserve">Gwarantowane pasmo w lokalizacji zamawiającego </w:t>
      </w:r>
    </w:p>
    <w:p w14:paraId="46A6062C" w14:textId="77777777" w:rsidR="00FF4CFD" w:rsidRPr="00965FF3" w:rsidRDefault="00FF4CFD" w:rsidP="00623A10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65FF3">
        <w:rPr>
          <w:rFonts w:ascii="Times New Roman" w:eastAsia="Times New Roman" w:hAnsi="Times New Roman" w:cs="Times New Roman"/>
          <w:color w:val="000000"/>
          <w:lang w:eastAsia="pl-PL"/>
        </w:rPr>
        <w:t xml:space="preserve">Łącze symetryczne. </w:t>
      </w:r>
    </w:p>
    <w:p w14:paraId="6A47ADFC" w14:textId="77777777" w:rsidR="00FF4CFD" w:rsidRPr="00965FF3" w:rsidRDefault="00FF4CFD" w:rsidP="00623A10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65FF3">
        <w:rPr>
          <w:rFonts w:ascii="Times New Roman" w:eastAsia="Times New Roman" w:hAnsi="Times New Roman" w:cs="Times New Roman"/>
          <w:color w:val="000000"/>
          <w:lang w:eastAsia="pl-PL"/>
        </w:rPr>
        <w:t xml:space="preserve">Łącze w trybie pełnego dupleksu. </w:t>
      </w:r>
    </w:p>
    <w:p w14:paraId="5AEA7AE1" w14:textId="77777777" w:rsidR="00FF4CFD" w:rsidRPr="00965FF3" w:rsidRDefault="00FF4CFD" w:rsidP="00623A10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65FF3">
        <w:rPr>
          <w:rFonts w:ascii="Times New Roman" w:eastAsia="Times New Roman" w:hAnsi="Times New Roman" w:cs="Times New Roman"/>
          <w:color w:val="000000"/>
          <w:lang w:eastAsia="pl-PL"/>
        </w:rPr>
        <w:t xml:space="preserve">Łącze bez limitów transferu danych </w:t>
      </w:r>
    </w:p>
    <w:p w14:paraId="7078FDE0" w14:textId="77777777" w:rsidR="00FF4CFD" w:rsidRPr="00965FF3" w:rsidRDefault="00FF4CFD" w:rsidP="00623A10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65FF3">
        <w:rPr>
          <w:rFonts w:ascii="Times New Roman" w:eastAsia="Times New Roman" w:hAnsi="Times New Roman" w:cs="Times New Roman"/>
          <w:color w:val="000000"/>
          <w:lang w:eastAsia="pl-PL"/>
        </w:rPr>
        <w:t xml:space="preserve">Dostępna liczba zewnętrznych adresów IP dla łącza – pełna klasa C (256 adresów IP). </w:t>
      </w:r>
    </w:p>
    <w:p w14:paraId="6CB0690B" w14:textId="77777777" w:rsidR="00FF4CFD" w:rsidRPr="00965FF3" w:rsidRDefault="00FF4CFD" w:rsidP="00623A10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65FF3">
        <w:rPr>
          <w:rFonts w:ascii="Times New Roman" w:eastAsia="Times New Roman" w:hAnsi="Times New Roman" w:cs="Times New Roman"/>
          <w:color w:val="000000"/>
          <w:lang w:eastAsia="pl-PL"/>
        </w:rPr>
        <w:t>Oferent jest zobowiązany do załatwienia wszelkich formalności w c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elu otrzymania dla ZUW nr IP,  </w:t>
      </w:r>
      <w:r w:rsidRPr="00965FF3">
        <w:rPr>
          <w:rFonts w:ascii="Times New Roman" w:eastAsia="Times New Roman" w:hAnsi="Times New Roman" w:cs="Times New Roman"/>
          <w:color w:val="000000"/>
          <w:lang w:eastAsia="pl-PL"/>
        </w:rPr>
        <w:t>o których jest mowa w punkcie 11</w:t>
      </w:r>
    </w:p>
    <w:p w14:paraId="46BAAFC6" w14:textId="77777777" w:rsidR="00FF4CFD" w:rsidRPr="00965FF3" w:rsidRDefault="00FF4CFD" w:rsidP="00623A10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65FF3">
        <w:rPr>
          <w:rFonts w:ascii="Times New Roman" w:eastAsia="Times New Roman" w:hAnsi="Times New Roman" w:cs="Times New Roman"/>
          <w:color w:val="000000"/>
          <w:lang w:eastAsia="pl-PL"/>
        </w:rPr>
        <w:t>Przydzielone dla ZUW nr IP nie mogą znajdować się na czarnych listach antyspamowych, takich jak np. RBL, pod rygorem nie podpisania protokołu odbioru uruchomienia usługi</w:t>
      </w:r>
    </w:p>
    <w:p w14:paraId="02F6249D" w14:textId="77777777" w:rsidR="00FF4CFD" w:rsidRPr="00965FF3" w:rsidRDefault="00FF4CFD" w:rsidP="00623A10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65FF3">
        <w:rPr>
          <w:rFonts w:ascii="Times New Roman" w:eastAsia="Times New Roman" w:hAnsi="Times New Roman" w:cs="Times New Roman"/>
          <w:color w:val="000000"/>
          <w:lang w:eastAsia="pl-PL"/>
        </w:rPr>
        <w:t xml:space="preserve">Możliwość wydelegowania </w:t>
      </w:r>
      <w:proofErr w:type="spellStart"/>
      <w:r w:rsidRPr="00965FF3">
        <w:rPr>
          <w:rFonts w:ascii="Times New Roman" w:eastAsia="Times New Roman" w:hAnsi="Times New Roman" w:cs="Times New Roman"/>
          <w:color w:val="000000"/>
          <w:lang w:eastAsia="pl-PL"/>
        </w:rPr>
        <w:t>revDNS</w:t>
      </w:r>
      <w:proofErr w:type="spellEnd"/>
      <w:r w:rsidRPr="00965FF3">
        <w:rPr>
          <w:rFonts w:ascii="Times New Roman" w:eastAsia="Times New Roman" w:hAnsi="Times New Roman" w:cs="Times New Roman"/>
          <w:color w:val="000000"/>
          <w:lang w:eastAsia="pl-PL"/>
        </w:rPr>
        <w:t xml:space="preserve"> dla przydzielonych adresów IP. </w:t>
      </w:r>
    </w:p>
    <w:p w14:paraId="37E73ACE" w14:textId="77777777" w:rsidR="00FF4CFD" w:rsidRPr="00965FF3" w:rsidRDefault="00FF4CFD" w:rsidP="00623A10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65FF3">
        <w:rPr>
          <w:rFonts w:ascii="Times New Roman" w:eastAsia="Times New Roman" w:hAnsi="Times New Roman" w:cs="Times New Roman"/>
          <w:color w:val="000000"/>
          <w:lang w:eastAsia="pl-PL"/>
        </w:rPr>
        <w:t>Możliwość obsługi domen Zamawiającego na serwerach DNS Wykonawcy</w:t>
      </w:r>
    </w:p>
    <w:p w14:paraId="3CC7CB47" w14:textId="77777777" w:rsidR="00FF4CFD" w:rsidRPr="00965FF3" w:rsidRDefault="00FF4CFD" w:rsidP="00623A10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65FF3">
        <w:rPr>
          <w:rFonts w:ascii="Times New Roman" w:hAnsi="Times New Roman" w:cs="Times New Roman"/>
        </w:rPr>
        <w:t>Typ łącza transmisji danych: światłowód dopro</w:t>
      </w:r>
      <w:r>
        <w:rPr>
          <w:rFonts w:ascii="Times New Roman" w:hAnsi="Times New Roman" w:cs="Times New Roman"/>
        </w:rPr>
        <w:t xml:space="preserve">wadzony do  serwerowni budynku </w:t>
      </w:r>
      <w:r w:rsidRPr="00965FF3">
        <w:rPr>
          <w:rFonts w:ascii="Times New Roman" w:hAnsi="Times New Roman" w:cs="Times New Roman"/>
        </w:rPr>
        <w:t xml:space="preserve">Zachodniopomorskiego Urzędu Wojewódzkiego w </w:t>
      </w:r>
      <w:r>
        <w:rPr>
          <w:rFonts w:ascii="Times New Roman" w:hAnsi="Times New Roman" w:cs="Times New Roman"/>
        </w:rPr>
        <w:t>Szczecinie</w:t>
      </w:r>
      <w:r w:rsidRPr="00965FF3">
        <w:rPr>
          <w:rFonts w:ascii="Times New Roman" w:hAnsi="Times New Roman" w:cs="Times New Roman"/>
        </w:rPr>
        <w:t xml:space="preserve"> przy ulicy </w:t>
      </w:r>
      <w:r>
        <w:rPr>
          <w:rFonts w:ascii="Times New Roman" w:hAnsi="Times New Roman" w:cs="Times New Roman"/>
        </w:rPr>
        <w:t>Wały Chrobrego 4.</w:t>
      </w:r>
    </w:p>
    <w:p w14:paraId="57CE367D" w14:textId="77777777" w:rsidR="00FF4CFD" w:rsidRPr="00965FF3" w:rsidRDefault="00FF4CFD" w:rsidP="00623A10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65FF3">
        <w:rPr>
          <w:rFonts w:ascii="Times New Roman" w:eastAsia="Times New Roman" w:hAnsi="Times New Roman" w:cs="Times New Roman"/>
          <w:color w:val="000000"/>
          <w:lang w:eastAsia="pl-PL"/>
        </w:rPr>
        <w:t xml:space="preserve">Punkt zakończenia łącza poprzez interfejs RJ – 45 (standard </w:t>
      </w:r>
      <w:proofErr w:type="spellStart"/>
      <w:r w:rsidRPr="00965FF3">
        <w:rPr>
          <w:rFonts w:ascii="Times New Roman" w:eastAsia="Times New Roman" w:hAnsi="Times New Roman" w:cs="Times New Roman"/>
          <w:color w:val="000000"/>
          <w:lang w:eastAsia="pl-PL"/>
        </w:rPr>
        <w:t>Giga</w:t>
      </w:r>
      <w:r>
        <w:rPr>
          <w:rFonts w:ascii="Times New Roman" w:eastAsia="Times New Roman" w:hAnsi="Times New Roman" w:cs="Times New Roman"/>
          <w:color w:val="000000"/>
          <w:lang w:eastAsia="pl-PL"/>
        </w:rPr>
        <w:t>B</w:t>
      </w:r>
      <w:r w:rsidRPr="00965FF3">
        <w:rPr>
          <w:rFonts w:ascii="Times New Roman" w:eastAsia="Times New Roman" w:hAnsi="Times New Roman" w:cs="Times New Roman"/>
          <w:color w:val="000000"/>
          <w:lang w:eastAsia="pl-PL"/>
        </w:rPr>
        <w:t>itEthernet</w:t>
      </w:r>
      <w:proofErr w:type="spellEnd"/>
      <w:r w:rsidRPr="00965FF3">
        <w:rPr>
          <w:rFonts w:ascii="Times New Roman" w:eastAsia="Times New Roman" w:hAnsi="Times New Roman" w:cs="Times New Roman"/>
          <w:color w:val="000000"/>
          <w:lang w:eastAsia="pl-PL"/>
        </w:rPr>
        <w:t xml:space="preserve">). </w:t>
      </w:r>
    </w:p>
    <w:p w14:paraId="1D0D2F21" w14:textId="77777777" w:rsidR="00FF4CFD" w:rsidRPr="00965FF3" w:rsidRDefault="00FF4CFD" w:rsidP="00623A10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65FF3">
        <w:rPr>
          <w:rFonts w:ascii="Times New Roman" w:eastAsia="Times New Roman" w:hAnsi="Times New Roman" w:cs="Times New Roman"/>
          <w:color w:val="000000"/>
          <w:lang w:eastAsia="pl-PL"/>
        </w:rPr>
        <w:t xml:space="preserve">Dostęp do statystyk obrazujących parametry łącza: </w:t>
      </w:r>
    </w:p>
    <w:p w14:paraId="1DD5D70A" w14:textId="77777777" w:rsidR="00FF4CFD" w:rsidRPr="00965FF3" w:rsidRDefault="00FF4CFD" w:rsidP="00623A10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965FF3">
        <w:rPr>
          <w:rFonts w:ascii="Times New Roman" w:eastAsia="Times New Roman" w:hAnsi="Times New Roman" w:cs="Times New Roman"/>
          <w:lang w:eastAsia="pl-PL"/>
        </w:rPr>
        <w:t xml:space="preserve">- ilość przesyłanych pakietów na sekundę w obie strony, </w:t>
      </w:r>
    </w:p>
    <w:p w14:paraId="2FA74A24" w14:textId="77777777" w:rsidR="00FF4CFD" w:rsidRPr="00965FF3" w:rsidRDefault="00FF4CFD" w:rsidP="00623A10">
      <w:pPr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pl-PL"/>
        </w:rPr>
      </w:pPr>
      <w:r w:rsidRPr="00965FF3">
        <w:rPr>
          <w:rFonts w:ascii="Times New Roman" w:eastAsia="Times New Roman" w:hAnsi="Times New Roman" w:cs="Times New Roman"/>
          <w:lang w:eastAsia="pl-PL"/>
        </w:rPr>
        <w:t xml:space="preserve">- średnie wielkości transmitowanych danych (wysycenie łącza), </w:t>
      </w:r>
    </w:p>
    <w:p w14:paraId="3FD400B3" w14:textId="77777777" w:rsidR="00FF4CFD" w:rsidRPr="00965FF3" w:rsidRDefault="00FF4CFD" w:rsidP="00623A10">
      <w:pPr>
        <w:adjustRightInd w:val="0"/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965FF3">
        <w:rPr>
          <w:rFonts w:ascii="Times New Roman" w:eastAsia="Times New Roman" w:hAnsi="Times New Roman" w:cs="Times New Roman"/>
          <w:lang w:eastAsia="pl-PL"/>
        </w:rPr>
        <w:t xml:space="preserve">- statystyka awaryjności. </w:t>
      </w:r>
    </w:p>
    <w:p w14:paraId="1B03011D" w14:textId="77777777" w:rsidR="00623A10" w:rsidRDefault="00222990" w:rsidP="00623A10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ab/>
      </w:r>
    </w:p>
    <w:p w14:paraId="1CBC8AC9" w14:textId="016F0442" w:rsidR="00222990" w:rsidRPr="00222990" w:rsidRDefault="008457EC" w:rsidP="00623A10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222990"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lastRenderedPageBreak/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40FE153D" w:rsidR="00222990" w:rsidRPr="00357345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 xml:space="preserve">: </w:t>
      </w:r>
      <w:r w:rsidRPr="00357345">
        <w:rPr>
          <w:rFonts w:ascii="Times New Roman" w:hAnsi="Times New Roman" w:cs="Times New Roman"/>
          <w:b/>
          <w:bCs/>
        </w:rPr>
        <w:t>do</w:t>
      </w:r>
      <w:r w:rsidR="007F1C08" w:rsidRPr="00357345">
        <w:rPr>
          <w:rFonts w:ascii="Times New Roman" w:hAnsi="Times New Roman" w:cs="Times New Roman"/>
          <w:b/>
          <w:bCs/>
        </w:rPr>
        <w:t xml:space="preserve"> </w:t>
      </w:r>
      <w:r w:rsidR="0065295F" w:rsidRPr="00357345">
        <w:rPr>
          <w:rFonts w:ascii="Times New Roman" w:hAnsi="Times New Roman" w:cs="Times New Roman"/>
          <w:b/>
          <w:bCs/>
        </w:rPr>
        <w:t>13</w:t>
      </w:r>
      <w:r w:rsidR="00FF4CFD" w:rsidRPr="00357345">
        <w:rPr>
          <w:rFonts w:ascii="Times New Roman" w:hAnsi="Times New Roman" w:cs="Times New Roman"/>
          <w:b/>
          <w:bCs/>
        </w:rPr>
        <w:t>.05</w:t>
      </w:r>
      <w:r w:rsidR="00DA69F2" w:rsidRPr="00357345">
        <w:rPr>
          <w:rFonts w:ascii="Times New Roman" w:hAnsi="Times New Roman" w:cs="Times New Roman"/>
          <w:b/>
          <w:bCs/>
        </w:rPr>
        <w:t>.2024</w:t>
      </w:r>
      <w:r w:rsidR="005C5F28" w:rsidRPr="00357345">
        <w:rPr>
          <w:rFonts w:ascii="Times New Roman" w:hAnsi="Times New Roman" w:cs="Times New Roman"/>
          <w:b/>
          <w:bCs/>
        </w:rPr>
        <w:t xml:space="preserve"> r.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162471E4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FF4CFD">
        <w:rPr>
          <w:rFonts w:ascii="Times New Roman" w:hAnsi="Times New Roman" w:cs="Times New Roman"/>
        </w:rPr>
        <w:t>12</w:t>
      </w:r>
      <w:r w:rsidR="005C5F28">
        <w:rPr>
          <w:rFonts w:ascii="Times New Roman" w:hAnsi="Times New Roman" w:cs="Times New Roman"/>
        </w:rPr>
        <w:t xml:space="preserve"> </w:t>
      </w:r>
      <w:r w:rsidR="0062413A">
        <w:rPr>
          <w:rFonts w:ascii="Times New Roman" w:hAnsi="Times New Roman" w:cs="Times New Roman"/>
        </w:rPr>
        <w:t>miesięcy)</w:t>
      </w:r>
      <w:r w:rsidRPr="00222990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DF1FA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7777777" w:rsidR="00C660FC" w:rsidRPr="001B4B28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4B28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1B4B28">
        <w:rPr>
          <w:rFonts w:ascii="Times New Roman" w:hAnsi="Times New Roman" w:cs="Times New Roman"/>
          <w:color w:val="000000"/>
          <w:vertAlign w:val="superscript"/>
        </w:rPr>
        <w:t>1)</w:t>
      </w:r>
      <w:r w:rsidRPr="001B4B28">
        <w:rPr>
          <w:rFonts w:ascii="Times New Roman" w:hAnsi="Times New Roman" w:cs="Times New Roman"/>
          <w:color w:val="000000"/>
        </w:rPr>
        <w:t xml:space="preserve"> wobec osób fizycznych, </w:t>
      </w:r>
      <w:r w:rsidRPr="001B4B28">
        <w:rPr>
          <w:rFonts w:ascii="Times New Roman" w:hAnsi="Times New Roman" w:cs="Times New Roman"/>
        </w:rPr>
        <w:t>od których dane osobowe bezpośrednio lub pośrednio pozyskałem</w:t>
      </w:r>
      <w:r w:rsidRPr="001B4B28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B4B28">
        <w:rPr>
          <w:rFonts w:ascii="Times New Roman" w:hAnsi="Times New Roman" w:cs="Times New Roman"/>
        </w:rPr>
        <w:t>.*</w:t>
      </w:r>
    </w:p>
    <w:p w14:paraId="4BA1092F" w14:textId="77777777" w:rsidR="00357345" w:rsidRPr="00BD7F0D" w:rsidRDefault="00357345" w:rsidP="00357345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9B3947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0D1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0C0891"/>
    <w:multiLevelType w:val="multilevel"/>
    <w:tmpl w:val="9AAAF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5038382">
    <w:abstractNumId w:val="2"/>
  </w:num>
  <w:num w:numId="2" w16cid:durableId="487136046">
    <w:abstractNumId w:val="0"/>
  </w:num>
  <w:num w:numId="3" w16cid:durableId="1855224052">
    <w:abstractNumId w:val="4"/>
  </w:num>
  <w:num w:numId="4" w16cid:durableId="135145178">
    <w:abstractNumId w:val="3"/>
  </w:num>
  <w:num w:numId="5" w16cid:durableId="263076175">
    <w:abstractNumId w:val="1"/>
  </w:num>
  <w:num w:numId="6" w16cid:durableId="581062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B25DD"/>
    <w:rsid w:val="000D1288"/>
    <w:rsid w:val="00152A77"/>
    <w:rsid w:val="00162E55"/>
    <w:rsid w:val="001744A5"/>
    <w:rsid w:val="00222990"/>
    <w:rsid w:val="003325C5"/>
    <w:rsid w:val="00357345"/>
    <w:rsid w:val="00447407"/>
    <w:rsid w:val="004915DF"/>
    <w:rsid w:val="00494D2B"/>
    <w:rsid w:val="0053259D"/>
    <w:rsid w:val="005C5F28"/>
    <w:rsid w:val="00623A10"/>
    <w:rsid w:val="0062413A"/>
    <w:rsid w:val="0065295F"/>
    <w:rsid w:val="006C6220"/>
    <w:rsid w:val="006E5102"/>
    <w:rsid w:val="006F284C"/>
    <w:rsid w:val="0076687C"/>
    <w:rsid w:val="007D0291"/>
    <w:rsid w:val="007E43EC"/>
    <w:rsid w:val="007F1C08"/>
    <w:rsid w:val="007F2DA1"/>
    <w:rsid w:val="008430F8"/>
    <w:rsid w:val="008457EC"/>
    <w:rsid w:val="008841E3"/>
    <w:rsid w:val="008C5294"/>
    <w:rsid w:val="00924318"/>
    <w:rsid w:val="009B3947"/>
    <w:rsid w:val="009C04DF"/>
    <w:rsid w:val="00A2252A"/>
    <w:rsid w:val="00AD0712"/>
    <w:rsid w:val="00B26767"/>
    <w:rsid w:val="00C660FC"/>
    <w:rsid w:val="00CF0CC2"/>
    <w:rsid w:val="00D31DA8"/>
    <w:rsid w:val="00D40521"/>
    <w:rsid w:val="00DA69F2"/>
    <w:rsid w:val="00DC45EB"/>
    <w:rsid w:val="00DD1BE8"/>
    <w:rsid w:val="00DE4EDF"/>
    <w:rsid w:val="00DF1FA5"/>
    <w:rsid w:val="00DF4CE3"/>
    <w:rsid w:val="00F262A4"/>
    <w:rsid w:val="00FD57DC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1929F179-B415-4814-ABC1-6B57F5FE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Zuzanna Czopek</cp:lastModifiedBy>
  <cp:revision>3</cp:revision>
  <cp:lastPrinted>2024-04-19T09:33:00Z</cp:lastPrinted>
  <dcterms:created xsi:type="dcterms:W3CDTF">2024-04-17T06:49:00Z</dcterms:created>
  <dcterms:modified xsi:type="dcterms:W3CDTF">2024-04-19T09:33:00Z</dcterms:modified>
</cp:coreProperties>
</file>