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2BCF7" w14:textId="40CD119C" w:rsidR="008D1021" w:rsidRDefault="008D1021" w:rsidP="003E1669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Znak sprawy: </w:t>
      </w:r>
      <w:r w:rsidR="00463EB4">
        <w:rPr>
          <w:rFonts w:ascii="Arial" w:hAnsi="Arial" w:cs="Arial"/>
        </w:rPr>
        <w:t>WOA.261</w:t>
      </w:r>
      <w:r w:rsidR="000B7242">
        <w:rPr>
          <w:rFonts w:ascii="Arial" w:hAnsi="Arial" w:cs="Arial"/>
        </w:rPr>
        <w:t>.7</w:t>
      </w:r>
      <w:r w:rsidR="003E459A">
        <w:rPr>
          <w:rFonts w:ascii="Arial" w:hAnsi="Arial" w:cs="Arial"/>
        </w:rPr>
        <w:t>9</w:t>
      </w:r>
      <w:r>
        <w:rPr>
          <w:rFonts w:ascii="Arial" w:hAnsi="Arial" w:cs="Arial"/>
        </w:rPr>
        <w:t>.</w:t>
      </w:r>
      <w:r w:rsidR="00463EB4">
        <w:rPr>
          <w:rFonts w:ascii="Arial" w:hAnsi="Arial" w:cs="Arial"/>
        </w:rPr>
        <w:t>2026.LB.</w:t>
      </w:r>
      <w:r w:rsidR="003E459A">
        <w:rPr>
          <w:rFonts w:ascii="Arial" w:hAnsi="Arial" w:cs="Arial"/>
        </w:rPr>
        <w:t>2</w:t>
      </w:r>
    </w:p>
    <w:p w14:paraId="662ED0BC" w14:textId="77777777" w:rsidR="008D1021" w:rsidRDefault="008D1021" w:rsidP="008D1021">
      <w:pPr>
        <w:spacing w:after="0" w:line="360" w:lineRule="auto"/>
        <w:rPr>
          <w:rFonts w:ascii="Arial" w:hAnsi="Arial" w:cs="Arial"/>
        </w:rPr>
      </w:pPr>
    </w:p>
    <w:p w14:paraId="4F36FF7F" w14:textId="2D0AB6F5" w:rsidR="004043B0" w:rsidRPr="008D1021" w:rsidRDefault="001813DA" w:rsidP="003E1669">
      <w:pPr>
        <w:pStyle w:val="Nagwek1"/>
        <w:spacing w:before="0" w:after="0" w:line="360" w:lineRule="auto"/>
        <w:rPr>
          <w:rFonts w:ascii="Arial" w:hAnsi="Arial" w:cs="Arial"/>
          <w:sz w:val="22"/>
          <w:szCs w:val="22"/>
        </w:rPr>
      </w:pPr>
      <w:r w:rsidRPr="001A2BD7">
        <w:rPr>
          <w:rFonts w:ascii="Arial" w:hAnsi="Arial" w:cs="Arial"/>
          <w:sz w:val="22"/>
          <w:szCs w:val="22"/>
        </w:rPr>
        <w:t>ZAPYTANIE OFERTOWE</w:t>
      </w:r>
    </w:p>
    <w:p w14:paraId="14BB1FC4" w14:textId="2E8E9723" w:rsidR="00A70229" w:rsidRPr="001A2BD7" w:rsidRDefault="000B7242" w:rsidP="003E1669">
      <w:pPr>
        <w:spacing w:line="360" w:lineRule="auto"/>
        <w:rPr>
          <w:rFonts w:ascii="Arial" w:hAnsi="Arial" w:cs="Arial"/>
          <w:b/>
          <w:bCs/>
          <w:kern w:val="32"/>
        </w:rPr>
      </w:pPr>
      <w:r w:rsidRPr="00985088">
        <w:rPr>
          <w:rFonts w:ascii="Arial" w:hAnsi="Arial" w:cs="Arial"/>
          <w:bCs/>
        </w:rPr>
        <w:t xml:space="preserve">Wykonanie </w:t>
      </w:r>
      <w:r w:rsidR="00A54283">
        <w:rPr>
          <w:rFonts w:ascii="Arial" w:hAnsi="Arial" w:cs="Arial"/>
          <w:bCs/>
        </w:rPr>
        <w:t>programu</w:t>
      </w:r>
      <w:r w:rsidRPr="00985088">
        <w:rPr>
          <w:rFonts w:ascii="Arial" w:hAnsi="Arial" w:cs="Arial"/>
          <w:bCs/>
        </w:rPr>
        <w:t xml:space="preserve"> </w:t>
      </w:r>
      <w:r w:rsidR="00903134" w:rsidRPr="00903134">
        <w:rPr>
          <w:rFonts w:ascii="Arial" w:hAnsi="Arial" w:cs="Arial"/>
          <w:bCs/>
        </w:rPr>
        <w:t>edukacyjno-informacyjnego</w:t>
      </w:r>
      <w:r w:rsidR="00507270">
        <w:rPr>
          <w:rFonts w:ascii="Arial" w:hAnsi="Arial" w:cs="Arial"/>
          <w:bCs/>
        </w:rPr>
        <w:t>.</w:t>
      </w:r>
    </w:p>
    <w:p w14:paraId="4E6E5A28" w14:textId="54AC1722" w:rsidR="00CC0D34" w:rsidRPr="002C0C05" w:rsidRDefault="00F019CB" w:rsidP="00CC0D34">
      <w:pPr>
        <w:spacing w:line="360" w:lineRule="auto"/>
        <w:ind w:right="-2"/>
        <w:rPr>
          <w:rFonts w:ascii="Arial" w:hAnsi="Arial" w:cs="Arial"/>
        </w:rPr>
      </w:pPr>
      <w:r w:rsidRPr="001A2BD7">
        <w:rPr>
          <w:rFonts w:ascii="Arial" w:hAnsi="Arial" w:cs="Arial"/>
          <w:lang w:eastAsia="ar-SA"/>
        </w:rPr>
        <w:t xml:space="preserve">Postępowanie o udzielenie zamówienia publicznego realizowane jest w ramach projektu </w:t>
      </w:r>
      <w:r w:rsidR="00CC0D34" w:rsidRPr="002C0C05">
        <w:rPr>
          <w:rFonts w:ascii="Arial" w:hAnsi="Arial" w:cs="Arial"/>
          <w:color w:val="000000"/>
        </w:rPr>
        <w:t xml:space="preserve">nr </w:t>
      </w:r>
      <w:r w:rsidR="00CC0D34" w:rsidRPr="002C0C05">
        <w:rPr>
          <w:rFonts w:ascii="Arial" w:hAnsi="Arial" w:cs="Arial"/>
          <w:bCs/>
        </w:rPr>
        <w:t>FENX.01.05-IW.01-0038/25 pn. „Ochrona niedźwiedzia brunatnego poprzez minimalizowanie sytuacji konfliktowych z jego udziałem na terenie województwa podkarpackiego i</w:t>
      </w:r>
      <w:r w:rsidR="005C55E9">
        <w:rPr>
          <w:rFonts w:ascii="Arial" w:hAnsi="Arial" w:cs="Arial"/>
          <w:bCs/>
        </w:rPr>
        <w:t> </w:t>
      </w:r>
      <w:r w:rsidR="00CC0D34" w:rsidRPr="002C0C05">
        <w:rPr>
          <w:rFonts w:ascii="Arial" w:hAnsi="Arial" w:cs="Arial"/>
          <w:bCs/>
        </w:rPr>
        <w:t xml:space="preserve">małopolskiego” </w:t>
      </w:r>
      <w:r w:rsidR="00CC0D34" w:rsidRPr="00AD11E8">
        <w:rPr>
          <w:rFonts w:ascii="Arial" w:hAnsi="Arial" w:cs="Arial"/>
          <w:lang w:eastAsia="ar-SA"/>
        </w:rPr>
        <w:t>dofinansowane przez Unię Europejską z Funduszy Europejskich na Infrastrukturę, Klimat, Środowisko</w:t>
      </w:r>
      <w:r w:rsidR="00CC0D34" w:rsidRPr="002C0C05">
        <w:rPr>
          <w:rFonts w:ascii="Arial" w:hAnsi="Arial" w:cs="Arial"/>
          <w:bCs/>
        </w:rPr>
        <w:t>.</w:t>
      </w:r>
    </w:p>
    <w:p w14:paraId="25F910CD" w14:textId="7A85A02C" w:rsidR="002D4FF7" w:rsidRPr="00681383" w:rsidRDefault="00B513BB" w:rsidP="003A7458">
      <w:pPr>
        <w:shd w:val="clear" w:color="auto" w:fill="D9D9D9" w:themeFill="background1" w:themeFillShade="D9"/>
        <w:spacing w:line="360" w:lineRule="auto"/>
        <w:ind w:right="-2"/>
        <w:rPr>
          <w:rFonts w:ascii="Arial" w:hAnsi="Arial" w:cs="Arial"/>
          <w:b/>
          <w:bCs/>
          <w:i/>
          <w:iCs/>
        </w:rPr>
      </w:pPr>
      <w:r w:rsidRPr="003A7458">
        <w:rPr>
          <w:rFonts w:ascii="Arial" w:hAnsi="Arial" w:cs="Arial"/>
          <w:b/>
          <w:bCs/>
        </w:rPr>
        <w:t>I.</w:t>
      </w:r>
      <w:r w:rsidR="00822834" w:rsidRPr="003A7458">
        <w:rPr>
          <w:rFonts w:ascii="Arial" w:hAnsi="Arial" w:cs="Arial"/>
          <w:b/>
          <w:bCs/>
        </w:rPr>
        <w:t xml:space="preserve"> </w:t>
      </w:r>
      <w:r w:rsidRPr="003A7458">
        <w:rPr>
          <w:rFonts w:ascii="Arial" w:hAnsi="Arial" w:cs="Arial"/>
          <w:b/>
          <w:bCs/>
        </w:rPr>
        <w:t>Zamawiający</w:t>
      </w:r>
      <w:r w:rsidR="00357C36" w:rsidRPr="003A7458">
        <w:rPr>
          <w:rFonts w:ascii="Arial" w:hAnsi="Arial" w:cs="Arial"/>
          <w:b/>
          <w:bCs/>
        </w:rPr>
        <w:t>:</w:t>
      </w:r>
    </w:p>
    <w:p w14:paraId="5F064A09" w14:textId="77777777" w:rsidR="00822834" w:rsidRPr="001A2BD7" w:rsidRDefault="00822834" w:rsidP="00103E99">
      <w:pPr>
        <w:pStyle w:val="Nagwek4"/>
        <w:tabs>
          <w:tab w:val="left" w:pos="142"/>
          <w:tab w:val="left" w:pos="284"/>
          <w:tab w:val="left" w:pos="426"/>
        </w:tabs>
        <w:spacing w:before="0" w:after="0" w:line="360" w:lineRule="auto"/>
        <w:rPr>
          <w:rFonts w:ascii="Arial" w:hAnsi="Arial" w:cs="Arial"/>
          <w:b w:val="0"/>
          <w:sz w:val="22"/>
          <w:szCs w:val="22"/>
        </w:rPr>
      </w:pPr>
      <w:r w:rsidRPr="001A2BD7">
        <w:rPr>
          <w:rFonts w:ascii="Arial" w:hAnsi="Arial" w:cs="Arial"/>
          <w:b w:val="0"/>
          <w:sz w:val="22"/>
          <w:szCs w:val="22"/>
        </w:rPr>
        <w:t xml:space="preserve">Skarb Państwa - </w:t>
      </w:r>
      <w:r w:rsidR="00B513BB" w:rsidRPr="001A2BD7">
        <w:rPr>
          <w:rFonts w:ascii="Arial" w:hAnsi="Arial" w:cs="Arial"/>
          <w:b w:val="0"/>
          <w:sz w:val="22"/>
          <w:szCs w:val="22"/>
        </w:rPr>
        <w:t>Regionalna Dyrekcja Ochrony Środowiska w Rzeszowie,</w:t>
      </w:r>
      <w:r w:rsidRPr="001A2BD7">
        <w:rPr>
          <w:rFonts w:ascii="Arial" w:hAnsi="Arial" w:cs="Arial"/>
          <w:b w:val="0"/>
          <w:sz w:val="22"/>
          <w:szCs w:val="22"/>
        </w:rPr>
        <w:t xml:space="preserve"> </w:t>
      </w:r>
    </w:p>
    <w:p w14:paraId="0F5312A4" w14:textId="77777777" w:rsidR="00B513BB" w:rsidRPr="001A2BD7" w:rsidRDefault="00822834" w:rsidP="00103E99">
      <w:pPr>
        <w:pStyle w:val="Nagwek4"/>
        <w:tabs>
          <w:tab w:val="left" w:pos="142"/>
          <w:tab w:val="left" w:pos="284"/>
          <w:tab w:val="left" w:pos="426"/>
        </w:tabs>
        <w:spacing w:before="0" w:after="0" w:line="360" w:lineRule="auto"/>
        <w:rPr>
          <w:rFonts w:ascii="Arial" w:hAnsi="Arial" w:cs="Arial"/>
          <w:b w:val="0"/>
          <w:sz w:val="22"/>
          <w:szCs w:val="22"/>
        </w:rPr>
      </w:pPr>
      <w:r w:rsidRPr="001A2BD7">
        <w:rPr>
          <w:rFonts w:ascii="Arial" w:hAnsi="Arial" w:cs="Arial"/>
          <w:b w:val="0"/>
          <w:sz w:val="22"/>
          <w:szCs w:val="22"/>
        </w:rPr>
        <w:t xml:space="preserve">Adres: </w:t>
      </w:r>
      <w:r w:rsidR="00B513BB" w:rsidRPr="001A2BD7">
        <w:rPr>
          <w:rFonts w:ascii="Arial" w:hAnsi="Arial" w:cs="Arial"/>
          <w:b w:val="0"/>
          <w:sz w:val="22"/>
          <w:szCs w:val="22"/>
        </w:rPr>
        <w:t>35-001 Rzeszów, al. J. Piłsudskiego 38</w:t>
      </w:r>
      <w:r w:rsidRPr="001A2BD7">
        <w:rPr>
          <w:rFonts w:ascii="Arial" w:hAnsi="Arial" w:cs="Arial"/>
          <w:b w:val="0"/>
          <w:sz w:val="22"/>
          <w:szCs w:val="22"/>
        </w:rPr>
        <w:t>,</w:t>
      </w:r>
    </w:p>
    <w:p w14:paraId="00FEC91E" w14:textId="77777777" w:rsidR="00CD59DD" w:rsidRPr="001A2BD7" w:rsidRDefault="00B513BB" w:rsidP="00103E99">
      <w:pPr>
        <w:spacing w:after="0" w:line="360" w:lineRule="auto"/>
        <w:rPr>
          <w:rFonts w:ascii="Arial" w:hAnsi="Arial" w:cs="Arial"/>
          <w:lang w:val="en-US"/>
        </w:rPr>
      </w:pPr>
      <w:r w:rsidRPr="001A2BD7">
        <w:rPr>
          <w:rFonts w:ascii="Arial" w:hAnsi="Arial" w:cs="Arial"/>
          <w:lang w:val="en-US"/>
        </w:rPr>
        <w:t xml:space="preserve">e-mail: </w:t>
      </w:r>
      <w:hyperlink r:id="rId8" w:history="1">
        <w:r w:rsidR="0087457A" w:rsidRPr="001A2BD7">
          <w:rPr>
            <w:rStyle w:val="Hipercze"/>
            <w:rFonts w:ascii="Arial" w:hAnsi="Arial" w:cs="Arial"/>
            <w:color w:val="auto"/>
            <w:lang w:val="en-US"/>
          </w:rPr>
          <w:t>zampub</w:t>
        </w:r>
        <w:r w:rsidR="00CD59DD" w:rsidRPr="001A2BD7">
          <w:rPr>
            <w:rStyle w:val="Hipercze"/>
            <w:rFonts w:ascii="Arial" w:hAnsi="Arial" w:cs="Arial"/>
            <w:color w:val="auto"/>
            <w:lang w:val="en-US"/>
          </w:rPr>
          <w:t>@r</w:t>
        </w:r>
        <w:r w:rsidR="0087457A" w:rsidRPr="001A2BD7">
          <w:rPr>
            <w:rStyle w:val="Hipercze"/>
            <w:rFonts w:ascii="Arial" w:hAnsi="Arial" w:cs="Arial"/>
            <w:color w:val="auto"/>
            <w:lang w:val="en-US"/>
          </w:rPr>
          <w:t>zeszów.r</w:t>
        </w:r>
        <w:r w:rsidR="00CD59DD" w:rsidRPr="001A2BD7">
          <w:rPr>
            <w:rStyle w:val="Hipercze"/>
            <w:rFonts w:ascii="Arial" w:hAnsi="Arial" w:cs="Arial"/>
            <w:color w:val="auto"/>
            <w:lang w:val="en-US"/>
          </w:rPr>
          <w:t>dos.gov.pl</w:t>
        </w:r>
      </w:hyperlink>
      <w:r w:rsidR="00CD59DD" w:rsidRPr="001A2BD7">
        <w:rPr>
          <w:rFonts w:ascii="Arial" w:hAnsi="Arial" w:cs="Arial"/>
          <w:lang w:val="en-US"/>
        </w:rPr>
        <w:t xml:space="preserve"> </w:t>
      </w:r>
    </w:p>
    <w:p w14:paraId="49762577" w14:textId="77777777" w:rsidR="00B513BB" w:rsidRPr="001A2BD7" w:rsidRDefault="00B513BB" w:rsidP="00103E99">
      <w:pPr>
        <w:spacing w:after="0" w:line="360" w:lineRule="auto"/>
        <w:rPr>
          <w:rFonts w:ascii="Arial" w:hAnsi="Arial" w:cs="Arial"/>
        </w:rPr>
      </w:pPr>
      <w:r w:rsidRPr="001A2BD7">
        <w:rPr>
          <w:rFonts w:ascii="Arial" w:hAnsi="Arial" w:cs="Arial"/>
        </w:rPr>
        <w:t>tel. 17 785 00 44</w:t>
      </w:r>
      <w:r w:rsidR="00822834" w:rsidRPr="001A2BD7">
        <w:rPr>
          <w:rFonts w:ascii="Arial" w:hAnsi="Arial" w:cs="Arial"/>
        </w:rPr>
        <w:t>,</w:t>
      </w:r>
    </w:p>
    <w:p w14:paraId="54882E75" w14:textId="77777777" w:rsidR="00822834" w:rsidRPr="001A2BD7" w:rsidRDefault="00B513BB" w:rsidP="00103E99">
      <w:pPr>
        <w:spacing w:after="0" w:line="360" w:lineRule="auto"/>
        <w:rPr>
          <w:rFonts w:ascii="Arial" w:hAnsi="Arial" w:cs="Arial"/>
        </w:rPr>
      </w:pPr>
      <w:r w:rsidRPr="001A2BD7">
        <w:rPr>
          <w:rFonts w:ascii="Arial" w:hAnsi="Arial" w:cs="Arial"/>
        </w:rPr>
        <w:t>fax. 17 852 11 09</w:t>
      </w:r>
      <w:r w:rsidR="00822834" w:rsidRPr="001A2BD7">
        <w:rPr>
          <w:rFonts w:ascii="Arial" w:hAnsi="Arial" w:cs="Arial"/>
        </w:rPr>
        <w:t>.</w:t>
      </w:r>
    </w:p>
    <w:p w14:paraId="076B16D9" w14:textId="77777777" w:rsidR="00BA3360" w:rsidRPr="001A2BD7" w:rsidRDefault="00BA3360" w:rsidP="00103E99">
      <w:pPr>
        <w:spacing w:after="0" w:line="360" w:lineRule="auto"/>
        <w:rPr>
          <w:rFonts w:ascii="Arial" w:hAnsi="Arial" w:cs="Arial"/>
        </w:rPr>
      </w:pPr>
    </w:p>
    <w:p w14:paraId="32583C3A" w14:textId="77777777" w:rsidR="00A741E0" w:rsidRPr="001A2BD7" w:rsidRDefault="00B513BB" w:rsidP="00103E99">
      <w:pPr>
        <w:pStyle w:val="Nagwek2"/>
        <w:shd w:val="clear" w:color="auto" w:fill="D9D9D9"/>
        <w:tabs>
          <w:tab w:val="left" w:pos="7812"/>
        </w:tabs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II.</w:t>
      </w:r>
      <w:r w:rsidR="009C3B49" w:rsidRPr="001A2BD7">
        <w:rPr>
          <w:rFonts w:ascii="Arial" w:hAnsi="Arial" w:cs="Arial"/>
          <w:i w:val="0"/>
          <w:iCs w:val="0"/>
          <w:sz w:val="22"/>
          <w:szCs w:val="22"/>
        </w:rPr>
        <w:t xml:space="preserve"> </w:t>
      </w:r>
      <w:r w:rsidR="00A741E0" w:rsidRPr="001A2BD7">
        <w:rPr>
          <w:rFonts w:ascii="Arial" w:hAnsi="Arial" w:cs="Arial"/>
          <w:i w:val="0"/>
          <w:iCs w:val="0"/>
          <w:sz w:val="22"/>
          <w:szCs w:val="22"/>
        </w:rPr>
        <w:t>Opis przedmiotu zamówienia:</w:t>
      </w:r>
      <w:r w:rsidR="00A741E0" w:rsidRPr="001A2BD7">
        <w:rPr>
          <w:rFonts w:ascii="Arial" w:hAnsi="Arial" w:cs="Arial"/>
          <w:i w:val="0"/>
          <w:iCs w:val="0"/>
          <w:sz w:val="22"/>
          <w:szCs w:val="22"/>
        </w:rPr>
        <w:tab/>
      </w:r>
    </w:p>
    <w:p w14:paraId="13A8D533" w14:textId="6654CE01" w:rsidR="00976D8D" w:rsidRDefault="000B7242" w:rsidP="007006B7">
      <w:pPr>
        <w:pStyle w:val="Akapitzlist"/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0B7242">
        <w:rPr>
          <w:rFonts w:ascii="Arial" w:hAnsi="Arial" w:cs="Arial"/>
        </w:rPr>
        <w:t>Przedmiotem zamówienia jest opracowanie i realizacja program</w:t>
      </w:r>
      <w:r w:rsidR="00264BC7">
        <w:rPr>
          <w:rFonts w:ascii="Arial" w:hAnsi="Arial" w:cs="Arial"/>
        </w:rPr>
        <w:t>u</w:t>
      </w:r>
      <w:r w:rsidRPr="000B7242">
        <w:rPr>
          <w:rFonts w:ascii="Arial" w:hAnsi="Arial" w:cs="Arial"/>
        </w:rPr>
        <w:t xml:space="preserve"> edukacyjno-informacyjn</w:t>
      </w:r>
      <w:r w:rsidR="00264BC7">
        <w:rPr>
          <w:rFonts w:ascii="Arial" w:hAnsi="Arial" w:cs="Arial"/>
        </w:rPr>
        <w:t>ego</w:t>
      </w:r>
      <w:r w:rsidRPr="000B7242">
        <w:rPr>
          <w:rFonts w:ascii="Arial" w:hAnsi="Arial" w:cs="Arial"/>
        </w:rPr>
        <w:t xml:space="preserve"> dotycząc</w:t>
      </w:r>
      <w:r w:rsidR="00264BC7">
        <w:rPr>
          <w:rFonts w:ascii="Arial" w:hAnsi="Arial" w:cs="Arial"/>
        </w:rPr>
        <w:t>ego</w:t>
      </w:r>
      <w:r w:rsidRPr="000B7242">
        <w:rPr>
          <w:rFonts w:ascii="Arial" w:hAnsi="Arial" w:cs="Arial"/>
        </w:rPr>
        <w:t xml:space="preserve"> ochrony niedźwiedzia brunatnego oraz minimalizowania sytuacji konfliktowych z jego udziałem, wraz z przygotowaniem materiałó</w:t>
      </w:r>
      <w:r w:rsidR="00264BC7">
        <w:rPr>
          <w:rFonts w:ascii="Arial" w:hAnsi="Arial" w:cs="Arial"/>
        </w:rPr>
        <w:t>w</w:t>
      </w:r>
      <w:r w:rsidRPr="000B7242">
        <w:rPr>
          <w:rFonts w:ascii="Arial" w:hAnsi="Arial" w:cs="Arial"/>
        </w:rPr>
        <w:t xml:space="preserve"> do dystrybucji internetowej oraz emisji telewizyjnej</w:t>
      </w:r>
      <w:r w:rsidR="00507270" w:rsidRPr="00976D8D">
        <w:rPr>
          <w:rFonts w:ascii="Arial" w:hAnsi="Arial" w:cs="Arial"/>
          <w:bCs/>
        </w:rPr>
        <w:t>.</w:t>
      </w:r>
    </w:p>
    <w:p w14:paraId="5CE7FF8F" w14:textId="4F07BAF3" w:rsidR="001A2BD7" w:rsidRDefault="00507270" w:rsidP="007006B7">
      <w:pPr>
        <w:pStyle w:val="Akapitzlist"/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976D8D">
        <w:rPr>
          <w:rFonts w:ascii="Arial" w:hAnsi="Arial" w:cs="Arial"/>
        </w:rPr>
        <w:t>O</w:t>
      </w:r>
      <w:r w:rsidR="00A7785B" w:rsidRPr="00976D8D">
        <w:rPr>
          <w:rFonts w:ascii="Arial" w:hAnsi="Arial" w:cs="Arial"/>
        </w:rPr>
        <w:t>pis przedmiotu</w:t>
      </w:r>
      <w:r w:rsidR="00681383" w:rsidRPr="00976D8D">
        <w:rPr>
          <w:rFonts w:ascii="Arial" w:hAnsi="Arial" w:cs="Arial"/>
        </w:rPr>
        <w:t xml:space="preserve"> zamówienia</w:t>
      </w:r>
      <w:r w:rsidR="00A7785B" w:rsidRPr="00976D8D">
        <w:rPr>
          <w:rFonts w:ascii="Arial" w:hAnsi="Arial" w:cs="Arial"/>
        </w:rPr>
        <w:t xml:space="preserve"> stanowi załącznik nr 1 do Zapytania ofertowego.</w:t>
      </w:r>
    </w:p>
    <w:p w14:paraId="6084AC1E" w14:textId="6A8D493F" w:rsidR="00FA3997" w:rsidRDefault="00FA3997" w:rsidP="007006B7">
      <w:pPr>
        <w:pStyle w:val="Akapitzlist"/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Zamówienie stanowi część zamówienia w ramach projektu, przewidzianego do realizacji w roku 2026 oraz w roku 2028, którego łączna wartość wynosi 135 023,03 zł netto.</w:t>
      </w:r>
    </w:p>
    <w:p w14:paraId="2181AA5B" w14:textId="77777777" w:rsidR="001A2BD7" w:rsidRPr="001A2BD7" w:rsidRDefault="001A2BD7" w:rsidP="007006B7">
      <w:pPr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1A2BD7">
        <w:rPr>
          <w:rFonts w:ascii="Arial" w:hAnsi="Arial" w:cs="Arial"/>
        </w:rPr>
        <w:t>Zamawiający nie dopuszcza składania ofert częściowych.</w:t>
      </w:r>
    </w:p>
    <w:p w14:paraId="5FB95A85" w14:textId="5DAF19E7" w:rsidR="001A2BD7" w:rsidRPr="001A2BD7" w:rsidRDefault="001A2BD7" w:rsidP="007006B7">
      <w:pPr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1A2BD7">
        <w:rPr>
          <w:rFonts w:ascii="Arial" w:hAnsi="Arial" w:cs="Arial"/>
        </w:rPr>
        <w:t>Zamawiający nie dopuszcza składania ofert wariantowych.</w:t>
      </w:r>
    </w:p>
    <w:p w14:paraId="27A1414C" w14:textId="63991F7B" w:rsidR="00103E99" w:rsidRPr="001A2BD7" w:rsidRDefault="00103E99" w:rsidP="00FA3997">
      <w:pPr>
        <w:pStyle w:val="Akapitzlist"/>
        <w:numPr>
          <w:ilvl w:val="0"/>
          <w:numId w:val="10"/>
        </w:numPr>
        <w:spacing w:after="0" w:line="360" w:lineRule="auto"/>
        <w:ind w:left="284" w:hanging="284"/>
        <w:rPr>
          <w:rFonts w:ascii="Arial" w:hAnsi="Arial" w:cs="Arial"/>
          <w:lang w:eastAsia="pl-PL"/>
        </w:rPr>
      </w:pPr>
      <w:r w:rsidRPr="001A2BD7">
        <w:rPr>
          <w:rFonts w:ascii="Arial" w:hAnsi="Arial" w:cs="Arial"/>
          <w:lang w:eastAsia="pl-PL"/>
        </w:rPr>
        <w:t>Rozliczenie za wykonanie przedmiotu zamówienia odbywać się będzie</w:t>
      </w:r>
      <w:r w:rsidR="000B7242">
        <w:rPr>
          <w:rFonts w:ascii="Arial" w:hAnsi="Arial" w:cs="Arial"/>
          <w:lang w:eastAsia="pl-PL"/>
        </w:rPr>
        <w:t xml:space="preserve"> w oparciu o faktur</w:t>
      </w:r>
      <w:r w:rsidR="00264BC7">
        <w:rPr>
          <w:rFonts w:ascii="Arial" w:hAnsi="Arial" w:cs="Arial"/>
          <w:lang w:eastAsia="pl-PL"/>
        </w:rPr>
        <w:t>ę/rachunek</w:t>
      </w:r>
      <w:r w:rsidR="000B7242">
        <w:rPr>
          <w:rFonts w:ascii="Arial" w:hAnsi="Arial" w:cs="Arial"/>
          <w:lang w:eastAsia="pl-PL"/>
        </w:rPr>
        <w:t xml:space="preserve"> wystawione</w:t>
      </w:r>
      <w:r w:rsidRPr="001A2BD7">
        <w:rPr>
          <w:rFonts w:ascii="Arial" w:hAnsi="Arial" w:cs="Arial"/>
          <w:lang w:eastAsia="pl-PL"/>
        </w:rPr>
        <w:t xml:space="preserve"> przez Wykonawcę po prawidłowej realizacji przedmiotu zamówienia</w:t>
      </w:r>
      <w:r w:rsidR="00A61D81">
        <w:rPr>
          <w:rFonts w:ascii="Arial" w:hAnsi="Arial" w:cs="Arial"/>
          <w:b/>
          <w:bCs/>
        </w:rPr>
        <w:t>.</w:t>
      </w:r>
    </w:p>
    <w:p w14:paraId="7052BB80" w14:textId="5624CF0D" w:rsidR="00103E99" w:rsidRPr="001A2BD7" w:rsidRDefault="00A61D81" w:rsidP="00FA3997">
      <w:pPr>
        <w:pStyle w:val="Akapitzlist"/>
        <w:numPr>
          <w:ilvl w:val="0"/>
          <w:numId w:val="10"/>
        </w:numPr>
        <w:spacing w:after="0" w:line="360" w:lineRule="auto"/>
        <w:ind w:left="284" w:hanging="284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Wymienion</w:t>
      </w:r>
      <w:r w:rsidR="00264BC7">
        <w:rPr>
          <w:rFonts w:ascii="Arial" w:hAnsi="Arial" w:cs="Arial"/>
          <w:lang w:eastAsia="pl-PL"/>
        </w:rPr>
        <w:t>a</w:t>
      </w:r>
      <w:r w:rsidR="000B7242">
        <w:rPr>
          <w:rFonts w:ascii="Arial" w:hAnsi="Arial" w:cs="Arial"/>
          <w:lang w:eastAsia="pl-PL"/>
        </w:rPr>
        <w:t xml:space="preserve"> w ust. </w:t>
      </w:r>
      <w:r w:rsidR="00581BC5">
        <w:rPr>
          <w:rFonts w:ascii="Arial" w:hAnsi="Arial" w:cs="Arial"/>
          <w:lang w:eastAsia="pl-PL"/>
        </w:rPr>
        <w:t>6</w:t>
      </w:r>
      <w:r>
        <w:rPr>
          <w:rFonts w:ascii="Arial" w:hAnsi="Arial" w:cs="Arial"/>
          <w:lang w:eastAsia="pl-PL"/>
        </w:rPr>
        <w:t xml:space="preserve"> faktur</w:t>
      </w:r>
      <w:r w:rsidR="00264BC7">
        <w:rPr>
          <w:rFonts w:ascii="Arial" w:hAnsi="Arial" w:cs="Arial"/>
          <w:lang w:eastAsia="pl-PL"/>
        </w:rPr>
        <w:t>a/rachunek</w:t>
      </w:r>
      <w:r>
        <w:rPr>
          <w:rFonts w:ascii="Arial" w:hAnsi="Arial" w:cs="Arial"/>
          <w:lang w:eastAsia="pl-PL"/>
        </w:rPr>
        <w:t xml:space="preserve"> będ</w:t>
      </w:r>
      <w:r w:rsidR="00264BC7">
        <w:rPr>
          <w:rFonts w:ascii="Arial" w:hAnsi="Arial" w:cs="Arial"/>
          <w:lang w:eastAsia="pl-PL"/>
        </w:rPr>
        <w:t>zie</w:t>
      </w:r>
      <w:r w:rsidR="00103E99" w:rsidRPr="001A2BD7">
        <w:rPr>
          <w:rFonts w:ascii="Arial" w:hAnsi="Arial" w:cs="Arial"/>
          <w:lang w:eastAsia="pl-PL"/>
        </w:rPr>
        <w:t xml:space="preserve"> podstawą do uregulowania należnośc</w:t>
      </w:r>
      <w:r>
        <w:rPr>
          <w:rFonts w:ascii="Arial" w:hAnsi="Arial" w:cs="Arial"/>
          <w:lang w:eastAsia="pl-PL"/>
        </w:rPr>
        <w:t xml:space="preserve">i w terminie 21 dni od daty </w:t>
      </w:r>
      <w:r w:rsidR="00103E99" w:rsidRPr="001A2BD7">
        <w:rPr>
          <w:rFonts w:ascii="Arial" w:hAnsi="Arial" w:cs="Arial"/>
          <w:lang w:eastAsia="pl-PL"/>
        </w:rPr>
        <w:t>wystawienia.</w:t>
      </w:r>
    </w:p>
    <w:p w14:paraId="42C1AEEB" w14:textId="1BE6A79A" w:rsidR="00907345" w:rsidRPr="00FA3997" w:rsidRDefault="00B04F7E" w:rsidP="00FA3997">
      <w:pPr>
        <w:pStyle w:val="Akapitzlist"/>
        <w:numPr>
          <w:ilvl w:val="0"/>
          <w:numId w:val="10"/>
        </w:numPr>
        <w:spacing w:line="360" w:lineRule="auto"/>
        <w:ind w:left="284" w:hanging="426"/>
        <w:rPr>
          <w:rFonts w:ascii="Arial" w:hAnsi="Arial" w:cs="Arial"/>
          <w:bCs/>
        </w:rPr>
      </w:pPr>
      <w:r w:rsidRPr="00264BC7">
        <w:rPr>
          <w:rFonts w:ascii="Arial" w:hAnsi="Arial" w:cs="Arial"/>
          <w:lang w:eastAsia="ar-SA"/>
        </w:rPr>
        <w:lastRenderedPageBreak/>
        <w:t xml:space="preserve">Nazwa i kod według Wspólnego Słownika Zamówień (CPV): </w:t>
      </w:r>
      <w:r w:rsidR="00264BC7" w:rsidRPr="00264BC7">
        <w:rPr>
          <w:rFonts w:ascii="Arial" w:hAnsi="Arial" w:cs="Arial"/>
          <w:bCs/>
        </w:rPr>
        <w:t>92111200-4 Produkcja filmów reklamowych, propagandowych i informacyjnych i taśm wideo</w:t>
      </w:r>
      <w:r w:rsidR="00273511" w:rsidRPr="00264BC7">
        <w:rPr>
          <w:rFonts w:ascii="Arial" w:hAnsi="Arial" w:cs="Arial"/>
          <w:bCs/>
        </w:rPr>
        <w:t>.</w:t>
      </w:r>
    </w:p>
    <w:p w14:paraId="342E51B4" w14:textId="77777777" w:rsidR="00354ED1" w:rsidRPr="001A2BD7" w:rsidRDefault="00B17822" w:rsidP="00103E99">
      <w:pPr>
        <w:pStyle w:val="Nagwek2"/>
        <w:shd w:val="clear" w:color="auto" w:fill="D9D9D9"/>
        <w:tabs>
          <w:tab w:val="left" w:pos="7812"/>
        </w:tabs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III.</w:t>
      </w:r>
      <w:r w:rsidR="009C3B49" w:rsidRPr="001A2BD7">
        <w:rPr>
          <w:rFonts w:ascii="Arial" w:hAnsi="Arial" w:cs="Arial"/>
          <w:i w:val="0"/>
          <w:iCs w:val="0"/>
          <w:sz w:val="22"/>
          <w:szCs w:val="22"/>
        </w:rPr>
        <w:t xml:space="preserve"> 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Termin realizacji zamówienia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75F27B1C" w14:textId="79CDF445" w:rsidR="00907345" w:rsidRPr="006327B7" w:rsidRDefault="00A61D81" w:rsidP="006327B7">
      <w:pPr>
        <w:suppressAutoHyphens/>
        <w:spacing w:after="0" w:line="360" w:lineRule="auto"/>
        <w:rPr>
          <w:rFonts w:ascii="Arial" w:hAnsi="Arial" w:cs="Arial"/>
        </w:rPr>
      </w:pPr>
      <w:r w:rsidRPr="00A52DC9">
        <w:rPr>
          <w:rFonts w:ascii="Arial" w:hAnsi="Arial" w:cs="Arial"/>
        </w:rPr>
        <w:t xml:space="preserve">Przedmiot zamówienia </w:t>
      </w:r>
      <w:r w:rsidR="006327B7">
        <w:rPr>
          <w:rFonts w:ascii="Arial" w:hAnsi="Arial" w:cs="Arial"/>
        </w:rPr>
        <w:t xml:space="preserve">należy zrealizować w </w:t>
      </w:r>
      <w:r w:rsidRPr="00A52DC9">
        <w:rPr>
          <w:rFonts w:ascii="Arial" w:hAnsi="Arial" w:cs="Arial"/>
        </w:rPr>
        <w:t xml:space="preserve">terminie </w:t>
      </w:r>
      <w:r w:rsidRPr="00A52DC9">
        <w:rPr>
          <w:rFonts w:ascii="Arial" w:hAnsi="Arial" w:cs="Arial"/>
          <w:b/>
          <w:bCs/>
        </w:rPr>
        <w:t xml:space="preserve">do dnia </w:t>
      </w:r>
      <w:r w:rsidR="008822D1">
        <w:rPr>
          <w:rFonts w:ascii="Arial" w:hAnsi="Arial" w:cs="Arial"/>
          <w:b/>
          <w:bCs/>
        </w:rPr>
        <w:t>4</w:t>
      </w:r>
      <w:r w:rsidR="006327B7">
        <w:rPr>
          <w:rFonts w:ascii="Arial" w:hAnsi="Arial" w:cs="Arial"/>
          <w:b/>
          <w:bCs/>
        </w:rPr>
        <w:t xml:space="preserve"> grudnia </w:t>
      </w:r>
      <w:r w:rsidR="00CB7B97">
        <w:rPr>
          <w:rFonts w:ascii="Arial" w:hAnsi="Arial" w:cs="Arial"/>
          <w:b/>
          <w:bCs/>
        </w:rPr>
        <w:t>202</w:t>
      </w:r>
      <w:r w:rsidR="006327B7">
        <w:rPr>
          <w:rFonts w:ascii="Arial" w:hAnsi="Arial" w:cs="Arial"/>
          <w:b/>
          <w:bCs/>
        </w:rPr>
        <w:t>6</w:t>
      </w:r>
      <w:r w:rsidRPr="00A52DC9">
        <w:rPr>
          <w:rFonts w:ascii="Arial" w:hAnsi="Arial" w:cs="Arial"/>
          <w:b/>
          <w:bCs/>
        </w:rPr>
        <w:t xml:space="preserve"> r.</w:t>
      </w:r>
    </w:p>
    <w:p w14:paraId="64F22BAF" w14:textId="77777777" w:rsidR="00CB7B97" w:rsidRPr="00CB7B97" w:rsidRDefault="00CB7B97" w:rsidP="00CB7B97">
      <w:pPr>
        <w:spacing w:after="160" w:line="278" w:lineRule="auto"/>
        <w:rPr>
          <w:rFonts w:ascii="Arial" w:hAnsi="Arial" w:cs="Arial"/>
          <w:b/>
          <w:bCs/>
        </w:rPr>
      </w:pPr>
    </w:p>
    <w:p w14:paraId="60889F1C" w14:textId="77777777" w:rsidR="00165E4B" w:rsidRPr="001A2BD7" w:rsidRDefault="00CD59DD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IV</w:t>
      </w:r>
      <w:r w:rsidR="00BA3360" w:rsidRPr="001A2BD7">
        <w:rPr>
          <w:rFonts w:ascii="Arial" w:hAnsi="Arial" w:cs="Arial"/>
          <w:i w:val="0"/>
          <w:iCs w:val="0"/>
          <w:sz w:val="22"/>
          <w:szCs w:val="22"/>
        </w:rPr>
        <w:t xml:space="preserve">. 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Warunki udziału w postępowaniu oraz opis sposobu dokonywania oceny ich spełniania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03061B2B" w14:textId="77777777" w:rsidR="00E4573D" w:rsidRDefault="00E4573D" w:rsidP="003B2DA8">
      <w:pPr>
        <w:suppressAutoHyphens/>
        <w:spacing w:after="0" w:line="360" w:lineRule="auto"/>
        <w:rPr>
          <w:rFonts w:ascii="Arial" w:eastAsia="Times New Roman" w:hAnsi="Arial" w:cs="Arial"/>
          <w:lang w:eastAsia="ar-SA"/>
        </w:rPr>
      </w:pPr>
      <w:r w:rsidRPr="00E4573D">
        <w:rPr>
          <w:rFonts w:ascii="Arial" w:eastAsia="Times New Roman" w:hAnsi="Arial" w:cs="Arial"/>
          <w:lang w:eastAsia="ar-SA"/>
        </w:rPr>
        <w:t>Warunki udziału w postępowaniu dotyczą zdolności technicznej lub zawodowej.</w:t>
      </w:r>
    </w:p>
    <w:p w14:paraId="004CE00F" w14:textId="4EF8BD5C" w:rsidR="00E4573D" w:rsidRDefault="00E4573D" w:rsidP="003B2DA8">
      <w:pPr>
        <w:spacing w:after="160" w:line="360" w:lineRule="auto"/>
        <w:ind w:left="284" w:hanging="284"/>
        <w:rPr>
          <w:rFonts w:ascii="Arial" w:hAnsi="Arial" w:cs="Arial"/>
        </w:rPr>
      </w:pPr>
      <w:r>
        <w:rPr>
          <w:rFonts w:ascii="Arial" w:eastAsia="Times New Roman" w:hAnsi="Arial" w:cs="Arial"/>
          <w:lang w:eastAsia="ar-SA"/>
        </w:rPr>
        <w:t xml:space="preserve">1. </w:t>
      </w:r>
      <w:r w:rsidRPr="00E4573D">
        <w:rPr>
          <w:rFonts w:ascii="Arial" w:eastAsia="Times New Roman" w:hAnsi="Arial" w:cs="Arial"/>
          <w:lang w:eastAsia="ar-SA"/>
        </w:rPr>
        <w:t xml:space="preserve">Warunek zostanie uznany za spełniony, jeśli Wykonawca wykaże, że wykonał w okresie ostatnich 5 lat przed upływem terminu składania ofert, a jeżeli okres działalności Wykonawcy jest krótszy - to w tym okresie, co najmniej </w:t>
      </w:r>
      <w:r>
        <w:rPr>
          <w:rFonts w:ascii="Arial" w:eastAsia="Times New Roman" w:hAnsi="Arial" w:cs="Arial"/>
          <w:lang w:eastAsia="ar-SA"/>
        </w:rPr>
        <w:t>2</w:t>
      </w:r>
      <w:r w:rsidRPr="00E4573D">
        <w:rPr>
          <w:rFonts w:ascii="Arial" w:eastAsia="Times New Roman" w:hAnsi="Arial" w:cs="Arial"/>
          <w:lang w:eastAsia="ar-SA"/>
        </w:rPr>
        <w:t xml:space="preserve"> </w:t>
      </w:r>
      <w:r>
        <w:rPr>
          <w:rFonts w:ascii="Arial" w:eastAsia="Times New Roman" w:hAnsi="Arial" w:cs="Arial"/>
          <w:lang w:eastAsia="ar-SA"/>
        </w:rPr>
        <w:t>usługi</w:t>
      </w:r>
      <w:r w:rsidRPr="00E4573D">
        <w:rPr>
          <w:rFonts w:ascii="Arial" w:eastAsia="Times New Roman" w:hAnsi="Arial" w:cs="Arial"/>
          <w:lang w:eastAsia="ar-SA"/>
        </w:rPr>
        <w:t xml:space="preserve"> polegające na</w:t>
      </w:r>
      <w:r>
        <w:rPr>
          <w:rFonts w:ascii="Arial" w:eastAsia="Times New Roman" w:hAnsi="Arial" w:cs="Arial"/>
          <w:lang w:eastAsia="ar-SA"/>
        </w:rPr>
        <w:t xml:space="preserve"> wykonaniu produkcji </w:t>
      </w:r>
      <w:r w:rsidRPr="008F2491">
        <w:rPr>
          <w:rFonts w:ascii="Arial" w:hAnsi="Arial" w:cs="Arial"/>
          <w:b/>
          <w:bCs/>
        </w:rPr>
        <w:t>audiowizualne</w:t>
      </w:r>
      <w:r>
        <w:rPr>
          <w:rFonts w:ascii="Arial" w:hAnsi="Arial" w:cs="Arial"/>
          <w:b/>
          <w:bCs/>
        </w:rPr>
        <w:t>j</w:t>
      </w:r>
      <w:r w:rsidRPr="008F2491">
        <w:rPr>
          <w:rFonts w:ascii="Arial" w:hAnsi="Arial" w:cs="Arial"/>
          <w:b/>
          <w:bCs/>
        </w:rPr>
        <w:t xml:space="preserve"> o długości minimum 10 minut</w:t>
      </w:r>
      <w:r w:rsidRPr="008F2491">
        <w:rPr>
          <w:rFonts w:ascii="Arial" w:hAnsi="Arial" w:cs="Arial"/>
        </w:rPr>
        <w:t>, o charakterze edukacyjnym, informacyjnym, przyrodniczym, środowiskowym.</w:t>
      </w:r>
    </w:p>
    <w:p w14:paraId="32E8B120" w14:textId="77777777" w:rsidR="00E4573D" w:rsidRDefault="00E4573D" w:rsidP="003B2DA8">
      <w:pPr>
        <w:spacing w:after="160"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E4573D">
        <w:rPr>
          <w:rFonts w:ascii="Arial" w:hAnsi="Arial" w:cs="Arial"/>
        </w:rPr>
        <w:t xml:space="preserve">W celu wykazania spełnienia powyższych warunków Wykonawca dołączy do oferty następujące dokumenty: </w:t>
      </w:r>
    </w:p>
    <w:p w14:paraId="61711062" w14:textId="0CF346F5" w:rsidR="00E4573D" w:rsidRDefault="00E4573D" w:rsidP="003B2DA8">
      <w:pPr>
        <w:spacing w:after="160" w:line="360" w:lineRule="auto"/>
        <w:ind w:left="284"/>
        <w:rPr>
          <w:rFonts w:ascii="Arial" w:hAnsi="Arial" w:cs="Arial"/>
        </w:rPr>
      </w:pPr>
      <w:r w:rsidRPr="00E4573D">
        <w:rPr>
          <w:rFonts w:ascii="Arial" w:hAnsi="Arial" w:cs="Arial"/>
        </w:rPr>
        <w:t>1) wykaz usług</w:t>
      </w:r>
      <w:r>
        <w:rPr>
          <w:rFonts w:ascii="Arial" w:hAnsi="Arial" w:cs="Arial"/>
        </w:rPr>
        <w:t xml:space="preserve">, zawierający co najmniej: </w:t>
      </w:r>
      <w:r w:rsidRPr="00E4573D">
        <w:rPr>
          <w:rFonts w:ascii="Arial" w:hAnsi="Arial" w:cs="Arial"/>
        </w:rPr>
        <w:t>tytuł/nazwę produkcji, rok realizacji, przedmiot lub tematykę produkcji</w:t>
      </w:r>
      <w:r w:rsidR="00BA193A">
        <w:rPr>
          <w:rFonts w:ascii="Arial" w:hAnsi="Arial" w:cs="Arial"/>
        </w:rPr>
        <w:t>, czas trwania (długość)</w:t>
      </w:r>
      <w:r>
        <w:rPr>
          <w:rFonts w:ascii="Arial" w:hAnsi="Arial" w:cs="Arial"/>
        </w:rPr>
        <w:t xml:space="preserve"> oraz </w:t>
      </w:r>
      <w:r w:rsidRPr="00E4573D">
        <w:rPr>
          <w:rFonts w:ascii="Arial" w:hAnsi="Arial" w:cs="Arial"/>
        </w:rPr>
        <w:t>podmiot, dla którego produkcja została wykonana</w:t>
      </w:r>
      <w:r>
        <w:rPr>
          <w:rFonts w:ascii="Arial" w:hAnsi="Arial" w:cs="Arial"/>
        </w:rPr>
        <w:t xml:space="preserve">, </w:t>
      </w:r>
      <w:r w:rsidRPr="00E4573D">
        <w:rPr>
          <w:rFonts w:ascii="Arial" w:hAnsi="Arial" w:cs="Arial"/>
        </w:rPr>
        <w:t xml:space="preserve">wg wzoru określonego w załączniku nr </w:t>
      </w:r>
      <w:r>
        <w:rPr>
          <w:rFonts w:ascii="Arial" w:hAnsi="Arial" w:cs="Arial"/>
        </w:rPr>
        <w:t>2</w:t>
      </w:r>
      <w:r w:rsidRPr="00E4573D">
        <w:rPr>
          <w:rFonts w:ascii="Arial" w:hAnsi="Arial" w:cs="Arial"/>
        </w:rPr>
        <w:t xml:space="preserve"> do zapytania ofertowego – Wykaz usług, </w:t>
      </w:r>
    </w:p>
    <w:p w14:paraId="69705659" w14:textId="456539A7" w:rsidR="007006B7" w:rsidRPr="003B2DA8" w:rsidRDefault="00E4573D" w:rsidP="003B2DA8">
      <w:pPr>
        <w:spacing w:after="160" w:line="360" w:lineRule="auto"/>
        <w:ind w:left="284"/>
        <w:rPr>
          <w:rFonts w:ascii="Arial" w:hAnsi="Arial" w:cs="Arial"/>
        </w:rPr>
      </w:pPr>
      <w:r w:rsidRPr="00E4573D">
        <w:rPr>
          <w:rFonts w:ascii="Arial" w:hAnsi="Arial" w:cs="Arial"/>
        </w:rPr>
        <w:t>2)</w:t>
      </w:r>
      <w:r>
        <w:rPr>
          <w:rFonts w:ascii="Arial" w:hAnsi="Arial" w:cs="Arial"/>
        </w:rPr>
        <w:t xml:space="preserve"> </w:t>
      </w:r>
      <w:r w:rsidR="003B2DA8">
        <w:rPr>
          <w:rFonts w:ascii="Arial" w:hAnsi="Arial" w:cs="Arial"/>
        </w:rPr>
        <w:t>d</w:t>
      </w:r>
      <w:r w:rsidRPr="00E4573D">
        <w:rPr>
          <w:rFonts w:ascii="Arial" w:hAnsi="Arial" w:cs="Arial"/>
        </w:rPr>
        <w:t>okumenty potwierdzające warun</w:t>
      </w:r>
      <w:r w:rsidR="008822D1">
        <w:rPr>
          <w:rFonts w:ascii="Arial" w:hAnsi="Arial" w:cs="Arial"/>
        </w:rPr>
        <w:t>ek</w:t>
      </w:r>
      <w:r w:rsidRPr="00E4573D">
        <w:rPr>
          <w:rFonts w:ascii="Arial" w:hAnsi="Arial" w:cs="Arial"/>
        </w:rPr>
        <w:t xml:space="preserve"> wskazan</w:t>
      </w:r>
      <w:r w:rsidR="008822D1">
        <w:rPr>
          <w:rFonts w:ascii="Arial" w:hAnsi="Arial" w:cs="Arial"/>
        </w:rPr>
        <w:t>y</w:t>
      </w:r>
      <w:r w:rsidRPr="00E4573D">
        <w:rPr>
          <w:rFonts w:ascii="Arial" w:hAnsi="Arial" w:cs="Arial"/>
        </w:rPr>
        <w:t xml:space="preserve"> w ust. 1: referencje bądź inne dokumenty potwierdzające</w:t>
      </w:r>
      <w:r w:rsidR="003B2DA8">
        <w:rPr>
          <w:rFonts w:ascii="Arial" w:hAnsi="Arial" w:cs="Arial"/>
        </w:rPr>
        <w:t xml:space="preserve"> należyte wykonanie usługi</w:t>
      </w:r>
      <w:r>
        <w:rPr>
          <w:rFonts w:ascii="Arial" w:hAnsi="Arial" w:cs="Arial"/>
        </w:rPr>
        <w:t>.</w:t>
      </w:r>
    </w:p>
    <w:p w14:paraId="138E450F" w14:textId="77777777" w:rsidR="00B17822" w:rsidRPr="001A2BD7" w:rsidRDefault="00B17822" w:rsidP="00103E99">
      <w:pPr>
        <w:pStyle w:val="Nagwek1"/>
        <w:shd w:val="clear" w:color="auto" w:fill="D9D9D9" w:themeFill="background1" w:themeFillShade="D9"/>
        <w:spacing w:before="0" w:after="0" w:line="360" w:lineRule="auto"/>
        <w:rPr>
          <w:rFonts w:ascii="Arial" w:hAnsi="Arial" w:cs="Arial"/>
          <w:i/>
          <w:iCs/>
          <w:sz w:val="22"/>
          <w:szCs w:val="22"/>
        </w:rPr>
      </w:pPr>
      <w:r w:rsidRPr="001A2BD7">
        <w:rPr>
          <w:rFonts w:ascii="Arial" w:hAnsi="Arial" w:cs="Arial"/>
          <w:sz w:val="22"/>
          <w:szCs w:val="22"/>
        </w:rPr>
        <w:t>V.</w:t>
      </w:r>
      <w:r w:rsidR="009C3B49" w:rsidRPr="001A2BD7">
        <w:rPr>
          <w:rFonts w:ascii="Arial" w:hAnsi="Arial" w:cs="Arial"/>
          <w:sz w:val="22"/>
          <w:szCs w:val="22"/>
        </w:rPr>
        <w:t xml:space="preserve"> </w:t>
      </w:r>
      <w:r w:rsidRPr="001A2BD7">
        <w:rPr>
          <w:rFonts w:ascii="Arial" w:hAnsi="Arial" w:cs="Arial"/>
          <w:sz w:val="22"/>
          <w:szCs w:val="22"/>
        </w:rPr>
        <w:t>Kryteria oceny ofert</w:t>
      </w:r>
      <w:r w:rsidR="007D5879" w:rsidRPr="001A2BD7">
        <w:rPr>
          <w:rFonts w:ascii="Arial" w:hAnsi="Arial" w:cs="Arial"/>
          <w:sz w:val="22"/>
          <w:szCs w:val="22"/>
        </w:rPr>
        <w:t xml:space="preserve"> wraz z informacją o wagach punktowych lub procentowych przypisanych do poszczególnych kryteriów oceny oferty </w:t>
      </w:r>
      <w:r w:rsidR="0076199D" w:rsidRPr="001A2BD7">
        <w:rPr>
          <w:rFonts w:ascii="Arial" w:hAnsi="Arial" w:cs="Arial"/>
          <w:sz w:val="22"/>
          <w:szCs w:val="22"/>
        </w:rPr>
        <w:br/>
      </w:r>
      <w:r w:rsidR="007D5879" w:rsidRPr="001A2BD7">
        <w:rPr>
          <w:rFonts w:ascii="Arial" w:hAnsi="Arial" w:cs="Arial"/>
          <w:sz w:val="22"/>
          <w:szCs w:val="22"/>
        </w:rPr>
        <w:t>i opisem sposobu przyznawania punktacji za spełnienie danego kryterium oceny ofert</w:t>
      </w:r>
      <w:r w:rsidR="00635455" w:rsidRPr="001A2BD7">
        <w:rPr>
          <w:rFonts w:ascii="Arial" w:hAnsi="Arial" w:cs="Arial"/>
          <w:sz w:val="22"/>
          <w:szCs w:val="22"/>
        </w:rPr>
        <w:t>:</w:t>
      </w:r>
    </w:p>
    <w:p w14:paraId="3093AD14" w14:textId="1019E28B" w:rsidR="00E4573D" w:rsidRPr="00E4573D" w:rsidRDefault="00E4573D" w:rsidP="00E4573D">
      <w:pPr>
        <w:suppressAutoHyphens/>
        <w:spacing w:after="0" w:line="36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1</w:t>
      </w:r>
      <w:r w:rsidRPr="00E4573D">
        <w:rPr>
          <w:rFonts w:ascii="Arial" w:eastAsia="Times New Roman" w:hAnsi="Arial" w:cs="Arial"/>
          <w:lang w:eastAsia="ar-SA"/>
        </w:rPr>
        <w:t>.</w:t>
      </w:r>
      <w:r>
        <w:rPr>
          <w:rFonts w:ascii="Arial" w:eastAsia="Times New Roman" w:hAnsi="Arial" w:cs="Arial"/>
          <w:lang w:eastAsia="ar-SA"/>
        </w:rPr>
        <w:t xml:space="preserve"> </w:t>
      </w:r>
      <w:r w:rsidRPr="00E4573D">
        <w:rPr>
          <w:rFonts w:ascii="Arial" w:eastAsia="Times New Roman" w:hAnsi="Arial" w:cs="Arial"/>
          <w:lang w:eastAsia="ar-SA"/>
        </w:rPr>
        <w:t xml:space="preserve">Oferty ocenione będą na podstawie następujących kryteriów: </w:t>
      </w:r>
    </w:p>
    <w:p w14:paraId="2C63A7B1" w14:textId="6C5D9667" w:rsidR="00E4573D" w:rsidRPr="00E4573D" w:rsidRDefault="00E4573D" w:rsidP="00E4573D">
      <w:pPr>
        <w:suppressAutoHyphens/>
        <w:spacing w:after="0" w:line="360" w:lineRule="auto"/>
        <w:ind w:left="284"/>
        <w:rPr>
          <w:rFonts w:ascii="Arial" w:eastAsia="Times New Roman" w:hAnsi="Arial" w:cs="Arial"/>
          <w:lang w:eastAsia="ar-SA"/>
        </w:rPr>
      </w:pPr>
      <w:r w:rsidRPr="00E4573D">
        <w:rPr>
          <w:rFonts w:ascii="Arial" w:eastAsia="Times New Roman" w:hAnsi="Arial" w:cs="Arial"/>
          <w:lang w:eastAsia="ar-SA"/>
        </w:rPr>
        <w:t>1)</w:t>
      </w:r>
      <w:r w:rsidR="000027D5">
        <w:rPr>
          <w:rFonts w:ascii="Arial" w:eastAsia="Times New Roman" w:hAnsi="Arial" w:cs="Arial"/>
          <w:lang w:eastAsia="ar-SA"/>
        </w:rPr>
        <w:t xml:space="preserve"> </w:t>
      </w:r>
      <w:r w:rsidRPr="00E4573D">
        <w:rPr>
          <w:rFonts w:ascii="Arial" w:eastAsia="Times New Roman" w:hAnsi="Arial" w:cs="Arial"/>
          <w:lang w:eastAsia="ar-SA"/>
        </w:rPr>
        <w:t xml:space="preserve">cena oferty brutto zwane dalej „cena” (C) o wadze </w:t>
      </w:r>
      <w:r>
        <w:rPr>
          <w:rFonts w:ascii="Arial" w:eastAsia="Times New Roman" w:hAnsi="Arial" w:cs="Arial"/>
          <w:lang w:eastAsia="ar-SA"/>
        </w:rPr>
        <w:t>7</w:t>
      </w:r>
      <w:r w:rsidRPr="00E4573D">
        <w:rPr>
          <w:rFonts w:ascii="Arial" w:eastAsia="Times New Roman" w:hAnsi="Arial" w:cs="Arial"/>
          <w:lang w:eastAsia="ar-SA"/>
        </w:rPr>
        <w:t xml:space="preserve">0%, </w:t>
      </w:r>
    </w:p>
    <w:p w14:paraId="0DD8E212" w14:textId="73F67E9A" w:rsidR="00E4573D" w:rsidRDefault="00E4573D" w:rsidP="00E4573D">
      <w:pPr>
        <w:suppressAutoHyphens/>
        <w:spacing w:after="0" w:line="360" w:lineRule="auto"/>
        <w:ind w:left="284"/>
        <w:rPr>
          <w:rFonts w:ascii="Arial" w:eastAsia="Times New Roman" w:hAnsi="Arial" w:cs="Arial"/>
          <w:lang w:eastAsia="ar-SA"/>
        </w:rPr>
      </w:pPr>
      <w:r w:rsidRPr="00E4573D">
        <w:rPr>
          <w:rFonts w:ascii="Arial" w:eastAsia="Times New Roman" w:hAnsi="Arial" w:cs="Arial"/>
          <w:lang w:eastAsia="ar-SA"/>
        </w:rPr>
        <w:t xml:space="preserve">2) doświadczenie osób skierowanych do realizacji zamówienia, zwane dalej „doświadczenie” (D) o wadze </w:t>
      </w:r>
      <w:r>
        <w:rPr>
          <w:rFonts w:ascii="Arial" w:eastAsia="Times New Roman" w:hAnsi="Arial" w:cs="Arial"/>
          <w:lang w:eastAsia="ar-SA"/>
        </w:rPr>
        <w:t>3</w:t>
      </w:r>
      <w:r w:rsidRPr="00E4573D">
        <w:rPr>
          <w:rFonts w:ascii="Arial" w:eastAsia="Times New Roman" w:hAnsi="Arial" w:cs="Arial"/>
          <w:lang w:eastAsia="ar-SA"/>
        </w:rPr>
        <w:t>0 %</w:t>
      </w:r>
      <w:r w:rsidR="004725E3">
        <w:rPr>
          <w:rFonts w:ascii="Arial" w:eastAsia="Times New Roman" w:hAnsi="Arial" w:cs="Arial"/>
          <w:lang w:eastAsia="ar-SA"/>
        </w:rPr>
        <w:t>.</w:t>
      </w:r>
    </w:p>
    <w:p w14:paraId="5DF75AD9" w14:textId="72FC7500" w:rsidR="004725E3" w:rsidRPr="004725E3" w:rsidRDefault="004725E3" w:rsidP="004725E3">
      <w:p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2</w:t>
      </w:r>
      <w:r w:rsidRPr="004725E3">
        <w:rPr>
          <w:rFonts w:ascii="Arial" w:eastAsia="Times New Roman" w:hAnsi="Arial" w:cs="Arial"/>
          <w:lang w:eastAsia="ar-SA"/>
        </w:rPr>
        <w:t>.</w:t>
      </w:r>
      <w:r w:rsidRPr="004725E3">
        <w:rPr>
          <w:rFonts w:ascii="Arial" w:eastAsia="Times New Roman" w:hAnsi="Arial" w:cs="Arial"/>
          <w:lang w:eastAsia="ar-SA"/>
        </w:rPr>
        <w:tab/>
        <w:t>Przyznawanie liczby punktów poszczególnym ofertom odbywać się będzie wg następującego wzoru:</w:t>
      </w:r>
    </w:p>
    <w:p w14:paraId="7565213A" w14:textId="77777777" w:rsidR="004725E3" w:rsidRPr="004725E3" w:rsidRDefault="004725E3" w:rsidP="004725E3">
      <w:pPr>
        <w:suppressAutoHyphens/>
        <w:spacing w:after="0" w:line="360" w:lineRule="auto"/>
        <w:ind w:left="284"/>
        <w:rPr>
          <w:rFonts w:ascii="Arial" w:eastAsia="Times New Roman" w:hAnsi="Arial" w:cs="Arial"/>
          <w:lang w:eastAsia="ar-SA"/>
        </w:rPr>
      </w:pPr>
      <w:r w:rsidRPr="004725E3">
        <w:rPr>
          <w:rFonts w:ascii="Arial" w:eastAsia="Times New Roman" w:hAnsi="Arial" w:cs="Arial"/>
          <w:lang w:eastAsia="ar-SA"/>
        </w:rPr>
        <w:t xml:space="preserve">Oferta najkorzystniejsza = C + D </w:t>
      </w:r>
    </w:p>
    <w:p w14:paraId="43B8AB93" w14:textId="77777777" w:rsidR="004725E3" w:rsidRPr="004725E3" w:rsidRDefault="004725E3" w:rsidP="004725E3">
      <w:pPr>
        <w:suppressAutoHyphens/>
        <w:spacing w:after="0" w:line="360" w:lineRule="auto"/>
        <w:ind w:left="284"/>
        <w:rPr>
          <w:rFonts w:ascii="Arial" w:eastAsia="Times New Roman" w:hAnsi="Arial" w:cs="Arial"/>
          <w:lang w:eastAsia="ar-SA"/>
        </w:rPr>
      </w:pPr>
      <w:r w:rsidRPr="004725E3">
        <w:rPr>
          <w:rFonts w:ascii="Arial" w:eastAsia="Times New Roman" w:hAnsi="Arial" w:cs="Arial"/>
          <w:lang w:eastAsia="ar-SA"/>
        </w:rPr>
        <w:t>Gdzie:</w:t>
      </w:r>
    </w:p>
    <w:p w14:paraId="1E9B09D6" w14:textId="77777777" w:rsidR="004725E3" w:rsidRPr="004725E3" w:rsidRDefault="004725E3" w:rsidP="004725E3">
      <w:pPr>
        <w:suppressAutoHyphens/>
        <w:spacing w:after="0" w:line="360" w:lineRule="auto"/>
        <w:ind w:left="284"/>
        <w:rPr>
          <w:rFonts w:ascii="Arial" w:eastAsia="Times New Roman" w:hAnsi="Arial" w:cs="Arial"/>
          <w:lang w:eastAsia="ar-SA"/>
        </w:rPr>
      </w:pPr>
      <w:r w:rsidRPr="004725E3">
        <w:rPr>
          <w:rFonts w:ascii="Arial" w:eastAsia="Times New Roman" w:hAnsi="Arial" w:cs="Arial"/>
          <w:lang w:eastAsia="ar-SA"/>
        </w:rPr>
        <w:t xml:space="preserve">C – liczba punktów przyznanych w kryterium cena </w:t>
      </w:r>
    </w:p>
    <w:p w14:paraId="59C36C00" w14:textId="3CD50BA4" w:rsidR="004725E3" w:rsidRDefault="004725E3" w:rsidP="004725E3">
      <w:pPr>
        <w:suppressAutoHyphens/>
        <w:spacing w:after="0" w:line="360" w:lineRule="auto"/>
        <w:ind w:left="284"/>
        <w:rPr>
          <w:rFonts w:ascii="Arial" w:eastAsia="Times New Roman" w:hAnsi="Arial" w:cs="Arial"/>
          <w:lang w:eastAsia="ar-SA"/>
        </w:rPr>
      </w:pPr>
      <w:r w:rsidRPr="004725E3">
        <w:rPr>
          <w:rFonts w:ascii="Arial" w:eastAsia="Times New Roman" w:hAnsi="Arial" w:cs="Arial"/>
          <w:lang w:eastAsia="ar-SA"/>
        </w:rPr>
        <w:t>D – liczba punktów przyznanych w kryterium doświadczenie.</w:t>
      </w:r>
    </w:p>
    <w:p w14:paraId="0F99E9FB" w14:textId="7E863AAD" w:rsidR="000858C0" w:rsidRPr="000858C0" w:rsidRDefault="004725E3" w:rsidP="000858C0">
      <w:pPr>
        <w:pStyle w:val="Tekstpodstawowy"/>
        <w:ind w:right="109"/>
        <w:rPr>
          <w:rFonts w:cs="Arial"/>
        </w:rPr>
      </w:pPr>
      <w:r>
        <w:rPr>
          <w:rFonts w:eastAsia="Times New Roman" w:cs="Arial"/>
          <w:lang w:eastAsia="ar-SA"/>
        </w:rPr>
        <w:t>3</w:t>
      </w:r>
      <w:r w:rsidR="00E4573D">
        <w:rPr>
          <w:rFonts w:eastAsia="Times New Roman" w:cs="Arial"/>
          <w:lang w:eastAsia="ar-SA"/>
        </w:rPr>
        <w:t xml:space="preserve">. </w:t>
      </w:r>
      <w:r w:rsidR="000858C0" w:rsidRPr="000858C0">
        <w:rPr>
          <w:rFonts w:cs="Arial"/>
        </w:rPr>
        <w:t>Opis kryteriów oceny oferty:</w:t>
      </w:r>
    </w:p>
    <w:p w14:paraId="1EB1F1D7" w14:textId="75AD666F" w:rsidR="000858C0" w:rsidRPr="000858C0" w:rsidRDefault="000858C0" w:rsidP="000858C0">
      <w:pPr>
        <w:numPr>
          <w:ilvl w:val="1"/>
          <w:numId w:val="19"/>
        </w:numPr>
        <w:spacing w:after="120" w:line="360" w:lineRule="auto"/>
        <w:ind w:left="426" w:right="109" w:hanging="142"/>
        <w:rPr>
          <w:rFonts w:ascii="Arial" w:hAnsi="Arial" w:cs="Arial"/>
        </w:rPr>
      </w:pPr>
      <w:r w:rsidRPr="000858C0">
        <w:rPr>
          <w:rFonts w:ascii="Arial" w:hAnsi="Arial" w:cs="Arial"/>
          <w:b/>
          <w:bCs/>
        </w:rPr>
        <w:lastRenderedPageBreak/>
        <w:t xml:space="preserve">cena oferty brutto - znaczenie kryterium - </w:t>
      </w:r>
      <w:r>
        <w:rPr>
          <w:rFonts w:ascii="Arial" w:hAnsi="Arial" w:cs="Arial"/>
          <w:b/>
          <w:bCs/>
        </w:rPr>
        <w:t>7</w:t>
      </w:r>
      <w:r w:rsidRPr="000858C0">
        <w:rPr>
          <w:rFonts w:ascii="Arial" w:hAnsi="Arial" w:cs="Arial"/>
          <w:b/>
          <w:bCs/>
        </w:rPr>
        <w:t>0% (1% = 1 pkt)</w:t>
      </w:r>
    </w:p>
    <w:p w14:paraId="2B978CAA" w14:textId="77777777" w:rsidR="000858C0" w:rsidRPr="000858C0" w:rsidRDefault="000858C0" w:rsidP="000858C0">
      <w:pPr>
        <w:spacing w:after="120" w:line="360" w:lineRule="auto"/>
        <w:ind w:left="567" w:right="109"/>
        <w:rPr>
          <w:rFonts w:ascii="Arial" w:hAnsi="Arial" w:cs="Arial"/>
        </w:rPr>
      </w:pPr>
      <w:r w:rsidRPr="000858C0">
        <w:rPr>
          <w:rFonts w:ascii="Arial" w:hAnsi="Arial" w:cs="Arial"/>
        </w:rPr>
        <w:t>Oferent określa cenę</w:t>
      </w:r>
      <w:r w:rsidRPr="000858C0">
        <w:rPr>
          <w:rFonts w:ascii="Arial" w:hAnsi="Arial" w:cs="Arial"/>
          <w:spacing w:val="40"/>
        </w:rPr>
        <w:t xml:space="preserve"> </w:t>
      </w:r>
      <w:r w:rsidRPr="000858C0">
        <w:rPr>
          <w:rFonts w:ascii="Arial" w:hAnsi="Arial" w:cs="Arial"/>
        </w:rPr>
        <w:t>realizacji zamówienia poprzez wskazanie ceny brutto obejmującej kwotę podatku VAT i wszelkie inne koszty, których poniesienie okaże się konieczne w celu należytego wykonania przedmiotu zamówienia. Ocena ofert dokonywana będzie według następującego wzoru:</w:t>
      </w:r>
    </w:p>
    <w:p w14:paraId="6FFC1B24" w14:textId="77777777" w:rsidR="000858C0" w:rsidRPr="000858C0" w:rsidRDefault="000858C0" w:rsidP="000858C0">
      <w:pPr>
        <w:spacing w:after="120" w:line="360" w:lineRule="auto"/>
        <w:ind w:left="720"/>
        <w:contextualSpacing/>
        <w:rPr>
          <w:rFonts w:ascii="Arial" w:hAnsi="Arial" w:cs="Arial"/>
          <w:b/>
          <w:bCs/>
        </w:rPr>
      </w:pPr>
    </w:p>
    <w:p w14:paraId="35AA1590" w14:textId="5A702A50" w:rsidR="000858C0" w:rsidRPr="000858C0" w:rsidRDefault="000858C0" w:rsidP="000858C0">
      <w:pPr>
        <w:spacing w:after="120" w:line="360" w:lineRule="auto"/>
        <w:ind w:left="720"/>
        <w:contextualSpacing/>
        <w:rPr>
          <w:rFonts w:ascii="Arial" w:eastAsiaTheme="minorEastAsia" w:hAnsi="Arial" w:cs="Arial"/>
          <w:b/>
          <w:bCs/>
        </w:rPr>
      </w:pPr>
      <m:oMathPara>
        <m:oMath>
          <m:r>
            <m:rPr>
              <m:sty m:val="bi"/>
            </m:rPr>
            <w:rPr>
              <w:rFonts w:ascii="Cambria Math" w:hAnsi="Cambria Math" w:cs="Arial"/>
            </w:rPr>
            <m:t>C</m:t>
          </m:r>
          <m:r>
            <m:rPr>
              <m:sty m:val="b"/>
            </m:rPr>
            <w:rPr>
              <w:rFonts w:ascii="Cambria Math" w:hAnsi="Cambria Math" w:cs="Arial"/>
            </w:rPr>
            <m:t>=</m:t>
          </m:r>
          <m:f>
            <m:fPr>
              <m:ctrlPr>
                <w:rPr>
                  <w:rFonts w:ascii="Cambria Math" w:hAnsi="Cambria Math" w:cs="Arial"/>
                  <w:b/>
                  <w:bCs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 w:cs="Arial"/>
                </w:rPr>
                <m:t>cena najniższa z ofert nie podlegających odrzuceniu</m:t>
              </m:r>
            </m:num>
            <m:den>
              <m:r>
                <m:rPr>
                  <m:sty m:val="b"/>
                </m:rPr>
                <w:rPr>
                  <w:rFonts w:ascii="Cambria Math" w:hAnsi="Cambria Math" w:cs="Arial"/>
                </w:rPr>
                <m:t>cena brutto oferty badanej</m:t>
              </m:r>
            </m:den>
          </m:f>
          <m:r>
            <m:rPr>
              <m:sty m:val="bi"/>
            </m:rPr>
            <w:rPr>
              <w:rFonts w:ascii="Cambria Math" w:hAnsi="Cambria Math" w:cs="Arial"/>
            </w:rPr>
            <m:t xml:space="preserve"> x 100 x 0,70</m:t>
          </m:r>
        </m:oMath>
      </m:oMathPara>
    </w:p>
    <w:p w14:paraId="5909F4ED" w14:textId="77777777" w:rsidR="000858C0" w:rsidRPr="000858C0" w:rsidRDefault="000858C0" w:rsidP="000858C0">
      <w:pPr>
        <w:spacing w:after="120" w:line="360" w:lineRule="auto"/>
        <w:ind w:left="720"/>
        <w:contextualSpacing/>
        <w:rPr>
          <w:rFonts w:ascii="Arial" w:hAnsi="Arial" w:cs="Arial"/>
        </w:rPr>
      </w:pPr>
    </w:p>
    <w:p w14:paraId="6E060A1A" w14:textId="49F248C1" w:rsidR="000858C0" w:rsidRPr="000858C0" w:rsidRDefault="000858C0" w:rsidP="000858C0">
      <w:pPr>
        <w:numPr>
          <w:ilvl w:val="1"/>
          <w:numId w:val="19"/>
        </w:numPr>
        <w:spacing w:after="120" w:line="360" w:lineRule="auto"/>
        <w:contextualSpacing/>
        <w:rPr>
          <w:rFonts w:ascii="Arial" w:hAnsi="Arial" w:cs="Arial"/>
          <w:i/>
        </w:rPr>
      </w:pPr>
      <w:r w:rsidRPr="000858C0">
        <w:rPr>
          <w:rFonts w:ascii="Arial" w:hAnsi="Arial" w:cs="Arial"/>
          <w:b/>
          <w:bCs/>
        </w:rPr>
        <w:t xml:space="preserve">doświadczenie - znaczenie kryterium </w:t>
      </w:r>
      <w:r>
        <w:rPr>
          <w:rFonts w:ascii="Arial" w:hAnsi="Arial" w:cs="Arial"/>
          <w:b/>
          <w:bCs/>
        </w:rPr>
        <w:t>3</w:t>
      </w:r>
      <w:r w:rsidRPr="000858C0">
        <w:rPr>
          <w:rFonts w:ascii="Arial" w:hAnsi="Arial" w:cs="Arial"/>
          <w:b/>
          <w:bCs/>
        </w:rPr>
        <w:t>0% (1%=1 pkt)</w:t>
      </w:r>
      <w:r w:rsidRPr="000858C0">
        <w:rPr>
          <w:rFonts w:ascii="Arial" w:hAnsi="Arial" w:cs="Arial"/>
          <w:i/>
        </w:rPr>
        <w:t xml:space="preserve"> </w:t>
      </w:r>
    </w:p>
    <w:p w14:paraId="746B8D2E" w14:textId="0FB30C5B" w:rsidR="00DB5C24" w:rsidRDefault="000858C0" w:rsidP="000858C0">
      <w:pPr>
        <w:spacing w:after="0" w:line="360" w:lineRule="auto"/>
        <w:ind w:left="644"/>
        <w:contextualSpacing/>
        <w:rPr>
          <w:rFonts w:ascii="Arial" w:hAnsi="Arial" w:cs="Arial"/>
          <w:lang w:eastAsia="ar-SA"/>
        </w:rPr>
      </w:pPr>
      <w:r w:rsidRPr="000858C0">
        <w:rPr>
          <w:rFonts w:ascii="Arial" w:hAnsi="Arial" w:cs="Arial"/>
          <w:lang w:eastAsia="ar-SA"/>
        </w:rPr>
        <w:t xml:space="preserve">Kryterium doświadczenie - każda z ważnych ofert będzie punktowana w zależności od wykazanego </w:t>
      </w:r>
      <w:r w:rsidR="00DB5C24">
        <w:rPr>
          <w:rFonts w:ascii="Arial" w:hAnsi="Arial" w:cs="Arial"/>
          <w:lang w:eastAsia="ar-SA"/>
        </w:rPr>
        <w:t xml:space="preserve">w załączniku nr 3 do zapytania ofertowego – formularzu ofertowym, </w:t>
      </w:r>
      <w:r w:rsidRPr="000858C0">
        <w:rPr>
          <w:rFonts w:ascii="Arial" w:hAnsi="Arial" w:cs="Arial"/>
          <w:lang w:eastAsia="ar-SA"/>
        </w:rPr>
        <w:t>doświadczenia os</w:t>
      </w:r>
      <w:r>
        <w:rPr>
          <w:rFonts w:ascii="Arial" w:hAnsi="Arial" w:cs="Arial"/>
          <w:lang w:eastAsia="ar-SA"/>
        </w:rPr>
        <w:t>oby</w:t>
      </w:r>
      <w:r w:rsidR="00DB5C24">
        <w:rPr>
          <w:rFonts w:ascii="Arial" w:hAnsi="Arial" w:cs="Arial"/>
          <w:lang w:eastAsia="ar-SA"/>
        </w:rPr>
        <w:t>/osób</w:t>
      </w:r>
      <w:r w:rsidRPr="000858C0">
        <w:rPr>
          <w:rFonts w:ascii="Arial" w:hAnsi="Arial" w:cs="Arial"/>
          <w:lang w:eastAsia="ar-SA"/>
        </w:rPr>
        <w:t xml:space="preserve"> skierowan</w:t>
      </w:r>
      <w:r>
        <w:rPr>
          <w:rFonts w:ascii="Arial" w:hAnsi="Arial" w:cs="Arial"/>
          <w:lang w:eastAsia="ar-SA"/>
        </w:rPr>
        <w:t>ej</w:t>
      </w:r>
      <w:r w:rsidR="00DB5C24">
        <w:rPr>
          <w:rFonts w:ascii="Arial" w:hAnsi="Arial" w:cs="Arial"/>
          <w:lang w:eastAsia="ar-SA"/>
        </w:rPr>
        <w:t>/</w:t>
      </w:r>
      <w:proofErr w:type="spellStart"/>
      <w:r w:rsidR="00DB5C24">
        <w:rPr>
          <w:rFonts w:ascii="Arial" w:hAnsi="Arial" w:cs="Arial"/>
          <w:lang w:eastAsia="ar-SA"/>
        </w:rPr>
        <w:t>ych</w:t>
      </w:r>
      <w:proofErr w:type="spellEnd"/>
      <w:r w:rsidRPr="000858C0">
        <w:rPr>
          <w:rFonts w:ascii="Arial" w:hAnsi="Arial" w:cs="Arial"/>
          <w:lang w:eastAsia="ar-SA"/>
        </w:rPr>
        <w:t xml:space="preserve"> do realizacji zamówienia, </w:t>
      </w:r>
    </w:p>
    <w:p w14:paraId="78BE77C2" w14:textId="19628A97" w:rsidR="000858C0" w:rsidRDefault="000858C0" w:rsidP="000858C0">
      <w:pPr>
        <w:spacing w:after="0" w:line="360" w:lineRule="auto"/>
        <w:ind w:left="644"/>
        <w:contextualSpacing/>
        <w:rPr>
          <w:rFonts w:ascii="Arial" w:hAnsi="Arial" w:cs="Arial"/>
          <w:lang w:eastAsia="ar-SA"/>
        </w:rPr>
      </w:pPr>
      <w:r w:rsidRPr="000858C0">
        <w:rPr>
          <w:rFonts w:ascii="Arial" w:hAnsi="Arial" w:cs="Arial"/>
          <w:lang w:eastAsia="ar-SA"/>
        </w:rPr>
        <w:t>w następujący sposób:</w:t>
      </w:r>
    </w:p>
    <w:p w14:paraId="2C91F24D" w14:textId="20CD68BB" w:rsidR="000858C0" w:rsidRPr="000858C0" w:rsidRDefault="000858C0" w:rsidP="000858C0">
      <w:pPr>
        <w:pStyle w:val="Akapitzlist"/>
        <w:numPr>
          <w:ilvl w:val="0"/>
          <w:numId w:val="20"/>
        </w:numPr>
        <w:spacing w:after="0" w:line="360" w:lineRule="auto"/>
        <w:ind w:left="993" w:hanging="284"/>
        <w:rPr>
          <w:rFonts w:ascii="Arial" w:hAnsi="Arial" w:cs="Arial"/>
          <w:lang w:eastAsia="ar-SA"/>
        </w:rPr>
      </w:pPr>
      <w:r w:rsidRPr="000858C0">
        <w:rPr>
          <w:rFonts w:ascii="Arial" w:hAnsi="Arial" w:cs="Arial"/>
          <w:lang w:eastAsia="ar-SA"/>
        </w:rPr>
        <w:t xml:space="preserve">udział w 2 zakończonych realizacja programów </w:t>
      </w:r>
      <w:proofErr w:type="spellStart"/>
      <w:r w:rsidRPr="000858C0">
        <w:rPr>
          <w:rFonts w:ascii="Arial" w:hAnsi="Arial" w:cs="Arial"/>
          <w:lang w:eastAsia="ar-SA"/>
        </w:rPr>
        <w:t>edukacyjno</w:t>
      </w:r>
      <w:proofErr w:type="spellEnd"/>
      <w:r w:rsidRPr="000858C0">
        <w:rPr>
          <w:rFonts w:ascii="Arial" w:hAnsi="Arial" w:cs="Arial"/>
          <w:lang w:eastAsia="ar-SA"/>
        </w:rPr>
        <w:t>–informacyjnych – 10 pkt</w:t>
      </w:r>
    </w:p>
    <w:p w14:paraId="485EEF59" w14:textId="4A9AF3DF" w:rsidR="000858C0" w:rsidRPr="000858C0" w:rsidRDefault="000858C0" w:rsidP="000858C0">
      <w:pPr>
        <w:pStyle w:val="Akapitzlist"/>
        <w:numPr>
          <w:ilvl w:val="0"/>
          <w:numId w:val="20"/>
        </w:numPr>
        <w:spacing w:after="0" w:line="360" w:lineRule="auto"/>
        <w:ind w:left="993" w:hanging="284"/>
        <w:rPr>
          <w:rFonts w:ascii="Arial" w:hAnsi="Arial" w:cs="Arial"/>
          <w:lang w:eastAsia="ar-SA"/>
        </w:rPr>
      </w:pPr>
      <w:r w:rsidRPr="000858C0">
        <w:rPr>
          <w:rFonts w:ascii="Arial" w:hAnsi="Arial" w:cs="Arial"/>
          <w:lang w:eastAsia="ar-SA"/>
        </w:rPr>
        <w:t xml:space="preserve">udział w 3-4 zakończonych realizacjach programów </w:t>
      </w:r>
      <w:proofErr w:type="spellStart"/>
      <w:r w:rsidRPr="000858C0">
        <w:rPr>
          <w:rFonts w:ascii="Arial" w:hAnsi="Arial" w:cs="Arial"/>
          <w:lang w:eastAsia="ar-SA"/>
        </w:rPr>
        <w:t>edukacyjno</w:t>
      </w:r>
      <w:proofErr w:type="spellEnd"/>
      <w:r w:rsidRPr="000858C0">
        <w:rPr>
          <w:rFonts w:ascii="Arial" w:hAnsi="Arial" w:cs="Arial"/>
          <w:lang w:eastAsia="ar-SA"/>
        </w:rPr>
        <w:t>–informacyjnych – 20 pkt,</w:t>
      </w:r>
    </w:p>
    <w:p w14:paraId="5FE565FB" w14:textId="20D7B938" w:rsidR="000858C0" w:rsidRPr="000858C0" w:rsidRDefault="000858C0" w:rsidP="000858C0">
      <w:pPr>
        <w:pStyle w:val="Akapitzlist"/>
        <w:numPr>
          <w:ilvl w:val="0"/>
          <w:numId w:val="20"/>
        </w:numPr>
        <w:spacing w:after="0" w:line="360" w:lineRule="auto"/>
        <w:ind w:left="993" w:hanging="284"/>
        <w:rPr>
          <w:rFonts w:ascii="Arial" w:hAnsi="Arial" w:cs="Arial"/>
          <w:lang w:eastAsia="ar-SA"/>
        </w:rPr>
      </w:pPr>
      <w:r w:rsidRPr="000858C0">
        <w:rPr>
          <w:rFonts w:ascii="Arial" w:hAnsi="Arial" w:cs="Arial"/>
          <w:lang w:eastAsia="ar-SA"/>
        </w:rPr>
        <w:t xml:space="preserve">udział w co najmniej 5 zakończonych realizacjach programów </w:t>
      </w:r>
      <w:proofErr w:type="spellStart"/>
      <w:r w:rsidRPr="000858C0">
        <w:rPr>
          <w:rFonts w:ascii="Arial" w:hAnsi="Arial" w:cs="Arial"/>
          <w:lang w:eastAsia="ar-SA"/>
        </w:rPr>
        <w:t>edukacyjno</w:t>
      </w:r>
      <w:proofErr w:type="spellEnd"/>
      <w:r w:rsidRPr="000858C0">
        <w:rPr>
          <w:rFonts w:ascii="Arial" w:hAnsi="Arial" w:cs="Arial"/>
          <w:lang w:eastAsia="ar-SA"/>
        </w:rPr>
        <w:t>–informacyjnych</w:t>
      </w:r>
      <w:r>
        <w:rPr>
          <w:rFonts w:ascii="Arial" w:hAnsi="Arial" w:cs="Arial"/>
          <w:lang w:eastAsia="ar-SA"/>
        </w:rPr>
        <w:t xml:space="preserve"> -</w:t>
      </w:r>
      <w:r w:rsidRPr="000858C0">
        <w:rPr>
          <w:rFonts w:ascii="Arial" w:hAnsi="Arial" w:cs="Arial"/>
          <w:lang w:eastAsia="ar-SA"/>
        </w:rPr>
        <w:t xml:space="preserve"> 30 pkt</w:t>
      </w:r>
      <w:r>
        <w:rPr>
          <w:rFonts w:ascii="Arial" w:hAnsi="Arial" w:cs="Arial"/>
          <w:lang w:eastAsia="ar-SA"/>
        </w:rPr>
        <w:t>.</w:t>
      </w:r>
    </w:p>
    <w:p w14:paraId="7B881E6B" w14:textId="66A6DD91" w:rsidR="007006B7" w:rsidRPr="007006B7" w:rsidRDefault="000858C0" w:rsidP="000858C0">
      <w:pPr>
        <w:suppressAutoHyphens/>
        <w:spacing w:after="0" w:line="360" w:lineRule="auto"/>
        <w:ind w:left="567" w:hanging="141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 xml:space="preserve"> </w:t>
      </w:r>
      <w:r>
        <w:rPr>
          <w:rFonts w:ascii="Arial" w:eastAsia="Times New Roman" w:hAnsi="Arial" w:cs="Arial"/>
          <w:lang w:eastAsia="ar-SA"/>
        </w:rPr>
        <w:tab/>
      </w:r>
      <w:r w:rsidR="007006B7" w:rsidRPr="007006B7">
        <w:rPr>
          <w:rFonts w:ascii="Arial" w:eastAsia="Times New Roman" w:hAnsi="Arial" w:cs="Arial"/>
          <w:lang w:eastAsia="ar-SA"/>
        </w:rPr>
        <w:t>Maksymalna liczba punktów możliwa do uzyskania w kryterium „</w:t>
      </w:r>
      <w:r>
        <w:rPr>
          <w:rFonts w:ascii="Arial" w:eastAsia="Times New Roman" w:hAnsi="Arial" w:cs="Arial"/>
          <w:lang w:eastAsia="ar-SA"/>
        </w:rPr>
        <w:t>doświadczenie</w:t>
      </w:r>
      <w:r w:rsidR="007006B7" w:rsidRPr="007006B7">
        <w:rPr>
          <w:rFonts w:ascii="Arial" w:eastAsia="Times New Roman" w:hAnsi="Arial" w:cs="Arial"/>
          <w:lang w:eastAsia="ar-SA"/>
        </w:rPr>
        <w:t>” wynosi 30 punktów.</w:t>
      </w:r>
    </w:p>
    <w:p w14:paraId="3003EA94" w14:textId="15377A55" w:rsidR="007006B7" w:rsidRPr="00CB7B97" w:rsidRDefault="003B2DA8" w:rsidP="003B2DA8">
      <w:p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4</w:t>
      </w:r>
      <w:r w:rsidR="007006B7">
        <w:rPr>
          <w:rFonts w:ascii="Arial" w:eastAsia="Times New Roman" w:hAnsi="Arial" w:cs="Arial"/>
          <w:lang w:eastAsia="ar-SA"/>
        </w:rPr>
        <w:t>.</w:t>
      </w:r>
      <w:r w:rsidR="007006B7" w:rsidRPr="00CB7B97">
        <w:rPr>
          <w:rFonts w:ascii="Arial" w:eastAsia="Times New Roman" w:hAnsi="Arial" w:cs="Arial"/>
          <w:lang w:eastAsia="ar-SA"/>
        </w:rPr>
        <w:t xml:space="preserve"> Łączna liczba punktów przyznana ofercie stanowi sumę punktów uzyskanych w kryterium „Cena” oraz kryterium „</w:t>
      </w:r>
      <w:r>
        <w:rPr>
          <w:rFonts w:ascii="Arial" w:eastAsia="Times New Roman" w:hAnsi="Arial" w:cs="Arial"/>
          <w:lang w:eastAsia="ar-SA"/>
        </w:rPr>
        <w:t>Doświadczenie</w:t>
      </w:r>
      <w:r w:rsidR="007006B7" w:rsidRPr="00CB7B97">
        <w:rPr>
          <w:rFonts w:ascii="Arial" w:eastAsia="Times New Roman" w:hAnsi="Arial" w:cs="Arial"/>
          <w:lang w:eastAsia="ar-SA"/>
        </w:rPr>
        <w:t>”.</w:t>
      </w:r>
    </w:p>
    <w:p w14:paraId="214B0569" w14:textId="5E1650BC" w:rsidR="007006B7" w:rsidRPr="001A2BD7" w:rsidRDefault="003B2DA8" w:rsidP="003B2DA8">
      <w:p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5</w:t>
      </w:r>
      <w:r w:rsidR="007006B7">
        <w:rPr>
          <w:rFonts w:ascii="Arial" w:eastAsia="Times New Roman" w:hAnsi="Arial" w:cs="Arial"/>
          <w:lang w:eastAsia="ar-SA"/>
        </w:rPr>
        <w:t xml:space="preserve">. </w:t>
      </w:r>
      <w:r w:rsidR="007006B7" w:rsidRPr="00CB7B97">
        <w:rPr>
          <w:rFonts w:ascii="Arial" w:eastAsia="Times New Roman" w:hAnsi="Arial" w:cs="Arial"/>
          <w:lang w:eastAsia="ar-SA"/>
        </w:rPr>
        <w:t>Za najkorzystniejszą zostanie uznana oferta, która uzyska n</w:t>
      </w:r>
      <w:r w:rsidR="007006B7">
        <w:rPr>
          <w:rFonts w:ascii="Arial" w:eastAsia="Times New Roman" w:hAnsi="Arial" w:cs="Arial"/>
          <w:lang w:eastAsia="ar-SA"/>
        </w:rPr>
        <w:t>ajwyższą łączną liczbę punktów</w:t>
      </w:r>
      <w:r w:rsidR="007006B7" w:rsidRPr="001A2BD7">
        <w:rPr>
          <w:rFonts w:ascii="Arial" w:eastAsia="Times New Roman" w:hAnsi="Arial" w:cs="Arial"/>
          <w:lang w:eastAsia="ar-SA"/>
        </w:rPr>
        <w:t>.</w:t>
      </w:r>
    </w:p>
    <w:p w14:paraId="02271890" w14:textId="77777777" w:rsidR="00103E99" w:rsidRPr="001A2BD7" w:rsidRDefault="00103E99" w:rsidP="00103E99">
      <w:pPr>
        <w:spacing w:after="0" w:line="360" w:lineRule="auto"/>
        <w:rPr>
          <w:rFonts w:ascii="Arial" w:hAnsi="Arial" w:cs="Arial"/>
        </w:rPr>
      </w:pPr>
    </w:p>
    <w:p w14:paraId="0BCCAC6A" w14:textId="77777777" w:rsidR="00F63EC2" w:rsidRPr="001A2BD7" w:rsidRDefault="00B17822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V</w:t>
      </w:r>
      <w:r w:rsidR="00CD59DD" w:rsidRPr="001A2BD7">
        <w:rPr>
          <w:rFonts w:ascii="Arial" w:hAnsi="Arial" w:cs="Arial"/>
          <w:i w:val="0"/>
          <w:iCs w:val="0"/>
          <w:sz w:val="22"/>
          <w:szCs w:val="22"/>
        </w:rPr>
        <w:t>I</w:t>
      </w:r>
      <w:r w:rsidR="00B513BB" w:rsidRPr="001A2BD7">
        <w:rPr>
          <w:rFonts w:ascii="Arial" w:hAnsi="Arial" w:cs="Arial"/>
          <w:i w:val="0"/>
          <w:iCs w:val="0"/>
          <w:sz w:val="22"/>
          <w:szCs w:val="22"/>
        </w:rPr>
        <w:t xml:space="preserve">. 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Termin i sposób składania ofert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2C071A42" w14:textId="20D70FF8" w:rsidR="00907345" w:rsidRPr="001A2BD7" w:rsidRDefault="000C6A91" w:rsidP="007006B7">
      <w:pPr>
        <w:numPr>
          <w:ilvl w:val="0"/>
          <w:numId w:val="9"/>
        </w:numPr>
        <w:spacing w:after="0" w:line="360" w:lineRule="auto"/>
        <w:ind w:left="284" w:hanging="284"/>
        <w:rPr>
          <w:rFonts w:ascii="Arial" w:hAnsi="Arial" w:cs="Arial"/>
          <w:i/>
          <w:u w:val="single"/>
        </w:rPr>
      </w:pPr>
      <w:r w:rsidRPr="001A2BD7">
        <w:rPr>
          <w:rFonts w:ascii="Arial" w:hAnsi="Arial" w:cs="Arial"/>
        </w:rPr>
        <w:t xml:space="preserve">Ofertę należy złożyć na Formularzu oferty stanowiącym załącznik nr </w:t>
      </w:r>
      <w:r w:rsidR="003B2DA8">
        <w:rPr>
          <w:rFonts w:ascii="Arial" w:hAnsi="Arial" w:cs="Arial"/>
        </w:rPr>
        <w:t>3</w:t>
      </w:r>
      <w:r w:rsidRPr="001A2BD7">
        <w:rPr>
          <w:rFonts w:ascii="Arial" w:hAnsi="Arial" w:cs="Arial"/>
        </w:rPr>
        <w:t xml:space="preserve"> do zapytania ofertowego</w:t>
      </w:r>
      <w:r w:rsidR="00907345" w:rsidRPr="001A2BD7">
        <w:rPr>
          <w:rFonts w:ascii="Arial" w:hAnsi="Arial" w:cs="Arial"/>
        </w:rPr>
        <w:t>.</w:t>
      </w:r>
    </w:p>
    <w:p w14:paraId="70C4F3D3" w14:textId="77777777" w:rsidR="00F019CB" w:rsidRPr="001A2BD7" w:rsidRDefault="00907345" w:rsidP="007006B7">
      <w:pPr>
        <w:numPr>
          <w:ilvl w:val="0"/>
          <w:numId w:val="9"/>
        </w:numPr>
        <w:spacing w:after="0" w:line="360" w:lineRule="auto"/>
        <w:ind w:left="284" w:hanging="284"/>
        <w:rPr>
          <w:rFonts w:ascii="Arial" w:hAnsi="Arial" w:cs="Arial"/>
          <w:iCs/>
        </w:rPr>
      </w:pPr>
      <w:r w:rsidRPr="001A2BD7">
        <w:rPr>
          <w:rFonts w:ascii="Arial" w:hAnsi="Arial" w:cs="Arial"/>
        </w:rPr>
        <w:t>Do oferty należy dołączyć</w:t>
      </w:r>
      <w:r w:rsidR="00F019CB" w:rsidRPr="001A2BD7">
        <w:rPr>
          <w:rFonts w:ascii="Arial" w:hAnsi="Arial" w:cs="Arial"/>
        </w:rPr>
        <w:t>:</w:t>
      </w:r>
    </w:p>
    <w:p w14:paraId="71116DF7" w14:textId="08C31843" w:rsidR="00F019CB" w:rsidRPr="008822D1" w:rsidRDefault="00907345" w:rsidP="007006B7">
      <w:pPr>
        <w:pStyle w:val="Akapitzlist"/>
        <w:numPr>
          <w:ilvl w:val="1"/>
          <w:numId w:val="12"/>
        </w:numPr>
        <w:spacing w:after="0" w:line="360" w:lineRule="auto"/>
        <w:ind w:left="567" w:hanging="283"/>
        <w:rPr>
          <w:rFonts w:ascii="Arial" w:hAnsi="Arial" w:cs="Arial"/>
          <w:iCs/>
        </w:rPr>
      </w:pPr>
      <w:r w:rsidRPr="001A2BD7">
        <w:rPr>
          <w:rFonts w:ascii="Arial" w:hAnsi="Arial" w:cs="Arial"/>
          <w:b/>
          <w:bCs/>
        </w:rPr>
        <w:t>pełnomocnictwo</w:t>
      </w:r>
      <w:r w:rsidRPr="001A2BD7">
        <w:rPr>
          <w:rFonts w:ascii="Arial" w:hAnsi="Arial" w:cs="Arial"/>
        </w:rPr>
        <w:t xml:space="preserve"> do podpisania oferty w imieniu Wykonawcy, jeżeli prawo do reprezentowania Wykonawcy nie wynika z odpisu z właściwego rejestru lub </w:t>
      </w:r>
      <w:r w:rsidR="005724D1" w:rsidRPr="001A2BD7">
        <w:rPr>
          <w:rFonts w:ascii="Arial" w:hAnsi="Arial" w:cs="Arial"/>
        </w:rPr>
        <w:br/>
      </w:r>
      <w:r w:rsidRPr="001A2BD7">
        <w:rPr>
          <w:rFonts w:ascii="Arial" w:hAnsi="Arial" w:cs="Arial"/>
        </w:rPr>
        <w:t>z centralnej ewidencji i informacji o działalności gospodarczej</w:t>
      </w:r>
      <w:r w:rsidR="00F019CB" w:rsidRPr="001A2BD7">
        <w:rPr>
          <w:rFonts w:ascii="Arial" w:hAnsi="Arial" w:cs="Arial"/>
        </w:rPr>
        <w:t>;</w:t>
      </w:r>
    </w:p>
    <w:p w14:paraId="5504F5A8" w14:textId="05666984" w:rsidR="008822D1" w:rsidRPr="001A2BD7" w:rsidRDefault="008822D1" w:rsidP="007006B7">
      <w:pPr>
        <w:pStyle w:val="Akapitzlist"/>
        <w:numPr>
          <w:ilvl w:val="1"/>
          <w:numId w:val="12"/>
        </w:numPr>
        <w:spacing w:after="0" w:line="360" w:lineRule="auto"/>
        <w:ind w:left="567" w:hanging="283"/>
        <w:rPr>
          <w:rFonts w:ascii="Arial" w:hAnsi="Arial" w:cs="Arial"/>
          <w:iCs/>
        </w:rPr>
      </w:pPr>
      <w:r>
        <w:rPr>
          <w:rFonts w:ascii="Arial" w:hAnsi="Arial" w:cs="Arial"/>
          <w:b/>
          <w:bCs/>
        </w:rPr>
        <w:t xml:space="preserve">wykaz usług – załącznik nr </w:t>
      </w:r>
      <w:r w:rsidRPr="008822D1">
        <w:rPr>
          <w:rFonts w:ascii="Arial" w:hAnsi="Arial" w:cs="Arial"/>
        </w:rPr>
        <w:t>2</w:t>
      </w:r>
    </w:p>
    <w:p w14:paraId="494BD7ED" w14:textId="3D7A1658" w:rsidR="00F7510F" w:rsidRPr="001A2BD7" w:rsidRDefault="00F7510F" w:rsidP="007006B7">
      <w:pPr>
        <w:pStyle w:val="Akapitzlist"/>
        <w:numPr>
          <w:ilvl w:val="1"/>
          <w:numId w:val="12"/>
        </w:numPr>
        <w:spacing w:after="0" w:line="360" w:lineRule="auto"/>
        <w:ind w:left="567" w:hanging="283"/>
        <w:rPr>
          <w:rFonts w:ascii="Arial" w:hAnsi="Arial" w:cs="Arial"/>
          <w:iCs/>
        </w:rPr>
      </w:pPr>
      <w:r w:rsidRPr="00F7510F">
        <w:rPr>
          <w:rFonts w:ascii="Arial" w:hAnsi="Arial" w:cs="Arial"/>
          <w:b/>
          <w:bCs/>
          <w:iCs/>
        </w:rPr>
        <w:t>oświadczenie o braku</w:t>
      </w:r>
      <w:r w:rsidRPr="00F7510F">
        <w:rPr>
          <w:rFonts w:ascii="Arial" w:hAnsi="Arial" w:cs="Arial"/>
          <w:iCs/>
        </w:rPr>
        <w:t xml:space="preserve"> powi</w:t>
      </w:r>
      <w:r>
        <w:rPr>
          <w:rFonts w:ascii="Arial" w:hAnsi="Arial" w:cs="Arial"/>
          <w:iCs/>
        </w:rPr>
        <w:t>ą</w:t>
      </w:r>
      <w:r w:rsidRPr="00F7510F">
        <w:rPr>
          <w:rFonts w:ascii="Arial" w:hAnsi="Arial" w:cs="Arial"/>
          <w:iCs/>
        </w:rPr>
        <w:t>za</w:t>
      </w:r>
      <w:r>
        <w:rPr>
          <w:rFonts w:ascii="Arial" w:hAnsi="Arial" w:cs="Arial"/>
          <w:iCs/>
        </w:rPr>
        <w:t>ń</w:t>
      </w:r>
      <w:r w:rsidRPr="00F7510F">
        <w:rPr>
          <w:rFonts w:ascii="Arial" w:hAnsi="Arial" w:cs="Arial"/>
          <w:iCs/>
        </w:rPr>
        <w:t xml:space="preserve"> osobowych i kapitałowych</w:t>
      </w:r>
      <w:r>
        <w:rPr>
          <w:rFonts w:ascii="Arial" w:hAnsi="Arial" w:cs="Arial"/>
          <w:iCs/>
        </w:rPr>
        <w:t xml:space="preserve"> – załącznik nr </w:t>
      </w:r>
      <w:r w:rsidR="003B2DA8">
        <w:rPr>
          <w:rFonts w:ascii="Arial" w:hAnsi="Arial" w:cs="Arial"/>
          <w:iCs/>
        </w:rPr>
        <w:t>4</w:t>
      </w:r>
      <w:r>
        <w:rPr>
          <w:rFonts w:ascii="Arial" w:hAnsi="Arial" w:cs="Arial"/>
          <w:iCs/>
        </w:rPr>
        <w:t>.</w:t>
      </w:r>
    </w:p>
    <w:p w14:paraId="378DD615" w14:textId="0CB26C36" w:rsidR="00976D8D" w:rsidRPr="00976D8D" w:rsidRDefault="001A2BD7" w:rsidP="007006B7">
      <w:pPr>
        <w:pStyle w:val="Akapitzlist"/>
        <w:numPr>
          <w:ilvl w:val="0"/>
          <w:numId w:val="9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718ED">
        <w:rPr>
          <w:rFonts w:ascii="Arial" w:hAnsi="Arial" w:cs="Arial"/>
          <w:lang w:eastAsia="ar-SA"/>
        </w:rPr>
        <w:lastRenderedPageBreak/>
        <w:t xml:space="preserve">Oferty należy złożyć do dnia </w:t>
      </w:r>
      <w:r w:rsidR="003E459A">
        <w:rPr>
          <w:rFonts w:ascii="Arial" w:hAnsi="Arial" w:cs="Arial"/>
          <w:b/>
          <w:bCs/>
          <w:lang w:eastAsia="ar-SA"/>
        </w:rPr>
        <w:t>1</w:t>
      </w:r>
      <w:r w:rsidR="007601B8">
        <w:rPr>
          <w:rFonts w:ascii="Arial" w:hAnsi="Arial" w:cs="Arial"/>
          <w:b/>
          <w:bCs/>
          <w:lang w:eastAsia="ar-SA"/>
        </w:rPr>
        <w:t>3</w:t>
      </w:r>
      <w:r w:rsidR="0052359C">
        <w:rPr>
          <w:rFonts w:ascii="Arial" w:hAnsi="Arial" w:cs="Arial"/>
          <w:b/>
          <w:bCs/>
          <w:lang w:eastAsia="ar-SA"/>
        </w:rPr>
        <w:t xml:space="preserve"> </w:t>
      </w:r>
      <w:r w:rsidR="007006B7">
        <w:rPr>
          <w:rFonts w:ascii="Arial" w:hAnsi="Arial" w:cs="Arial"/>
          <w:b/>
          <w:bCs/>
          <w:lang w:eastAsia="ar-SA"/>
        </w:rPr>
        <w:t>października</w:t>
      </w:r>
      <w:r w:rsidR="00251CC2" w:rsidRPr="001718ED">
        <w:rPr>
          <w:rFonts w:ascii="Arial" w:hAnsi="Arial" w:cs="Arial"/>
          <w:b/>
          <w:bCs/>
          <w:lang w:eastAsia="ar-SA"/>
        </w:rPr>
        <w:t xml:space="preserve"> </w:t>
      </w:r>
      <w:r w:rsidRPr="001718ED">
        <w:rPr>
          <w:rFonts w:ascii="Arial" w:hAnsi="Arial" w:cs="Arial"/>
          <w:b/>
          <w:bCs/>
          <w:lang w:eastAsia="ar-SA"/>
        </w:rPr>
        <w:t>202</w:t>
      </w:r>
      <w:r w:rsidR="00251CC2" w:rsidRPr="001718ED">
        <w:rPr>
          <w:rFonts w:ascii="Arial" w:hAnsi="Arial" w:cs="Arial"/>
          <w:b/>
          <w:bCs/>
          <w:lang w:eastAsia="ar-SA"/>
        </w:rPr>
        <w:t>6</w:t>
      </w:r>
      <w:r w:rsidRPr="001718ED">
        <w:rPr>
          <w:rFonts w:ascii="Arial" w:hAnsi="Arial" w:cs="Arial"/>
          <w:b/>
          <w:bCs/>
          <w:lang w:eastAsia="ar-SA"/>
        </w:rPr>
        <w:t xml:space="preserve"> r.</w:t>
      </w:r>
      <w:r w:rsidRPr="001718ED">
        <w:rPr>
          <w:rFonts w:ascii="Arial" w:hAnsi="Arial" w:cs="Arial"/>
          <w:lang w:eastAsia="ar-SA"/>
        </w:rPr>
        <w:t xml:space="preserve"> </w:t>
      </w:r>
      <w:r w:rsidR="00976D8D" w:rsidRPr="00976D8D">
        <w:rPr>
          <w:rFonts w:ascii="Arial" w:hAnsi="Arial" w:cs="Arial"/>
          <w:lang w:eastAsia="ar-SA"/>
        </w:rPr>
        <w:t>w systemie BAZA KONKURENCYJNOŚCI - https://bazakonkurencyjnosci.funduszeeuropejskie.gov.pl/</w:t>
      </w:r>
    </w:p>
    <w:p w14:paraId="575AC449" w14:textId="5BAFDB29" w:rsidR="00976D8D" w:rsidRPr="00976D8D" w:rsidRDefault="00976D8D" w:rsidP="00F42EB5">
      <w:pPr>
        <w:spacing w:after="0" w:line="360" w:lineRule="auto"/>
        <w:ind w:left="284" w:hanging="284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4. </w:t>
      </w:r>
      <w:r w:rsidRPr="00976D8D">
        <w:rPr>
          <w:rFonts w:ascii="Arial" w:hAnsi="Arial" w:cs="Arial"/>
          <w:lang w:eastAsia="ar-SA"/>
        </w:rPr>
        <w:t xml:space="preserve">Instrukcja składania oferty dostępna jest pod adresem: </w:t>
      </w:r>
      <w:hyperlink r:id="rId9" w:history="1">
        <w:r w:rsidRPr="008B6A00">
          <w:rPr>
            <w:rStyle w:val="Hipercze"/>
            <w:rFonts w:ascii="Arial" w:hAnsi="Arial" w:cs="Arial"/>
            <w:lang w:eastAsia="ar-SA"/>
          </w:rPr>
          <w:t>https://bazakonkurencyjnosci.funduszeeuropejskie.gov.pl/pomoc/49-oferty</w:t>
        </w:r>
      </w:hyperlink>
      <w:r>
        <w:rPr>
          <w:rFonts w:ascii="Arial" w:hAnsi="Arial" w:cs="Arial"/>
          <w:lang w:eastAsia="ar-SA"/>
        </w:rPr>
        <w:t xml:space="preserve"> </w:t>
      </w:r>
    </w:p>
    <w:p w14:paraId="50290A7F" w14:textId="59896669" w:rsidR="00976D8D" w:rsidRPr="00976D8D" w:rsidRDefault="00976D8D" w:rsidP="00F42EB5">
      <w:pPr>
        <w:spacing w:after="0" w:line="360" w:lineRule="auto"/>
        <w:ind w:left="284" w:hanging="284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5. </w:t>
      </w:r>
      <w:r w:rsidRPr="00976D8D">
        <w:rPr>
          <w:rFonts w:ascii="Arial" w:hAnsi="Arial" w:cs="Arial"/>
          <w:lang w:eastAsia="ar-SA"/>
        </w:rPr>
        <w:t xml:space="preserve">Oferta i dokumenty, o których mowa w ust. 1 składane są w formie </w:t>
      </w:r>
    </w:p>
    <w:p w14:paraId="51848C24" w14:textId="078B8011" w:rsidR="00976D8D" w:rsidRDefault="00976D8D" w:rsidP="00F42EB5">
      <w:pPr>
        <w:pStyle w:val="Akapitzlist"/>
        <w:spacing w:after="0" w:line="360" w:lineRule="auto"/>
        <w:ind w:left="644" w:hanging="36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1) </w:t>
      </w:r>
      <w:r w:rsidRPr="00976D8D">
        <w:rPr>
          <w:rFonts w:ascii="Arial" w:hAnsi="Arial" w:cs="Arial"/>
          <w:lang w:eastAsia="ar-SA"/>
        </w:rPr>
        <w:t xml:space="preserve">skanu oryginału lub </w:t>
      </w:r>
    </w:p>
    <w:p w14:paraId="65013165" w14:textId="0D1E21BD" w:rsidR="00976D8D" w:rsidRPr="00976D8D" w:rsidRDefault="00976D8D" w:rsidP="00F42EB5">
      <w:pPr>
        <w:pStyle w:val="Akapitzlist"/>
        <w:spacing w:after="0" w:line="360" w:lineRule="auto"/>
        <w:ind w:left="644" w:hanging="36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2) </w:t>
      </w:r>
      <w:r w:rsidRPr="00976D8D">
        <w:rPr>
          <w:rFonts w:ascii="Arial" w:hAnsi="Arial" w:cs="Arial"/>
          <w:lang w:eastAsia="ar-SA"/>
        </w:rPr>
        <w:t>elektronicznej podpisanej kwalifikowanym podpisem</w:t>
      </w:r>
    </w:p>
    <w:p w14:paraId="79D0D43E" w14:textId="77777777" w:rsidR="00976D8D" w:rsidRDefault="00976D8D" w:rsidP="00F42EB5">
      <w:pPr>
        <w:pStyle w:val="Akapitzlist"/>
        <w:spacing w:after="0" w:line="360" w:lineRule="auto"/>
        <w:ind w:left="644" w:hanging="360"/>
        <w:rPr>
          <w:rFonts w:ascii="Arial" w:hAnsi="Arial" w:cs="Arial"/>
          <w:lang w:eastAsia="ar-SA"/>
        </w:rPr>
      </w:pPr>
      <w:r w:rsidRPr="00976D8D">
        <w:rPr>
          <w:rFonts w:ascii="Arial" w:hAnsi="Arial" w:cs="Arial"/>
          <w:lang w:eastAsia="ar-SA"/>
        </w:rPr>
        <w:t>przesłane w systemie BAZA KONKURENCYJNOŚCI.</w:t>
      </w:r>
    </w:p>
    <w:p w14:paraId="36765D53" w14:textId="21E0AE82" w:rsidR="00F42EB5" w:rsidRPr="00F42EB5" w:rsidRDefault="00F42EB5" w:rsidP="00F42EB5">
      <w:pPr>
        <w:pStyle w:val="Bezodstpw"/>
        <w:spacing w:line="360" w:lineRule="auto"/>
        <w:ind w:left="284" w:hanging="284"/>
        <w:rPr>
          <w:rFonts w:ascii="Arial" w:hAnsi="Arial" w:cs="Arial"/>
          <w:lang w:eastAsia="ar-SA"/>
        </w:rPr>
      </w:pPr>
      <w:r w:rsidRPr="00F42EB5">
        <w:rPr>
          <w:rFonts w:ascii="Arial" w:hAnsi="Arial" w:cs="Arial"/>
          <w:lang w:eastAsia="ar-SA"/>
        </w:rPr>
        <w:t>6.</w:t>
      </w:r>
      <w:r>
        <w:rPr>
          <w:lang w:eastAsia="ar-SA"/>
        </w:rPr>
        <w:t xml:space="preserve"> </w:t>
      </w:r>
      <w:r w:rsidRPr="00F42EB5">
        <w:rPr>
          <w:rFonts w:ascii="Arial" w:hAnsi="Arial" w:cs="Arial"/>
          <w:lang w:eastAsia="ar-SA"/>
        </w:rPr>
        <w:t>Osoby uprawnione do reprezentacji Wykonawcy lub pełnomocnik muszą złożyć podpisy na Ofercie.</w:t>
      </w:r>
    </w:p>
    <w:p w14:paraId="75E6FE3C" w14:textId="65E48C09" w:rsidR="00F42EB5" w:rsidRPr="00F42EB5" w:rsidRDefault="00F42EB5" w:rsidP="00F42EB5">
      <w:pPr>
        <w:pStyle w:val="Bezodstpw"/>
        <w:spacing w:line="360" w:lineRule="auto"/>
        <w:ind w:left="284" w:hanging="284"/>
        <w:rPr>
          <w:rFonts w:ascii="Arial" w:hAnsi="Arial" w:cs="Arial"/>
          <w:lang w:eastAsia="ar-SA"/>
        </w:rPr>
      </w:pPr>
      <w:r w:rsidRPr="00F42EB5">
        <w:rPr>
          <w:rFonts w:ascii="Arial" w:hAnsi="Arial" w:cs="Arial"/>
          <w:lang w:eastAsia="ar-SA"/>
        </w:rPr>
        <w:t xml:space="preserve">7. Wykonawca może wprowadzać zmiany, poprawki, modyfikacje i uzupełnienia do złożonej oferty, oraz wycofać się z postepowania za pomocą funkcji „Wycofanie i edycja oferty”. Instrukcja dostępna pod adresem: </w:t>
      </w:r>
      <w:hyperlink r:id="rId10" w:history="1">
        <w:r w:rsidRPr="00F42EB5">
          <w:rPr>
            <w:rStyle w:val="Hipercze"/>
            <w:rFonts w:ascii="Arial" w:hAnsi="Arial" w:cs="Arial"/>
            <w:lang w:eastAsia="ar-SA"/>
          </w:rPr>
          <w:t>https://bazakonkurencyjnosci.funduszeeuropejskie.gov.pl/pomoc/52-wycofanie-i-edycja-oferty</w:t>
        </w:r>
      </w:hyperlink>
      <w:r w:rsidRPr="00F42EB5">
        <w:rPr>
          <w:rFonts w:ascii="Arial" w:hAnsi="Arial" w:cs="Arial"/>
          <w:lang w:eastAsia="ar-SA"/>
        </w:rPr>
        <w:t xml:space="preserve">. </w:t>
      </w:r>
    </w:p>
    <w:p w14:paraId="39B446C6" w14:textId="1D7284C3" w:rsidR="00F42EB5" w:rsidRPr="00F42EB5" w:rsidRDefault="00F42EB5" w:rsidP="00F42EB5">
      <w:pPr>
        <w:pStyle w:val="Bezodstpw"/>
        <w:spacing w:line="360" w:lineRule="auto"/>
        <w:ind w:left="284" w:hanging="284"/>
        <w:rPr>
          <w:rFonts w:ascii="Arial" w:hAnsi="Arial" w:cs="Arial"/>
          <w:lang w:eastAsia="ar-SA"/>
        </w:rPr>
      </w:pPr>
      <w:r w:rsidRPr="00F42EB5">
        <w:rPr>
          <w:rFonts w:ascii="Arial" w:hAnsi="Arial" w:cs="Arial"/>
          <w:lang w:eastAsia="ar-SA"/>
        </w:rPr>
        <w:t>8. Wykonawca nie może wprowadzać jakichkolwiek zmian w treści oferty po upływie terminu składania.</w:t>
      </w:r>
    </w:p>
    <w:p w14:paraId="540BE0E3" w14:textId="7383AC36" w:rsidR="00F42EB5" w:rsidRPr="00F42EB5" w:rsidRDefault="00F42EB5" w:rsidP="00F42EB5">
      <w:pPr>
        <w:pStyle w:val="Bezodstpw"/>
        <w:spacing w:line="360" w:lineRule="auto"/>
        <w:rPr>
          <w:rFonts w:ascii="Arial" w:hAnsi="Arial" w:cs="Arial"/>
          <w:lang w:eastAsia="ar-SA"/>
        </w:rPr>
      </w:pPr>
      <w:r w:rsidRPr="00F42EB5">
        <w:rPr>
          <w:rFonts w:ascii="Arial" w:hAnsi="Arial" w:cs="Arial"/>
          <w:lang w:eastAsia="ar-SA"/>
        </w:rPr>
        <w:t>9.</w:t>
      </w:r>
      <w:r w:rsidRPr="00F42EB5">
        <w:rPr>
          <w:rFonts w:ascii="Arial" w:hAnsi="Arial" w:cs="Arial"/>
          <w:u w:val="single"/>
          <w:lang w:eastAsia="ar-SA"/>
        </w:rPr>
        <w:t xml:space="preserve"> Oferty złożone w inny sposób niż przez Bazę Konkurencyjności zostaną odrzucone</w:t>
      </w:r>
      <w:r w:rsidRPr="00F42EB5">
        <w:rPr>
          <w:rFonts w:ascii="Arial" w:hAnsi="Arial" w:cs="Arial"/>
          <w:lang w:eastAsia="ar-SA"/>
        </w:rPr>
        <w:t>.</w:t>
      </w:r>
    </w:p>
    <w:p w14:paraId="6F997428" w14:textId="77777777" w:rsidR="00F42EB5" w:rsidRPr="00F42EB5" w:rsidRDefault="00F42EB5" w:rsidP="00F42EB5">
      <w:pPr>
        <w:pStyle w:val="Akapitzlist"/>
        <w:spacing w:after="0" w:line="360" w:lineRule="auto"/>
        <w:ind w:left="644"/>
        <w:rPr>
          <w:rFonts w:ascii="Arial" w:hAnsi="Arial" w:cs="Arial"/>
          <w:lang w:eastAsia="ar-SA"/>
        </w:rPr>
      </w:pPr>
    </w:p>
    <w:p w14:paraId="19F82CEC" w14:textId="1507CAAB" w:rsidR="00B17822" w:rsidRPr="001A2BD7" w:rsidRDefault="0094145D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VI</w:t>
      </w:r>
      <w:r w:rsidR="00CD59DD" w:rsidRPr="001A2BD7">
        <w:rPr>
          <w:rFonts w:ascii="Arial" w:hAnsi="Arial" w:cs="Arial"/>
          <w:i w:val="0"/>
          <w:iCs w:val="0"/>
          <w:sz w:val="22"/>
          <w:szCs w:val="22"/>
        </w:rPr>
        <w:t>I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. Wskazanie osoby upoważnionej do kontaktu z Wykonawcami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4C53B221" w14:textId="77777777" w:rsidR="007C5FA5" w:rsidRPr="001A2BD7" w:rsidRDefault="00357C36" w:rsidP="00103E99">
      <w:pPr>
        <w:spacing w:after="0" w:line="360" w:lineRule="auto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Osoba upoważniona do kontaktów z oferentami: </w:t>
      </w:r>
      <w:r w:rsidR="0094145D" w:rsidRPr="001A2BD7">
        <w:rPr>
          <w:rFonts w:ascii="Arial" w:hAnsi="Arial" w:cs="Arial"/>
          <w:lang w:eastAsia="ar-SA"/>
        </w:rPr>
        <w:t>W razie wątpliwości i pytań Zamawiający wyznacza do kontaktowania się z Wykonawcą:</w:t>
      </w:r>
    </w:p>
    <w:p w14:paraId="0F5077D1" w14:textId="2282E288" w:rsidR="0071009C" w:rsidRPr="001A2BD7" w:rsidRDefault="00103E99" w:rsidP="007006B7">
      <w:pPr>
        <w:pStyle w:val="Akapitzlist"/>
        <w:numPr>
          <w:ilvl w:val="0"/>
          <w:numId w:val="11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w zakresie procedury: </w:t>
      </w:r>
      <w:r w:rsidR="001718ED">
        <w:rPr>
          <w:rFonts w:ascii="Arial" w:hAnsi="Arial" w:cs="Arial"/>
          <w:lang w:eastAsia="ar-SA"/>
        </w:rPr>
        <w:t>Lidia Bułatek</w:t>
      </w:r>
      <w:r w:rsidR="00436BC4" w:rsidRPr="001A2BD7">
        <w:rPr>
          <w:rFonts w:ascii="Arial" w:hAnsi="Arial" w:cs="Arial"/>
          <w:lang w:eastAsia="ar-SA"/>
        </w:rPr>
        <w:t>, tel.</w:t>
      </w:r>
      <w:r w:rsidR="00D151DA" w:rsidRPr="001A2BD7">
        <w:rPr>
          <w:rFonts w:ascii="Arial" w:hAnsi="Arial" w:cs="Arial"/>
          <w:lang w:eastAsia="ar-SA"/>
        </w:rPr>
        <w:t xml:space="preserve"> 17 785 </w:t>
      </w:r>
      <w:r w:rsidR="00436BC4" w:rsidRPr="001A2BD7">
        <w:rPr>
          <w:rFonts w:ascii="Arial" w:hAnsi="Arial" w:cs="Arial"/>
          <w:lang w:eastAsia="ar-SA"/>
        </w:rPr>
        <w:t>00 44</w:t>
      </w:r>
      <w:r w:rsidR="00D151DA" w:rsidRPr="001A2BD7">
        <w:rPr>
          <w:rFonts w:ascii="Arial" w:hAnsi="Arial" w:cs="Arial"/>
          <w:lang w:eastAsia="ar-SA"/>
        </w:rPr>
        <w:t xml:space="preserve"> wew. </w:t>
      </w:r>
      <w:r w:rsidR="001718ED">
        <w:rPr>
          <w:rFonts w:ascii="Arial" w:hAnsi="Arial" w:cs="Arial"/>
          <w:lang w:eastAsia="ar-SA"/>
        </w:rPr>
        <w:t>221</w:t>
      </w:r>
      <w:r w:rsidR="00D151DA" w:rsidRPr="001A2BD7">
        <w:rPr>
          <w:rFonts w:ascii="Arial" w:hAnsi="Arial" w:cs="Arial"/>
          <w:lang w:eastAsia="ar-SA"/>
        </w:rPr>
        <w:t xml:space="preserve">, e-mail: </w:t>
      </w:r>
      <w:hyperlink r:id="rId11" w:history="1">
        <w:r w:rsidR="00D151DA" w:rsidRPr="001A2BD7">
          <w:rPr>
            <w:rStyle w:val="Hipercze"/>
            <w:rFonts w:ascii="Arial" w:hAnsi="Arial" w:cs="Arial"/>
            <w:lang w:eastAsia="ar-SA"/>
          </w:rPr>
          <w:t>zampub@rzeszow.rdos.gov.pl</w:t>
        </w:r>
      </w:hyperlink>
      <w:r w:rsidR="00D151DA" w:rsidRPr="001A2BD7">
        <w:rPr>
          <w:rFonts w:ascii="Arial" w:hAnsi="Arial" w:cs="Arial"/>
          <w:lang w:eastAsia="ar-SA"/>
        </w:rPr>
        <w:t xml:space="preserve"> </w:t>
      </w:r>
    </w:p>
    <w:p w14:paraId="01D222BA" w14:textId="2EBE1839" w:rsidR="00103E99" w:rsidRPr="001A2BD7" w:rsidRDefault="00103E99" w:rsidP="007006B7">
      <w:pPr>
        <w:pStyle w:val="Akapitzlist"/>
        <w:numPr>
          <w:ilvl w:val="0"/>
          <w:numId w:val="11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w zakresie przedmiotu zamówienia: </w:t>
      </w:r>
      <w:r w:rsidR="007006B7">
        <w:rPr>
          <w:rFonts w:ascii="Arial" w:hAnsi="Arial" w:cs="Arial"/>
          <w:lang w:eastAsia="ar-SA"/>
        </w:rPr>
        <w:t>Magdalena Ludwiczak, e-mail: magdalena.ludwiczak</w:t>
      </w:r>
      <w:r w:rsidR="00C056D8">
        <w:rPr>
          <w:rFonts w:ascii="Arial" w:hAnsi="Arial" w:cs="Arial"/>
          <w:lang w:eastAsia="ar-SA"/>
        </w:rPr>
        <w:t>@rzeszow.rdos.gov.pl</w:t>
      </w:r>
      <w:r w:rsidRPr="001A2BD7">
        <w:rPr>
          <w:rFonts w:ascii="Arial" w:hAnsi="Arial" w:cs="Arial"/>
          <w:lang w:eastAsia="ar-SA"/>
        </w:rPr>
        <w:t>.</w:t>
      </w:r>
    </w:p>
    <w:p w14:paraId="613E8C17" w14:textId="77777777" w:rsidR="00103E99" w:rsidRPr="001A2BD7" w:rsidRDefault="00103E99" w:rsidP="00103E99">
      <w:pPr>
        <w:spacing w:after="0" w:line="360" w:lineRule="auto"/>
        <w:rPr>
          <w:rFonts w:ascii="Arial" w:hAnsi="Arial" w:cs="Arial"/>
          <w:lang w:eastAsia="ar-SA"/>
        </w:rPr>
      </w:pPr>
    </w:p>
    <w:p w14:paraId="3B870E14" w14:textId="77777777" w:rsidR="00B17822" w:rsidRPr="001A2BD7" w:rsidRDefault="0083576D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VI</w:t>
      </w:r>
      <w:r w:rsidR="00CD59DD" w:rsidRPr="001A2BD7">
        <w:rPr>
          <w:rFonts w:ascii="Arial" w:hAnsi="Arial" w:cs="Arial"/>
          <w:i w:val="0"/>
          <w:iCs w:val="0"/>
          <w:sz w:val="22"/>
          <w:szCs w:val="22"/>
        </w:rPr>
        <w:t>I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I. Pozostałe postanowienia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2A431C15" w14:textId="77777777" w:rsidR="00F42EB5" w:rsidRDefault="00F42EB5" w:rsidP="007006B7">
      <w:pPr>
        <w:numPr>
          <w:ilvl w:val="0"/>
          <w:numId w:val="7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 xml:space="preserve">Wykonawca może zwrócić się do Zamawiającego o wyjaśnienie treści zapytania ofertowego, przy pomocy funkcji „Pytania”. Instrukcja dostępna jest pod adresem: </w:t>
      </w:r>
      <w:hyperlink r:id="rId12" w:history="1">
        <w:r>
          <w:rPr>
            <w:rStyle w:val="Hipercze"/>
            <w:rFonts w:ascii="Arial" w:eastAsia="Times New Roman" w:hAnsi="Arial" w:cs="Arial"/>
            <w:lang w:eastAsia="ar-SA"/>
          </w:rPr>
          <w:t>https://bazakonkurencyjnosci.funduszeeuropejskie.gov.pl/pomoc/53-zadawanie-pytan</w:t>
        </w:r>
      </w:hyperlink>
      <w:r>
        <w:rPr>
          <w:rFonts w:ascii="Arial" w:eastAsia="Times New Roman" w:hAnsi="Arial" w:cs="Arial"/>
          <w:lang w:eastAsia="ar-SA"/>
        </w:rPr>
        <w:t xml:space="preserve">. </w:t>
      </w:r>
    </w:p>
    <w:p w14:paraId="4C40F5E3" w14:textId="1FA01BB8" w:rsidR="001A2BD7" w:rsidRDefault="00F42EB5" w:rsidP="007006B7">
      <w:pPr>
        <w:numPr>
          <w:ilvl w:val="0"/>
          <w:numId w:val="7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Treść pytań dotyczących zapytania ofertowego wraz z wyjaśnieniami Zamawiającego bez ujawniania źródła zapytania zostanie zamieszczona na stronie internetowej Zamawiającego oraz na Bazie Konkurencyjności.</w:t>
      </w:r>
    </w:p>
    <w:p w14:paraId="0AA9BF89" w14:textId="77777777" w:rsidR="00564E03" w:rsidRPr="00564E03" w:rsidRDefault="00564E03" w:rsidP="007006B7">
      <w:pPr>
        <w:numPr>
          <w:ilvl w:val="0"/>
          <w:numId w:val="7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564E03">
        <w:rPr>
          <w:rFonts w:ascii="Arial" w:hAnsi="Arial" w:cs="Arial"/>
        </w:rPr>
        <w:t xml:space="preserve">Zamawiający może przed upływem terminu składania ofert zmienić treść zapytania ofertowego w zakresie: opisu przedmiotu zamówienia, wzoru umowy, terminu składania ofert, terminu realizacji zamówienia, warunków udziału w postępowaniu. Dokonaną </w:t>
      </w:r>
      <w:r w:rsidRPr="00564E03">
        <w:rPr>
          <w:rFonts w:ascii="Arial" w:hAnsi="Arial" w:cs="Arial"/>
        </w:rPr>
        <w:lastRenderedPageBreak/>
        <w:t>zmianę treści zapytania ofertowego lub warunków postępowania Zamawiający zamieści na stronie internetowej Zamawiającego oraz na Bazie Konkurencyjności.</w:t>
      </w:r>
    </w:p>
    <w:p w14:paraId="6ADA9883" w14:textId="77777777" w:rsidR="001A2BD7" w:rsidRPr="001A2BD7" w:rsidRDefault="001A2BD7" w:rsidP="007006B7">
      <w:pPr>
        <w:numPr>
          <w:ilvl w:val="0"/>
          <w:numId w:val="7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Zamawiający przedłuża termin składania ofert o czas niezbędny do wprowadzenia zmian w ofertach, jeżeli jest to konieczne z uwagi na zakres wprowadzonych zmian.</w:t>
      </w:r>
    </w:p>
    <w:p w14:paraId="39B3986A" w14:textId="4919E0CB" w:rsidR="00F42EB5" w:rsidRPr="00F42EB5" w:rsidRDefault="00C27017" w:rsidP="007006B7">
      <w:pPr>
        <w:widowControl w:val="0"/>
        <w:numPr>
          <w:ilvl w:val="0"/>
          <w:numId w:val="7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F42EB5">
        <w:rPr>
          <w:rFonts w:ascii="Arial" w:eastAsia="Arial" w:hAnsi="Arial" w:cs="Arial"/>
          <w:bCs/>
          <w:lang w:eastAsia="x-none"/>
        </w:rPr>
        <w:t>W</w:t>
      </w:r>
      <w:r w:rsidRPr="00F42EB5">
        <w:rPr>
          <w:rFonts w:ascii="Arial" w:eastAsia="Arial" w:hAnsi="Arial" w:cs="Arial"/>
          <w:lang w:eastAsia="x-none"/>
        </w:rPr>
        <w:t xml:space="preserve"> toku badania i oceny ofert Zamawiający może żądać od Wykonawców wyjaśnień dotyczących treści złożonych ofert w terminie przez siebie wskazanym. Jeżeli w toku badania i oceny ofert Zamawiający stwierdzi, że Wykonawca nie złożył dokumentów wymaganych wraz z formularzem ofertowym w ramach zapytania ofertowego, o których mowa w cz. VI, ust. </w:t>
      </w:r>
      <w:r w:rsidR="00F1255D" w:rsidRPr="00F42EB5">
        <w:rPr>
          <w:rFonts w:ascii="Arial" w:eastAsia="Arial" w:hAnsi="Arial" w:cs="Arial"/>
          <w:lang w:eastAsia="x-none"/>
        </w:rPr>
        <w:t>2</w:t>
      </w:r>
      <w:r w:rsidRPr="00F42EB5">
        <w:rPr>
          <w:rFonts w:ascii="Arial" w:eastAsia="Arial" w:hAnsi="Arial" w:cs="Arial"/>
          <w:lang w:eastAsia="x-none"/>
        </w:rPr>
        <w:t xml:space="preserve"> lub dokumenty są niekompletne, zawierają błędy lub budzą wskazane przez Zamawiającego wątpliwości, Zamawiający wzywa do ich złożenia, uzupełnienia lub poprawienia lub do udzielania wyjaśnień w terminie przez siebie wskazanym, </w:t>
      </w:r>
      <w:r w:rsidRPr="00F42EB5">
        <w:rPr>
          <w:rFonts w:ascii="Arial" w:hAnsi="Arial" w:cs="Arial"/>
        </w:rPr>
        <w:t>chyba że mimo ich złożenia, uzupełnienia lub poprawienia lub udzielenia wyjaśnień oferta Wykonawcy podlega odrzuceniu albo konieczne byłoby unieważnienie postępowania.</w:t>
      </w:r>
      <w:r w:rsidRPr="00F42EB5">
        <w:rPr>
          <w:rFonts w:ascii="Arial" w:eastAsia="Arial" w:hAnsi="Arial" w:cs="Arial"/>
          <w:lang w:eastAsia="x-none"/>
        </w:rPr>
        <w:t xml:space="preserve"> Jeżeli Wykonawca nie przedłoży ww. dokumentów, nie udzieli wyjaśnień lub udzielone wyjaśnienia są niewystarczające oferta Wykonawcy podlega odrzuceniu. </w:t>
      </w:r>
    </w:p>
    <w:p w14:paraId="059E6CA8" w14:textId="2978C359" w:rsidR="00F42EB5" w:rsidRPr="00F42EB5" w:rsidRDefault="00F42EB5" w:rsidP="007006B7">
      <w:pPr>
        <w:numPr>
          <w:ilvl w:val="0"/>
          <w:numId w:val="7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pl-PL"/>
        </w:rPr>
        <w:t xml:space="preserve">Jeżeli zaoferowana cena lub koszt wydają się rażąco niskie w stosunku do przedmiotu zamówienia, tj. różnią się o więcej niż 30% od średniej arytmetycznej cen wszystkich ważnych ofert niepodlegających odrzuceniu, lub budzą wątpliwości Zamawiającego co do możliwości wykonania przedmiotu zamówienia zgodnie z wymaganiami określonymi </w:t>
      </w:r>
      <w:r>
        <w:rPr>
          <w:rFonts w:ascii="Arial" w:eastAsia="Times New Roman" w:hAnsi="Arial" w:cs="Arial"/>
          <w:lang w:eastAsia="pl-PL"/>
        </w:rPr>
        <w:br/>
        <w:t xml:space="preserve">w zapytaniu ofertowym lub wynikającymi z odrębnych przepisów, Zamawiający żąda od Wykonawcy złożenia w wyznaczonym terminie wyjaśnień, w tym złożenia dowodów </w:t>
      </w:r>
      <w:r>
        <w:rPr>
          <w:rFonts w:ascii="Arial" w:eastAsia="Times New Roman" w:hAnsi="Arial" w:cs="Arial"/>
          <w:lang w:eastAsia="pl-PL"/>
        </w:rPr>
        <w:br/>
        <w:t xml:space="preserve">w zakresie wyliczenia ceny lub kosztu. Zamawiający ocenia te wyjaśnienia w konsultacji </w:t>
      </w:r>
      <w:r>
        <w:rPr>
          <w:rFonts w:ascii="Arial" w:eastAsia="Times New Roman" w:hAnsi="Arial" w:cs="Arial"/>
          <w:lang w:eastAsia="pl-PL"/>
        </w:rPr>
        <w:br/>
        <w:t>z Wykonawcą i może odrzucić tę ofertę wyłącznie w przypadku, gdy złożone wyjaśnienia wraz z dowodami nie uzasadniają podanej ceny lub kosztu w tej ofercie.</w:t>
      </w:r>
    </w:p>
    <w:p w14:paraId="2F6F23A4" w14:textId="39562AC5" w:rsidR="001A2BD7" w:rsidRPr="00F42EB5" w:rsidRDefault="001A2BD7" w:rsidP="007006B7">
      <w:pPr>
        <w:widowControl w:val="0"/>
        <w:numPr>
          <w:ilvl w:val="0"/>
          <w:numId w:val="7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F42EB5">
        <w:rPr>
          <w:rFonts w:ascii="Arial" w:eastAsia="Times New Roman" w:hAnsi="Arial" w:cs="Arial"/>
          <w:lang w:eastAsia="ar-SA"/>
        </w:rPr>
        <w:t>Zamawiający poprawia w ofercie:</w:t>
      </w:r>
    </w:p>
    <w:p w14:paraId="55B71FD8" w14:textId="77777777" w:rsidR="001A2BD7" w:rsidRPr="001A2BD7" w:rsidRDefault="001A2BD7" w:rsidP="007006B7">
      <w:pPr>
        <w:keepNext/>
        <w:numPr>
          <w:ilvl w:val="0"/>
          <w:numId w:val="13"/>
        </w:numPr>
        <w:suppressAutoHyphens/>
        <w:spacing w:after="0" w:line="360" w:lineRule="auto"/>
        <w:ind w:left="567" w:hanging="283"/>
        <w:outlineLvl w:val="0"/>
        <w:rPr>
          <w:rFonts w:ascii="Arial" w:eastAsia="Times New Roman" w:hAnsi="Arial" w:cs="Arial"/>
          <w:iCs/>
          <w:kern w:val="28"/>
          <w:lang w:eastAsia="ar-SA"/>
        </w:rPr>
      </w:pPr>
      <w:r w:rsidRPr="001A2BD7">
        <w:rPr>
          <w:rFonts w:ascii="Arial" w:eastAsia="Times New Roman" w:hAnsi="Arial" w:cs="Arial"/>
          <w:iCs/>
          <w:kern w:val="28"/>
          <w:lang w:eastAsia="ar-SA"/>
        </w:rPr>
        <w:t>oczywiste omyłki pisarskie,</w:t>
      </w:r>
    </w:p>
    <w:p w14:paraId="6D4D966E" w14:textId="77777777" w:rsidR="001A2BD7" w:rsidRPr="001A2BD7" w:rsidRDefault="001A2BD7" w:rsidP="007006B7">
      <w:pPr>
        <w:keepNext/>
        <w:numPr>
          <w:ilvl w:val="0"/>
          <w:numId w:val="13"/>
        </w:numPr>
        <w:suppressAutoHyphens/>
        <w:spacing w:after="0" w:line="360" w:lineRule="auto"/>
        <w:ind w:left="567" w:hanging="283"/>
        <w:outlineLvl w:val="0"/>
        <w:rPr>
          <w:rFonts w:ascii="Arial" w:eastAsia="Times New Roman" w:hAnsi="Arial" w:cs="Arial"/>
          <w:iCs/>
          <w:kern w:val="28"/>
          <w:lang w:eastAsia="ar-SA"/>
        </w:rPr>
      </w:pPr>
      <w:r w:rsidRPr="001A2BD7">
        <w:rPr>
          <w:rFonts w:ascii="Arial" w:eastAsia="Times New Roman" w:hAnsi="Arial" w:cs="Arial"/>
          <w:iCs/>
          <w:kern w:val="28"/>
          <w:lang w:eastAsia="ar-SA"/>
        </w:rPr>
        <w:t>oczywiste omyłki rachunkowe, z uwzględnieniem konsekwencji rachunkowych dokonanych poprawek,</w:t>
      </w:r>
    </w:p>
    <w:p w14:paraId="5490E88E" w14:textId="77777777" w:rsidR="001A2BD7" w:rsidRPr="001A2BD7" w:rsidRDefault="001A2BD7" w:rsidP="007006B7">
      <w:pPr>
        <w:keepNext/>
        <w:numPr>
          <w:ilvl w:val="0"/>
          <w:numId w:val="13"/>
        </w:numPr>
        <w:suppressAutoHyphens/>
        <w:spacing w:after="0" w:line="360" w:lineRule="auto"/>
        <w:ind w:left="567" w:hanging="283"/>
        <w:outlineLvl w:val="0"/>
        <w:rPr>
          <w:rFonts w:ascii="Arial" w:eastAsia="Times New Roman" w:hAnsi="Arial" w:cs="Arial"/>
          <w:iCs/>
          <w:kern w:val="28"/>
          <w:lang w:eastAsia="ar-SA"/>
        </w:rPr>
      </w:pPr>
      <w:r w:rsidRPr="001A2BD7">
        <w:rPr>
          <w:rFonts w:ascii="Arial" w:eastAsia="Times New Roman" w:hAnsi="Arial" w:cs="Arial"/>
          <w:iCs/>
          <w:kern w:val="28"/>
          <w:lang w:eastAsia="ar-SA"/>
        </w:rPr>
        <w:t>inne omyłki polegające na niezgodności oferty z zapytaniem ofertowym niepowodujące istotnych zmian w treści oferty,</w:t>
      </w:r>
    </w:p>
    <w:p w14:paraId="56366D52" w14:textId="77777777" w:rsidR="001A2BD7" w:rsidRPr="001A2BD7" w:rsidRDefault="001A2BD7" w:rsidP="007006B7">
      <w:pPr>
        <w:numPr>
          <w:ilvl w:val="0"/>
          <w:numId w:val="4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niezwłocznie zawiadamiając o tym Wykonawcę, którego oferta została poprawiona.</w:t>
      </w:r>
    </w:p>
    <w:p w14:paraId="3FC71FBC" w14:textId="77777777" w:rsidR="001A2BD7" w:rsidRPr="001A2BD7" w:rsidRDefault="001A2BD7" w:rsidP="007006B7">
      <w:pPr>
        <w:numPr>
          <w:ilvl w:val="0"/>
          <w:numId w:val="7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W przypadku gdy nie można dokonać wyboru najkorzystniejszej oferty ze względu na to, że zostały złożone oferty o takiej samej cenie, Zamawiający wzywa Wykonawców, którzy złożyli te oferty do złożenia w określonym terminie ofert dodatkowych, których ceny nie mogą być wyższe niż zaoferowane w pierwotnie złożonych ofertach.</w:t>
      </w:r>
    </w:p>
    <w:p w14:paraId="62034EC5" w14:textId="040B479E" w:rsidR="001A2BD7" w:rsidRPr="001A2BD7" w:rsidRDefault="001A2BD7" w:rsidP="007006B7">
      <w:pPr>
        <w:numPr>
          <w:ilvl w:val="0"/>
          <w:numId w:val="7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Zamawiający odrzuca ofertę bez wzywania do jej uzupełnienia w przypadku:</w:t>
      </w:r>
    </w:p>
    <w:p w14:paraId="33F1BD46" w14:textId="77777777" w:rsidR="001A2BD7" w:rsidRPr="001A2BD7" w:rsidRDefault="001A2BD7" w:rsidP="001A2BD7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lastRenderedPageBreak/>
        <w:t>gdy treść Oferty nie odpowiada innym wymaganiom wskazanym przez Zamawiającego,</w:t>
      </w:r>
    </w:p>
    <w:p w14:paraId="5BF70656" w14:textId="77777777" w:rsidR="001A2BD7" w:rsidRPr="001A2BD7" w:rsidRDefault="001A2BD7" w:rsidP="001A2BD7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złożenia Oferty po wyznaczonym przez Zamawiającego terminie,</w:t>
      </w:r>
    </w:p>
    <w:p w14:paraId="2EBAFE44" w14:textId="77777777" w:rsidR="001A2BD7" w:rsidRPr="001A2BD7" w:rsidRDefault="001A2BD7" w:rsidP="001A2BD7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gdy Wykonawca złoży więcej niż jedną ofertę,</w:t>
      </w:r>
    </w:p>
    <w:p w14:paraId="56B93531" w14:textId="3E726549" w:rsidR="001A2BD7" w:rsidRPr="001A2BD7" w:rsidRDefault="001A2BD7" w:rsidP="001A2BD7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braku podpisu na ofercie Wykonawcy lub osoby upoważnionej</w:t>
      </w:r>
      <w:r w:rsidR="00D9241D">
        <w:rPr>
          <w:rFonts w:ascii="Arial" w:eastAsia="Times New Roman" w:hAnsi="Arial" w:cs="Arial"/>
          <w:lang w:eastAsia="ar-SA"/>
        </w:rPr>
        <w:t>.</w:t>
      </w:r>
    </w:p>
    <w:p w14:paraId="521B6EEB" w14:textId="77777777" w:rsidR="001A2BD7" w:rsidRPr="001A2BD7" w:rsidRDefault="001A2BD7" w:rsidP="007006B7">
      <w:pPr>
        <w:numPr>
          <w:ilvl w:val="0"/>
          <w:numId w:val="7"/>
        </w:numPr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Zamawiający unieważnia postępowanie w przypadku, gdy:</w:t>
      </w:r>
    </w:p>
    <w:p w14:paraId="017B0C4F" w14:textId="77777777" w:rsidR="001A2BD7" w:rsidRPr="001A2BD7" w:rsidRDefault="001A2BD7" w:rsidP="007006B7">
      <w:pPr>
        <w:widowControl w:val="0"/>
        <w:numPr>
          <w:ilvl w:val="0"/>
          <w:numId w:val="5"/>
        </w:numPr>
        <w:tabs>
          <w:tab w:val="left" w:pos="0"/>
          <w:tab w:val="left" w:pos="284"/>
        </w:tabs>
        <w:suppressAutoHyphens/>
        <w:spacing w:after="0" w:line="360" w:lineRule="auto"/>
        <w:ind w:left="567" w:hanging="283"/>
        <w:outlineLvl w:val="1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cena najkorzystniejszej oferty przewyższa kwotę przeznaczoną na realizację zamówienia publicznego i nie jest uzasadnione lub możliwe zwiększanie tej kwoty,</w:t>
      </w:r>
    </w:p>
    <w:p w14:paraId="6893EB7E" w14:textId="77777777" w:rsidR="001A2BD7" w:rsidRPr="001A2BD7" w:rsidRDefault="001A2BD7" w:rsidP="007006B7">
      <w:pPr>
        <w:widowControl w:val="0"/>
        <w:numPr>
          <w:ilvl w:val="0"/>
          <w:numId w:val="5"/>
        </w:numPr>
        <w:tabs>
          <w:tab w:val="left" w:pos="0"/>
          <w:tab w:val="left" w:pos="284"/>
        </w:tabs>
        <w:suppressAutoHyphens/>
        <w:spacing w:after="0" w:line="360" w:lineRule="auto"/>
        <w:ind w:left="567" w:hanging="283"/>
        <w:outlineLvl w:val="1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nie złożono żadnej oferty lub oferty niepodlegającej odrzuceniu,</w:t>
      </w:r>
    </w:p>
    <w:p w14:paraId="0DBE34D8" w14:textId="77777777" w:rsidR="001A2BD7" w:rsidRPr="001A2BD7" w:rsidRDefault="001A2BD7" w:rsidP="007006B7">
      <w:pPr>
        <w:widowControl w:val="0"/>
        <w:numPr>
          <w:ilvl w:val="0"/>
          <w:numId w:val="5"/>
        </w:numPr>
        <w:tabs>
          <w:tab w:val="left" w:pos="0"/>
          <w:tab w:val="left" w:pos="284"/>
        </w:tabs>
        <w:suppressAutoHyphens/>
        <w:spacing w:after="0" w:line="360" w:lineRule="auto"/>
        <w:ind w:left="567" w:hanging="283"/>
        <w:outlineLvl w:val="1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wystąpią okoliczności, których nie dało się przewidzieć w momencie wszczęcia postępowania,</w:t>
      </w:r>
    </w:p>
    <w:p w14:paraId="54FDE8E8" w14:textId="77777777" w:rsidR="001A2BD7" w:rsidRPr="001A2BD7" w:rsidRDefault="001A2BD7" w:rsidP="007006B7">
      <w:pPr>
        <w:widowControl w:val="0"/>
        <w:numPr>
          <w:ilvl w:val="0"/>
          <w:numId w:val="5"/>
        </w:numPr>
        <w:tabs>
          <w:tab w:val="left" w:pos="0"/>
          <w:tab w:val="left" w:pos="284"/>
        </w:tabs>
        <w:suppressAutoHyphens/>
        <w:spacing w:after="0" w:line="360" w:lineRule="auto"/>
        <w:ind w:left="567" w:hanging="283"/>
        <w:outlineLvl w:val="1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postępowanie jest obarczone niemożliwą do usunięcia wadą.</w:t>
      </w:r>
    </w:p>
    <w:p w14:paraId="2BDCED17" w14:textId="77777777" w:rsidR="001A2BD7" w:rsidRPr="001A2BD7" w:rsidRDefault="001A2BD7" w:rsidP="007006B7">
      <w:pPr>
        <w:numPr>
          <w:ilvl w:val="0"/>
          <w:numId w:val="7"/>
        </w:numPr>
        <w:tabs>
          <w:tab w:val="left" w:pos="284"/>
        </w:tabs>
        <w:suppressAutoHyphens/>
        <w:spacing w:after="0" w:line="360" w:lineRule="auto"/>
        <w:ind w:left="284" w:hanging="426"/>
        <w:rPr>
          <w:rFonts w:ascii="Arial" w:eastAsia="Times New Roman" w:hAnsi="Arial" w:cs="Arial"/>
          <w:u w:val="single"/>
          <w:lang w:eastAsia="ar-SA"/>
        </w:rPr>
      </w:pPr>
      <w:r w:rsidRPr="001A2BD7">
        <w:rPr>
          <w:rFonts w:ascii="Arial" w:eastAsia="Times New Roman" w:hAnsi="Arial" w:cs="Arial"/>
          <w:u w:val="single"/>
          <w:lang w:eastAsia="ar-SA"/>
        </w:rPr>
        <w:t>Zamawiający zastrzega sobie prawo do unieważnienia postępowania bez podania przyczyny.</w:t>
      </w:r>
    </w:p>
    <w:p w14:paraId="558058E8" w14:textId="71B82318" w:rsidR="001A2BD7" w:rsidRDefault="001A2BD7" w:rsidP="007006B7">
      <w:pPr>
        <w:numPr>
          <w:ilvl w:val="0"/>
          <w:numId w:val="7"/>
        </w:numPr>
        <w:tabs>
          <w:tab w:val="left" w:pos="284"/>
        </w:tabs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 xml:space="preserve">Wzór umowy stanowi załącznik nr </w:t>
      </w:r>
      <w:r w:rsidR="003B2DA8">
        <w:rPr>
          <w:rFonts w:ascii="Arial" w:eastAsia="Times New Roman" w:hAnsi="Arial" w:cs="Arial"/>
          <w:lang w:eastAsia="ar-SA"/>
        </w:rPr>
        <w:t>5</w:t>
      </w:r>
      <w:r w:rsidRPr="001A2BD7">
        <w:rPr>
          <w:rFonts w:ascii="Arial" w:eastAsia="Times New Roman" w:hAnsi="Arial" w:cs="Arial"/>
          <w:lang w:eastAsia="ar-SA"/>
        </w:rPr>
        <w:t xml:space="preserve"> do zapytania ofertowego.</w:t>
      </w:r>
    </w:p>
    <w:p w14:paraId="57CD3EAB" w14:textId="77777777" w:rsidR="00A55669" w:rsidRPr="00A55669" w:rsidRDefault="00A55669" w:rsidP="007006B7">
      <w:pPr>
        <w:numPr>
          <w:ilvl w:val="0"/>
          <w:numId w:val="7"/>
        </w:numPr>
        <w:tabs>
          <w:tab w:val="left" w:pos="284"/>
        </w:tabs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A55669">
        <w:rPr>
          <w:rFonts w:ascii="Arial" w:eastAsia="Times New Roman" w:hAnsi="Arial" w:cs="Arial"/>
          <w:lang w:eastAsia="ar-SA"/>
        </w:rPr>
        <w:t>Wykonawca jest związany ofertą od dnia upływu terminu składania ofert do dnia</w:t>
      </w:r>
    </w:p>
    <w:p w14:paraId="3328FD2F" w14:textId="1AFCEC30" w:rsidR="00A55669" w:rsidRPr="00A55669" w:rsidRDefault="003E459A" w:rsidP="00A55669">
      <w:pPr>
        <w:tabs>
          <w:tab w:val="left" w:pos="284"/>
        </w:tabs>
        <w:suppressAutoHyphens/>
        <w:spacing w:after="0" w:line="360" w:lineRule="auto"/>
        <w:ind w:left="142" w:firstLine="142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color w:val="000000" w:themeColor="text1"/>
          <w:lang w:eastAsia="ar-SA"/>
        </w:rPr>
        <w:t>9</w:t>
      </w:r>
      <w:r w:rsidR="00271E71" w:rsidRPr="00271E71">
        <w:rPr>
          <w:rFonts w:ascii="Arial" w:eastAsia="Times New Roman" w:hAnsi="Arial" w:cs="Arial"/>
          <w:color w:val="000000" w:themeColor="text1"/>
          <w:lang w:eastAsia="ar-SA"/>
        </w:rPr>
        <w:t xml:space="preserve"> listopada</w:t>
      </w:r>
      <w:r w:rsidR="00A55669" w:rsidRPr="00271E71">
        <w:rPr>
          <w:rFonts w:ascii="Arial" w:eastAsia="Times New Roman" w:hAnsi="Arial" w:cs="Arial"/>
          <w:color w:val="000000" w:themeColor="text1"/>
          <w:lang w:eastAsia="ar-SA"/>
        </w:rPr>
        <w:t xml:space="preserve"> 2026 </w:t>
      </w:r>
      <w:r w:rsidR="00A55669" w:rsidRPr="00A55669">
        <w:rPr>
          <w:rFonts w:ascii="Arial" w:eastAsia="Times New Roman" w:hAnsi="Arial" w:cs="Arial"/>
          <w:lang w:eastAsia="ar-SA"/>
        </w:rPr>
        <w:t>r.</w:t>
      </w:r>
    </w:p>
    <w:p w14:paraId="37DF960C" w14:textId="77777777" w:rsidR="001A2BD7" w:rsidRPr="001A2BD7" w:rsidRDefault="001A2BD7" w:rsidP="007006B7">
      <w:pPr>
        <w:numPr>
          <w:ilvl w:val="0"/>
          <w:numId w:val="7"/>
        </w:numPr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W przypadku gdy wybrany Wykonawca odstąpi od zawarcia umowy w sprawie zamówienia, Zamawiający może zawszeć umowę z Wykonawcą, który w prawidłowo przeprowadzonym postępowaniu o udzielenie zamówienia uzyskał kolejną wyższa liczbę punktów.</w:t>
      </w:r>
    </w:p>
    <w:p w14:paraId="178C1511" w14:textId="77777777" w:rsidR="001A2BD7" w:rsidRPr="001A2BD7" w:rsidRDefault="001A2BD7" w:rsidP="007006B7">
      <w:pPr>
        <w:numPr>
          <w:ilvl w:val="0"/>
          <w:numId w:val="7"/>
        </w:numPr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Zgodnie z art. 7 ustawy z dnia 13 kwietnia 2022 r. o szczególnych rozwiązaniach</w:t>
      </w:r>
      <w:r w:rsidRPr="001A2BD7">
        <w:rPr>
          <w:rFonts w:ascii="Arial" w:eastAsia="Times New Roman" w:hAnsi="Arial" w:cs="Arial"/>
          <w:lang w:eastAsia="ar-SA"/>
        </w:rPr>
        <w:br/>
        <w:t>w zakresie przeciwdziałania wspieraniu agresji na Ukrainę oraz służących ochronie bezpieczeństwa narodowego (Dz. U. z 2025 r. poz. 514), zwanej dalej „ustawą”, z niniejszego postępowania wyklucza się:</w:t>
      </w:r>
    </w:p>
    <w:p w14:paraId="7410E452" w14:textId="77777777" w:rsidR="001A2BD7" w:rsidRPr="001A2BD7" w:rsidRDefault="001A2BD7" w:rsidP="001A2BD7">
      <w:p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1)</w:t>
      </w:r>
      <w:r w:rsidRPr="001A2BD7">
        <w:rPr>
          <w:rFonts w:ascii="Arial" w:eastAsia="Times New Roman" w:hAnsi="Arial" w:cs="Arial"/>
          <w:lang w:eastAsia="ar-SA"/>
        </w:rPr>
        <w:tab/>
        <w:t xml:space="preserve">Wykonawcę wymienionego w wykazach określonych w rozporządzeniu Rady (WE) 765/2006 z dnia 18 maja 2006 r. dotyczącego środków ograniczających w związku </w:t>
      </w:r>
      <w:r w:rsidRPr="001A2BD7">
        <w:rPr>
          <w:rFonts w:ascii="Arial" w:eastAsia="Times New Roman" w:hAnsi="Arial" w:cs="Arial"/>
          <w:lang w:eastAsia="ar-SA"/>
        </w:rPr>
        <w:br/>
        <w:t xml:space="preserve">z sytuacją na Białorusi i udziałem Białorusi w agresji Rosji wobec Ukrainy (Dz. Urz. UE L 134 z 20.05.2006  str. 1 z </w:t>
      </w:r>
      <w:proofErr w:type="spellStart"/>
      <w:r w:rsidRPr="001A2BD7">
        <w:rPr>
          <w:rFonts w:ascii="Arial" w:eastAsia="Times New Roman" w:hAnsi="Arial" w:cs="Arial"/>
          <w:lang w:eastAsia="ar-SA"/>
        </w:rPr>
        <w:t>późn</w:t>
      </w:r>
      <w:proofErr w:type="spellEnd"/>
      <w:r w:rsidRPr="001A2BD7">
        <w:rPr>
          <w:rFonts w:ascii="Arial" w:eastAsia="Times New Roman" w:hAnsi="Arial" w:cs="Arial"/>
          <w:lang w:eastAsia="ar-SA"/>
        </w:rPr>
        <w:t xml:space="preserve">. zm.) zwanego dalej "rozporządzeniem 765/2006" </w:t>
      </w:r>
      <w:r w:rsidRPr="001A2BD7">
        <w:rPr>
          <w:rFonts w:ascii="Arial" w:eastAsia="Times New Roman" w:hAnsi="Arial" w:cs="Arial"/>
          <w:lang w:eastAsia="ar-SA"/>
        </w:rPr>
        <w:br/>
        <w:t xml:space="preserve">i rozporządzeniu Rady (UE) nr 269/2014 z dnia 17 marca 2014 r. w sprawie środków ograniczających w odniesieniu do działań podważających integralność terytorialną, suwerenność i niezależność Ukrainy lub im zagrażających (Dz. Urz. UE L 78 </w:t>
      </w:r>
      <w:r w:rsidRPr="001A2BD7">
        <w:rPr>
          <w:rFonts w:ascii="Arial" w:eastAsia="Times New Roman" w:hAnsi="Arial" w:cs="Arial"/>
          <w:lang w:eastAsia="ar-SA"/>
        </w:rPr>
        <w:br/>
        <w:t xml:space="preserve">z 17.03.2014 str. 6 z </w:t>
      </w:r>
      <w:proofErr w:type="spellStart"/>
      <w:r w:rsidRPr="001A2BD7">
        <w:rPr>
          <w:rFonts w:ascii="Arial" w:eastAsia="Times New Roman" w:hAnsi="Arial" w:cs="Arial"/>
          <w:lang w:eastAsia="ar-SA"/>
        </w:rPr>
        <w:t>późn</w:t>
      </w:r>
      <w:proofErr w:type="spellEnd"/>
      <w:r w:rsidRPr="001A2BD7">
        <w:rPr>
          <w:rFonts w:ascii="Arial" w:eastAsia="Times New Roman" w:hAnsi="Arial" w:cs="Arial"/>
          <w:lang w:eastAsia="ar-SA"/>
        </w:rPr>
        <w:t>. zm.), zwanego dalej "rozporządzeniem 269/2014" albo wpisanego na listę na podstawie decyzji w sprawie wpisu na listę rozstrzygającej</w:t>
      </w:r>
      <w:r w:rsidRPr="001A2BD7">
        <w:rPr>
          <w:rFonts w:ascii="Arial" w:eastAsia="Times New Roman" w:hAnsi="Arial" w:cs="Arial"/>
          <w:lang w:eastAsia="ar-SA"/>
        </w:rPr>
        <w:br/>
        <w:t>o zastosowaniu środka, o którym mowa w art. 1 pkt 3 ustawy;</w:t>
      </w:r>
    </w:p>
    <w:p w14:paraId="47141201" w14:textId="6A6912BC" w:rsidR="001A2BD7" w:rsidRPr="001A2BD7" w:rsidRDefault="001A2BD7" w:rsidP="001A2BD7">
      <w:pPr>
        <w:spacing w:after="160" w:line="360" w:lineRule="auto"/>
        <w:ind w:left="567" w:hanging="283"/>
        <w:contextualSpacing/>
        <w:rPr>
          <w:rFonts w:ascii="Arial" w:hAnsi="Arial" w:cs="Arial"/>
        </w:rPr>
      </w:pPr>
      <w:r w:rsidRPr="001A2BD7">
        <w:rPr>
          <w:rFonts w:ascii="Arial" w:hAnsi="Arial" w:cs="Arial"/>
        </w:rPr>
        <w:t>2)</w:t>
      </w:r>
      <w:r w:rsidRPr="001A2BD7">
        <w:rPr>
          <w:rFonts w:ascii="Arial" w:hAnsi="Arial" w:cs="Arial"/>
        </w:rPr>
        <w:tab/>
        <w:t xml:space="preserve">Wykonawcę, którego beneficjentem rzeczywistym w rozumieniu ustawy z dnia 1 marca 2018 r. o przeciwdziałaniu praniu pieniędzy oraz finansowaniu terroryzmu jest osoba </w:t>
      </w:r>
      <w:r w:rsidRPr="001A2BD7">
        <w:rPr>
          <w:rFonts w:ascii="Arial" w:hAnsi="Arial" w:cs="Arial"/>
        </w:rPr>
        <w:lastRenderedPageBreak/>
        <w:t xml:space="preserve">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 zastosowaniu środka, </w:t>
      </w:r>
      <w:r w:rsidRPr="001A2BD7">
        <w:rPr>
          <w:rFonts w:ascii="Arial" w:hAnsi="Arial" w:cs="Arial"/>
        </w:rPr>
        <w:br/>
        <w:t>o którym mowa w art. 1 pkt 3 ustawy;</w:t>
      </w:r>
    </w:p>
    <w:p w14:paraId="68037FB6" w14:textId="34AA0B64" w:rsidR="001A2BD7" w:rsidRPr="001A2BD7" w:rsidRDefault="001A2BD7" w:rsidP="001A2BD7">
      <w:pPr>
        <w:spacing w:after="160" w:line="360" w:lineRule="auto"/>
        <w:ind w:left="567" w:hanging="283"/>
        <w:contextualSpacing/>
        <w:rPr>
          <w:rFonts w:ascii="Arial" w:hAnsi="Arial" w:cs="Arial"/>
        </w:rPr>
      </w:pPr>
      <w:r w:rsidRPr="001A2BD7">
        <w:rPr>
          <w:rFonts w:ascii="Arial" w:hAnsi="Arial" w:cs="Arial"/>
        </w:rPr>
        <w:t>3)</w:t>
      </w:r>
      <w:r w:rsidRPr="001A2BD7">
        <w:rPr>
          <w:rFonts w:ascii="Arial" w:hAnsi="Arial" w:cs="Arial"/>
        </w:rPr>
        <w:tab/>
        <w:t>Wykonawcę, którego jednostką dominującą w rozumieniu art. 3 ust. 1 pkt 37 ustawy</w:t>
      </w:r>
      <w:r w:rsidRPr="001A2BD7">
        <w:rPr>
          <w:rFonts w:ascii="Arial" w:hAnsi="Arial" w:cs="Arial"/>
        </w:rPr>
        <w:br/>
        <w:t xml:space="preserve"> z dnia 29 września 1994 r. o rachunkowości jest podmiot wymieniony w wykazach określonych w rozporządzeniu 765/2006</w:t>
      </w:r>
      <w:r w:rsidR="00E35D63">
        <w:rPr>
          <w:rFonts w:ascii="Arial" w:hAnsi="Arial" w:cs="Arial"/>
        </w:rPr>
        <w:t xml:space="preserve"> </w:t>
      </w:r>
      <w:r w:rsidRPr="001A2BD7">
        <w:rPr>
          <w:rFonts w:ascii="Arial" w:hAnsi="Arial" w:cs="Arial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694750AA" w14:textId="3F58EC7C" w:rsidR="001A2BD7" w:rsidRPr="001A2BD7" w:rsidRDefault="001A2BD7" w:rsidP="007006B7">
      <w:pPr>
        <w:numPr>
          <w:ilvl w:val="0"/>
          <w:numId w:val="7"/>
        </w:numPr>
        <w:suppressAutoHyphens/>
        <w:spacing w:after="160" w:line="360" w:lineRule="auto"/>
        <w:ind w:left="284" w:hanging="426"/>
        <w:contextualSpacing/>
        <w:rPr>
          <w:rFonts w:ascii="Arial" w:hAnsi="Arial" w:cs="Arial"/>
        </w:rPr>
      </w:pPr>
      <w:r w:rsidRPr="001A2BD7">
        <w:rPr>
          <w:rFonts w:ascii="Arial" w:hAnsi="Arial" w:cs="Arial"/>
        </w:rPr>
        <w:t>Wykluczenie następuje na okres trwania okoliczności określonych w ust. 1</w:t>
      </w:r>
      <w:r w:rsidR="009D0DC4">
        <w:rPr>
          <w:rFonts w:ascii="Arial" w:hAnsi="Arial" w:cs="Arial"/>
        </w:rPr>
        <w:t>5</w:t>
      </w:r>
      <w:r w:rsidRPr="001A2BD7">
        <w:rPr>
          <w:rFonts w:ascii="Arial" w:hAnsi="Arial" w:cs="Arial"/>
        </w:rPr>
        <w:t>.</w:t>
      </w:r>
    </w:p>
    <w:p w14:paraId="6FEE8B02" w14:textId="189EC542" w:rsidR="001A2BD7" w:rsidRPr="001A2BD7" w:rsidRDefault="001A2BD7" w:rsidP="007006B7">
      <w:pPr>
        <w:numPr>
          <w:ilvl w:val="0"/>
          <w:numId w:val="7"/>
        </w:numPr>
        <w:suppressAutoHyphens/>
        <w:spacing w:after="160" w:line="360" w:lineRule="auto"/>
        <w:ind w:left="284" w:hanging="426"/>
        <w:contextualSpacing/>
        <w:rPr>
          <w:rFonts w:ascii="Arial" w:hAnsi="Arial" w:cs="Arial"/>
        </w:rPr>
      </w:pPr>
      <w:r w:rsidRPr="001A2BD7">
        <w:rPr>
          <w:rFonts w:ascii="Arial" w:hAnsi="Arial" w:cs="Arial"/>
        </w:rPr>
        <w:t>W przypadku Wykonawcy wykluczonego na podstawie ust. 1</w:t>
      </w:r>
      <w:r w:rsidR="009D0DC4">
        <w:rPr>
          <w:rFonts w:ascii="Arial" w:hAnsi="Arial" w:cs="Arial"/>
        </w:rPr>
        <w:t>5</w:t>
      </w:r>
      <w:r w:rsidRPr="001A2BD7">
        <w:rPr>
          <w:rFonts w:ascii="Arial" w:hAnsi="Arial" w:cs="Arial"/>
        </w:rPr>
        <w:t xml:space="preserve"> Zamawiający odrzuca ofertę takiego Wykonawcy.</w:t>
      </w:r>
    </w:p>
    <w:p w14:paraId="2D57B23B" w14:textId="77777777" w:rsidR="001A2BD7" w:rsidRPr="001A2BD7" w:rsidRDefault="001A2BD7" w:rsidP="001A2BD7">
      <w:pPr>
        <w:spacing w:after="0" w:line="360" w:lineRule="auto"/>
        <w:rPr>
          <w:rFonts w:ascii="Arial" w:eastAsia="Times New Roman" w:hAnsi="Arial" w:cs="Arial"/>
          <w:b/>
          <w:bCs/>
        </w:rPr>
      </w:pPr>
    </w:p>
    <w:p w14:paraId="185D477F" w14:textId="77777777" w:rsidR="001A2BD7" w:rsidRPr="001A2BD7" w:rsidRDefault="001A2BD7" w:rsidP="001A2BD7">
      <w:pPr>
        <w:keepNext/>
        <w:shd w:val="clear" w:color="auto" w:fill="D9D9D9"/>
        <w:spacing w:after="0" w:line="360" w:lineRule="auto"/>
        <w:outlineLvl w:val="1"/>
        <w:rPr>
          <w:rFonts w:ascii="Arial" w:eastAsia="Times New Roman" w:hAnsi="Arial" w:cs="Arial"/>
          <w:b/>
          <w:bCs/>
        </w:rPr>
      </w:pPr>
      <w:r w:rsidRPr="001A2BD7">
        <w:rPr>
          <w:rFonts w:ascii="Arial" w:eastAsia="Times New Roman" w:hAnsi="Arial" w:cs="Arial"/>
          <w:b/>
          <w:bCs/>
        </w:rPr>
        <w:t>IX. Informacje dodatkowe:</w:t>
      </w:r>
    </w:p>
    <w:p w14:paraId="2220B1B4" w14:textId="77777777" w:rsidR="001A2BD7" w:rsidRPr="001A2BD7" w:rsidRDefault="001A2BD7" w:rsidP="007006B7">
      <w:pPr>
        <w:numPr>
          <w:ilvl w:val="0"/>
          <w:numId w:val="14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A2BD7">
        <w:rPr>
          <w:rFonts w:ascii="Arial" w:eastAsia="Times New Roman" w:hAnsi="Arial" w:cs="Arial"/>
          <w:lang w:eastAsia="ar-SA"/>
        </w:rPr>
        <w:t xml:space="preserve">Wykonawca zapozna się z Polityką środowiskową dostępną na stronie internetowej RDOŚ w Rzeszowie pod adresem: </w:t>
      </w:r>
      <w:hyperlink r:id="rId13" w:history="1">
        <w:r w:rsidRPr="001A2BD7">
          <w:rPr>
            <w:rFonts w:ascii="Arial" w:eastAsia="Times New Roman" w:hAnsi="Arial" w:cs="Arial"/>
            <w:color w:val="0000FF"/>
            <w:u w:val="single"/>
            <w:lang w:eastAsia="ar-SA"/>
          </w:rPr>
          <w:t>https://www.gov.pl/web/rdos-rzeszow/system-ekozarzadzania-i-audytu-emas</w:t>
        </w:r>
      </w:hyperlink>
      <w:r w:rsidRPr="001A2BD7">
        <w:rPr>
          <w:rFonts w:ascii="Arial" w:eastAsia="Times New Roman" w:hAnsi="Arial" w:cs="Arial"/>
          <w:lang w:eastAsia="ar-SA"/>
        </w:rPr>
        <w:t xml:space="preserve"> i zobowiąże się postępować zgodnie z wymaganiami prawnymi w zakresie ochrony środowiska.</w:t>
      </w:r>
    </w:p>
    <w:p w14:paraId="5B4DFE70" w14:textId="77888619" w:rsidR="001A2BD7" w:rsidRPr="001A2BD7" w:rsidRDefault="001A2BD7" w:rsidP="007006B7">
      <w:pPr>
        <w:numPr>
          <w:ilvl w:val="0"/>
          <w:numId w:val="14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A2BD7">
        <w:rPr>
          <w:rFonts w:ascii="Arial" w:eastAsia="Arial" w:hAnsi="Arial" w:cs="Arial"/>
          <w:color w:val="000000"/>
          <w:szCs w:val="24"/>
          <w:lang w:eastAsia="ar-SA"/>
        </w:rPr>
        <w:t>W postępowaniu o udzielenie zamówienia obowiązuje zakaz konfliktu interesów. Konflikt interesów oznacza każdą sytuację, w której osoby biorące udział w przygotowaniu lub prowadzeniu postępowania o udzielenie zamówienia lub mogące wpłynąć na wynik tego postępowania mają, bezpośrednio lub pośrednio, interes finansowy, ekonomiczny lub inny interes osobisty, który postrzegać można jako zagrażający ich bezstronności i</w:t>
      </w:r>
      <w:r w:rsidR="005C55E9">
        <w:rPr>
          <w:rFonts w:ascii="Arial" w:eastAsia="Arial" w:hAnsi="Arial" w:cs="Arial"/>
          <w:color w:val="000000"/>
          <w:szCs w:val="24"/>
          <w:lang w:eastAsia="ar-SA"/>
        </w:rPr>
        <w:t> </w:t>
      </w:r>
      <w:r w:rsidRPr="001A2BD7">
        <w:rPr>
          <w:rFonts w:ascii="Arial" w:eastAsia="Arial" w:hAnsi="Arial" w:cs="Arial"/>
          <w:color w:val="000000"/>
          <w:szCs w:val="24"/>
          <w:lang w:eastAsia="ar-SA"/>
        </w:rPr>
        <w:t>niezależności w związku z postępowaniem o udzielenie zamówienia.</w:t>
      </w:r>
    </w:p>
    <w:p w14:paraId="5A26E36E" w14:textId="77777777" w:rsidR="001A2BD7" w:rsidRPr="001A2BD7" w:rsidRDefault="001A2BD7" w:rsidP="007006B7">
      <w:pPr>
        <w:numPr>
          <w:ilvl w:val="0"/>
          <w:numId w:val="14"/>
        </w:numPr>
        <w:tabs>
          <w:tab w:val="left" w:pos="284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A2BD7">
        <w:rPr>
          <w:rFonts w:ascii="Arial" w:eastAsia="Times New Roman" w:hAnsi="Arial" w:cs="Arial"/>
          <w:lang w:eastAsia="pl-PL"/>
        </w:rPr>
        <w:t>Czynności związane z przygotowaniem oraz prowadzeniem postępowania o udzielenie zamówienia wykonują osoby zapewniające bezstronność i obiektywizm.</w:t>
      </w:r>
    </w:p>
    <w:p w14:paraId="20EFDD83" w14:textId="77777777" w:rsidR="001A2BD7" w:rsidRPr="001A2BD7" w:rsidRDefault="001A2BD7" w:rsidP="007006B7">
      <w:pPr>
        <w:numPr>
          <w:ilvl w:val="0"/>
          <w:numId w:val="14"/>
        </w:numPr>
        <w:tabs>
          <w:tab w:val="left" w:pos="284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A2BD7">
        <w:rPr>
          <w:rFonts w:ascii="Arial" w:eastAsia="Times New Roman" w:hAnsi="Arial" w:cs="Arial"/>
          <w:lang w:eastAsia="pl-PL"/>
        </w:rPr>
        <w:t xml:space="preserve">Zamawiający informuje, iż Wykonawca może dokonać zgłoszenia naruszenia prawa. Procedura zgłoszeń wewnętrznych i podejmowania działań następczych określającą zasady i tryb zgłaszania przez sygnalistów informacji o naruszeniu prawa </w:t>
      </w:r>
      <w:r w:rsidRPr="001A2BD7">
        <w:rPr>
          <w:rFonts w:ascii="Arial" w:eastAsia="Times New Roman" w:hAnsi="Arial" w:cs="Arial"/>
          <w:lang w:eastAsia="ar-SA"/>
        </w:rPr>
        <w:t>dostępna jest na stronie internetowej RDOŚ w Rzeszowie pod adresem:</w:t>
      </w:r>
      <w:hyperlink r:id="rId14" w:history="1">
        <w:r w:rsidRPr="001A2BD7">
          <w:rPr>
            <w:rFonts w:ascii="Arial" w:eastAsia="Times New Roman" w:hAnsi="Arial" w:cs="Arial"/>
            <w:color w:val="0000FF"/>
            <w:u w:val="single"/>
            <w:lang w:eastAsia="pl-PL"/>
          </w:rPr>
          <w:t>https://www.gov.pl/web/rdos-rzeszow/zgloszenia-wewnetrzne</w:t>
        </w:r>
      </w:hyperlink>
      <w:r w:rsidRPr="001A2BD7">
        <w:rPr>
          <w:rFonts w:ascii="Arial" w:eastAsia="Times New Roman" w:hAnsi="Arial" w:cs="Arial"/>
          <w:lang w:eastAsia="pl-PL"/>
        </w:rPr>
        <w:t>.</w:t>
      </w:r>
    </w:p>
    <w:p w14:paraId="473DEF3C" w14:textId="77777777" w:rsidR="00F42EB5" w:rsidRDefault="00F42EB5" w:rsidP="007006B7">
      <w:pPr>
        <w:numPr>
          <w:ilvl w:val="0"/>
          <w:numId w:val="14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Wszystkie pisma związane z postępowaniem w tym wyniki postępowania, wezwania do wyjaśnień, wezwania do uzupełnień zostaną przekazane przy użyciu formularza do komunikacji </w:t>
      </w:r>
      <w:r>
        <w:rPr>
          <w:rFonts w:ascii="Arial" w:eastAsia="Times New Roman" w:hAnsi="Arial" w:cs="Arial"/>
          <w:szCs w:val="24"/>
          <w:lang w:eastAsia="ar-SA"/>
        </w:rPr>
        <w:t xml:space="preserve">w systemie BAZA KONKURENCYJNOŚCI - </w:t>
      </w:r>
      <w:hyperlink r:id="rId15" w:history="1">
        <w:r>
          <w:rPr>
            <w:rStyle w:val="Hipercze"/>
            <w:rFonts w:ascii="Arial" w:eastAsia="Times New Roman" w:hAnsi="Arial" w:cs="Arial"/>
            <w:szCs w:val="24"/>
            <w:lang w:eastAsia="ar-SA"/>
          </w:rPr>
          <w:t>https://bazakonkurencyjnosci.funduszeeuropejskie.gov.pl/</w:t>
        </w:r>
      </w:hyperlink>
      <w:r>
        <w:rPr>
          <w:rFonts w:ascii="Arial" w:eastAsia="Times New Roman" w:hAnsi="Arial" w:cs="Arial"/>
          <w:lang w:eastAsia="pl-PL"/>
        </w:rPr>
        <w:t>.</w:t>
      </w:r>
    </w:p>
    <w:p w14:paraId="42BDDDD1" w14:textId="42C5B6DF" w:rsidR="001A2BD7" w:rsidRPr="001718ED" w:rsidRDefault="001A2BD7" w:rsidP="007006B7">
      <w:pPr>
        <w:numPr>
          <w:ilvl w:val="0"/>
          <w:numId w:val="14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718ED">
        <w:rPr>
          <w:rFonts w:ascii="Arial" w:eastAsia="Times New Roman" w:hAnsi="Arial" w:cs="Arial"/>
          <w:lang w:eastAsia="ar-SA"/>
        </w:rPr>
        <w:lastRenderedPageBreak/>
        <w:t>Wykonawca ponosi wszelkie koszty związane z przygotowaniem i złożeniem oferty. Niezależnie od wyniku postępowania, Zamawiający w żadnym wypadku nie odpowiada za koszty poniesione przez Wykonawcę w związku z przygotowaniem i złożeniem oferty.</w:t>
      </w:r>
    </w:p>
    <w:p w14:paraId="293FC690" w14:textId="784BC5FF" w:rsidR="00C403E2" w:rsidRPr="005A4A80" w:rsidRDefault="001A2BD7" w:rsidP="007006B7">
      <w:pPr>
        <w:numPr>
          <w:ilvl w:val="0"/>
          <w:numId w:val="14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A2BD7">
        <w:rPr>
          <w:rFonts w:ascii="Arial" w:eastAsia="Times New Roman" w:hAnsi="Arial" w:cs="Arial"/>
          <w:lang w:eastAsia="ar-SA"/>
        </w:rPr>
        <w:t xml:space="preserve">Wykonawca zapozna się z informacją dotyczącą przetwarzania danych osobowych stanowiącą załącznik nr </w:t>
      </w:r>
      <w:r w:rsidR="003B2DA8">
        <w:rPr>
          <w:rFonts w:ascii="Arial" w:eastAsia="Times New Roman" w:hAnsi="Arial" w:cs="Arial"/>
          <w:lang w:eastAsia="ar-SA"/>
        </w:rPr>
        <w:t>6</w:t>
      </w:r>
      <w:r w:rsidR="00F7510F">
        <w:rPr>
          <w:rFonts w:ascii="Arial" w:eastAsia="Times New Roman" w:hAnsi="Arial" w:cs="Arial"/>
          <w:lang w:eastAsia="ar-SA"/>
        </w:rPr>
        <w:t xml:space="preserve"> </w:t>
      </w:r>
      <w:r w:rsidRPr="001A2BD7">
        <w:rPr>
          <w:rFonts w:ascii="Arial" w:eastAsia="Times New Roman" w:hAnsi="Arial" w:cs="Arial"/>
          <w:lang w:eastAsia="ar-SA"/>
        </w:rPr>
        <w:t>do zapytania ofertowego.</w:t>
      </w:r>
    </w:p>
    <w:p w14:paraId="3AA1CC1D" w14:textId="130587A1" w:rsidR="00103E99" w:rsidRPr="001A2BD7" w:rsidRDefault="00103E99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X. Załączniki do zapytania ofertowego:</w:t>
      </w:r>
    </w:p>
    <w:p w14:paraId="23642E3A" w14:textId="094497EA" w:rsidR="00920343" w:rsidRPr="001A2BD7" w:rsidRDefault="00673B71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Załącznik nr </w:t>
      </w:r>
      <w:r w:rsidR="007853F7" w:rsidRPr="001A2BD7">
        <w:rPr>
          <w:rFonts w:ascii="Arial" w:hAnsi="Arial" w:cs="Arial"/>
          <w:lang w:eastAsia="ar-SA"/>
        </w:rPr>
        <w:t>1</w:t>
      </w:r>
      <w:r w:rsidRPr="001A2BD7">
        <w:rPr>
          <w:rFonts w:ascii="Arial" w:hAnsi="Arial" w:cs="Arial"/>
          <w:lang w:eastAsia="ar-SA"/>
        </w:rPr>
        <w:t xml:space="preserve"> </w:t>
      </w:r>
      <w:r w:rsidR="00734EE8" w:rsidRPr="001A2BD7">
        <w:rPr>
          <w:rFonts w:ascii="Arial" w:hAnsi="Arial" w:cs="Arial"/>
          <w:lang w:eastAsia="ar-SA"/>
        </w:rPr>
        <w:t>–</w:t>
      </w:r>
      <w:r w:rsidR="00454BB7" w:rsidRPr="001A2BD7">
        <w:rPr>
          <w:rFonts w:ascii="Arial" w:hAnsi="Arial" w:cs="Arial"/>
          <w:lang w:eastAsia="ar-SA"/>
        </w:rPr>
        <w:t xml:space="preserve"> </w:t>
      </w:r>
      <w:r w:rsidR="00F7510F">
        <w:rPr>
          <w:rFonts w:ascii="Arial" w:hAnsi="Arial" w:cs="Arial"/>
          <w:lang w:eastAsia="ar-SA"/>
        </w:rPr>
        <w:t>Opis</w:t>
      </w:r>
      <w:r w:rsidR="00920343" w:rsidRPr="001A2BD7">
        <w:rPr>
          <w:rFonts w:ascii="Arial" w:hAnsi="Arial" w:cs="Arial"/>
          <w:lang w:eastAsia="ar-SA"/>
        </w:rPr>
        <w:t xml:space="preserve"> przedmiotu zamówienia</w:t>
      </w:r>
      <w:r w:rsidR="005C55E9">
        <w:rPr>
          <w:rFonts w:ascii="Arial" w:hAnsi="Arial" w:cs="Arial"/>
          <w:lang w:eastAsia="ar-SA"/>
        </w:rPr>
        <w:t>,</w:t>
      </w:r>
    </w:p>
    <w:p w14:paraId="26FA257C" w14:textId="5FAF905F" w:rsidR="004A5D77" w:rsidRDefault="00920343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>Załącznik nr 2 –</w:t>
      </w:r>
      <w:r w:rsidR="003B2DA8">
        <w:rPr>
          <w:rFonts w:ascii="Arial" w:hAnsi="Arial" w:cs="Arial"/>
          <w:lang w:eastAsia="ar-SA"/>
        </w:rPr>
        <w:t xml:space="preserve"> Wykaz usług</w:t>
      </w:r>
      <w:r w:rsidR="004A5D77" w:rsidRPr="001A2BD7">
        <w:rPr>
          <w:rFonts w:ascii="Arial" w:hAnsi="Arial" w:cs="Arial"/>
          <w:lang w:eastAsia="ar-SA"/>
        </w:rPr>
        <w:t>,</w:t>
      </w:r>
    </w:p>
    <w:p w14:paraId="6DD4807C" w14:textId="317F51F7" w:rsidR="009C5A63" w:rsidRDefault="00F7510F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Załącznik nr 3 –</w:t>
      </w:r>
      <w:r w:rsidR="003B2DA8">
        <w:rPr>
          <w:rFonts w:ascii="Arial" w:hAnsi="Arial" w:cs="Arial"/>
          <w:lang w:eastAsia="ar-SA"/>
        </w:rPr>
        <w:t xml:space="preserve"> </w:t>
      </w:r>
      <w:r w:rsidR="003B2DA8" w:rsidRPr="001A2BD7">
        <w:rPr>
          <w:rFonts w:ascii="Arial" w:hAnsi="Arial" w:cs="Arial"/>
          <w:lang w:eastAsia="ar-SA"/>
        </w:rPr>
        <w:t>Formularz oferty</w:t>
      </w:r>
      <w:r w:rsidR="009C5A63">
        <w:rPr>
          <w:rFonts w:ascii="Arial" w:hAnsi="Arial" w:cs="Arial"/>
          <w:lang w:eastAsia="ar-SA"/>
        </w:rPr>
        <w:t>,</w:t>
      </w:r>
      <w:r w:rsidR="009C5A63" w:rsidRPr="009C5A63">
        <w:rPr>
          <w:rFonts w:ascii="Arial" w:hAnsi="Arial" w:cs="Arial"/>
          <w:lang w:eastAsia="ar-SA"/>
        </w:rPr>
        <w:t xml:space="preserve"> </w:t>
      </w:r>
    </w:p>
    <w:p w14:paraId="0476DDE8" w14:textId="33222DE1" w:rsidR="003B2DA8" w:rsidRDefault="003B2DA8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Załącznik nr 4 –</w:t>
      </w:r>
      <w:r w:rsidR="007E4203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>O</w:t>
      </w:r>
      <w:r w:rsidRPr="009C5A63">
        <w:rPr>
          <w:rFonts w:ascii="Arial" w:hAnsi="Arial" w:cs="Arial"/>
          <w:lang w:eastAsia="ar-SA"/>
        </w:rPr>
        <w:t>świadczenie o braku powiązań osobowych i kapitałowych</w:t>
      </w:r>
      <w:r>
        <w:rPr>
          <w:rFonts w:ascii="Arial" w:hAnsi="Arial" w:cs="Arial"/>
          <w:lang w:eastAsia="ar-SA"/>
        </w:rPr>
        <w:t>,</w:t>
      </w:r>
    </w:p>
    <w:p w14:paraId="7846703F" w14:textId="0A2B97CD" w:rsidR="00737603" w:rsidRPr="001A2BD7" w:rsidRDefault="005C09C3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Załącznik nr </w:t>
      </w:r>
      <w:r w:rsidR="003B2DA8">
        <w:rPr>
          <w:rFonts w:ascii="Arial" w:hAnsi="Arial" w:cs="Arial"/>
          <w:lang w:eastAsia="ar-SA"/>
        </w:rPr>
        <w:t>5</w:t>
      </w:r>
      <w:r w:rsidRPr="001A2BD7">
        <w:rPr>
          <w:rFonts w:ascii="Arial" w:hAnsi="Arial" w:cs="Arial"/>
          <w:lang w:eastAsia="ar-SA"/>
        </w:rPr>
        <w:t xml:space="preserve"> – </w:t>
      </w:r>
      <w:r w:rsidR="004A5D77" w:rsidRPr="001A2BD7">
        <w:rPr>
          <w:rFonts w:ascii="Arial" w:hAnsi="Arial" w:cs="Arial"/>
          <w:lang w:eastAsia="ar-SA"/>
        </w:rPr>
        <w:t>Wzór umowy,</w:t>
      </w:r>
    </w:p>
    <w:p w14:paraId="6458E11A" w14:textId="7E8BEFE4" w:rsidR="000959B9" w:rsidRPr="003B2B29" w:rsidRDefault="000959B9" w:rsidP="000959B9">
      <w:pPr>
        <w:suppressAutoHyphens/>
        <w:spacing w:after="0" w:line="360" w:lineRule="auto"/>
        <w:jc w:val="both"/>
        <w:rPr>
          <w:rFonts w:ascii="Arial" w:hAnsi="Arial" w:cs="Arial"/>
          <w:lang w:eastAsia="ar-SA"/>
        </w:rPr>
      </w:pPr>
      <w:r w:rsidRPr="003B2B29">
        <w:rPr>
          <w:rFonts w:ascii="Arial" w:hAnsi="Arial" w:cs="Arial"/>
          <w:lang w:eastAsia="ar-SA"/>
        </w:rPr>
        <w:t xml:space="preserve">Załącznik nr </w:t>
      </w:r>
      <w:r w:rsidR="003B2DA8">
        <w:rPr>
          <w:rFonts w:ascii="Arial" w:hAnsi="Arial" w:cs="Arial"/>
          <w:lang w:eastAsia="ar-SA"/>
        </w:rPr>
        <w:t>6</w:t>
      </w:r>
      <w:r w:rsidRPr="003B2B29">
        <w:rPr>
          <w:rFonts w:ascii="Arial" w:hAnsi="Arial" w:cs="Arial"/>
          <w:lang w:eastAsia="ar-SA"/>
        </w:rPr>
        <w:t xml:space="preserve"> – </w:t>
      </w:r>
      <w:r w:rsidRPr="0012674F">
        <w:rPr>
          <w:rFonts w:ascii="Arial" w:hAnsi="Arial" w:cs="Arial"/>
          <w:lang w:eastAsia="ar-SA"/>
        </w:rPr>
        <w:t>Klauzul</w:t>
      </w:r>
      <w:r w:rsidR="00227BBA">
        <w:rPr>
          <w:rFonts w:ascii="Arial" w:hAnsi="Arial" w:cs="Arial"/>
          <w:lang w:eastAsia="ar-SA"/>
        </w:rPr>
        <w:t>a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informacyjn</w:t>
      </w:r>
      <w:r w:rsidR="00227BBA">
        <w:rPr>
          <w:rFonts w:ascii="Arial" w:hAnsi="Arial" w:cs="Arial"/>
          <w:lang w:eastAsia="ar-SA"/>
        </w:rPr>
        <w:t>a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dotycząc</w:t>
      </w:r>
      <w:r w:rsidR="00227BBA">
        <w:rPr>
          <w:rFonts w:ascii="Arial" w:hAnsi="Arial" w:cs="Arial"/>
          <w:lang w:eastAsia="ar-SA"/>
        </w:rPr>
        <w:t>a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przetwarzania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danych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osobowych</w:t>
      </w:r>
    </w:p>
    <w:p w14:paraId="3EB333F4" w14:textId="6DDAFBCB" w:rsidR="00A55FA8" w:rsidRDefault="00A55FA8" w:rsidP="00103E99">
      <w:pPr>
        <w:shd w:val="clear" w:color="auto" w:fill="FFFFFF" w:themeFill="background1"/>
        <w:spacing w:after="0" w:line="360" w:lineRule="auto"/>
        <w:ind w:left="5664"/>
        <w:rPr>
          <w:rFonts w:ascii="Arial" w:hAnsi="Arial" w:cs="Arial"/>
          <w:b/>
          <w:color w:val="000000" w:themeColor="text1"/>
        </w:rPr>
      </w:pPr>
    </w:p>
    <w:p w14:paraId="12BD67D3" w14:textId="77777777" w:rsidR="00271E71" w:rsidRDefault="00271E71" w:rsidP="00103E99">
      <w:pPr>
        <w:shd w:val="clear" w:color="auto" w:fill="FFFFFF" w:themeFill="background1"/>
        <w:spacing w:after="0" w:line="360" w:lineRule="auto"/>
        <w:ind w:left="5664"/>
        <w:rPr>
          <w:rFonts w:ascii="Arial" w:hAnsi="Arial" w:cs="Arial"/>
          <w:b/>
          <w:color w:val="000000" w:themeColor="text1"/>
        </w:rPr>
      </w:pPr>
    </w:p>
    <w:p w14:paraId="4BBC61E4" w14:textId="77777777" w:rsidR="007601B8" w:rsidRPr="000928A8" w:rsidRDefault="007601B8" w:rsidP="007601B8">
      <w:pPr>
        <w:spacing w:after="0" w:line="240" w:lineRule="auto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928A8">
        <w:rPr>
          <w:rFonts w:ascii="Arial" w:hAnsi="Arial" w:cs="Arial"/>
          <w:b/>
          <w:color w:val="000000" w:themeColor="text1"/>
          <w:sz w:val="18"/>
          <w:szCs w:val="18"/>
        </w:rPr>
        <w:t>Regionalny Dyrektor Ochrony Środowiska</w:t>
      </w:r>
    </w:p>
    <w:p w14:paraId="15043A7A" w14:textId="77777777" w:rsidR="007601B8" w:rsidRPr="000928A8" w:rsidRDefault="007601B8" w:rsidP="007601B8">
      <w:pPr>
        <w:spacing w:after="0" w:line="360" w:lineRule="auto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928A8">
        <w:rPr>
          <w:rFonts w:ascii="Arial" w:hAnsi="Arial" w:cs="Arial"/>
          <w:b/>
          <w:color w:val="000000" w:themeColor="text1"/>
          <w:sz w:val="18"/>
          <w:szCs w:val="18"/>
        </w:rPr>
        <w:t>w Rzeszowie</w:t>
      </w:r>
    </w:p>
    <w:p w14:paraId="5E441B35" w14:textId="77777777" w:rsidR="007601B8" w:rsidRDefault="007601B8" w:rsidP="007601B8">
      <w:pPr>
        <w:spacing w:after="0" w:line="360" w:lineRule="auto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928A8">
        <w:rPr>
          <w:rFonts w:ascii="Arial" w:hAnsi="Arial" w:cs="Arial"/>
          <w:b/>
          <w:color w:val="000000" w:themeColor="text1"/>
          <w:sz w:val="18"/>
          <w:szCs w:val="18"/>
        </w:rPr>
        <w:t>(-)</w:t>
      </w:r>
    </w:p>
    <w:p w14:paraId="75D4A5A1" w14:textId="77777777" w:rsidR="007601B8" w:rsidRPr="000928A8" w:rsidRDefault="007601B8" w:rsidP="007601B8">
      <w:pPr>
        <w:spacing w:after="0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>Sławomir Serafin</w:t>
      </w:r>
    </w:p>
    <w:p w14:paraId="732F6B9F" w14:textId="77777777" w:rsidR="00271E71" w:rsidRPr="001A2BD7" w:rsidRDefault="00271E71" w:rsidP="00103E99">
      <w:pPr>
        <w:shd w:val="clear" w:color="auto" w:fill="FFFFFF" w:themeFill="background1"/>
        <w:spacing w:after="0" w:line="360" w:lineRule="auto"/>
        <w:ind w:left="5664"/>
        <w:rPr>
          <w:rFonts w:ascii="Arial" w:hAnsi="Arial" w:cs="Arial"/>
          <w:b/>
          <w:color w:val="000000" w:themeColor="text1"/>
        </w:rPr>
      </w:pPr>
    </w:p>
    <w:p w14:paraId="09192CA7" w14:textId="48B3A14C" w:rsidR="009E1DFC" w:rsidRDefault="009E1DFC" w:rsidP="00F42EB5">
      <w:pPr>
        <w:spacing w:after="0" w:line="240" w:lineRule="auto"/>
        <w:ind w:left="3261"/>
        <w:jc w:val="center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ab/>
      </w:r>
    </w:p>
    <w:p w14:paraId="11AA884E" w14:textId="36CA1DE1" w:rsidR="00271E71" w:rsidRPr="00271E71" w:rsidRDefault="00271E71" w:rsidP="00271E71">
      <w:pPr>
        <w:tabs>
          <w:tab w:val="left" w:pos="3675"/>
        </w:tabs>
        <w:rPr>
          <w:rFonts w:ascii="Arial" w:hAnsi="Arial" w:cs="Arial"/>
          <w:sz w:val="18"/>
          <w:szCs w:val="18"/>
        </w:rPr>
      </w:pPr>
    </w:p>
    <w:sectPr w:rsidR="00271E71" w:rsidRPr="00271E71" w:rsidSect="00F42EB5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276" w:right="1417" w:bottom="1417" w:left="1418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1FFCF" w14:textId="77777777" w:rsidR="00FB4A1F" w:rsidRDefault="00FB4A1F" w:rsidP="000F38F9">
      <w:pPr>
        <w:spacing w:after="0" w:line="240" w:lineRule="auto"/>
      </w:pPr>
      <w:r>
        <w:separator/>
      </w:r>
    </w:p>
  </w:endnote>
  <w:endnote w:type="continuationSeparator" w:id="0">
    <w:p w14:paraId="7837CA78" w14:textId="77777777" w:rsidR="00FB4A1F" w:rsidRDefault="00FB4A1F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7CCA0" w14:textId="577A96B7" w:rsidR="00960AF2" w:rsidRPr="000C2A2B" w:rsidRDefault="00960AF2" w:rsidP="00822834">
    <w:pPr>
      <w:pStyle w:val="Stopka"/>
      <w:rPr>
        <w:rFonts w:ascii="Arial" w:hAnsi="Arial" w:cs="Arial"/>
        <w:sz w:val="20"/>
        <w:szCs w:val="20"/>
      </w:rPr>
    </w:pPr>
    <w:r w:rsidRPr="000C2A2B">
      <w:rPr>
        <w:rFonts w:ascii="Arial" w:hAnsi="Arial" w:cs="Arial"/>
        <w:sz w:val="20"/>
        <w:szCs w:val="20"/>
      </w:rPr>
      <w:tab/>
    </w:r>
    <w:r w:rsidRPr="000C2A2B">
      <w:rPr>
        <w:rFonts w:ascii="Arial" w:hAnsi="Arial" w:cs="Arial"/>
        <w:sz w:val="20"/>
        <w:szCs w:val="20"/>
      </w:rPr>
      <w:tab/>
      <w:t xml:space="preserve">Strona 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begin"/>
    </w:r>
    <w:r w:rsidRPr="000C2A2B">
      <w:rPr>
        <w:rFonts w:ascii="Arial" w:hAnsi="Arial" w:cs="Arial"/>
        <w:b/>
        <w:bCs/>
        <w:sz w:val="20"/>
        <w:szCs w:val="20"/>
      </w:rPr>
      <w:instrText>PAGE</w:instrText>
    </w:r>
    <w:r w:rsidR="007E5090" w:rsidRPr="000C2A2B">
      <w:rPr>
        <w:rFonts w:ascii="Arial" w:hAnsi="Arial" w:cs="Arial"/>
        <w:b/>
        <w:bCs/>
        <w:sz w:val="20"/>
        <w:szCs w:val="20"/>
      </w:rPr>
      <w:fldChar w:fldCharType="separate"/>
    </w:r>
    <w:r w:rsidR="00D62DD1">
      <w:rPr>
        <w:rFonts w:ascii="Arial" w:hAnsi="Arial" w:cs="Arial"/>
        <w:b/>
        <w:bCs/>
        <w:noProof/>
        <w:sz w:val="20"/>
        <w:szCs w:val="20"/>
      </w:rPr>
      <w:t>2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end"/>
    </w:r>
    <w:r w:rsidRPr="000C2A2B">
      <w:rPr>
        <w:rFonts w:ascii="Arial" w:hAnsi="Arial" w:cs="Arial"/>
        <w:sz w:val="20"/>
        <w:szCs w:val="20"/>
      </w:rPr>
      <w:t xml:space="preserve"> z 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begin"/>
    </w:r>
    <w:r w:rsidRPr="000C2A2B">
      <w:rPr>
        <w:rFonts w:ascii="Arial" w:hAnsi="Arial" w:cs="Arial"/>
        <w:b/>
        <w:bCs/>
        <w:sz w:val="20"/>
        <w:szCs w:val="20"/>
      </w:rPr>
      <w:instrText>NUMPAGES</w:instrText>
    </w:r>
    <w:r w:rsidR="007E5090" w:rsidRPr="000C2A2B">
      <w:rPr>
        <w:rFonts w:ascii="Arial" w:hAnsi="Arial" w:cs="Arial"/>
        <w:b/>
        <w:bCs/>
        <w:sz w:val="20"/>
        <w:szCs w:val="20"/>
      </w:rPr>
      <w:fldChar w:fldCharType="separate"/>
    </w:r>
    <w:r w:rsidR="00D62DD1">
      <w:rPr>
        <w:rFonts w:ascii="Arial" w:hAnsi="Arial" w:cs="Arial"/>
        <w:b/>
        <w:bCs/>
        <w:noProof/>
        <w:sz w:val="20"/>
        <w:szCs w:val="20"/>
      </w:rPr>
      <w:t>8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end"/>
    </w:r>
  </w:p>
  <w:p w14:paraId="1F81D2F8" w14:textId="77777777" w:rsidR="00960AF2" w:rsidRDefault="00960AF2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B5BE1" w14:textId="5A8ACBC3" w:rsidR="00960AF2" w:rsidRPr="00425F85" w:rsidRDefault="005C55E9" w:rsidP="00F019CB">
    <w:pPr>
      <w:pStyle w:val="Stopka"/>
      <w:tabs>
        <w:tab w:val="clear" w:pos="4536"/>
        <w:tab w:val="clear" w:pos="9072"/>
      </w:tabs>
    </w:pPr>
    <w:r w:rsidRPr="00D802CC">
      <w:rPr>
        <w:noProof/>
        <w:lang w:eastAsia="pl-PL"/>
      </w:rPr>
      <w:drawing>
        <wp:inline distT="0" distB="0" distL="0" distR="0" wp14:anchorId="19B7CB2A" wp14:editId="55D0230F">
          <wp:extent cx="5760720" cy="989965"/>
          <wp:effectExtent l="0" t="0" r="0" b="635"/>
          <wp:docPr id="1603862687" name="Obraz 1" descr="Obraz zawierający tekst, zrzut ekranu, Czcion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277202" name="Obraz 1" descr="Obraz zawierający tekst, zrzut ekranu, Czcion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9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0657A" w14:textId="77777777" w:rsidR="00FB4A1F" w:rsidRDefault="00FB4A1F" w:rsidP="000F38F9">
      <w:pPr>
        <w:spacing w:after="0" w:line="240" w:lineRule="auto"/>
      </w:pPr>
      <w:bookmarkStart w:id="0" w:name="_Hlk82067898"/>
      <w:bookmarkEnd w:id="0"/>
      <w:r>
        <w:separator/>
      </w:r>
    </w:p>
  </w:footnote>
  <w:footnote w:type="continuationSeparator" w:id="0">
    <w:p w14:paraId="3B44213F" w14:textId="77777777" w:rsidR="00FB4A1F" w:rsidRDefault="00FB4A1F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5EE99" w14:textId="77777777" w:rsidR="00960AF2" w:rsidRDefault="00960AF2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82282" w14:textId="347456C5" w:rsidR="00463EB4" w:rsidRDefault="00C32223" w:rsidP="00463EB4">
    <w:pPr>
      <w:pStyle w:val="Nagwek"/>
      <w:tabs>
        <w:tab w:val="left" w:pos="3405"/>
      </w:tabs>
    </w:pPr>
    <w:r>
      <w:t xml:space="preserve">       </w:t>
    </w:r>
    <w:r w:rsidR="00081A46">
      <w:rPr>
        <w:rFonts w:ascii="Arial" w:hAnsi="Arial" w:cs="Arial"/>
        <w:sz w:val="18"/>
      </w:rPr>
      <w:tab/>
    </w:r>
    <w:r>
      <w:rPr>
        <w:noProof/>
      </w:rPr>
      <w:t xml:space="preserve"> </w:t>
    </w:r>
    <w:r w:rsidR="00463EB4">
      <w:tab/>
    </w:r>
    <w:r w:rsidR="006B2C6B" w:rsidRPr="005E7970">
      <w:rPr>
        <w:noProof/>
        <w:lang w:eastAsia="pl-PL"/>
      </w:rPr>
      <w:drawing>
        <wp:inline distT="0" distB="0" distL="0" distR="0" wp14:anchorId="41F96463" wp14:editId="2E0CD3D5">
          <wp:extent cx="5760720" cy="685573"/>
          <wp:effectExtent l="0" t="0" r="0" b="635"/>
          <wp:docPr id="219760458" name="Obraz 2197604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55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67A4F4" w14:textId="5030942A" w:rsidR="00784A80" w:rsidRDefault="00784A80" w:rsidP="00F019CB">
    <w:pPr>
      <w:pStyle w:val="Nagwek"/>
      <w:tabs>
        <w:tab w:val="left" w:pos="3828"/>
      </w:tabs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005" w:hanging="360"/>
      </w:pPr>
    </w:lvl>
  </w:abstractNum>
  <w:abstractNum w:abstractNumId="2" w15:restartNumberingAfterBreak="0">
    <w:nsid w:val="06645F4F"/>
    <w:multiLevelType w:val="hybridMultilevel"/>
    <w:tmpl w:val="6E5C494E"/>
    <w:lvl w:ilvl="0" w:tplc="FE62B4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B7DE4"/>
    <w:multiLevelType w:val="hybridMultilevel"/>
    <w:tmpl w:val="FBF0D004"/>
    <w:lvl w:ilvl="0" w:tplc="71BA8DC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ECF5CCE"/>
    <w:multiLevelType w:val="hybridMultilevel"/>
    <w:tmpl w:val="427AD7D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6FF649E"/>
    <w:multiLevelType w:val="hybridMultilevel"/>
    <w:tmpl w:val="417815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ind w:left="502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F61E6D"/>
    <w:multiLevelType w:val="hybridMultilevel"/>
    <w:tmpl w:val="41B42AD4"/>
    <w:lvl w:ilvl="0" w:tplc="6C94DC2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u w:val="none"/>
      </w:rPr>
    </w:lvl>
    <w:lvl w:ilvl="1" w:tplc="BBE0207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847542"/>
    <w:multiLevelType w:val="hybridMultilevel"/>
    <w:tmpl w:val="91167B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DF555E"/>
    <w:multiLevelType w:val="multilevel"/>
    <w:tmpl w:val="C3E0FC56"/>
    <w:styleLink w:val="Styl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2E72331"/>
    <w:multiLevelType w:val="hybridMultilevel"/>
    <w:tmpl w:val="3372FD7C"/>
    <w:lvl w:ilvl="0" w:tplc="16C4E37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2E354C"/>
    <w:multiLevelType w:val="hybridMultilevel"/>
    <w:tmpl w:val="CD98E6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AB8476E">
      <w:start w:val="1"/>
      <w:numFmt w:val="decimal"/>
      <w:lvlText w:val="%2)"/>
      <w:lvlJc w:val="left"/>
      <w:pPr>
        <w:ind w:left="786" w:hanging="360"/>
      </w:pPr>
      <w:rPr>
        <w:i w:val="0"/>
        <w:iCs/>
      </w:rPr>
    </w:lvl>
    <w:lvl w:ilvl="2" w:tplc="FFFFFFFF">
      <w:start w:val="1"/>
      <w:numFmt w:val="decimal"/>
      <w:lvlText w:val="%3)"/>
      <w:lvlJc w:val="lef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6D5BBA"/>
    <w:multiLevelType w:val="hybridMultilevel"/>
    <w:tmpl w:val="84FA03CC"/>
    <w:lvl w:ilvl="0" w:tplc="6434A522">
      <w:start w:val="1"/>
      <w:numFmt w:val="decimal"/>
      <w:pStyle w:val="Podtytu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116FD6"/>
    <w:multiLevelType w:val="hybridMultilevel"/>
    <w:tmpl w:val="361EA4A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5FDF364A"/>
    <w:multiLevelType w:val="hybridMultilevel"/>
    <w:tmpl w:val="9F784F54"/>
    <w:lvl w:ilvl="0" w:tplc="B18CFF3E">
      <w:start w:val="1"/>
      <w:numFmt w:val="decimal"/>
      <w:pStyle w:val="Tytu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0FD2751"/>
    <w:multiLevelType w:val="hybridMultilevel"/>
    <w:tmpl w:val="F2541A50"/>
    <w:lvl w:ilvl="0" w:tplc="04150011">
      <w:start w:val="1"/>
      <w:numFmt w:val="decimal"/>
      <w:lvlText w:val="%1)"/>
      <w:lvlJc w:val="left"/>
      <w:pPr>
        <w:ind w:left="2424" w:hanging="360"/>
      </w:pPr>
    </w:lvl>
    <w:lvl w:ilvl="1" w:tplc="04150019" w:tentative="1">
      <w:start w:val="1"/>
      <w:numFmt w:val="lowerLetter"/>
      <w:lvlText w:val="%2."/>
      <w:lvlJc w:val="left"/>
      <w:pPr>
        <w:ind w:left="3144" w:hanging="360"/>
      </w:pPr>
    </w:lvl>
    <w:lvl w:ilvl="2" w:tplc="0415001B" w:tentative="1">
      <w:start w:val="1"/>
      <w:numFmt w:val="lowerRoman"/>
      <w:lvlText w:val="%3."/>
      <w:lvlJc w:val="right"/>
      <w:pPr>
        <w:ind w:left="3864" w:hanging="180"/>
      </w:pPr>
    </w:lvl>
    <w:lvl w:ilvl="3" w:tplc="0415000F" w:tentative="1">
      <w:start w:val="1"/>
      <w:numFmt w:val="decimal"/>
      <w:lvlText w:val="%4."/>
      <w:lvlJc w:val="left"/>
      <w:pPr>
        <w:ind w:left="4584" w:hanging="360"/>
      </w:pPr>
    </w:lvl>
    <w:lvl w:ilvl="4" w:tplc="04150019" w:tentative="1">
      <w:start w:val="1"/>
      <w:numFmt w:val="lowerLetter"/>
      <w:lvlText w:val="%5."/>
      <w:lvlJc w:val="left"/>
      <w:pPr>
        <w:ind w:left="5304" w:hanging="360"/>
      </w:pPr>
    </w:lvl>
    <w:lvl w:ilvl="5" w:tplc="0415001B" w:tentative="1">
      <w:start w:val="1"/>
      <w:numFmt w:val="lowerRoman"/>
      <w:lvlText w:val="%6."/>
      <w:lvlJc w:val="right"/>
      <w:pPr>
        <w:ind w:left="6024" w:hanging="180"/>
      </w:pPr>
    </w:lvl>
    <w:lvl w:ilvl="6" w:tplc="0415000F" w:tentative="1">
      <w:start w:val="1"/>
      <w:numFmt w:val="decimal"/>
      <w:lvlText w:val="%7."/>
      <w:lvlJc w:val="left"/>
      <w:pPr>
        <w:ind w:left="6744" w:hanging="360"/>
      </w:pPr>
    </w:lvl>
    <w:lvl w:ilvl="7" w:tplc="04150019" w:tentative="1">
      <w:start w:val="1"/>
      <w:numFmt w:val="lowerLetter"/>
      <w:lvlText w:val="%8."/>
      <w:lvlJc w:val="left"/>
      <w:pPr>
        <w:ind w:left="7464" w:hanging="360"/>
      </w:pPr>
    </w:lvl>
    <w:lvl w:ilvl="8" w:tplc="0415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15" w15:restartNumberingAfterBreak="0">
    <w:nsid w:val="68A85184"/>
    <w:multiLevelType w:val="hybridMultilevel"/>
    <w:tmpl w:val="1FFA149A"/>
    <w:lvl w:ilvl="0" w:tplc="C55A8C58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1423F9E"/>
    <w:multiLevelType w:val="hybridMultilevel"/>
    <w:tmpl w:val="9DAC5634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7" w15:restartNumberingAfterBreak="0">
    <w:nsid w:val="71C31CB1"/>
    <w:multiLevelType w:val="hybridMultilevel"/>
    <w:tmpl w:val="E4D2F9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FC1C26"/>
    <w:multiLevelType w:val="multilevel"/>
    <w:tmpl w:val="0415001D"/>
    <w:styleLink w:val="Styl13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7B6D57CB"/>
    <w:multiLevelType w:val="hybridMultilevel"/>
    <w:tmpl w:val="7C880B32"/>
    <w:lvl w:ilvl="0" w:tplc="16C4E37A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7D9C155B"/>
    <w:multiLevelType w:val="hybridMultilevel"/>
    <w:tmpl w:val="FC6E8F2A"/>
    <w:lvl w:ilvl="0" w:tplc="C9068BD6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6A7C20"/>
    <w:multiLevelType w:val="hybridMultilevel"/>
    <w:tmpl w:val="4D3C5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975968">
    <w:abstractNumId w:val="14"/>
  </w:num>
  <w:num w:numId="2" w16cid:durableId="1237787892">
    <w:abstractNumId w:val="11"/>
  </w:num>
  <w:num w:numId="3" w16cid:durableId="867837537">
    <w:abstractNumId w:val="13"/>
    <w:lvlOverride w:ilvl="0">
      <w:startOverride w:val="1"/>
    </w:lvlOverride>
  </w:num>
  <w:num w:numId="4" w16cid:durableId="1822500024">
    <w:abstractNumId w:val="2"/>
  </w:num>
  <w:num w:numId="5" w16cid:durableId="1131169374">
    <w:abstractNumId w:val="3"/>
  </w:num>
  <w:num w:numId="6" w16cid:durableId="1640526895">
    <w:abstractNumId w:val="18"/>
  </w:num>
  <w:num w:numId="7" w16cid:durableId="1071928799">
    <w:abstractNumId w:val="9"/>
  </w:num>
  <w:num w:numId="8" w16cid:durableId="1293823726">
    <w:abstractNumId w:val="8"/>
  </w:num>
  <w:num w:numId="9" w16cid:durableId="2006127875">
    <w:abstractNumId w:val="6"/>
  </w:num>
  <w:num w:numId="10" w16cid:durableId="1400711296">
    <w:abstractNumId w:val="15"/>
  </w:num>
  <w:num w:numId="11" w16cid:durableId="593319881">
    <w:abstractNumId w:val="21"/>
  </w:num>
  <w:num w:numId="12" w16cid:durableId="1496455123">
    <w:abstractNumId w:val="12"/>
  </w:num>
  <w:num w:numId="13" w16cid:durableId="1239560750">
    <w:abstractNumId w:val="4"/>
  </w:num>
  <w:num w:numId="14" w16cid:durableId="414480212">
    <w:abstractNumId w:val="19"/>
  </w:num>
  <w:num w:numId="15" w16cid:durableId="1252202263">
    <w:abstractNumId w:val="7"/>
  </w:num>
  <w:num w:numId="16" w16cid:durableId="171385087">
    <w:abstractNumId w:val="20"/>
  </w:num>
  <w:num w:numId="17" w16cid:durableId="200940358">
    <w:abstractNumId w:val="17"/>
  </w:num>
  <w:num w:numId="18" w16cid:durableId="956522151">
    <w:abstractNumId w:val="5"/>
  </w:num>
  <w:num w:numId="19" w16cid:durableId="57898686">
    <w:abstractNumId w:val="10"/>
  </w:num>
  <w:num w:numId="20" w16cid:durableId="1339114439">
    <w:abstractNumId w:val="1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0BE"/>
    <w:rsid w:val="000027D5"/>
    <w:rsid w:val="000056E1"/>
    <w:rsid w:val="00007F23"/>
    <w:rsid w:val="00010A42"/>
    <w:rsid w:val="000125C5"/>
    <w:rsid w:val="0001283D"/>
    <w:rsid w:val="000130B6"/>
    <w:rsid w:val="000206E4"/>
    <w:rsid w:val="00022109"/>
    <w:rsid w:val="0002296E"/>
    <w:rsid w:val="000314C7"/>
    <w:rsid w:val="00033685"/>
    <w:rsid w:val="00037C21"/>
    <w:rsid w:val="000417C5"/>
    <w:rsid w:val="00042DFD"/>
    <w:rsid w:val="000470E4"/>
    <w:rsid w:val="00050B54"/>
    <w:rsid w:val="00053B3E"/>
    <w:rsid w:val="00061995"/>
    <w:rsid w:val="00071E37"/>
    <w:rsid w:val="00072914"/>
    <w:rsid w:val="000751C1"/>
    <w:rsid w:val="00076A8B"/>
    <w:rsid w:val="00081A46"/>
    <w:rsid w:val="0008483C"/>
    <w:rsid w:val="000858C0"/>
    <w:rsid w:val="00087258"/>
    <w:rsid w:val="00087B31"/>
    <w:rsid w:val="00091193"/>
    <w:rsid w:val="00091B0D"/>
    <w:rsid w:val="000959B9"/>
    <w:rsid w:val="000971D2"/>
    <w:rsid w:val="00097C0D"/>
    <w:rsid w:val="000A0EC4"/>
    <w:rsid w:val="000A7DB2"/>
    <w:rsid w:val="000B519E"/>
    <w:rsid w:val="000B7242"/>
    <w:rsid w:val="000C0219"/>
    <w:rsid w:val="000C09B4"/>
    <w:rsid w:val="000C172D"/>
    <w:rsid w:val="000C2A2B"/>
    <w:rsid w:val="000C3178"/>
    <w:rsid w:val="000C6A91"/>
    <w:rsid w:val="000D0B0E"/>
    <w:rsid w:val="000D1D93"/>
    <w:rsid w:val="000D4389"/>
    <w:rsid w:val="000D43BB"/>
    <w:rsid w:val="000D4C1D"/>
    <w:rsid w:val="000D5C61"/>
    <w:rsid w:val="000D5D3F"/>
    <w:rsid w:val="000E041C"/>
    <w:rsid w:val="000E4A13"/>
    <w:rsid w:val="000F1166"/>
    <w:rsid w:val="000F27E8"/>
    <w:rsid w:val="000F3184"/>
    <w:rsid w:val="000F3813"/>
    <w:rsid w:val="000F38F9"/>
    <w:rsid w:val="000F3A56"/>
    <w:rsid w:val="000F6170"/>
    <w:rsid w:val="001000BE"/>
    <w:rsid w:val="00101E6B"/>
    <w:rsid w:val="00103E99"/>
    <w:rsid w:val="00111089"/>
    <w:rsid w:val="00113C0B"/>
    <w:rsid w:val="001144F4"/>
    <w:rsid w:val="0011492B"/>
    <w:rsid w:val="00122C71"/>
    <w:rsid w:val="0012595B"/>
    <w:rsid w:val="00127B57"/>
    <w:rsid w:val="00131316"/>
    <w:rsid w:val="001339F8"/>
    <w:rsid w:val="0014123B"/>
    <w:rsid w:val="00141522"/>
    <w:rsid w:val="001444DD"/>
    <w:rsid w:val="00152488"/>
    <w:rsid w:val="00152CA5"/>
    <w:rsid w:val="00153C17"/>
    <w:rsid w:val="00156828"/>
    <w:rsid w:val="00164715"/>
    <w:rsid w:val="0016542D"/>
    <w:rsid w:val="00165E4B"/>
    <w:rsid w:val="00166FC0"/>
    <w:rsid w:val="00170B7B"/>
    <w:rsid w:val="001718ED"/>
    <w:rsid w:val="00172AFA"/>
    <w:rsid w:val="00175D69"/>
    <w:rsid w:val="001766D0"/>
    <w:rsid w:val="00181113"/>
    <w:rsid w:val="001813DA"/>
    <w:rsid w:val="0018518E"/>
    <w:rsid w:val="00193B58"/>
    <w:rsid w:val="0019743F"/>
    <w:rsid w:val="00197866"/>
    <w:rsid w:val="001A0DAE"/>
    <w:rsid w:val="001A12FD"/>
    <w:rsid w:val="001A1E4A"/>
    <w:rsid w:val="001A26B1"/>
    <w:rsid w:val="001A2BD7"/>
    <w:rsid w:val="001A5461"/>
    <w:rsid w:val="001A5B83"/>
    <w:rsid w:val="001A7A66"/>
    <w:rsid w:val="001B429B"/>
    <w:rsid w:val="001B5B52"/>
    <w:rsid w:val="001B6B03"/>
    <w:rsid w:val="001B6C89"/>
    <w:rsid w:val="001B6D5F"/>
    <w:rsid w:val="001C0012"/>
    <w:rsid w:val="001C4ED0"/>
    <w:rsid w:val="001C6367"/>
    <w:rsid w:val="001D02B3"/>
    <w:rsid w:val="001D5582"/>
    <w:rsid w:val="001D587B"/>
    <w:rsid w:val="001D7557"/>
    <w:rsid w:val="001D786D"/>
    <w:rsid w:val="001D7ABA"/>
    <w:rsid w:val="001E0877"/>
    <w:rsid w:val="001E1073"/>
    <w:rsid w:val="001E5D3D"/>
    <w:rsid w:val="001F13E3"/>
    <w:rsid w:val="001F3FEC"/>
    <w:rsid w:val="001F489F"/>
    <w:rsid w:val="001F51BA"/>
    <w:rsid w:val="001F5CDA"/>
    <w:rsid w:val="001F5DAC"/>
    <w:rsid w:val="00200F3B"/>
    <w:rsid w:val="002049B1"/>
    <w:rsid w:val="00205509"/>
    <w:rsid w:val="002078CB"/>
    <w:rsid w:val="0021529F"/>
    <w:rsid w:val="00216464"/>
    <w:rsid w:val="00221F98"/>
    <w:rsid w:val="00222AEC"/>
    <w:rsid w:val="00223B13"/>
    <w:rsid w:val="00225414"/>
    <w:rsid w:val="00225767"/>
    <w:rsid w:val="00226325"/>
    <w:rsid w:val="00227BBA"/>
    <w:rsid w:val="00230435"/>
    <w:rsid w:val="00231FCD"/>
    <w:rsid w:val="002347A1"/>
    <w:rsid w:val="002365A7"/>
    <w:rsid w:val="00236C10"/>
    <w:rsid w:val="002372B0"/>
    <w:rsid w:val="00243F36"/>
    <w:rsid w:val="0024534D"/>
    <w:rsid w:val="00251CC2"/>
    <w:rsid w:val="0025275E"/>
    <w:rsid w:val="00256410"/>
    <w:rsid w:val="00263EA5"/>
    <w:rsid w:val="00264BC7"/>
    <w:rsid w:val="002651F6"/>
    <w:rsid w:val="00271B20"/>
    <w:rsid w:val="00271E71"/>
    <w:rsid w:val="00273511"/>
    <w:rsid w:val="00277F31"/>
    <w:rsid w:val="00280E79"/>
    <w:rsid w:val="002820A8"/>
    <w:rsid w:val="00284E5B"/>
    <w:rsid w:val="00290B34"/>
    <w:rsid w:val="00293524"/>
    <w:rsid w:val="00296104"/>
    <w:rsid w:val="0029719F"/>
    <w:rsid w:val="002A064F"/>
    <w:rsid w:val="002A1712"/>
    <w:rsid w:val="002A2117"/>
    <w:rsid w:val="002B0224"/>
    <w:rsid w:val="002B353D"/>
    <w:rsid w:val="002B6A24"/>
    <w:rsid w:val="002C018D"/>
    <w:rsid w:val="002C0711"/>
    <w:rsid w:val="002C12AE"/>
    <w:rsid w:val="002C28AF"/>
    <w:rsid w:val="002C4089"/>
    <w:rsid w:val="002C4ADC"/>
    <w:rsid w:val="002D0B6E"/>
    <w:rsid w:val="002D0DBF"/>
    <w:rsid w:val="002D333F"/>
    <w:rsid w:val="002D3CCD"/>
    <w:rsid w:val="002D4FF7"/>
    <w:rsid w:val="002D6166"/>
    <w:rsid w:val="002E0271"/>
    <w:rsid w:val="002E05A0"/>
    <w:rsid w:val="002E06A5"/>
    <w:rsid w:val="002E195E"/>
    <w:rsid w:val="002E2DAE"/>
    <w:rsid w:val="002E4783"/>
    <w:rsid w:val="002F3587"/>
    <w:rsid w:val="002F6BE4"/>
    <w:rsid w:val="003009AD"/>
    <w:rsid w:val="00306805"/>
    <w:rsid w:val="0031117F"/>
    <w:rsid w:val="00311BAA"/>
    <w:rsid w:val="003149CE"/>
    <w:rsid w:val="00316E2F"/>
    <w:rsid w:val="00320EEA"/>
    <w:rsid w:val="00324DFF"/>
    <w:rsid w:val="003260E1"/>
    <w:rsid w:val="00330F33"/>
    <w:rsid w:val="00332695"/>
    <w:rsid w:val="003349BE"/>
    <w:rsid w:val="003377A3"/>
    <w:rsid w:val="00342586"/>
    <w:rsid w:val="003428F0"/>
    <w:rsid w:val="00344A79"/>
    <w:rsid w:val="00347254"/>
    <w:rsid w:val="00350065"/>
    <w:rsid w:val="00350DC0"/>
    <w:rsid w:val="00352411"/>
    <w:rsid w:val="00354ED1"/>
    <w:rsid w:val="0035589F"/>
    <w:rsid w:val="00355D99"/>
    <w:rsid w:val="00357C36"/>
    <w:rsid w:val="0036042A"/>
    <w:rsid w:val="0036053F"/>
    <w:rsid w:val="0036229F"/>
    <w:rsid w:val="00364319"/>
    <w:rsid w:val="00366371"/>
    <w:rsid w:val="003677B0"/>
    <w:rsid w:val="003714E9"/>
    <w:rsid w:val="0038338E"/>
    <w:rsid w:val="00383396"/>
    <w:rsid w:val="00383FDD"/>
    <w:rsid w:val="00390E4A"/>
    <w:rsid w:val="00393829"/>
    <w:rsid w:val="00394581"/>
    <w:rsid w:val="0039484B"/>
    <w:rsid w:val="00394FEE"/>
    <w:rsid w:val="00396F31"/>
    <w:rsid w:val="003A0AA3"/>
    <w:rsid w:val="003A1BEC"/>
    <w:rsid w:val="003A2BC6"/>
    <w:rsid w:val="003A377D"/>
    <w:rsid w:val="003A3C07"/>
    <w:rsid w:val="003A7458"/>
    <w:rsid w:val="003B2B29"/>
    <w:rsid w:val="003B2DA8"/>
    <w:rsid w:val="003B53EB"/>
    <w:rsid w:val="003B6854"/>
    <w:rsid w:val="003B6974"/>
    <w:rsid w:val="003C009A"/>
    <w:rsid w:val="003C1F29"/>
    <w:rsid w:val="003D22EB"/>
    <w:rsid w:val="003D2F0F"/>
    <w:rsid w:val="003D552A"/>
    <w:rsid w:val="003E1669"/>
    <w:rsid w:val="003E29F2"/>
    <w:rsid w:val="003E459A"/>
    <w:rsid w:val="003E584A"/>
    <w:rsid w:val="003E7BAB"/>
    <w:rsid w:val="003F0ACF"/>
    <w:rsid w:val="003F14C8"/>
    <w:rsid w:val="003F1D11"/>
    <w:rsid w:val="003F7F17"/>
    <w:rsid w:val="00403238"/>
    <w:rsid w:val="004043B0"/>
    <w:rsid w:val="004121F2"/>
    <w:rsid w:val="00412F9D"/>
    <w:rsid w:val="00413743"/>
    <w:rsid w:val="00414C52"/>
    <w:rsid w:val="00417F5F"/>
    <w:rsid w:val="004200CE"/>
    <w:rsid w:val="00423C81"/>
    <w:rsid w:val="004252A7"/>
    <w:rsid w:val="0042540C"/>
    <w:rsid w:val="00425F85"/>
    <w:rsid w:val="00426262"/>
    <w:rsid w:val="00427E74"/>
    <w:rsid w:val="00436BC4"/>
    <w:rsid w:val="00437CC7"/>
    <w:rsid w:val="00437DDD"/>
    <w:rsid w:val="00452511"/>
    <w:rsid w:val="00453DED"/>
    <w:rsid w:val="00454BB7"/>
    <w:rsid w:val="00463EB4"/>
    <w:rsid w:val="004725E3"/>
    <w:rsid w:val="00473B59"/>
    <w:rsid w:val="00475CFC"/>
    <w:rsid w:val="00475DEF"/>
    <w:rsid w:val="00476E20"/>
    <w:rsid w:val="00477301"/>
    <w:rsid w:val="00477579"/>
    <w:rsid w:val="00481AEF"/>
    <w:rsid w:val="00482A6F"/>
    <w:rsid w:val="0048677F"/>
    <w:rsid w:val="00487C74"/>
    <w:rsid w:val="00490C43"/>
    <w:rsid w:val="00490ED0"/>
    <w:rsid w:val="00491775"/>
    <w:rsid w:val="004945BF"/>
    <w:rsid w:val="004959AC"/>
    <w:rsid w:val="004961C1"/>
    <w:rsid w:val="004A0C4D"/>
    <w:rsid w:val="004A1577"/>
    <w:rsid w:val="004A2DA6"/>
    <w:rsid w:val="004A2F36"/>
    <w:rsid w:val="004A3C1D"/>
    <w:rsid w:val="004A5D77"/>
    <w:rsid w:val="004A6241"/>
    <w:rsid w:val="004A6681"/>
    <w:rsid w:val="004B6FC1"/>
    <w:rsid w:val="004C018E"/>
    <w:rsid w:val="004C1079"/>
    <w:rsid w:val="004C2500"/>
    <w:rsid w:val="004C3A64"/>
    <w:rsid w:val="004C7451"/>
    <w:rsid w:val="004D46BE"/>
    <w:rsid w:val="004D7DDE"/>
    <w:rsid w:val="004E2442"/>
    <w:rsid w:val="004E3874"/>
    <w:rsid w:val="004E388E"/>
    <w:rsid w:val="004E49C5"/>
    <w:rsid w:val="004E5A6D"/>
    <w:rsid w:val="004F5886"/>
    <w:rsid w:val="004F6E55"/>
    <w:rsid w:val="0050085D"/>
    <w:rsid w:val="005014D7"/>
    <w:rsid w:val="005021C7"/>
    <w:rsid w:val="00506A37"/>
    <w:rsid w:val="00507270"/>
    <w:rsid w:val="00507D56"/>
    <w:rsid w:val="00516626"/>
    <w:rsid w:val="0051667F"/>
    <w:rsid w:val="00520D8C"/>
    <w:rsid w:val="00522071"/>
    <w:rsid w:val="00522C1A"/>
    <w:rsid w:val="0052359C"/>
    <w:rsid w:val="00523EEF"/>
    <w:rsid w:val="00524A81"/>
    <w:rsid w:val="00530799"/>
    <w:rsid w:val="00530EC9"/>
    <w:rsid w:val="0053483E"/>
    <w:rsid w:val="005352C2"/>
    <w:rsid w:val="00542C6C"/>
    <w:rsid w:val="0054781B"/>
    <w:rsid w:val="00553944"/>
    <w:rsid w:val="00554414"/>
    <w:rsid w:val="005564BD"/>
    <w:rsid w:val="00560984"/>
    <w:rsid w:val="00563BD9"/>
    <w:rsid w:val="00564E03"/>
    <w:rsid w:val="00570A98"/>
    <w:rsid w:val="005724D1"/>
    <w:rsid w:val="0057585D"/>
    <w:rsid w:val="00575B4C"/>
    <w:rsid w:val="0058028B"/>
    <w:rsid w:val="00581534"/>
    <w:rsid w:val="00581BC5"/>
    <w:rsid w:val="00582794"/>
    <w:rsid w:val="00585A34"/>
    <w:rsid w:val="00586138"/>
    <w:rsid w:val="0058619B"/>
    <w:rsid w:val="0058761D"/>
    <w:rsid w:val="00587F4D"/>
    <w:rsid w:val="00593F15"/>
    <w:rsid w:val="00597007"/>
    <w:rsid w:val="005A0AD3"/>
    <w:rsid w:val="005A1EF9"/>
    <w:rsid w:val="005A32B4"/>
    <w:rsid w:val="005A347B"/>
    <w:rsid w:val="005A4A80"/>
    <w:rsid w:val="005A596F"/>
    <w:rsid w:val="005B1CF7"/>
    <w:rsid w:val="005B1D99"/>
    <w:rsid w:val="005C09C3"/>
    <w:rsid w:val="005C32D5"/>
    <w:rsid w:val="005C55E9"/>
    <w:rsid w:val="005C7609"/>
    <w:rsid w:val="005D4167"/>
    <w:rsid w:val="005E1CC4"/>
    <w:rsid w:val="005E35E7"/>
    <w:rsid w:val="005E6442"/>
    <w:rsid w:val="005E713C"/>
    <w:rsid w:val="005F4F3B"/>
    <w:rsid w:val="005F7A73"/>
    <w:rsid w:val="005F7CFE"/>
    <w:rsid w:val="0060003D"/>
    <w:rsid w:val="00600DF3"/>
    <w:rsid w:val="0060139F"/>
    <w:rsid w:val="00605EE9"/>
    <w:rsid w:val="006103D8"/>
    <w:rsid w:val="006111D8"/>
    <w:rsid w:val="00611A6C"/>
    <w:rsid w:val="006162EA"/>
    <w:rsid w:val="0062060B"/>
    <w:rsid w:val="0062316B"/>
    <w:rsid w:val="00623882"/>
    <w:rsid w:val="00626F39"/>
    <w:rsid w:val="006309B7"/>
    <w:rsid w:val="00632716"/>
    <w:rsid w:val="006327B7"/>
    <w:rsid w:val="00633F2F"/>
    <w:rsid w:val="006353E7"/>
    <w:rsid w:val="00635455"/>
    <w:rsid w:val="00645703"/>
    <w:rsid w:val="00650CAD"/>
    <w:rsid w:val="00651B14"/>
    <w:rsid w:val="00652C27"/>
    <w:rsid w:val="00652EBF"/>
    <w:rsid w:val="00654053"/>
    <w:rsid w:val="00654F41"/>
    <w:rsid w:val="00656996"/>
    <w:rsid w:val="00661A1F"/>
    <w:rsid w:val="00661A57"/>
    <w:rsid w:val="0066245D"/>
    <w:rsid w:val="00663562"/>
    <w:rsid w:val="006649D8"/>
    <w:rsid w:val="00664B54"/>
    <w:rsid w:val="00665D43"/>
    <w:rsid w:val="006704E4"/>
    <w:rsid w:val="00671707"/>
    <w:rsid w:val="00672FC0"/>
    <w:rsid w:val="00673B71"/>
    <w:rsid w:val="00675133"/>
    <w:rsid w:val="00676573"/>
    <w:rsid w:val="0067700B"/>
    <w:rsid w:val="0068091C"/>
    <w:rsid w:val="00681383"/>
    <w:rsid w:val="0069262E"/>
    <w:rsid w:val="00692D71"/>
    <w:rsid w:val="006934EF"/>
    <w:rsid w:val="00693915"/>
    <w:rsid w:val="006A292F"/>
    <w:rsid w:val="006A5D61"/>
    <w:rsid w:val="006A6AB1"/>
    <w:rsid w:val="006A6EE6"/>
    <w:rsid w:val="006B0453"/>
    <w:rsid w:val="006B2497"/>
    <w:rsid w:val="006B2C6B"/>
    <w:rsid w:val="006B32C5"/>
    <w:rsid w:val="006B4152"/>
    <w:rsid w:val="006B5A1D"/>
    <w:rsid w:val="006C07E1"/>
    <w:rsid w:val="006C1C32"/>
    <w:rsid w:val="006C363C"/>
    <w:rsid w:val="006C46E1"/>
    <w:rsid w:val="006D0147"/>
    <w:rsid w:val="006D1F03"/>
    <w:rsid w:val="006D20C5"/>
    <w:rsid w:val="006D3CAF"/>
    <w:rsid w:val="006E40BE"/>
    <w:rsid w:val="006E42F6"/>
    <w:rsid w:val="006E6329"/>
    <w:rsid w:val="006F61EF"/>
    <w:rsid w:val="007006B7"/>
    <w:rsid w:val="00700C6B"/>
    <w:rsid w:val="007013A1"/>
    <w:rsid w:val="00703EE9"/>
    <w:rsid w:val="00705BE9"/>
    <w:rsid w:val="00705E77"/>
    <w:rsid w:val="007077D9"/>
    <w:rsid w:val="0071009C"/>
    <w:rsid w:val="00710828"/>
    <w:rsid w:val="007114C3"/>
    <w:rsid w:val="00711757"/>
    <w:rsid w:val="00711A19"/>
    <w:rsid w:val="00712349"/>
    <w:rsid w:val="00717988"/>
    <w:rsid w:val="00717C70"/>
    <w:rsid w:val="00721AE7"/>
    <w:rsid w:val="00727153"/>
    <w:rsid w:val="00732268"/>
    <w:rsid w:val="00732DB6"/>
    <w:rsid w:val="00734EE8"/>
    <w:rsid w:val="00737603"/>
    <w:rsid w:val="007418FE"/>
    <w:rsid w:val="00742E03"/>
    <w:rsid w:val="00744DDB"/>
    <w:rsid w:val="007456C8"/>
    <w:rsid w:val="007466FC"/>
    <w:rsid w:val="0075095D"/>
    <w:rsid w:val="00751F91"/>
    <w:rsid w:val="00753D92"/>
    <w:rsid w:val="00755663"/>
    <w:rsid w:val="00755C19"/>
    <w:rsid w:val="007576C8"/>
    <w:rsid w:val="007601B8"/>
    <w:rsid w:val="00760DA3"/>
    <w:rsid w:val="0076199D"/>
    <w:rsid w:val="00762D7D"/>
    <w:rsid w:val="00763886"/>
    <w:rsid w:val="00765A25"/>
    <w:rsid w:val="007669AF"/>
    <w:rsid w:val="007719E8"/>
    <w:rsid w:val="00781208"/>
    <w:rsid w:val="0078187A"/>
    <w:rsid w:val="00782ACF"/>
    <w:rsid w:val="00784A80"/>
    <w:rsid w:val="007853F7"/>
    <w:rsid w:val="0078581F"/>
    <w:rsid w:val="007876CB"/>
    <w:rsid w:val="007959DD"/>
    <w:rsid w:val="007A6716"/>
    <w:rsid w:val="007A7320"/>
    <w:rsid w:val="007A7EBB"/>
    <w:rsid w:val="007B1BE5"/>
    <w:rsid w:val="007B23BF"/>
    <w:rsid w:val="007B2A03"/>
    <w:rsid w:val="007B5595"/>
    <w:rsid w:val="007B6170"/>
    <w:rsid w:val="007C5FA5"/>
    <w:rsid w:val="007C5FF0"/>
    <w:rsid w:val="007D5879"/>
    <w:rsid w:val="007D7C22"/>
    <w:rsid w:val="007E28EB"/>
    <w:rsid w:val="007E4203"/>
    <w:rsid w:val="007E5090"/>
    <w:rsid w:val="007E77AD"/>
    <w:rsid w:val="007E7B0C"/>
    <w:rsid w:val="007F1339"/>
    <w:rsid w:val="007F2AB2"/>
    <w:rsid w:val="00803922"/>
    <w:rsid w:val="008053E2"/>
    <w:rsid w:val="00805B8B"/>
    <w:rsid w:val="008066CE"/>
    <w:rsid w:val="0080690E"/>
    <w:rsid w:val="00812CEA"/>
    <w:rsid w:val="0081365C"/>
    <w:rsid w:val="008145C6"/>
    <w:rsid w:val="00817EDC"/>
    <w:rsid w:val="00822834"/>
    <w:rsid w:val="008232B1"/>
    <w:rsid w:val="008241BB"/>
    <w:rsid w:val="008307A8"/>
    <w:rsid w:val="0083086A"/>
    <w:rsid w:val="00831D26"/>
    <w:rsid w:val="0083576D"/>
    <w:rsid w:val="008418FC"/>
    <w:rsid w:val="00843967"/>
    <w:rsid w:val="0084452C"/>
    <w:rsid w:val="00845199"/>
    <w:rsid w:val="00850795"/>
    <w:rsid w:val="00852242"/>
    <w:rsid w:val="0085274A"/>
    <w:rsid w:val="008605E1"/>
    <w:rsid w:val="00861BED"/>
    <w:rsid w:val="00861EFF"/>
    <w:rsid w:val="00863049"/>
    <w:rsid w:val="00863A4B"/>
    <w:rsid w:val="008655AC"/>
    <w:rsid w:val="0086783D"/>
    <w:rsid w:val="00867BAF"/>
    <w:rsid w:val="00867D35"/>
    <w:rsid w:val="00871002"/>
    <w:rsid w:val="00873E4E"/>
    <w:rsid w:val="0087457A"/>
    <w:rsid w:val="00875E06"/>
    <w:rsid w:val="00877DC1"/>
    <w:rsid w:val="008822D1"/>
    <w:rsid w:val="00884A3D"/>
    <w:rsid w:val="00884C8B"/>
    <w:rsid w:val="00885EA3"/>
    <w:rsid w:val="0089033F"/>
    <w:rsid w:val="00892459"/>
    <w:rsid w:val="00892674"/>
    <w:rsid w:val="00893D75"/>
    <w:rsid w:val="008940E9"/>
    <w:rsid w:val="008A3151"/>
    <w:rsid w:val="008A7D4D"/>
    <w:rsid w:val="008B3266"/>
    <w:rsid w:val="008B6E97"/>
    <w:rsid w:val="008B7013"/>
    <w:rsid w:val="008C04AD"/>
    <w:rsid w:val="008D1021"/>
    <w:rsid w:val="008D77DE"/>
    <w:rsid w:val="008D7B9A"/>
    <w:rsid w:val="008E13DC"/>
    <w:rsid w:val="008E1965"/>
    <w:rsid w:val="008E316D"/>
    <w:rsid w:val="008E31BB"/>
    <w:rsid w:val="008E3344"/>
    <w:rsid w:val="008E5233"/>
    <w:rsid w:val="008F0C15"/>
    <w:rsid w:val="008F1F1E"/>
    <w:rsid w:val="008F5681"/>
    <w:rsid w:val="009029B5"/>
    <w:rsid w:val="00903134"/>
    <w:rsid w:val="00907345"/>
    <w:rsid w:val="00910A2E"/>
    <w:rsid w:val="00910A43"/>
    <w:rsid w:val="009113CA"/>
    <w:rsid w:val="00915581"/>
    <w:rsid w:val="00920343"/>
    <w:rsid w:val="009224BC"/>
    <w:rsid w:val="009301BF"/>
    <w:rsid w:val="009304FA"/>
    <w:rsid w:val="00931AF3"/>
    <w:rsid w:val="0094145D"/>
    <w:rsid w:val="0094165F"/>
    <w:rsid w:val="00942080"/>
    <w:rsid w:val="00942438"/>
    <w:rsid w:val="00942B35"/>
    <w:rsid w:val="00947075"/>
    <w:rsid w:val="00950FE9"/>
    <w:rsid w:val="0095180E"/>
    <w:rsid w:val="00951C0C"/>
    <w:rsid w:val="00960AF2"/>
    <w:rsid w:val="00961420"/>
    <w:rsid w:val="0096370D"/>
    <w:rsid w:val="009650D1"/>
    <w:rsid w:val="0096680E"/>
    <w:rsid w:val="00973058"/>
    <w:rsid w:val="00973620"/>
    <w:rsid w:val="00973F8D"/>
    <w:rsid w:val="00974F09"/>
    <w:rsid w:val="009754D4"/>
    <w:rsid w:val="00976D8D"/>
    <w:rsid w:val="00980BFB"/>
    <w:rsid w:val="00980EA3"/>
    <w:rsid w:val="009832FE"/>
    <w:rsid w:val="0098456C"/>
    <w:rsid w:val="0099257C"/>
    <w:rsid w:val="00992E19"/>
    <w:rsid w:val="00993A33"/>
    <w:rsid w:val="009949ED"/>
    <w:rsid w:val="00995E31"/>
    <w:rsid w:val="00997289"/>
    <w:rsid w:val="00997A23"/>
    <w:rsid w:val="00997AA4"/>
    <w:rsid w:val="009A359D"/>
    <w:rsid w:val="009A58BD"/>
    <w:rsid w:val="009B1BB1"/>
    <w:rsid w:val="009B36F3"/>
    <w:rsid w:val="009B572A"/>
    <w:rsid w:val="009B72A9"/>
    <w:rsid w:val="009C0EE9"/>
    <w:rsid w:val="009C2A69"/>
    <w:rsid w:val="009C3B49"/>
    <w:rsid w:val="009C5A63"/>
    <w:rsid w:val="009C5AC7"/>
    <w:rsid w:val="009D0DC4"/>
    <w:rsid w:val="009D1E91"/>
    <w:rsid w:val="009D3046"/>
    <w:rsid w:val="009D5A08"/>
    <w:rsid w:val="009D7C68"/>
    <w:rsid w:val="009E047D"/>
    <w:rsid w:val="009E1CE5"/>
    <w:rsid w:val="009E1DFC"/>
    <w:rsid w:val="009E3039"/>
    <w:rsid w:val="009E5084"/>
    <w:rsid w:val="009E5B20"/>
    <w:rsid w:val="009E5CA9"/>
    <w:rsid w:val="009E6599"/>
    <w:rsid w:val="009E6EAC"/>
    <w:rsid w:val="009F1282"/>
    <w:rsid w:val="009F7301"/>
    <w:rsid w:val="00A04503"/>
    <w:rsid w:val="00A07895"/>
    <w:rsid w:val="00A12ED9"/>
    <w:rsid w:val="00A12F53"/>
    <w:rsid w:val="00A20F96"/>
    <w:rsid w:val="00A20FE6"/>
    <w:rsid w:val="00A24B96"/>
    <w:rsid w:val="00A25242"/>
    <w:rsid w:val="00A3066D"/>
    <w:rsid w:val="00A36BC2"/>
    <w:rsid w:val="00A4035B"/>
    <w:rsid w:val="00A436E6"/>
    <w:rsid w:val="00A46EBB"/>
    <w:rsid w:val="00A54283"/>
    <w:rsid w:val="00A54391"/>
    <w:rsid w:val="00A543E0"/>
    <w:rsid w:val="00A5524C"/>
    <w:rsid w:val="00A55669"/>
    <w:rsid w:val="00A55FA8"/>
    <w:rsid w:val="00A57555"/>
    <w:rsid w:val="00A57948"/>
    <w:rsid w:val="00A61476"/>
    <w:rsid w:val="00A61D81"/>
    <w:rsid w:val="00A6488A"/>
    <w:rsid w:val="00A65A07"/>
    <w:rsid w:val="00A66F4C"/>
    <w:rsid w:val="00A70229"/>
    <w:rsid w:val="00A71986"/>
    <w:rsid w:val="00A741E0"/>
    <w:rsid w:val="00A77700"/>
    <w:rsid w:val="00A7785B"/>
    <w:rsid w:val="00A83AC3"/>
    <w:rsid w:val="00A83BA3"/>
    <w:rsid w:val="00A83E0A"/>
    <w:rsid w:val="00A84355"/>
    <w:rsid w:val="00A909E0"/>
    <w:rsid w:val="00A91984"/>
    <w:rsid w:val="00A9313E"/>
    <w:rsid w:val="00A96D1C"/>
    <w:rsid w:val="00AA00FF"/>
    <w:rsid w:val="00AA0B27"/>
    <w:rsid w:val="00AA5A74"/>
    <w:rsid w:val="00AA7627"/>
    <w:rsid w:val="00AB00F2"/>
    <w:rsid w:val="00AB1EA0"/>
    <w:rsid w:val="00AB29DA"/>
    <w:rsid w:val="00AB364D"/>
    <w:rsid w:val="00AB590B"/>
    <w:rsid w:val="00AB5F4F"/>
    <w:rsid w:val="00AC0A75"/>
    <w:rsid w:val="00AC4783"/>
    <w:rsid w:val="00AC64AE"/>
    <w:rsid w:val="00AC6878"/>
    <w:rsid w:val="00AC7449"/>
    <w:rsid w:val="00AD0E48"/>
    <w:rsid w:val="00AD2604"/>
    <w:rsid w:val="00AD2DE5"/>
    <w:rsid w:val="00AD6A98"/>
    <w:rsid w:val="00AE0FC2"/>
    <w:rsid w:val="00AE1D6D"/>
    <w:rsid w:val="00AE1E84"/>
    <w:rsid w:val="00AE209D"/>
    <w:rsid w:val="00AE5C8B"/>
    <w:rsid w:val="00AE7153"/>
    <w:rsid w:val="00AF0B90"/>
    <w:rsid w:val="00AF5DC7"/>
    <w:rsid w:val="00AF6617"/>
    <w:rsid w:val="00AF694A"/>
    <w:rsid w:val="00B01B92"/>
    <w:rsid w:val="00B04F7E"/>
    <w:rsid w:val="00B14BAA"/>
    <w:rsid w:val="00B17822"/>
    <w:rsid w:val="00B232BF"/>
    <w:rsid w:val="00B33EEE"/>
    <w:rsid w:val="00B33F63"/>
    <w:rsid w:val="00B41139"/>
    <w:rsid w:val="00B424DA"/>
    <w:rsid w:val="00B502B2"/>
    <w:rsid w:val="00B513BB"/>
    <w:rsid w:val="00B51BA6"/>
    <w:rsid w:val="00B531EA"/>
    <w:rsid w:val="00B5344F"/>
    <w:rsid w:val="00B53ECC"/>
    <w:rsid w:val="00B60043"/>
    <w:rsid w:val="00B621D2"/>
    <w:rsid w:val="00B6709D"/>
    <w:rsid w:val="00B7210C"/>
    <w:rsid w:val="00B745D1"/>
    <w:rsid w:val="00B74687"/>
    <w:rsid w:val="00B777F9"/>
    <w:rsid w:val="00B84180"/>
    <w:rsid w:val="00B8503C"/>
    <w:rsid w:val="00B91799"/>
    <w:rsid w:val="00B93805"/>
    <w:rsid w:val="00B94D23"/>
    <w:rsid w:val="00B96679"/>
    <w:rsid w:val="00B977DC"/>
    <w:rsid w:val="00BA193A"/>
    <w:rsid w:val="00BA1BB7"/>
    <w:rsid w:val="00BA284E"/>
    <w:rsid w:val="00BA3360"/>
    <w:rsid w:val="00BA4AB8"/>
    <w:rsid w:val="00BA769D"/>
    <w:rsid w:val="00BB1B74"/>
    <w:rsid w:val="00BB33F5"/>
    <w:rsid w:val="00BB3449"/>
    <w:rsid w:val="00BB5A33"/>
    <w:rsid w:val="00BB5F2E"/>
    <w:rsid w:val="00BB7D55"/>
    <w:rsid w:val="00BB7E04"/>
    <w:rsid w:val="00BC407A"/>
    <w:rsid w:val="00BD0B70"/>
    <w:rsid w:val="00BD201D"/>
    <w:rsid w:val="00BD3105"/>
    <w:rsid w:val="00BD4BB4"/>
    <w:rsid w:val="00BE4A5F"/>
    <w:rsid w:val="00BF264A"/>
    <w:rsid w:val="00BF3D54"/>
    <w:rsid w:val="00BF50AE"/>
    <w:rsid w:val="00BF5117"/>
    <w:rsid w:val="00BF5971"/>
    <w:rsid w:val="00BF5CDB"/>
    <w:rsid w:val="00C00720"/>
    <w:rsid w:val="00C02059"/>
    <w:rsid w:val="00C02A7C"/>
    <w:rsid w:val="00C049BE"/>
    <w:rsid w:val="00C056D8"/>
    <w:rsid w:val="00C106CC"/>
    <w:rsid w:val="00C10C5F"/>
    <w:rsid w:val="00C14CDC"/>
    <w:rsid w:val="00C15C8B"/>
    <w:rsid w:val="00C2633D"/>
    <w:rsid w:val="00C27017"/>
    <w:rsid w:val="00C27A40"/>
    <w:rsid w:val="00C31FDE"/>
    <w:rsid w:val="00C32223"/>
    <w:rsid w:val="00C32554"/>
    <w:rsid w:val="00C403E2"/>
    <w:rsid w:val="00C46D42"/>
    <w:rsid w:val="00C514DA"/>
    <w:rsid w:val="00C64CC3"/>
    <w:rsid w:val="00C651DC"/>
    <w:rsid w:val="00C65CD8"/>
    <w:rsid w:val="00C66E40"/>
    <w:rsid w:val="00C7142E"/>
    <w:rsid w:val="00C71FD4"/>
    <w:rsid w:val="00C731A6"/>
    <w:rsid w:val="00C73247"/>
    <w:rsid w:val="00C75FA0"/>
    <w:rsid w:val="00C76FD2"/>
    <w:rsid w:val="00C84795"/>
    <w:rsid w:val="00C85CA4"/>
    <w:rsid w:val="00C876B0"/>
    <w:rsid w:val="00C907EA"/>
    <w:rsid w:val="00C91CE5"/>
    <w:rsid w:val="00C94C32"/>
    <w:rsid w:val="00CA2342"/>
    <w:rsid w:val="00CA3733"/>
    <w:rsid w:val="00CB0007"/>
    <w:rsid w:val="00CB1BF8"/>
    <w:rsid w:val="00CB1D7C"/>
    <w:rsid w:val="00CB2397"/>
    <w:rsid w:val="00CB674B"/>
    <w:rsid w:val="00CB79ED"/>
    <w:rsid w:val="00CB7B97"/>
    <w:rsid w:val="00CC0D34"/>
    <w:rsid w:val="00CC13CC"/>
    <w:rsid w:val="00CC1B7B"/>
    <w:rsid w:val="00CC408E"/>
    <w:rsid w:val="00CC60F6"/>
    <w:rsid w:val="00CD2ACB"/>
    <w:rsid w:val="00CD501B"/>
    <w:rsid w:val="00CD59DD"/>
    <w:rsid w:val="00CD6E4E"/>
    <w:rsid w:val="00CD6E82"/>
    <w:rsid w:val="00CD714D"/>
    <w:rsid w:val="00CE7082"/>
    <w:rsid w:val="00CF024E"/>
    <w:rsid w:val="00CF136F"/>
    <w:rsid w:val="00CF38DC"/>
    <w:rsid w:val="00CF4D1C"/>
    <w:rsid w:val="00CF5A5C"/>
    <w:rsid w:val="00CF7D17"/>
    <w:rsid w:val="00D00992"/>
    <w:rsid w:val="00D06763"/>
    <w:rsid w:val="00D132C5"/>
    <w:rsid w:val="00D151DA"/>
    <w:rsid w:val="00D15D5F"/>
    <w:rsid w:val="00D16970"/>
    <w:rsid w:val="00D173B8"/>
    <w:rsid w:val="00D17C69"/>
    <w:rsid w:val="00D20982"/>
    <w:rsid w:val="00D22945"/>
    <w:rsid w:val="00D233B2"/>
    <w:rsid w:val="00D24764"/>
    <w:rsid w:val="00D26BF7"/>
    <w:rsid w:val="00D26CC4"/>
    <w:rsid w:val="00D2794D"/>
    <w:rsid w:val="00D31652"/>
    <w:rsid w:val="00D3188D"/>
    <w:rsid w:val="00D32B28"/>
    <w:rsid w:val="00D3402C"/>
    <w:rsid w:val="00D3580E"/>
    <w:rsid w:val="00D401B3"/>
    <w:rsid w:val="00D4066C"/>
    <w:rsid w:val="00D42153"/>
    <w:rsid w:val="00D44942"/>
    <w:rsid w:val="00D46F95"/>
    <w:rsid w:val="00D477D7"/>
    <w:rsid w:val="00D52785"/>
    <w:rsid w:val="00D556EF"/>
    <w:rsid w:val="00D60409"/>
    <w:rsid w:val="00D60E7C"/>
    <w:rsid w:val="00D611C2"/>
    <w:rsid w:val="00D62DD1"/>
    <w:rsid w:val="00D6717C"/>
    <w:rsid w:val="00D7623E"/>
    <w:rsid w:val="00D772A8"/>
    <w:rsid w:val="00D77CB9"/>
    <w:rsid w:val="00D80DAD"/>
    <w:rsid w:val="00D80FE0"/>
    <w:rsid w:val="00D827B2"/>
    <w:rsid w:val="00D830C1"/>
    <w:rsid w:val="00D856C8"/>
    <w:rsid w:val="00D85B92"/>
    <w:rsid w:val="00D86A16"/>
    <w:rsid w:val="00D878C3"/>
    <w:rsid w:val="00D87C6F"/>
    <w:rsid w:val="00D913CD"/>
    <w:rsid w:val="00D9241D"/>
    <w:rsid w:val="00D94534"/>
    <w:rsid w:val="00D971E8"/>
    <w:rsid w:val="00DA2778"/>
    <w:rsid w:val="00DA6F57"/>
    <w:rsid w:val="00DA7744"/>
    <w:rsid w:val="00DA7AC4"/>
    <w:rsid w:val="00DB05F3"/>
    <w:rsid w:val="00DB3258"/>
    <w:rsid w:val="00DB44AB"/>
    <w:rsid w:val="00DB5C24"/>
    <w:rsid w:val="00DB7263"/>
    <w:rsid w:val="00DC369C"/>
    <w:rsid w:val="00DC36EB"/>
    <w:rsid w:val="00DC6C88"/>
    <w:rsid w:val="00DD2619"/>
    <w:rsid w:val="00DD61C1"/>
    <w:rsid w:val="00DE3A1E"/>
    <w:rsid w:val="00DE6EB5"/>
    <w:rsid w:val="00DF331F"/>
    <w:rsid w:val="00DF5A3E"/>
    <w:rsid w:val="00DF5E6D"/>
    <w:rsid w:val="00E01AE9"/>
    <w:rsid w:val="00E05969"/>
    <w:rsid w:val="00E0611C"/>
    <w:rsid w:val="00E06E4E"/>
    <w:rsid w:val="00E131AF"/>
    <w:rsid w:val="00E13300"/>
    <w:rsid w:val="00E13A6E"/>
    <w:rsid w:val="00E1523D"/>
    <w:rsid w:val="00E1684D"/>
    <w:rsid w:val="00E17329"/>
    <w:rsid w:val="00E242FE"/>
    <w:rsid w:val="00E24A10"/>
    <w:rsid w:val="00E35D63"/>
    <w:rsid w:val="00E3601A"/>
    <w:rsid w:val="00E37929"/>
    <w:rsid w:val="00E40E5E"/>
    <w:rsid w:val="00E4185F"/>
    <w:rsid w:val="00E4573D"/>
    <w:rsid w:val="00E47224"/>
    <w:rsid w:val="00E4754E"/>
    <w:rsid w:val="00E50025"/>
    <w:rsid w:val="00E52BC4"/>
    <w:rsid w:val="00E5354F"/>
    <w:rsid w:val="00E53F5D"/>
    <w:rsid w:val="00E56A47"/>
    <w:rsid w:val="00E70285"/>
    <w:rsid w:val="00E732DF"/>
    <w:rsid w:val="00E744A9"/>
    <w:rsid w:val="00E840D4"/>
    <w:rsid w:val="00E87698"/>
    <w:rsid w:val="00E87ABB"/>
    <w:rsid w:val="00E911C4"/>
    <w:rsid w:val="00E9242F"/>
    <w:rsid w:val="00E926B9"/>
    <w:rsid w:val="00E926EC"/>
    <w:rsid w:val="00E94B6F"/>
    <w:rsid w:val="00E9512E"/>
    <w:rsid w:val="00E96D60"/>
    <w:rsid w:val="00E97225"/>
    <w:rsid w:val="00EA000B"/>
    <w:rsid w:val="00EA0CC4"/>
    <w:rsid w:val="00EA1C27"/>
    <w:rsid w:val="00EA261E"/>
    <w:rsid w:val="00EA4A06"/>
    <w:rsid w:val="00EB1653"/>
    <w:rsid w:val="00EB38F2"/>
    <w:rsid w:val="00EC136E"/>
    <w:rsid w:val="00EC496E"/>
    <w:rsid w:val="00EC5B51"/>
    <w:rsid w:val="00EC64AB"/>
    <w:rsid w:val="00ED025B"/>
    <w:rsid w:val="00ED046B"/>
    <w:rsid w:val="00ED0725"/>
    <w:rsid w:val="00ED2989"/>
    <w:rsid w:val="00ED347F"/>
    <w:rsid w:val="00ED4A40"/>
    <w:rsid w:val="00ED70EC"/>
    <w:rsid w:val="00EE0CB0"/>
    <w:rsid w:val="00EE3F19"/>
    <w:rsid w:val="00EE4ACE"/>
    <w:rsid w:val="00EE6BCB"/>
    <w:rsid w:val="00EE7556"/>
    <w:rsid w:val="00EE7BA2"/>
    <w:rsid w:val="00EF0CA7"/>
    <w:rsid w:val="00EF2BB4"/>
    <w:rsid w:val="00EF48AC"/>
    <w:rsid w:val="00F00412"/>
    <w:rsid w:val="00F013EF"/>
    <w:rsid w:val="00F014E7"/>
    <w:rsid w:val="00F019CB"/>
    <w:rsid w:val="00F06CB4"/>
    <w:rsid w:val="00F1255D"/>
    <w:rsid w:val="00F12EBA"/>
    <w:rsid w:val="00F1459D"/>
    <w:rsid w:val="00F22885"/>
    <w:rsid w:val="00F23EAB"/>
    <w:rsid w:val="00F27D06"/>
    <w:rsid w:val="00F318C7"/>
    <w:rsid w:val="00F31C60"/>
    <w:rsid w:val="00F32F21"/>
    <w:rsid w:val="00F42EB5"/>
    <w:rsid w:val="00F47CA5"/>
    <w:rsid w:val="00F50968"/>
    <w:rsid w:val="00F535F6"/>
    <w:rsid w:val="00F62FC0"/>
    <w:rsid w:val="00F63EC2"/>
    <w:rsid w:val="00F65BCE"/>
    <w:rsid w:val="00F7510F"/>
    <w:rsid w:val="00F760C1"/>
    <w:rsid w:val="00F8428B"/>
    <w:rsid w:val="00F852C3"/>
    <w:rsid w:val="00F877FD"/>
    <w:rsid w:val="00F91D23"/>
    <w:rsid w:val="00F92DB6"/>
    <w:rsid w:val="00FA1C5D"/>
    <w:rsid w:val="00FA2632"/>
    <w:rsid w:val="00FA3997"/>
    <w:rsid w:val="00FA4B3D"/>
    <w:rsid w:val="00FA508F"/>
    <w:rsid w:val="00FA7286"/>
    <w:rsid w:val="00FB2205"/>
    <w:rsid w:val="00FB4A1F"/>
    <w:rsid w:val="00FB513C"/>
    <w:rsid w:val="00FC7A7C"/>
    <w:rsid w:val="00FC7FBD"/>
    <w:rsid w:val="00FD07E4"/>
    <w:rsid w:val="00FD0C8C"/>
    <w:rsid w:val="00FD3D2A"/>
    <w:rsid w:val="00FD573C"/>
    <w:rsid w:val="00FD58D9"/>
    <w:rsid w:val="00FE0F1A"/>
    <w:rsid w:val="00FE1090"/>
    <w:rsid w:val="00FE61DD"/>
    <w:rsid w:val="00FE7429"/>
    <w:rsid w:val="00FE7C27"/>
    <w:rsid w:val="00FF1ACA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BB513F"/>
  <w15:docId w15:val="{2E4421EC-3486-48DD-81DC-4CACB4974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A71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3EE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513B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513B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13B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13B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513BB"/>
    <w:pPr>
      <w:spacing w:before="240" w:after="60"/>
      <w:outlineLvl w:val="5"/>
    </w:pPr>
    <w:rPr>
      <w:rFonts w:eastAsia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uiPriority w:val="9"/>
    <w:rsid w:val="00B33EE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B513B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B513B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B513B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B513BB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rsid w:val="00B513BB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luchili">
    <w:name w:val="luc_hili"/>
    <w:rsid w:val="00B513BB"/>
  </w:style>
  <w:style w:type="paragraph" w:styleId="NormalnyWeb">
    <w:name w:val="Normal (Web)"/>
    <w:basedOn w:val="Normalny"/>
    <w:uiPriority w:val="99"/>
    <w:unhideWhenUsed/>
    <w:rsid w:val="00661A1F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qFormat/>
    <w:rsid w:val="00661A1F"/>
    <w:rPr>
      <w:b/>
      <w:bCs/>
    </w:rPr>
  </w:style>
  <w:style w:type="character" w:customStyle="1" w:styleId="Wzmianka1">
    <w:name w:val="Wzmianka1"/>
    <w:uiPriority w:val="99"/>
    <w:semiHidden/>
    <w:unhideWhenUsed/>
    <w:rsid w:val="00D3188D"/>
    <w:rPr>
      <w:color w:val="2B579A"/>
      <w:shd w:val="clear" w:color="auto" w:fill="E6E6E6"/>
    </w:rPr>
  </w:style>
  <w:style w:type="character" w:styleId="UyteHipercze">
    <w:name w:val="FollowedHyperlink"/>
    <w:uiPriority w:val="99"/>
    <w:semiHidden/>
    <w:unhideWhenUsed/>
    <w:rsid w:val="00350065"/>
    <w:rPr>
      <w:color w:val="954F72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ED70EC"/>
    <w:rPr>
      <w:color w:val="808080"/>
      <w:shd w:val="clear" w:color="auto" w:fill="E6E6E6"/>
    </w:rPr>
  </w:style>
  <w:style w:type="paragraph" w:styleId="Podtytu">
    <w:name w:val="Subtitle"/>
    <w:basedOn w:val="Nagwek1"/>
    <w:next w:val="Normalny"/>
    <w:link w:val="PodtytuZnak"/>
    <w:uiPriority w:val="11"/>
    <w:qFormat/>
    <w:rsid w:val="001813DA"/>
    <w:pPr>
      <w:keepNext w:val="0"/>
      <w:widowControl w:val="0"/>
      <w:numPr>
        <w:numId w:val="2"/>
      </w:numPr>
      <w:tabs>
        <w:tab w:val="left" w:pos="0"/>
        <w:tab w:val="left" w:pos="284"/>
      </w:tabs>
      <w:spacing w:before="0" w:after="0" w:line="240" w:lineRule="auto"/>
      <w:ind w:left="284" w:hanging="284"/>
      <w:jc w:val="both"/>
      <w:outlineLvl w:val="1"/>
    </w:pPr>
    <w:rPr>
      <w:rFonts w:ascii="Arial" w:hAnsi="Arial"/>
      <w:b w:val="0"/>
      <w:bCs w:val="0"/>
      <w:kern w:val="0"/>
      <w:sz w:val="22"/>
      <w:szCs w:val="20"/>
      <w:lang w:eastAsia="ar-SA"/>
    </w:rPr>
  </w:style>
  <w:style w:type="character" w:customStyle="1" w:styleId="PodtytuZnak">
    <w:name w:val="Podtytuł Znak"/>
    <w:link w:val="Podtytu"/>
    <w:uiPriority w:val="11"/>
    <w:rsid w:val="001813DA"/>
    <w:rPr>
      <w:rFonts w:ascii="Arial" w:eastAsia="Times New Roman" w:hAnsi="Arial"/>
      <w:sz w:val="22"/>
      <w:lang w:eastAsia="ar-SA"/>
    </w:rPr>
  </w:style>
  <w:style w:type="paragraph" w:styleId="Tytu">
    <w:name w:val="Title"/>
    <w:basedOn w:val="Nagwek2"/>
    <w:next w:val="Normalny"/>
    <w:link w:val="TytuZnak"/>
    <w:uiPriority w:val="10"/>
    <w:qFormat/>
    <w:rsid w:val="001813DA"/>
    <w:pPr>
      <w:numPr>
        <w:numId w:val="3"/>
      </w:numPr>
      <w:tabs>
        <w:tab w:val="left" w:pos="284"/>
      </w:tabs>
      <w:suppressAutoHyphens/>
      <w:spacing w:before="0" w:after="0" w:line="240" w:lineRule="auto"/>
      <w:jc w:val="both"/>
      <w:outlineLvl w:val="0"/>
    </w:pPr>
    <w:rPr>
      <w:rFonts w:ascii="Arial" w:hAnsi="Arial"/>
      <w:b w:val="0"/>
      <w:bCs w:val="0"/>
      <w:i w:val="0"/>
      <w:kern w:val="28"/>
      <w:sz w:val="22"/>
      <w:szCs w:val="32"/>
      <w:lang w:eastAsia="ar-SA"/>
    </w:rPr>
  </w:style>
  <w:style w:type="character" w:customStyle="1" w:styleId="TytuZnak">
    <w:name w:val="Tytuł Znak"/>
    <w:link w:val="Tytu"/>
    <w:uiPriority w:val="10"/>
    <w:rsid w:val="001813DA"/>
    <w:rPr>
      <w:rFonts w:ascii="Arial" w:eastAsia="Times New Roman" w:hAnsi="Arial"/>
      <w:iCs/>
      <w:kern w:val="28"/>
      <w:sz w:val="22"/>
      <w:szCs w:val="3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264A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BF264A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BF264A"/>
    <w:rPr>
      <w:vertAlign w:val="superscript"/>
    </w:rPr>
  </w:style>
  <w:style w:type="numbering" w:customStyle="1" w:styleId="Styl13">
    <w:name w:val="Styl13"/>
    <w:rsid w:val="00280E79"/>
    <w:pPr>
      <w:numPr>
        <w:numId w:val="6"/>
      </w:numPr>
    </w:pPr>
  </w:style>
  <w:style w:type="character" w:customStyle="1" w:styleId="Teksttreci2">
    <w:name w:val="Tekst treści (2)_"/>
    <w:link w:val="Teksttreci20"/>
    <w:rsid w:val="00CD59DD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CD59DD"/>
    <w:pPr>
      <w:widowControl w:val="0"/>
      <w:shd w:val="clear" w:color="auto" w:fill="FFFFFF"/>
      <w:spacing w:after="0" w:line="246" w:lineRule="exact"/>
      <w:ind w:hanging="360"/>
    </w:pPr>
    <w:rPr>
      <w:rFonts w:ascii="Arial" w:eastAsia="Arial" w:hAnsi="Arial" w:cs="Arial"/>
      <w:lang w:eastAsia="pl-PL"/>
    </w:rPr>
  </w:style>
  <w:style w:type="numbering" w:customStyle="1" w:styleId="Styl3">
    <w:name w:val="Styl3"/>
    <w:rsid w:val="00BB7D55"/>
    <w:pPr>
      <w:numPr>
        <w:numId w:val="8"/>
      </w:numPr>
    </w:pPr>
  </w:style>
  <w:style w:type="paragraph" w:styleId="Akapitzlist">
    <w:name w:val="List Paragraph"/>
    <w:aliases w:val="Obiekt,List Paragraph1,L1,Akapit z listą5,Kolorowa lista — akcent 11,List Paragraph,Preambuła,CW_Lista,Odstavec,Akapit z listą numerowaną,Podsis rysunku,lp1,Bullet List,FooterText,numbered,Paragraphe de liste1,Bulletr List Paragraph,列出段落"/>
    <w:basedOn w:val="Normalny"/>
    <w:link w:val="AkapitzlistZnak"/>
    <w:uiPriority w:val="34"/>
    <w:qFormat/>
    <w:rsid w:val="00223B13"/>
    <w:pPr>
      <w:ind w:left="720"/>
      <w:contextualSpacing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E3874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845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456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456C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45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456C"/>
    <w:rPr>
      <w:b/>
      <w:bCs/>
      <w:lang w:eastAsia="en-US"/>
    </w:rPr>
  </w:style>
  <w:style w:type="character" w:customStyle="1" w:styleId="RTFNum73">
    <w:name w:val="RTF_Num 7 3"/>
    <w:rsid w:val="00F014E7"/>
  </w:style>
  <w:style w:type="character" w:customStyle="1" w:styleId="AkapitzlistZnak">
    <w:name w:val="Akapit z listą Znak"/>
    <w:aliases w:val="Obiekt Znak,List Paragraph1 Znak,L1 Znak,Akapit z listą5 Znak,Kolorowa lista — akcent 11 Znak,List Paragraph Znak,Preambuła Znak,CW_Lista Znak,Odstavec Znak,Akapit z listą numerowaną Znak,Podsis rysunku Znak,lp1 Znak,Bullet List Znak"/>
    <w:basedOn w:val="Domylnaczcionkaakapitu"/>
    <w:link w:val="Akapitzlist"/>
    <w:uiPriority w:val="1"/>
    <w:qFormat/>
    <w:locked/>
    <w:rsid w:val="001A2BD7"/>
    <w:rPr>
      <w:sz w:val="22"/>
      <w:szCs w:val="22"/>
      <w:lang w:eastAsia="en-U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681383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976D8D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F42EB5"/>
    <w:rPr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64BC7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unhideWhenUsed/>
    <w:rsid w:val="000858C0"/>
    <w:pPr>
      <w:spacing w:after="120" w:line="360" w:lineRule="auto"/>
    </w:pPr>
    <w:rPr>
      <w:rFonts w:ascii="Arial" w:hAnsi="Aria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858C0"/>
    <w:rPr>
      <w:rFonts w:ascii="Arial" w:hAnsi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8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pub.rzeszow@rdos.gov.pl" TargetMode="External"/><Relationship Id="rId13" Type="http://schemas.openxmlformats.org/officeDocument/2006/relationships/hyperlink" Target="https://www.gov.pl/web/rdos-rzeszow/system-ekozarzadzania-i-audytu-emas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bazakonkurencyjnosci.funduszeeuropejskie.gov.pl/pomoc/53-zadawanie-pytan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ampub@rzeszow.rdos.gov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azakonkurencyjnosci.funduszeeuropejskie.gov.pl/" TargetMode="External"/><Relationship Id="rId10" Type="http://schemas.openxmlformats.org/officeDocument/2006/relationships/hyperlink" Target="https://bazakonkurencyjnosci.funduszeeuropejskie.gov.pl/pomoc/52-wycofanie-i-edycja-oferty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bazakonkurencyjnosci.funduszeeuropejskie.gov.pl/pomoc/49-oferty" TargetMode="External"/><Relationship Id="rId14" Type="http://schemas.openxmlformats.org/officeDocument/2006/relationships/hyperlink" Target="https://www.gov.pl/web/rdos-rzeszow/zgloszenia-wewnetrzn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E8BBE-CC53-4429-80C5-F957E43EE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8</Pages>
  <Words>2378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16613</CharactersWithSpaces>
  <SharedDoc>false</SharedDoc>
  <HLinks>
    <vt:vector size="24" baseType="variant">
      <vt:variant>
        <vt:i4>3866744</vt:i4>
      </vt:variant>
      <vt:variant>
        <vt:i4>9</vt:i4>
      </vt:variant>
      <vt:variant>
        <vt:i4>0</vt:i4>
      </vt:variant>
      <vt:variant>
        <vt:i4>5</vt:i4>
      </vt:variant>
      <vt:variant>
        <vt:lpwstr>http://rzeszow.rdos.gov.pl/system-ekozarzadzania-i-audytu-emas</vt:lpwstr>
      </vt:variant>
      <vt:variant>
        <vt:lpwstr/>
      </vt:variant>
      <vt:variant>
        <vt:i4>8257617</vt:i4>
      </vt:variant>
      <vt:variant>
        <vt:i4>6</vt:i4>
      </vt:variant>
      <vt:variant>
        <vt:i4>0</vt:i4>
      </vt:variant>
      <vt:variant>
        <vt:i4>5</vt:i4>
      </vt:variant>
      <vt:variant>
        <vt:lpwstr>mailto:zampub.rzeszow@rdos.gov.pl</vt:lpwstr>
      </vt:variant>
      <vt:variant>
        <vt:lpwstr/>
      </vt:variant>
      <vt:variant>
        <vt:i4>8257617</vt:i4>
      </vt:variant>
      <vt:variant>
        <vt:i4>3</vt:i4>
      </vt:variant>
      <vt:variant>
        <vt:i4>0</vt:i4>
      </vt:variant>
      <vt:variant>
        <vt:i4>5</vt:i4>
      </vt:variant>
      <vt:variant>
        <vt:lpwstr>mailto:zampub.rzeszow@rdos.gov.pl</vt:lpwstr>
      </vt:variant>
      <vt:variant>
        <vt:lpwstr/>
      </vt:variant>
      <vt:variant>
        <vt:i4>8257617</vt:i4>
      </vt:variant>
      <vt:variant>
        <vt:i4>0</vt:i4>
      </vt:variant>
      <vt:variant>
        <vt:i4>0</vt:i4>
      </vt:variant>
      <vt:variant>
        <vt:i4>5</vt:i4>
      </vt:variant>
      <vt:variant>
        <vt:lpwstr>mailto:zampub.rzeszow@rdos.gov.pl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Orłowska-Pączek</dc:creator>
  <cp:keywords/>
  <dc:description/>
  <cp:lastModifiedBy>Joanna Orłowska-Pączek</cp:lastModifiedBy>
  <cp:revision>7</cp:revision>
  <cp:lastPrinted>2025-11-17T09:19:00Z</cp:lastPrinted>
  <dcterms:created xsi:type="dcterms:W3CDTF">2026-10-01T12:52:00Z</dcterms:created>
  <dcterms:modified xsi:type="dcterms:W3CDTF">2026-10-05T09:25:00Z</dcterms:modified>
</cp:coreProperties>
</file>