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1909395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1498A42" w:rsidR="00F432E6" w:rsidRPr="00547894" w:rsidRDefault="006021BE" w:rsidP="00547894">
      <w:r w:rsidRPr="00547894">
        <w:t>WOOŚ.</w:t>
      </w:r>
      <w:r w:rsidR="00895944" w:rsidRPr="00547894">
        <w:t>420.</w:t>
      </w:r>
      <w:r w:rsidR="00C866F3">
        <w:t>9.2024.</w:t>
      </w:r>
      <w:r w:rsidR="00202D41">
        <w:t>.AB.2</w:t>
      </w:r>
      <w:r w:rsidR="00EA31EA">
        <w:t>8</w:t>
      </w:r>
    </w:p>
    <w:p w14:paraId="6BD3B45B" w14:textId="4100DD76" w:rsidR="00E74C48" w:rsidRPr="00547894" w:rsidRDefault="00895944" w:rsidP="00185213">
      <w:pPr>
        <w:spacing w:after="100" w:afterAutospacing="1"/>
      </w:pPr>
      <w:r w:rsidRPr="00547894">
        <w:t>Olsztyn,</w:t>
      </w:r>
      <w:r w:rsidR="00C866F3">
        <w:t xml:space="preserve"> </w:t>
      </w:r>
      <w:r w:rsidR="00EA31EA">
        <w:t xml:space="preserve">11 września </w:t>
      </w:r>
      <w:r w:rsidR="00733B08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C8826F7" w14:textId="421AB0FA" w:rsidR="00EA31EA" w:rsidRPr="00EA31EA" w:rsidRDefault="00EA31EA" w:rsidP="00EA31EA">
      <w:pPr>
        <w:spacing w:after="100" w:afterAutospacing="1"/>
      </w:pPr>
      <w:r w:rsidRPr="00EA31EA">
        <w:t xml:space="preserve">Zgodnie z art. 10 § 1 oraz art. 49 oraz art. 36 ustawy z dnia 14 czerwca 1960 r. Kodeks postępowania administracyjnego (Dz. U. z 2024 r., poz. 572, z </w:t>
      </w:r>
      <w:proofErr w:type="spellStart"/>
      <w:r w:rsidRPr="00EA31EA">
        <w:t>późn</w:t>
      </w:r>
      <w:proofErr w:type="spellEnd"/>
      <w:r w:rsidRPr="00EA31EA">
        <w:t xml:space="preserve">. zm.), w związku z art. 74 ust. 3 ustawy z dnia 3 października 2008 r. o udostępnianiu informacji o środowisku i jego ochronie, udziale społeczeństwa w ochronie środowiska oraz  o ocenach oddziaływania na środowisko (Dz. U. z 2024 r., poz. 1112, z </w:t>
      </w:r>
      <w:proofErr w:type="spellStart"/>
      <w:r w:rsidRPr="00EA31EA">
        <w:t>późn</w:t>
      </w:r>
      <w:proofErr w:type="spellEnd"/>
      <w:r w:rsidRPr="00EA31EA">
        <w:t xml:space="preserve">. zm.) – dalej </w:t>
      </w:r>
      <w:proofErr w:type="spellStart"/>
      <w:r w:rsidRPr="00EA31EA">
        <w:t>ooś</w:t>
      </w:r>
      <w:proofErr w:type="spellEnd"/>
      <w:r w:rsidRPr="00EA31EA">
        <w:t>,</w:t>
      </w:r>
    </w:p>
    <w:p w14:paraId="32D276D7" w14:textId="13F73F20" w:rsidR="00F20082" w:rsidRDefault="00202D41" w:rsidP="00185213">
      <w:pPr>
        <w:pStyle w:val="Nagwek2"/>
        <w:spacing w:after="100" w:afterAutospacing="1"/>
      </w:pPr>
      <w:r>
        <w:t>zawiadamiam strony postępowania,</w:t>
      </w:r>
      <w:r w:rsidR="003F770D">
        <w:t xml:space="preserve"> </w:t>
      </w:r>
    </w:p>
    <w:p w14:paraId="64052025" w14:textId="56B4806A" w:rsidR="00EA31EA" w:rsidRPr="00EA31EA" w:rsidRDefault="00EA31EA" w:rsidP="00EA31EA">
      <w:r w:rsidRPr="00EA31EA">
        <w:t xml:space="preserve">że w toku postępowania w sprawie </w:t>
      </w:r>
      <w:bookmarkStart w:id="1" w:name="_Hlk119405768"/>
      <w:r w:rsidRPr="00EA31EA">
        <w:t>zmiany decyzji o środowiskowych uwarunkowaniach wydanej przez Regionalnego Dyrektora Ochrony Środowiska w  Olsztynie w dniu 15 maja 2015 r., znak: WOOŚ.4210.25.2012.AB.133, dla przedsięwzięcia polegającego na budowie</w:t>
      </w:r>
      <w:r>
        <w:t xml:space="preserve"> </w:t>
      </w:r>
      <w:r w:rsidRPr="00EA31EA">
        <w:t>konwerterów powietrznych wraz z zewnętrzną infrastrukturą przyłączeniową na terenie gminy Gronowo Elbląskie, Elbląg (wiejska) oraz miasta Elbląg</w:t>
      </w:r>
      <w:bookmarkEnd w:id="1"/>
      <w:r w:rsidRPr="00EA31EA">
        <w:t xml:space="preserve">, </w:t>
      </w:r>
      <w:r w:rsidRPr="00EA31EA">
        <w:rPr>
          <w:lang w:val="es-ES_tradnl"/>
        </w:rPr>
        <w:t>Państwowy Powiatowy Inspektor Sanitarny w Elblągu wydał opinię z dnia 18.08.2025 r., znak: ZNŚ.9022.2.27.2025.RG.2.</w:t>
      </w:r>
      <w:r w:rsidRPr="00EA31EA">
        <w:t xml:space="preserve"> Z aktami sprawy, w tym z ww. opinią, strony postępowania mogą  zapoznać się w Regionalnej Dyrekcji Ochrony Środowiska w Olsztynie po uprzednim umówieniu się z pracownikiem tutejszej Dyrekcji (nr telefonu do kontaktu: 895372110).</w:t>
      </w:r>
    </w:p>
    <w:p w14:paraId="33AF1EAF" w14:textId="65AF3F91" w:rsidR="00EA31EA" w:rsidRPr="00EA31EA" w:rsidRDefault="00EA31EA" w:rsidP="00EA31EA">
      <w:r w:rsidRPr="00EA31EA">
        <w:t>Jednocześnie zawiadamiam, że postępowanie w sprawie zmiany decyzji o środowiskowych uwarunkowaniach wydanej przez Regionalnego Dyrektora Ochrony Środowiska w  Olsztynie w dniu 15 maja 2015 r., znak: WOOŚ.4210.25.2012.AB.133, nie może zakończyć się w terminie przewidzianym w Kodeksie postępowania administracyjnego (art. 35 §3 kpa). Przyczyną zwłoki jest skomplikowany charakter sprawy. Regionalny Dyrektor Ochrony Środowiska w Olsztynie  wskazuje nowy termin załatwienia sprawy na 28 listopada 2025 r. oraz informuje, że – zgodnie z art. 37 § 1 k.p.a. – stronie służy prawo do wniesienia ponaglenia.</w:t>
      </w:r>
    </w:p>
    <w:p w14:paraId="6038E0FC" w14:textId="77777777" w:rsidR="00EA31EA" w:rsidRPr="00EA31EA" w:rsidRDefault="00EA31EA" w:rsidP="00EA31EA">
      <w:r w:rsidRPr="00EA31EA">
        <w:t>Doręczenie niniejszego zawiadomienia stronom postępowania uważa się za dokonane po upływie 14 dni od dnia, w którym nastąpiło jego upublicznienie.</w:t>
      </w:r>
    </w:p>
    <w:p w14:paraId="7DCA9251" w14:textId="77777777" w:rsidR="00EA31EA" w:rsidRPr="005D7DD9" w:rsidRDefault="00EA31EA" w:rsidP="00EA31EA">
      <w:r w:rsidRPr="005D7DD9">
        <w:lastRenderedPageBreak/>
        <w:t>Z up. Regionalnego Dyrektora</w:t>
      </w:r>
    </w:p>
    <w:p w14:paraId="5F5C1F77" w14:textId="77777777" w:rsidR="00EA31EA" w:rsidRPr="005D7DD9" w:rsidRDefault="00EA31EA" w:rsidP="00EA31EA">
      <w:r w:rsidRPr="005D7DD9">
        <w:t>Ochrony Środowiska w Olsztynie</w:t>
      </w:r>
    </w:p>
    <w:p w14:paraId="6C3003C0" w14:textId="77777777" w:rsidR="00EA31EA" w:rsidRPr="005D7DD9" w:rsidRDefault="00EA31EA" w:rsidP="00EA31EA">
      <w:r w:rsidRPr="005D7DD9">
        <w:t xml:space="preserve">Marta </w:t>
      </w:r>
      <w:proofErr w:type="spellStart"/>
      <w:r w:rsidRPr="005D7DD9">
        <w:t>Harhaj</w:t>
      </w:r>
      <w:proofErr w:type="spellEnd"/>
    </w:p>
    <w:p w14:paraId="090CCFB2" w14:textId="77777777" w:rsidR="00EA31EA" w:rsidRPr="005D7DD9" w:rsidRDefault="00EA31EA" w:rsidP="00EA31EA">
      <w:r w:rsidRPr="005D7DD9">
        <w:t>Naczelnik Wydziału</w:t>
      </w:r>
    </w:p>
    <w:p w14:paraId="4B88855A" w14:textId="77777777" w:rsidR="00EA31EA" w:rsidRDefault="00EA31EA" w:rsidP="00EA31EA">
      <w:r w:rsidRPr="005D7DD9">
        <w:t>Ocen Oddziaływania na Środowisko</w:t>
      </w:r>
    </w:p>
    <w:p w14:paraId="606B8F16" w14:textId="4BAACCF2" w:rsidR="00EA31EA" w:rsidRPr="00EA31EA" w:rsidRDefault="00EA31EA" w:rsidP="00EA31EA">
      <w:pPr>
        <w:spacing w:after="100" w:afterAutospacing="1"/>
      </w:pPr>
      <w:r>
        <w:t>/podpis elektroniczny/</w:t>
      </w:r>
    </w:p>
    <w:p w14:paraId="5952EEC7" w14:textId="1ABC5382" w:rsidR="00733B08" w:rsidRDefault="00733B08" w:rsidP="00733B08">
      <w:r w:rsidRPr="00BB17A0">
        <w:t>Up</w:t>
      </w:r>
      <w:r w:rsidR="00202D41">
        <w:t xml:space="preserve">ublicznienie nastąpiło </w:t>
      </w:r>
      <w:r w:rsidRPr="00BB17A0">
        <w:t>w dniach:</w:t>
      </w:r>
      <w:r w:rsidR="0002570C">
        <w:t xml:space="preserve"> </w:t>
      </w:r>
      <w:r w:rsidR="00202D41">
        <w:t xml:space="preserve">od </w:t>
      </w:r>
      <w:r w:rsidR="00EA31EA">
        <w:t>11</w:t>
      </w:r>
      <w:r w:rsidR="0002570C">
        <w:t>.0</w:t>
      </w:r>
      <w:r w:rsidR="00EA31EA">
        <w:t>9</w:t>
      </w:r>
      <w:r w:rsidR="0002570C">
        <w:t xml:space="preserve">.2025 r. do </w:t>
      </w:r>
      <w:r w:rsidR="00EA31EA">
        <w:t>26</w:t>
      </w:r>
      <w:r w:rsidR="0002570C">
        <w:t>.0</w:t>
      </w:r>
      <w:r w:rsidR="00EA31EA">
        <w:t>9</w:t>
      </w:r>
      <w:r w:rsidR="0002570C">
        <w:t>.2025 r.</w:t>
      </w:r>
      <w:r w:rsidRPr="00BB17A0">
        <w:t xml:space="preserve"> </w:t>
      </w:r>
    </w:p>
    <w:p w14:paraId="1A51CE28" w14:textId="1A8BC50B" w:rsidR="00786575" w:rsidRDefault="00786575" w:rsidP="00733B08">
      <w:r w:rsidRPr="00786575">
        <w:t>Sprawę prowadzi: Wydział Ocen Oddziaływania na Środowisko w Olsztynie</w:t>
      </w:r>
    </w:p>
    <w:p w14:paraId="73976854" w14:textId="5CF6E4D0" w:rsidR="00786575" w:rsidRDefault="00786575" w:rsidP="00202D41">
      <w:r>
        <w:t>Telefon kontaktowy: 895372110</w:t>
      </w:r>
    </w:p>
    <w:p w14:paraId="6086DD0B" w14:textId="07C50ECB" w:rsidR="00202D41" w:rsidRDefault="00202D41" w:rsidP="00202D41">
      <w:pPr>
        <w:spacing w:after="100" w:afterAutospacing="1"/>
      </w:pPr>
      <w:r>
        <w:t xml:space="preserve">Pieczęć urzędu: </w:t>
      </w:r>
    </w:p>
    <w:p w14:paraId="166DE3AE" w14:textId="77777777" w:rsidR="00EA31EA" w:rsidRPr="00EA31EA" w:rsidRDefault="00EA31EA" w:rsidP="00EA31EA">
      <w:pPr>
        <w:rPr>
          <w:bCs/>
        </w:rPr>
      </w:pPr>
      <w:r w:rsidRPr="00EA31EA">
        <w:rPr>
          <w:bCs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10C459F0" w14:textId="77777777" w:rsidR="00EA31EA" w:rsidRPr="00EA31EA" w:rsidRDefault="00EA31EA" w:rsidP="00EA31EA">
      <w:pPr>
        <w:rPr>
          <w:bCs/>
        </w:rPr>
      </w:pPr>
      <w:r w:rsidRPr="00EA31EA">
        <w:rPr>
          <w:bCs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57BB09DA" w14:textId="77777777" w:rsidR="00EA31EA" w:rsidRPr="00EA31EA" w:rsidRDefault="00EA31EA" w:rsidP="00EA31EA">
      <w:pPr>
        <w:rPr>
          <w:bCs/>
        </w:rPr>
      </w:pPr>
      <w:r w:rsidRPr="00EA31EA">
        <w:rPr>
          <w:bCs/>
        </w:rPr>
        <w:t xml:space="preserve">Art. 35 § 3 </w:t>
      </w:r>
      <w:proofErr w:type="spellStart"/>
      <w:r w:rsidRPr="00EA31EA">
        <w:rPr>
          <w:bCs/>
        </w:rPr>
        <w:t>k.p.a</w:t>
      </w:r>
      <w:proofErr w:type="spellEnd"/>
      <w:r w:rsidRPr="00EA31EA">
        <w:rPr>
          <w:bCs/>
        </w:rPr>
        <w:t xml:space="preserve">  Załatwienie sprawy wymagającej postępowania wyjaśniającego powinno nastąpić nie później niż w ciągu miesiąca, a sprawy szczególnie skomplikowanej - nie później niż w ciągu dwóch miesięcy od dnia wszczęcia postępowania, zaś w postępowaniu odwoławczym - w ciągu miesiąca od dnia otrzymania odwołania.</w:t>
      </w:r>
    </w:p>
    <w:p w14:paraId="3D75DCD8" w14:textId="77777777" w:rsidR="00EA31EA" w:rsidRPr="00EA31EA" w:rsidRDefault="00EA31EA" w:rsidP="00EA31EA">
      <w:pPr>
        <w:rPr>
          <w:bCs/>
        </w:rPr>
      </w:pPr>
      <w:r w:rsidRPr="00EA31EA">
        <w:rPr>
          <w:bCs/>
        </w:rPr>
        <w:t>Art. 74 ust. 3 UUOŚ „</w:t>
      </w:r>
      <w:r w:rsidRPr="00EA31EA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EA31EA">
        <w:rPr>
          <w:bCs/>
        </w:rPr>
        <w:t>.</w:t>
      </w:r>
    </w:p>
    <w:p w14:paraId="6DA60C7A" w14:textId="77777777" w:rsidR="00EA31EA" w:rsidRPr="00EA31EA" w:rsidRDefault="00EA31EA" w:rsidP="00EA31EA">
      <w:pPr>
        <w:rPr>
          <w:bCs/>
        </w:rPr>
      </w:pPr>
      <w:r w:rsidRPr="00EA31EA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1639A580" w14:textId="77777777" w:rsidR="00EA31EA" w:rsidRPr="00EA31EA" w:rsidRDefault="00EA31EA" w:rsidP="00EA31EA">
      <w:pPr>
        <w:rPr>
          <w:bCs/>
        </w:rPr>
      </w:pPr>
      <w:r w:rsidRPr="00EA31EA">
        <w:rPr>
          <w:bCs/>
        </w:rPr>
        <w:t xml:space="preserve">Art. 49 § 1 k.p.a. „Jeżeli przepis szczególny tak stanowi, zawiadomienie stron o decyzjach i innych czynnościach organu administracji publicznej może nastąpić w formie publicznego </w:t>
      </w:r>
      <w:r w:rsidRPr="00EA31EA">
        <w:rPr>
          <w:bCs/>
        </w:rPr>
        <w:lastRenderedPageBreak/>
        <w:t>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3C8ED8AC" w14:textId="77777777" w:rsidR="00EA31EA" w:rsidRPr="00EA31EA" w:rsidRDefault="00EA31EA" w:rsidP="00EA31EA">
      <w:pPr>
        <w:rPr>
          <w:bCs/>
          <w:i/>
        </w:rPr>
      </w:pPr>
      <w:r w:rsidRPr="00EA31EA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2570C"/>
    <w:rsid w:val="000B373D"/>
    <w:rsid w:val="001456C3"/>
    <w:rsid w:val="00185213"/>
    <w:rsid w:val="001947A7"/>
    <w:rsid w:val="001B44C4"/>
    <w:rsid w:val="00202D41"/>
    <w:rsid w:val="002408DC"/>
    <w:rsid w:val="00244104"/>
    <w:rsid w:val="0026188F"/>
    <w:rsid w:val="00266313"/>
    <w:rsid w:val="0028221C"/>
    <w:rsid w:val="002E129B"/>
    <w:rsid w:val="002E6A37"/>
    <w:rsid w:val="003A51F9"/>
    <w:rsid w:val="003D0F6B"/>
    <w:rsid w:val="003F770D"/>
    <w:rsid w:val="00414A88"/>
    <w:rsid w:val="00497129"/>
    <w:rsid w:val="00547894"/>
    <w:rsid w:val="00565A42"/>
    <w:rsid w:val="005D7DD9"/>
    <w:rsid w:val="006021BE"/>
    <w:rsid w:val="00665B79"/>
    <w:rsid w:val="00733B08"/>
    <w:rsid w:val="00753934"/>
    <w:rsid w:val="00786575"/>
    <w:rsid w:val="007D755D"/>
    <w:rsid w:val="0081118A"/>
    <w:rsid w:val="008148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52783"/>
    <w:rsid w:val="00BB6083"/>
    <w:rsid w:val="00C503ED"/>
    <w:rsid w:val="00C576CD"/>
    <w:rsid w:val="00C806FA"/>
    <w:rsid w:val="00C866F3"/>
    <w:rsid w:val="00C91F7D"/>
    <w:rsid w:val="00CA079C"/>
    <w:rsid w:val="00CA5A82"/>
    <w:rsid w:val="00CF1EA7"/>
    <w:rsid w:val="00D01395"/>
    <w:rsid w:val="00D233B4"/>
    <w:rsid w:val="00D4074E"/>
    <w:rsid w:val="00D84FB0"/>
    <w:rsid w:val="00DE6EDC"/>
    <w:rsid w:val="00E00AF8"/>
    <w:rsid w:val="00E74C48"/>
    <w:rsid w:val="00EA31EA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63</cp:revision>
  <dcterms:created xsi:type="dcterms:W3CDTF">2020-09-07T10:53:00Z</dcterms:created>
  <dcterms:modified xsi:type="dcterms:W3CDTF">2025-09-11T09:06:00Z</dcterms:modified>
</cp:coreProperties>
</file>