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textAlignment w:val="baseline"/>
        <w:outlineLvl w:val="0"/>
        <w:rPr>
          <w:rFonts w:eastAsia="Calibri" w:cs="Tahoma"/>
          <w:b/>
          <w:color w:val="auto"/>
          <w:sz w:val="22"/>
          <w:szCs w:val="22"/>
        </w:rPr>
      </w:pPr>
      <w:r w:rsidRPr="005B08A9">
        <w:rPr>
          <w:rFonts w:eastAsia="Times New Roman" w:cs="Tahoma"/>
          <w:b/>
          <w:color w:val="000000"/>
          <w:sz w:val="22"/>
          <w:szCs w:val="22"/>
          <w:lang w:eastAsia="ar-SA"/>
        </w:rPr>
        <w:t xml:space="preserve">UMOWA </w:t>
      </w:r>
      <w:r w:rsidRPr="005B08A9">
        <w:rPr>
          <w:rFonts w:eastAsia="Calibri" w:cs="Tahoma"/>
          <w:b/>
          <w:color w:val="auto"/>
          <w:sz w:val="22"/>
          <w:szCs w:val="22"/>
        </w:rPr>
        <w:t xml:space="preserve">O UDZIELENIE ZAMÓWIENIA NA DOSTAWĘ </w:t>
      </w:r>
      <w:r w:rsidR="00026DBF">
        <w:rPr>
          <w:rFonts w:eastAsia="Calibri" w:cs="Tahoma"/>
          <w:b/>
          <w:color w:val="auto"/>
          <w:sz w:val="22"/>
          <w:szCs w:val="22"/>
        </w:rPr>
        <w:t xml:space="preserve">MEBLI I </w:t>
      </w:r>
      <w:r w:rsidRPr="005B08A9">
        <w:rPr>
          <w:rFonts w:eastAsia="Calibri" w:cs="Tahoma"/>
          <w:b/>
          <w:color w:val="auto"/>
          <w:sz w:val="22"/>
          <w:szCs w:val="22"/>
        </w:rPr>
        <w:t xml:space="preserve">WYPOSAŻENIA </w:t>
      </w:r>
      <w:r w:rsidR="00026DBF">
        <w:rPr>
          <w:rFonts w:eastAsia="Calibri" w:cs="Tahoma"/>
          <w:b/>
          <w:color w:val="auto"/>
          <w:sz w:val="22"/>
          <w:szCs w:val="22"/>
        </w:rPr>
        <w:t xml:space="preserve">DO MAŁEJ SALI KONFERENCYJNEJ </w:t>
      </w:r>
      <w:r w:rsidRPr="005B08A9">
        <w:rPr>
          <w:rFonts w:eastAsia="Calibri" w:cs="Tahoma"/>
          <w:b/>
          <w:color w:val="auto"/>
          <w:sz w:val="22"/>
          <w:szCs w:val="22"/>
        </w:rPr>
        <w:t>NA POTRZEBY CENTRUM EDUKACJI ARTYSTYCZNEJ</w:t>
      </w:r>
    </w:p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textAlignment w:val="baseline"/>
        <w:outlineLvl w:val="0"/>
        <w:rPr>
          <w:rFonts w:eastAsia="Times New Roman" w:cs="Tahoma"/>
          <w:b/>
          <w:color w:val="000000"/>
          <w:sz w:val="22"/>
          <w:szCs w:val="22"/>
          <w:lang w:eastAsia="ar-SA"/>
        </w:rPr>
      </w:pPr>
    </w:p>
    <w:p w:rsidR="000F3C89" w:rsidRPr="005B08A9" w:rsidRDefault="000F3C89" w:rsidP="000F3C89">
      <w:pPr>
        <w:shd w:val="clear" w:color="auto" w:fill="FFFFFF"/>
        <w:spacing w:after="160"/>
        <w:jc w:val="left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Zawarta dnia ………………. r. w Warszawie, pomiędzy: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Centrum Edukacji Artystycznej w Warszawie (00-924), ul. Kopernika 36/40, NIP: 525-10-03-814, REGON: 010600070,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reprezentowane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Dyrektora - dr Zdzisława Bujanowskiego,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UDZIELAJĄCYM ZAMÓWIENIA,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a  </w:t>
      </w:r>
      <w:r w:rsidRPr="005B08A9">
        <w:rPr>
          <w:rFonts w:eastAsia="Calibri" w:cs="Tahoma"/>
          <w:b/>
          <w:color w:val="auto"/>
          <w:sz w:val="20"/>
        </w:rPr>
        <w:t>……………………………………….,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NIP ………………….., REGON: ……………………..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reprezentowanym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…………………………………………………,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PRZYJMUJĄCYM ZAMÓWIENIE,</w:t>
      </w:r>
    </w:p>
    <w:p w:rsidR="000F3C89" w:rsidRPr="005B08A9" w:rsidRDefault="000F3C89" w:rsidP="000F3C89">
      <w:pPr>
        <w:spacing w:after="120"/>
        <w:jc w:val="center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§ 1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UDZIELAJĄCY ZAMÓWIENIA zleca PRZYJMUJĄCEMU ZAMÓWIENIE dostarczenie PAKIETÓW.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Szczegółową specyfikację Pakietów określa załącznik nr 1 do niniejszej umowy, stanowiącą jej integralną część.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16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pl-PL"/>
        </w:rPr>
        <w:t xml:space="preserve">Umowa realizowana będzie z należytą starannością, zgodnie z opisem przedmiotu zamówienia oraz z ofertą </w:t>
      </w:r>
      <w:r w:rsidRPr="005B08A9">
        <w:rPr>
          <w:rFonts w:eastAsia="Times New Roman" w:cs="Tahoma"/>
          <w:color w:val="000000"/>
          <w:sz w:val="20"/>
          <w:lang w:eastAsia="ar-SA"/>
        </w:rPr>
        <w:t>PRZYJMUJĄCEMU ZAMÓWIENIE</w:t>
      </w:r>
      <w:r w:rsidRPr="005B08A9">
        <w:rPr>
          <w:rFonts w:eastAsia="Times New Roman" w:cs="Tahoma"/>
          <w:color w:val="auto"/>
          <w:sz w:val="20"/>
          <w:lang w:eastAsia="pl-PL"/>
        </w:rPr>
        <w:t>, na warunkach opisanych w niniejszej umowie.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2</w:t>
      </w:r>
    </w:p>
    <w:p w:rsidR="000F3C89" w:rsidRPr="005B08A9" w:rsidRDefault="000F3C89" w:rsidP="005B08A9">
      <w:pPr>
        <w:numPr>
          <w:ilvl w:val="0"/>
          <w:numId w:val="8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Przedmiot umowy realizowany będzie w dni robocze, w godzinach od  8.00 do 16.00. </w:t>
      </w:r>
    </w:p>
    <w:p w:rsidR="000F3C89" w:rsidRPr="005B08A9" w:rsidRDefault="000F3C89" w:rsidP="005B08A9">
      <w:pPr>
        <w:numPr>
          <w:ilvl w:val="0"/>
          <w:numId w:val="8"/>
        </w:numPr>
        <w:spacing w:after="160" w:line="256" w:lineRule="auto"/>
        <w:ind w:left="357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dostarczy zamówiony Sprzęt na własny koszt i na własne ryzyko na adres: </w:t>
      </w:r>
      <w:r w:rsidRPr="005B08A9">
        <w:rPr>
          <w:rFonts w:eastAsia="Calibri" w:cs="Tahoma"/>
          <w:bCs/>
          <w:color w:val="auto"/>
          <w:sz w:val="20"/>
        </w:rPr>
        <w:t>00-924 Warszawa, ul. Kopernika 36/40.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3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Termin dostawy: do 14 dni od dnia podpisania umowy.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Dostarczany Sprzęt będzie oryginalnie opakowany (opakowania nie mogą być naruszone), opakowania opisane, co do ich zawartości.</w:t>
      </w:r>
    </w:p>
    <w:p w:rsidR="000F3C89" w:rsidRPr="00755723" w:rsidRDefault="000F3C89" w:rsidP="00755723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Ww. sprzęt zaopatrzony będzie w instrukcje (jeżeli dany sprzęt taką instrukcję posiada), opisy techniczne i karty gwarancyjne, które będą w języku polskim- jeśli nie jest ona dostępna na stronie internetowej producenta. 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4</w:t>
      </w:r>
    </w:p>
    <w:p w:rsidR="000F3C89" w:rsidRPr="005B08A9" w:rsidRDefault="000F3C89" w:rsidP="005B08A9">
      <w:pPr>
        <w:numPr>
          <w:ilvl w:val="0"/>
          <w:numId w:val="4"/>
        </w:numPr>
        <w:suppressAutoHyphens/>
        <w:spacing w:after="0" w:line="256" w:lineRule="auto"/>
        <w:ind w:left="426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Potwierdzeniem odbioru przedmiotu umowy przez UDZIELAJĄCEGO ZAMÓWIENIE będzie podpisany Protokół odbioru bezpośrednio po dokonaniu dostawy.</w:t>
      </w:r>
    </w:p>
    <w:p w:rsidR="000F3C89" w:rsidRPr="005B08A9" w:rsidRDefault="000F3C89" w:rsidP="005B08A9">
      <w:pPr>
        <w:numPr>
          <w:ilvl w:val="0"/>
          <w:numId w:val="4"/>
        </w:numPr>
        <w:spacing w:after="120" w:line="256" w:lineRule="auto"/>
        <w:ind w:left="425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5</w:t>
      </w:r>
    </w:p>
    <w:p w:rsidR="000F3C89" w:rsidRPr="005B08A9" w:rsidRDefault="000F3C89" w:rsidP="005B08A9">
      <w:pPr>
        <w:widowControl w:val="0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256" w:lineRule="auto"/>
        <w:ind w:left="426" w:hanging="426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  <w:lang w:bidi="pl-PL"/>
        </w:rPr>
        <w:t xml:space="preserve">Za dostarczony sprzęt oraz licencję </w:t>
      </w:r>
      <w:r w:rsidRPr="005B08A9">
        <w:rPr>
          <w:rFonts w:eastAsia="Calibri" w:cs="Tahoma"/>
          <w:color w:val="auto"/>
          <w:sz w:val="20"/>
        </w:rPr>
        <w:t>UDZIELAJĄCY ZAMÓWIENIA</w:t>
      </w:r>
      <w:r w:rsidRPr="005B08A9">
        <w:rPr>
          <w:rFonts w:eastAsia="Calibri" w:cs="Tahoma"/>
          <w:color w:val="auto"/>
          <w:sz w:val="20"/>
          <w:lang w:bidi="pl-PL"/>
        </w:rPr>
        <w:t xml:space="preserve"> zobowiązuje się wypłacić </w:t>
      </w:r>
      <w:r w:rsidRPr="005B08A9">
        <w:rPr>
          <w:rFonts w:eastAsia="Calibri" w:cs="Tahoma"/>
          <w:color w:val="auto"/>
          <w:sz w:val="20"/>
        </w:rPr>
        <w:lastRenderedPageBreak/>
        <w:t>PRZYJMUJĄCEMU ZAMÓWIENIE</w:t>
      </w:r>
      <w:r w:rsidRPr="005B08A9">
        <w:rPr>
          <w:rFonts w:eastAsia="Calibri" w:cs="Tahoma"/>
          <w:color w:val="auto"/>
          <w:sz w:val="20"/>
          <w:lang w:bidi="pl-PL"/>
        </w:rPr>
        <w:t xml:space="preserve"> wynagrodzenie w kwocie </w:t>
      </w:r>
      <w:r w:rsidRPr="005B08A9">
        <w:rPr>
          <w:rFonts w:eastAsia="Calibri" w:cs="Tahoma"/>
          <w:b/>
          <w:color w:val="auto"/>
          <w:sz w:val="20"/>
          <w:lang w:bidi="pl-PL"/>
        </w:rPr>
        <w:t>…………….…….. zł brutto</w:t>
      </w:r>
      <w:r w:rsidRPr="005B08A9">
        <w:rPr>
          <w:rFonts w:eastAsia="Calibri" w:cs="Tahoma"/>
          <w:color w:val="auto"/>
          <w:sz w:val="20"/>
          <w:lang w:bidi="pl-PL"/>
        </w:rPr>
        <w:t>, (słownie…………………………………………………………………..……….. złotych i ………………… groszy).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bookmarkStart w:id="0" w:name="bookmark2"/>
      <w:r w:rsidRPr="005B08A9">
        <w:rPr>
          <w:rFonts w:eastAsia="Calibri" w:cs="Tahoma"/>
          <w:color w:val="auto"/>
          <w:sz w:val="20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 formie pisemnej, drogą pocztową /pocztą kurierską pod adres: Centrum Edukacji Artystycznej ul. Kopernika 36/40, 00-924 Warszawa – sekretariat,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drogą elektroniczną w formacie PDF pod adres: </w:t>
      </w:r>
      <w:hyperlink r:id="rId7" w:history="1">
        <w:r w:rsidRPr="005B08A9">
          <w:rPr>
            <w:rFonts w:eastAsia="Consolas" w:cs="Tahoma"/>
            <w:color w:val="0000FF"/>
            <w:sz w:val="20"/>
            <w:u w:val="single"/>
          </w:rPr>
          <w:t>faktury@cea.art.pl</w:t>
        </w:r>
      </w:hyperlink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 ma prawo skorzystania z możliwości przekazania ustrukturyzowanej faktury elektronicznej na zasadach określonych w ustawie z dnia 9 listopada 2018 r. </w:t>
      </w:r>
      <w:r w:rsidRPr="005B08A9">
        <w:rPr>
          <w:rFonts w:eastAsia="Calibri" w:cs="Tahoma"/>
          <w:color w:val="auto"/>
          <w:sz w:val="20"/>
        </w:rPr>
        <w:br/>
        <w:t>o elektronicznym fakturowaniu w zamówieniach publicznych, koncesjach na roboty budowlane lub usługi oraz partnerstwie publiczno-prywatnym (Dz. U. z 2018 r. poz. 2191).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120" w:line="256" w:lineRule="auto"/>
        <w:ind w:left="425" w:hanging="425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Zmiana numeru rachunku bankowego o którym mowa w </w:t>
      </w:r>
      <w:r w:rsidRPr="005B08A9">
        <w:rPr>
          <w:rFonts w:eastAsia="Calibri" w:cs="Tahoma"/>
          <w:bCs/>
          <w:color w:val="auto"/>
          <w:sz w:val="20"/>
        </w:rPr>
        <w:t>§ 5</w:t>
      </w:r>
      <w:r w:rsidRPr="005B08A9">
        <w:rPr>
          <w:rFonts w:eastAsia="Calibri" w:cs="Tahoma"/>
          <w:b/>
          <w:bCs/>
          <w:color w:val="auto"/>
          <w:sz w:val="20"/>
        </w:rPr>
        <w:t xml:space="preserve"> </w:t>
      </w:r>
      <w:r w:rsidRPr="005B08A9">
        <w:rPr>
          <w:rFonts w:eastAsia="Calibri" w:cs="Tahoma"/>
          <w:color w:val="auto"/>
          <w:sz w:val="20"/>
        </w:rPr>
        <w:t xml:space="preserve">pkt 3 wymaga formy pisemnej </w:t>
      </w:r>
      <w:r w:rsidRPr="005B08A9">
        <w:rPr>
          <w:rFonts w:eastAsia="Calibri" w:cs="Tahoma"/>
          <w:color w:val="auto"/>
          <w:sz w:val="20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6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PRZYJMUJĄCY ZAMÓWIENIE nie może powierzyć wykonania zamówienia osobie trzeciej.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7</w:t>
      </w:r>
    </w:p>
    <w:p w:rsidR="000F3C89" w:rsidRPr="005B08A9" w:rsidRDefault="000F3C89" w:rsidP="005B08A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Umowa może zostać rozwiązana przez UDZIELAJĄCEGO ZAMÓWIENIA bez wypowiedzenia </w:t>
      </w:r>
      <w:r w:rsidRPr="005B08A9">
        <w:rPr>
          <w:rFonts w:eastAsia="Calibri" w:cs="Tahoma"/>
          <w:color w:val="auto"/>
          <w:sz w:val="20"/>
        </w:rPr>
        <w:br/>
        <w:t>ze skutkiem natychmiastowym, jeżeli PRZYJMUJĄCY ZAMÓWIENIE: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został wykreślony z CEIDG/KRS,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56" w:lineRule="auto"/>
        <w:ind w:left="714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przeniósł prawa i obowiązki wynikające z niniejszej umowy na osobę trzecią bez zgody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8</w:t>
      </w:r>
    </w:p>
    <w:p w:rsidR="000F3C89" w:rsidRPr="005B08A9" w:rsidRDefault="000F3C89" w:rsidP="005B08A9">
      <w:pPr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Strony zastrzegają następujące kary umowne:</w:t>
      </w:r>
    </w:p>
    <w:p w:rsidR="000F3C89" w:rsidRPr="005B08A9" w:rsidRDefault="000F3C89" w:rsidP="005B08A9">
      <w:pPr>
        <w:numPr>
          <w:ilvl w:val="0"/>
          <w:numId w:val="5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zobowiązany jest do zapłaty kar umownych w wypadku odstąpienia od umowy z winy PRZYJMUJĄCEGO ZAMÓWIENIE - 2% wynagrodzenia umownego określonego </w:t>
      </w:r>
      <w:r w:rsidRPr="005B08A9">
        <w:rPr>
          <w:rFonts w:eastAsia="Calibri" w:cs="Tahoma"/>
          <w:color w:val="auto"/>
          <w:sz w:val="20"/>
        </w:rPr>
        <w:br/>
        <w:t>w § 5 pkt. 1.</w:t>
      </w:r>
    </w:p>
    <w:p w:rsidR="000F3C89" w:rsidRPr="005B08A9" w:rsidRDefault="000F3C89" w:rsidP="005B08A9">
      <w:pPr>
        <w:numPr>
          <w:ilvl w:val="0"/>
          <w:numId w:val="6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9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ar-SA"/>
        </w:rPr>
        <w:t>W sprawach nieuregulowanych niniejszą umową mają zastosowanie przepisy Kodeksu cywilnego.</w:t>
      </w: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 xml:space="preserve">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10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Zmiany umowy dokonywane są w formie pisemnej pod rygorem nieważności.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11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Spory powstałe na tle niniejszej umowy rozpatruje sąd powszechny właściwy dla siedziby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12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Umową sporządzono w dwóch jednobrzmiących egzemplarzach – po jednej dla każdej ze stron.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lang w:eastAsia="ar-SA"/>
        </w:rPr>
        <w:lastRenderedPageBreak/>
        <w:t>§13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Integralną część umowy stanowi dokumentacja postępowania zapytania ofertowego w wyniku, którego niniejsza umowa została zawarta.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color w:val="000000"/>
          <w:sz w:val="20"/>
          <w:u w:val="single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u w:val="single"/>
          <w:lang w:eastAsia="ar-SA"/>
        </w:rPr>
        <w:t>Załączniki do umowy: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1 – Opis przedmiotu zamówienia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2 – Oferta Wykonawcy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Załącznik nr 3 -  Oświadczenie Wykonawcy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PRZYJMUJĄCY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UDZIELAJĄCY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ZAMÓWIENIE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ZAMÓWIENIA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</w:t>
      </w:r>
    </w:p>
    <w:p w:rsidR="005B08A9" w:rsidRP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0F3C89" w:rsidRPr="005B08A9" w:rsidRDefault="005B08A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  <w:r>
        <w:rPr>
          <w:rFonts w:eastAsia="Calibri" w:cs="Tahoma"/>
          <w:color w:val="auto"/>
          <w:sz w:val="22"/>
          <w:szCs w:val="22"/>
        </w:rPr>
        <w:t xml:space="preserve">                                  </w:t>
      </w: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</w:p>
    <w:p w:rsidR="000F3C89" w:rsidRPr="005B08A9" w:rsidRDefault="000F3C8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</w:p>
    <w:p w:rsidR="000F3C89" w:rsidRPr="005B08A9" w:rsidRDefault="000F3C89" w:rsidP="000F3C89">
      <w:pPr>
        <w:spacing w:after="160"/>
        <w:jc w:val="center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</w:p>
    <w:p w:rsidR="000F3C89" w:rsidRPr="005B08A9" w:rsidRDefault="000F3C89" w:rsidP="000F3C89">
      <w:pPr>
        <w:spacing w:after="160" w:line="259" w:lineRule="auto"/>
        <w:jc w:val="left"/>
        <w:rPr>
          <w:rFonts w:eastAsia="Calibri" w:cs="Tahoma"/>
          <w:b/>
          <w:color w:val="auto"/>
          <w:sz w:val="22"/>
          <w:szCs w:val="22"/>
        </w:rPr>
      </w:pPr>
      <w:bookmarkStart w:id="1" w:name="_Hlk58875845"/>
      <w:r w:rsidRPr="005B08A9">
        <w:rPr>
          <w:rFonts w:eastAsia="Calibri" w:cs="Tahoma"/>
          <w:b/>
          <w:color w:val="auto"/>
          <w:sz w:val="22"/>
          <w:szCs w:val="22"/>
        </w:rPr>
        <w:br w:type="page"/>
      </w:r>
    </w:p>
    <w:p w:rsidR="000F3C89" w:rsidRPr="005B08A9" w:rsidRDefault="000F3C89" w:rsidP="000F3C89">
      <w:pPr>
        <w:spacing w:after="160" w:line="256" w:lineRule="auto"/>
        <w:rPr>
          <w:rFonts w:eastAsia="Calibri" w:cs="Tahoma"/>
          <w:b/>
          <w:color w:val="auto"/>
          <w:sz w:val="20"/>
          <w:szCs w:val="22"/>
        </w:rPr>
      </w:pPr>
      <w:r w:rsidRPr="005B08A9">
        <w:rPr>
          <w:rFonts w:eastAsia="Calibri" w:cs="Tahoma"/>
          <w:b/>
          <w:color w:val="auto"/>
          <w:sz w:val="20"/>
          <w:szCs w:val="22"/>
        </w:rPr>
        <w:lastRenderedPageBreak/>
        <w:t>Załącznik nr 1</w:t>
      </w:r>
      <w:bookmarkEnd w:id="1"/>
    </w:p>
    <w:p w:rsidR="00026DBF" w:rsidRPr="00C23B0B" w:rsidRDefault="00026DBF" w:rsidP="00026DBF">
      <w:pPr>
        <w:spacing w:after="0" w:line="256" w:lineRule="auto"/>
        <w:rPr>
          <w:rFonts w:eastAsia="Calibri" w:cs="Tahoma"/>
          <w:b/>
          <w:color w:val="auto"/>
          <w:sz w:val="20"/>
        </w:rPr>
      </w:pPr>
      <w:bookmarkStart w:id="2" w:name="_Hlk147480387"/>
      <w:bookmarkStart w:id="3" w:name="_Hlk189211583"/>
      <w:r w:rsidRPr="00C23B0B">
        <w:rPr>
          <w:rFonts w:eastAsia="Calibri" w:cs="Tahoma"/>
          <w:b/>
          <w:color w:val="auto"/>
          <w:sz w:val="20"/>
        </w:rPr>
        <w:t xml:space="preserve">PAKIET I – </w:t>
      </w:r>
      <w:r>
        <w:rPr>
          <w:rFonts w:eastAsia="Calibri" w:cs="Tahoma"/>
          <w:b/>
          <w:color w:val="auto"/>
          <w:sz w:val="20"/>
        </w:rPr>
        <w:t>16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026DBF" w:rsidRPr="00C23B0B" w:rsidRDefault="00026DBF" w:rsidP="00026DBF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>Krzesła obrotowe</w:t>
      </w:r>
    </w:p>
    <w:p w:rsidR="00026DBF" w:rsidRPr="00C23B0B" w:rsidRDefault="00026DBF" w:rsidP="00026DB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026DBF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materiał:</w:t>
      </w:r>
      <w:r w:rsidRPr="00B0695A">
        <w:rPr>
          <w:rFonts w:eastAsia="Calibri" w:cs="Tahoma"/>
          <w:color w:val="auto"/>
          <w:sz w:val="20"/>
        </w:rPr>
        <w:t xml:space="preserve"> poliester</w:t>
      </w:r>
      <w:r>
        <w:rPr>
          <w:rFonts w:eastAsia="Calibri" w:cs="Tahoma"/>
          <w:color w:val="auto"/>
          <w:sz w:val="20"/>
        </w:rPr>
        <w:t xml:space="preserve"> (sztruks)</w:t>
      </w:r>
      <w:r w:rsidRPr="00B0695A">
        <w:rPr>
          <w:rFonts w:eastAsia="Calibri" w:cs="Tahoma"/>
          <w:color w:val="auto"/>
          <w:sz w:val="20"/>
        </w:rPr>
        <w:t>/ drewno/poliuretan</w:t>
      </w:r>
    </w:p>
    <w:p w:rsidR="00026DBF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wymiary [szerokość x długość x wysokość]: 56 cm x 60 cm x 82 cm</w:t>
      </w:r>
    </w:p>
    <w:p w:rsidR="00026DBF" w:rsidRPr="00B0695A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Pr="00B0695A">
        <w:rPr>
          <w:rFonts w:eastAsia="Calibri" w:cs="Tahoma"/>
          <w:color w:val="auto"/>
          <w:sz w:val="20"/>
        </w:rPr>
        <w:t xml:space="preserve">olory: </w:t>
      </w:r>
      <w:r>
        <w:rPr>
          <w:rFonts w:eastAsia="Calibri" w:cs="Tahoma"/>
          <w:color w:val="auto"/>
          <w:sz w:val="20"/>
        </w:rPr>
        <w:t xml:space="preserve">brązowy (4 sztuki), szary (4 sztuki), zielony (4 sztuki), ciemnoszary </w:t>
      </w:r>
      <w:bookmarkStart w:id="4" w:name="_Hlk211333081"/>
      <w:r>
        <w:rPr>
          <w:rFonts w:eastAsia="Calibri" w:cs="Tahoma"/>
          <w:color w:val="auto"/>
          <w:sz w:val="20"/>
        </w:rPr>
        <w:t>(4 sztuki)</w:t>
      </w:r>
      <w:bookmarkEnd w:id="4"/>
    </w:p>
    <w:p w:rsidR="00026DBF" w:rsidRPr="00B0695A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cs="Tahoma"/>
          <w:color w:val="auto"/>
          <w:sz w:val="20"/>
          <w:shd w:val="clear" w:color="auto" w:fill="FFFFFF"/>
        </w:rPr>
        <w:t>w</w:t>
      </w:r>
      <w:r w:rsidRPr="00B0695A">
        <w:rPr>
          <w:rFonts w:cs="Tahoma"/>
          <w:color w:val="auto"/>
          <w:sz w:val="20"/>
          <w:shd w:val="clear" w:color="auto" w:fill="FFFFFF"/>
        </w:rPr>
        <w:t>ysokość od podłoża do podłokietnika [cm]: 63,5</w:t>
      </w:r>
    </w:p>
    <w:p w:rsidR="00026DBF" w:rsidRPr="00E445DF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cs="Tahoma"/>
          <w:color w:val="auto"/>
          <w:sz w:val="20"/>
          <w:shd w:val="clear" w:color="auto" w:fill="FFFFFF"/>
        </w:rPr>
        <w:t>m</w:t>
      </w:r>
      <w:r w:rsidRPr="00B0695A">
        <w:rPr>
          <w:rFonts w:cs="Tahoma"/>
          <w:color w:val="auto"/>
          <w:sz w:val="20"/>
          <w:shd w:val="clear" w:color="auto" w:fill="FFFFFF"/>
        </w:rPr>
        <w:t xml:space="preserve">aksymalne obciążenie [kg]: 120 </w:t>
      </w:r>
    </w:p>
    <w:p w:rsidR="00026DBF" w:rsidRPr="00B0695A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62336" behindDoc="1" locked="0" layoutInCell="1" allowOverlap="1" wp14:anchorId="0FC1E480" wp14:editId="1C67ABDD">
            <wp:simplePos x="0" y="0"/>
            <wp:positionH relativeFrom="column">
              <wp:posOffset>4115435</wp:posOffset>
            </wp:positionH>
            <wp:positionV relativeFrom="paragraph">
              <wp:posOffset>203200</wp:posOffset>
            </wp:positionV>
            <wp:extent cx="1597660" cy="1572260"/>
            <wp:effectExtent l="0" t="0" r="2540" b="8890"/>
            <wp:wrapTight wrapText="bothSides">
              <wp:wrapPolygon edited="0">
                <wp:start x="0" y="0"/>
                <wp:lineTo x="0" y="21460"/>
                <wp:lineTo x="14680" y="21460"/>
                <wp:lineTo x="14680" y="8375"/>
                <wp:lineTo x="21377" y="6543"/>
                <wp:lineTo x="21377" y="6019"/>
                <wp:lineTo x="14680" y="4187"/>
                <wp:lineTo x="14680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61312" behindDoc="1" locked="0" layoutInCell="1" allowOverlap="1" wp14:anchorId="5038FAF3" wp14:editId="350028ED">
            <wp:simplePos x="0" y="0"/>
            <wp:positionH relativeFrom="column">
              <wp:posOffset>2991485</wp:posOffset>
            </wp:positionH>
            <wp:positionV relativeFrom="paragraph">
              <wp:posOffset>205740</wp:posOffset>
            </wp:positionV>
            <wp:extent cx="1127125" cy="1572260"/>
            <wp:effectExtent l="0" t="0" r="0" b="8890"/>
            <wp:wrapTight wrapText="bothSides">
              <wp:wrapPolygon edited="0">
                <wp:start x="0" y="0"/>
                <wp:lineTo x="0" y="21460"/>
                <wp:lineTo x="21174" y="21460"/>
                <wp:lineTo x="21174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60288" behindDoc="1" locked="0" layoutInCell="1" allowOverlap="1" wp14:anchorId="622ECE1C" wp14:editId="38A5E2FC">
            <wp:simplePos x="0" y="0"/>
            <wp:positionH relativeFrom="column">
              <wp:posOffset>1739775</wp:posOffset>
            </wp:positionH>
            <wp:positionV relativeFrom="paragraph">
              <wp:posOffset>203200</wp:posOffset>
            </wp:positionV>
            <wp:extent cx="1291590" cy="1572260"/>
            <wp:effectExtent l="0" t="0" r="3810" b="8890"/>
            <wp:wrapTight wrapText="bothSides">
              <wp:wrapPolygon edited="0">
                <wp:start x="0" y="0"/>
                <wp:lineTo x="0" y="21460"/>
                <wp:lineTo x="21345" y="21460"/>
                <wp:lineTo x="21345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159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59264" behindDoc="1" locked="0" layoutInCell="1" allowOverlap="1" wp14:anchorId="4F01BD14" wp14:editId="10BF98D0">
            <wp:simplePos x="0" y="0"/>
            <wp:positionH relativeFrom="column">
              <wp:posOffset>561582</wp:posOffset>
            </wp:positionH>
            <wp:positionV relativeFrom="paragraph">
              <wp:posOffset>202815</wp:posOffset>
            </wp:positionV>
            <wp:extent cx="1185545" cy="1572260"/>
            <wp:effectExtent l="0" t="0" r="0" b="889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ahoma"/>
          <w:color w:val="auto"/>
          <w:sz w:val="20"/>
        </w:rPr>
        <w:t>poniżej zdjęcia poglądowe:</w:t>
      </w:r>
    </w:p>
    <w:p w:rsidR="00026DBF" w:rsidRPr="00C23B0B" w:rsidRDefault="00026DBF" w:rsidP="00026DBF">
      <w:pPr>
        <w:spacing w:after="0"/>
        <w:rPr>
          <w:rFonts w:eastAsia="Calibri" w:cs="Tahoma"/>
          <w:b/>
          <w:color w:val="FF0000"/>
          <w:sz w:val="20"/>
        </w:rPr>
      </w:pPr>
    </w:p>
    <w:p w:rsidR="00026DBF" w:rsidRPr="00343AEB" w:rsidRDefault="00026DBF" w:rsidP="00026DBF">
      <w:pPr>
        <w:spacing w:after="0"/>
        <w:rPr>
          <w:rFonts w:eastAsia="Calibri" w:cs="Tahoma"/>
          <w:b/>
          <w:color w:val="auto"/>
          <w:sz w:val="20"/>
        </w:rPr>
      </w:pPr>
      <w:r w:rsidRPr="00343AEB">
        <w:rPr>
          <w:rFonts w:eastAsia="Calibri" w:cs="Tahoma"/>
          <w:b/>
          <w:color w:val="auto"/>
          <w:sz w:val="20"/>
        </w:rPr>
        <w:t>PAKIET II –</w:t>
      </w:r>
      <w:r>
        <w:rPr>
          <w:rFonts w:eastAsia="Calibri" w:cs="Tahoma"/>
          <w:b/>
          <w:color w:val="auto"/>
          <w:sz w:val="20"/>
        </w:rPr>
        <w:t xml:space="preserve"> 4</w:t>
      </w:r>
      <w:r w:rsidRPr="00343AEB">
        <w:rPr>
          <w:rFonts w:eastAsia="Calibri" w:cs="Tahoma"/>
          <w:b/>
          <w:color w:val="auto"/>
          <w:sz w:val="20"/>
        </w:rPr>
        <w:t xml:space="preserve"> szt.</w:t>
      </w:r>
    </w:p>
    <w:bookmarkEnd w:id="2"/>
    <w:p w:rsidR="00026DBF" w:rsidRPr="00C23B0B" w:rsidRDefault="00026DBF" w:rsidP="00026DB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>Stolik kawowy</w:t>
      </w:r>
    </w:p>
    <w:p w:rsidR="00026DBF" w:rsidRPr="00C23B0B" w:rsidRDefault="00026DBF" w:rsidP="00026DB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026DBF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bookmarkStart w:id="5" w:name="_Hlk209685720"/>
      <w:r>
        <w:rPr>
          <w:rFonts w:eastAsia="Calibri" w:cs="Tahoma"/>
          <w:color w:val="auto"/>
          <w:sz w:val="20"/>
        </w:rPr>
        <w:t>materiał:</w:t>
      </w:r>
      <w:r w:rsidRPr="00B0695A">
        <w:rPr>
          <w:rFonts w:eastAsia="Calibri" w:cs="Tahoma"/>
          <w:color w:val="auto"/>
          <w:sz w:val="20"/>
        </w:rPr>
        <w:t xml:space="preserve"> drewno/</w:t>
      </w:r>
      <w:r>
        <w:rPr>
          <w:rFonts w:eastAsia="Calibri" w:cs="Tahoma"/>
          <w:color w:val="auto"/>
          <w:sz w:val="20"/>
        </w:rPr>
        <w:t>MDF</w:t>
      </w:r>
    </w:p>
    <w:p w:rsidR="00026DBF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wymiary [szerokość x długość x wysokość]: 40 cm x 40 cm x 48 cm</w:t>
      </w:r>
    </w:p>
    <w:p w:rsidR="00026DBF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Pr="00B0695A">
        <w:rPr>
          <w:rFonts w:eastAsia="Calibri" w:cs="Tahoma"/>
          <w:color w:val="auto"/>
          <w:sz w:val="20"/>
        </w:rPr>
        <w:t xml:space="preserve">olory: </w:t>
      </w:r>
      <w:r>
        <w:rPr>
          <w:rFonts w:eastAsia="Calibri" w:cs="Tahoma"/>
          <w:color w:val="auto"/>
          <w:sz w:val="20"/>
        </w:rPr>
        <w:t>naturalny</w:t>
      </w:r>
    </w:p>
    <w:p w:rsidR="00026DBF" w:rsidRDefault="00026DBF" w:rsidP="00026DB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poniżej zdjęcie poglądowe:</w:t>
      </w:r>
    </w:p>
    <w:p w:rsidR="00026DBF" w:rsidRPr="00E445DF" w:rsidRDefault="00026DBF" w:rsidP="00026DBF">
      <w:pPr>
        <w:spacing w:after="0" w:line="23" w:lineRule="atLeast"/>
        <w:ind w:left="1145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63360" behindDoc="1" locked="0" layoutInCell="1" allowOverlap="1" wp14:anchorId="2156104C" wp14:editId="7DBBF7F1">
            <wp:simplePos x="0" y="0"/>
            <wp:positionH relativeFrom="column">
              <wp:posOffset>712414</wp:posOffset>
            </wp:positionH>
            <wp:positionV relativeFrom="paragraph">
              <wp:posOffset>41910</wp:posOffset>
            </wp:positionV>
            <wp:extent cx="1096645" cy="1280160"/>
            <wp:effectExtent l="0" t="0" r="8255" b="0"/>
            <wp:wrapTight wrapText="bothSides">
              <wp:wrapPolygon edited="0">
                <wp:start x="0" y="0"/>
                <wp:lineTo x="0" y="21214"/>
                <wp:lineTo x="21387" y="21214"/>
                <wp:lineTo x="21387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026DBF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  <w:bookmarkStart w:id="6" w:name="_GoBack"/>
      <w:bookmarkEnd w:id="6"/>
    </w:p>
    <w:p w:rsidR="00026DBF" w:rsidRPr="004C2566" w:rsidRDefault="00026DBF" w:rsidP="00026DBF">
      <w:pPr>
        <w:spacing w:after="0" w:line="240" w:lineRule="auto"/>
        <w:rPr>
          <w:rFonts w:eastAsia="Calibri" w:cs="Tahoma"/>
          <w:b/>
          <w:color w:val="auto"/>
          <w:sz w:val="20"/>
        </w:rPr>
      </w:pPr>
      <w:r w:rsidRPr="004C2566">
        <w:rPr>
          <w:rFonts w:eastAsia="Calibri" w:cs="Tahoma"/>
          <w:b/>
          <w:color w:val="auto"/>
          <w:sz w:val="20"/>
        </w:rPr>
        <w:t>PAKIET III – 1 szt.</w:t>
      </w:r>
    </w:p>
    <w:p w:rsidR="00026DBF" w:rsidRPr="00B964FB" w:rsidRDefault="00026DBF" w:rsidP="00026DBF">
      <w:pPr>
        <w:pStyle w:val="Bezodstpw"/>
        <w:ind w:left="426"/>
        <w:rPr>
          <w:rFonts w:ascii="Tahoma" w:hAnsi="Tahoma" w:cs="Tahoma"/>
          <w:b/>
          <w:sz w:val="20"/>
          <w:szCs w:val="20"/>
        </w:rPr>
      </w:pPr>
      <w:r w:rsidRPr="00B964FB">
        <w:rPr>
          <w:rFonts w:ascii="Tahoma" w:hAnsi="Tahoma" w:cs="Tahoma"/>
          <w:b/>
          <w:sz w:val="20"/>
          <w:szCs w:val="20"/>
        </w:rPr>
        <w:t>Lampa wisząca</w:t>
      </w:r>
    </w:p>
    <w:p w:rsidR="00026DBF" w:rsidRPr="004C2566" w:rsidRDefault="00026DBF" w:rsidP="00026DBF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4C2566">
        <w:rPr>
          <w:rFonts w:ascii="Tahoma" w:hAnsi="Tahoma" w:cs="Tahoma"/>
          <w:sz w:val="20"/>
          <w:szCs w:val="20"/>
        </w:rPr>
        <w:t>Parametry minimum: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bookmarkStart w:id="7" w:name="_Hlk211333926"/>
      <w:r>
        <w:rPr>
          <w:rFonts w:cs="Tahoma"/>
          <w:bCs/>
          <w:sz w:val="20"/>
          <w:lang w:eastAsia="pl-PL"/>
        </w:rPr>
        <w:t>m</w:t>
      </w:r>
      <w:r w:rsidRPr="00B964FB">
        <w:rPr>
          <w:rFonts w:cs="Tahoma"/>
          <w:bCs/>
          <w:sz w:val="20"/>
          <w:lang w:eastAsia="pl-PL"/>
        </w:rPr>
        <w:t xml:space="preserve">ateriał </w:t>
      </w:r>
      <w:r>
        <w:rPr>
          <w:rFonts w:cs="Tahoma"/>
          <w:bCs/>
          <w:sz w:val="20"/>
          <w:lang w:eastAsia="pl-PL"/>
        </w:rPr>
        <w:t>r</w:t>
      </w:r>
      <w:r w:rsidRPr="00B964FB">
        <w:rPr>
          <w:rFonts w:cs="Tahoma"/>
          <w:bCs/>
          <w:sz w:val="20"/>
          <w:lang w:eastAsia="pl-PL"/>
        </w:rPr>
        <w:t>ozety sufitowej:</w:t>
      </w:r>
      <w:r>
        <w:rPr>
          <w:rFonts w:cs="Tahoma"/>
          <w:bCs/>
          <w:sz w:val="20"/>
          <w:lang w:eastAsia="pl-PL"/>
        </w:rPr>
        <w:t xml:space="preserve"> t</w:t>
      </w:r>
      <w:r w:rsidRPr="00B964FB">
        <w:rPr>
          <w:rFonts w:cs="Tahoma"/>
          <w:bCs/>
          <w:sz w:val="20"/>
          <w:lang w:eastAsia="pl-PL"/>
        </w:rPr>
        <w:t>worzywo polipropylenowe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materiał klosza</w:t>
      </w:r>
      <w:r w:rsidRPr="00B964FB">
        <w:rPr>
          <w:rFonts w:cs="Tahoma"/>
          <w:bCs/>
          <w:sz w:val="20"/>
          <w:lang w:eastAsia="pl-PL"/>
        </w:rPr>
        <w:t>:</w:t>
      </w:r>
      <w:r>
        <w:rPr>
          <w:rFonts w:cs="Tahoma"/>
          <w:bCs/>
          <w:sz w:val="20"/>
          <w:lang w:eastAsia="pl-PL"/>
        </w:rPr>
        <w:t xml:space="preserve"> </w:t>
      </w:r>
      <w:r w:rsidRPr="00B964FB">
        <w:rPr>
          <w:rFonts w:cs="Tahoma"/>
          <w:bCs/>
          <w:sz w:val="20"/>
          <w:lang w:eastAsia="pl-PL"/>
        </w:rPr>
        <w:t>bambus, lakier bezbarwny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EF502D">
        <w:rPr>
          <w:rFonts w:cs="Tahoma"/>
          <w:bCs/>
          <w:sz w:val="20"/>
          <w:lang w:eastAsia="pl-PL"/>
        </w:rPr>
        <w:t>długość kabla</w:t>
      </w:r>
      <w:r>
        <w:rPr>
          <w:rFonts w:cs="Tahoma"/>
          <w:bCs/>
          <w:sz w:val="20"/>
          <w:lang w:eastAsia="pl-PL"/>
        </w:rPr>
        <w:t xml:space="preserve"> [m]</w:t>
      </w:r>
      <w:r w:rsidRPr="00EF502D">
        <w:rPr>
          <w:rFonts w:cs="Tahoma"/>
          <w:bCs/>
          <w:sz w:val="20"/>
          <w:lang w:eastAsia="pl-PL"/>
        </w:rPr>
        <w:t>: 1</w:t>
      </w:r>
      <w:r>
        <w:rPr>
          <w:rFonts w:cs="Tahoma"/>
          <w:bCs/>
          <w:sz w:val="20"/>
          <w:lang w:eastAsia="pl-PL"/>
        </w:rPr>
        <w:t>,</w:t>
      </w:r>
      <w:r w:rsidRPr="00EF502D">
        <w:rPr>
          <w:rFonts w:cs="Tahoma"/>
          <w:bCs/>
          <w:sz w:val="20"/>
          <w:lang w:eastAsia="pl-PL"/>
        </w:rPr>
        <w:t xml:space="preserve">6 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EF502D">
        <w:rPr>
          <w:rFonts w:cs="Tahoma"/>
          <w:bCs/>
          <w:sz w:val="20"/>
          <w:lang w:eastAsia="pl-PL"/>
        </w:rPr>
        <w:t>średnica</w:t>
      </w:r>
      <w:r>
        <w:rPr>
          <w:rFonts w:cs="Tahoma"/>
          <w:bCs/>
          <w:sz w:val="20"/>
          <w:lang w:eastAsia="pl-PL"/>
        </w:rPr>
        <w:t xml:space="preserve"> [cm]</w:t>
      </w:r>
      <w:r w:rsidRPr="00EF502D">
        <w:rPr>
          <w:rFonts w:cs="Tahoma"/>
          <w:bCs/>
          <w:sz w:val="20"/>
          <w:lang w:eastAsia="pl-PL"/>
        </w:rPr>
        <w:t xml:space="preserve">: 50 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EF502D">
        <w:rPr>
          <w:rFonts w:cs="Tahoma"/>
          <w:bCs/>
          <w:sz w:val="20"/>
          <w:lang w:eastAsia="pl-PL"/>
        </w:rPr>
        <w:t>wysokość</w:t>
      </w:r>
      <w:r>
        <w:rPr>
          <w:rFonts w:cs="Tahoma"/>
          <w:bCs/>
          <w:sz w:val="20"/>
          <w:lang w:eastAsia="pl-PL"/>
        </w:rPr>
        <w:t xml:space="preserve"> [cm]</w:t>
      </w:r>
      <w:r w:rsidRPr="00EF502D">
        <w:rPr>
          <w:rFonts w:cs="Tahoma"/>
          <w:bCs/>
          <w:sz w:val="20"/>
          <w:lang w:eastAsia="pl-PL"/>
        </w:rPr>
        <w:t xml:space="preserve">: 54 </w:t>
      </w:r>
    </w:p>
    <w:p w:rsidR="00026DBF" w:rsidRPr="00EF502D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EF502D">
        <w:rPr>
          <w:rFonts w:cs="Tahoma"/>
          <w:bCs/>
          <w:sz w:val="20"/>
          <w:lang w:eastAsia="pl-PL"/>
        </w:rPr>
        <w:t>wysokość całkowita</w:t>
      </w:r>
      <w:r>
        <w:rPr>
          <w:rFonts w:cs="Tahoma"/>
          <w:bCs/>
          <w:sz w:val="20"/>
          <w:lang w:eastAsia="pl-PL"/>
        </w:rPr>
        <w:t xml:space="preserve"> [cm]</w:t>
      </w:r>
      <w:r w:rsidRPr="00EF502D">
        <w:rPr>
          <w:rFonts w:cs="Tahoma"/>
          <w:bCs/>
          <w:sz w:val="20"/>
          <w:lang w:eastAsia="pl-PL"/>
        </w:rPr>
        <w:t xml:space="preserve">: 160 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żarówka: LED E27 470 lumenów– 1 sztuka</w:t>
      </w:r>
      <w:bookmarkEnd w:id="5"/>
      <w:bookmarkEnd w:id="7"/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noProof/>
          <w:sz w:val="20"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 wp14:anchorId="2F23CB91" wp14:editId="0B454CA0">
            <wp:simplePos x="0" y="0"/>
            <wp:positionH relativeFrom="column">
              <wp:posOffset>721995</wp:posOffset>
            </wp:positionH>
            <wp:positionV relativeFrom="paragraph">
              <wp:posOffset>247816</wp:posOffset>
            </wp:positionV>
            <wp:extent cx="917386" cy="1725434"/>
            <wp:effectExtent l="0" t="0" r="0" b="8255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86" cy="172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ahoma"/>
          <w:bCs/>
          <w:sz w:val="20"/>
          <w:lang w:eastAsia="pl-PL"/>
        </w:rPr>
        <w:t xml:space="preserve">poniżej zdjęcie poglądowe: </w:t>
      </w:r>
    </w:p>
    <w:p w:rsidR="00026DBF" w:rsidRDefault="00026DBF" w:rsidP="00026DBF">
      <w:pPr>
        <w:widowControl w:val="0"/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</w:p>
    <w:p w:rsidR="00026DBF" w:rsidRDefault="00026DBF" w:rsidP="00026DBF">
      <w:pPr>
        <w:widowControl w:val="0"/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eastAsia="Calibri" w:cs="Tahoma"/>
          <w:b/>
          <w:color w:val="FF0000"/>
          <w:sz w:val="20"/>
        </w:rPr>
      </w:pPr>
    </w:p>
    <w:p w:rsidR="00026DBF" w:rsidRPr="004C2566" w:rsidRDefault="00026DBF" w:rsidP="00026DBF">
      <w:pPr>
        <w:spacing w:after="0"/>
        <w:rPr>
          <w:rFonts w:eastAsia="Calibri" w:cs="Tahoma"/>
          <w:b/>
          <w:color w:val="auto"/>
          <w:sz w:val="20"/>
        </w:rPr>
      </w:pPr>
      <w:r w:rsidRPr="004C2566">
        <w:rPr>
          <w:rFonts w:eastAsia="Calibri" w:cs="Tahoma"/>
          <w:b/>
          <w:color w:val="auto"/>
          <w:sz w:val="20"/>
        </w:rPr>
        <w:t>PAKIET I</w:t>
      </w:r>
      <w:r>
        <w:rPr>
          <w:rFonts w:eastAsia="Calibri" w:cs="Tahoma"/>
          <w:b/>
          <w:color w:val="auto"/>
          <w:sz w:val="20"/>
        </w:rPr>
        <w:t>V</w:t>
      </w:r>
      <w:r w:rsidRPr="004C2566">
        <w:rPr>
          <w:rFonts w:eastAsia="Calibri" w:cs="Tahoma"/>
          <w:b/>
          <w:color w:val="auto"/>
          <w:sz w:val="20"/>
        </w:rPr>
        <w:t xml:space="preserve"> – 1 szt.</w:t>
      </w:r>
    </w:p>
    <w:p w:rsidR="00026DBF" w:rsidRPr="00E445DF" w:rsidRDefault="00026DBF" w:rsidP="00026DBF">
      <w:pPr>
        <w:pStyle w:val="Bezodstpw"/>
        <w:ind w:left="426"/>
        <w:rPr>
          <w:rFonts w:ascii="Tahoma" w:hAnsi="Tahoma" w:cs="Tahoma"/>
          <w:b/>
          <w:sz w:val="20"/>
          <w:szCs w:val="20"/>
        </w:rPr>
      </w:pPr>
      <w:r w:rsidRPr="00E445DF">
        <w:rPr>
          <w:rFonts w:ascii="Tahoma" w:hAnsi="Tahoma" w:cs="Tahoma"/>
          <w:b/>
          <w:sz w:val="20"/>
          <w:szCs w:val="20"/>
        </w:rPr>
        <w:t>Lampa podłogowa</w:t>
      </w:r>
    </w:p>
    <w:p w:rsidR="00026DBF" w:rsidRPr="00944CB7" w:rsidRDefault="00026DBF" w:rsidP="00026DBF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944CB7">
        <w:rPr>
          <w:rFonts w:ascii="Tahoma" w:hAnsi="Tahoma" w:cs="Tahoma"/>
          <w:sz w:val="20"/>
          <w:szCs w:val="20"/>
        </w:rPr>
        <w:t>Parametry minimum: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materiał stojaka</w:t>
      </w:r>
      <w:r w:rsidRPr="00B964FB">
        <w:rPr>
          <w:rFonts w:cs="Tahoma"/>
          <w:bCs/>
          <w:sz w:val="20"/>
          <w:lang w:eastAsia="pl-PL"/>
        </w:rPr>
        <w:t>:</w:t>
      </w:r>
      <w:r>
        <w:rPr>
          <w:rFonts w:cs="Tahoma"/>
          <w:bCs/>
          <w:sz w:val="20"/>
          <w:lang w:eastAsia="pl-PL"/>
        </w:rPr>
        <w:t xml:space="preserve"> t</w:t>
      </w:r>
      <w:r w:rsidRPr="00B964FB">
        <w:rPr>
          <w:rFonts w:cs="Tahoma"/>
          <w:bCs/>
          <w:sz w:val="20"/>
          <w:lang w:eastAsia="pl-PL"/>
        </w:rPr>
        <w:t>worzywo polipropylenowe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materiał klosza</w:t>
      </w:r>
      <w:r w:rsidRPr="00B964FB">
        <w:rPr>
          <w:rFonts w:cs="Tahoma"/>
          <w:bCs/>
          <w:sz w:val="20"/>
          <w:lang w:eastAsia="pl-PL"/>
        </w:rPr>
        <w:t>:</w:t>
      </w:r>
      <w:r>
        <w:rPr>
          <w:rFonts w:cs="Tahoma"/>
          <w:bCs/>
          <w:sz w:val="20"/>
          <w:lang w:eastAsia="pl-PL"/>
        </w:rPr>
        <w:t xml:space="preserve"> </w:t>
      </w:r>
      <w:r w:rsidRPr="00B964FB">
        <w:rPr>
          <w:rFonts w:cs="Tahoma"/>
          <w:bCs/>
          <w:sz w:val="20"/>
          <w:lang w:eastAsia="pl-PL"/>
        </w:rPr>
        <w:t xml:space="preserve">bambus, </w:t>
      </w:r>
      <w:r>
        <w:rPr>
          <w:rFonts w:cs="Tahoma"/>
          <w:bCs/>
          <w:sz w:val="20"/>
          <w:lang w:eastAsia="pl-PL"/>
        </w:rPr>
        <w:t xml:space="preserve">bezbarwny </w:t>
      </w:r>
      <w:r w:rsidRPr="00B964FB">
        <w:rPr>
          <w:rFonts w:cs="Tahoma"/>
          <w:bCs/>
          <w:sz w:val="20"/>
          <w:lang w:eastAsia="pl-PL"/>
        </w:rPr>
        <w:t xml:space="preserve">lakier </w:t>
      </w:r>
      <w:r>
        <w:rPr>
          <w:rFonts w:cs="Tahoma"/>
          <w:bCs/>
          <w:sz w:val="20"/>
          <w:lang w:eastAsia="pl-PL"/>
        </w:rPr>
        <w:t>akrylowy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uchwyt klosza/podstawa/noga: stal, powłoka proszkowa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ś</w:t>
      </w:r>
      <w:r w:rsidRPr="00E445DF">
        <w:rPr>
          <w:rFonts w:cs="Tahoma"/>
          <w:bCs/>
          <w:sz w:val="20"/>
          <w:lang w:eastAsia="pl-PL"/>
        </w:rPr>
        <w:t>rednica podstawy</w:t>
      </w:r>
      <w:r>
        <w:rPr>
          <w:rFonts w:cs="Tahoma"/>
          <w:bCs/>
          <w:sz w:val="20"/>
          <w:lang w:eastAsia="pl-PL"/>
        </w:rPr>
        <w:t xml:space="preserve"> [cm]</w:t>
      </w:r>
      <w:r w:rsidRPr="00E445DF">
        <w:rPr>
          <w:rFonts w:cs="Tahoma"/>
          <w:bCs/>
          <w:sz w:val="20"/>
          <w:lang w:eastAsia="pl-PL"/>
        </w:rPr>
        <w:t xml:space="preserve">: 52 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d</w:t>
      </w:r>
      <w:r w:rsidRPr="00E445DF">
        <w:rPr>
          <w:rFonts w:cs="Tahoma"/>
          <w:bCs/>
          <w:sz w:val="20"/>
          <w:lang w:eastAsia="pl-PL"/>
        </w:rPr>
        <w:t>ługość kabla</w:t>
      </w:r>
      <w:r>
        <w:rPr>
          <w:rFonts w:cs="Tahoma"/>
          <w:bCs/>
          <w:sz w:val="20"/>
          <w:lang w:eastAsia="pl-PL"/>
        </w:rPr>
        <w:t xml:space="preserve"> [m]</w:t>
      </w:r>
      <w:r w:rsidRPr="00E445DF">
        <w:rPr>
          <w:rFonts w:cs="Tahoma"/>
          <w:bCs/>
          <w:sz w:val="20"/>
          <w:lang w:eastAsia="pl-PL"/>
        </w:rPr>
        <w:t>: 3</w:t>
      </w:r>
      <w:r>
        <w:rPr>
          <w:rFonts w:cs="Tahoma"/>
          <w:bCs/>
          <w:sz w:val="20"/>
          <w:lang w:eastAsia="pl-PL"/>
        </w:rPr>
        <w:t>,</w:t>
      </w:r>
      <w:r w:rsidRPr="00E445DF">
        <w:rPr>
          <w:rFonts w:cs="Tahoma"/>
          <w:bCs/>
          <w:sz w:val="20"/>
          <w:lang w:eastAsia="pl-PL"/>
        </w:rPr>
        <w:t xml:space="preserve">2 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w</w:t>
      </w:r>
      <w:r w:rsidRPr="00E445DF">
        <w:rPr>
          <w:rFonts w:cs="Tahoma"/>
          <w:bCs/>
          <w:sz w:val="20"/>
          <w:lang w:eastAsia="pl-PL"/>
        </w:rPr>
        <w:t>ysokość</w:t>
      </w:r>
      <w:r>
        <w:rPr>
          <w:rFonts w:cs="Tahoma"/>
          <w:bCs/>
          <w:sz w:val="20"/>
          <w:lang w:eastAsia="pl-PL"/>
        </w:rPr>
        <w:t xml:space="preserve"> [cm]</w:t>
      </w:r>
      <w:r w:rsidRPr="00E445DF">
        <w:rPr>
          <w:rFonts w:cs="Tahoma"/>
          <w:bCs/>
          <w:sz w:val="20"/>
          <w:lang w:eastAsia="pl-PL"/>
        </w:rPr>
        <w:t xml:space="preserve">: 127 </w:t>
      </w:r>
    </w:p>
    <w:p w:rsidR="00026DBF" w:rsidRPr="00E445D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ś</w:t>
      </w:r>
      <w:r w:rsidRPr="00E445DF">
        <w:rPr>
          <w:rFonts w:cs="Tahoma"/>
          <w:bCs/>
          <w:sz w:val="20"/>
          <w:lang w:eastAsia="pl-PL"/>
        </w:rPr>
        <w:t>rednica klosza</w:t>
      </w:r>
      <w:r>
        <w:rPr>
          <w:rFonts w:cs="Tahoma"/>
          <w:bCs/>
          <w:sz w:val="20"/>
          <w:lang w:eastAsia="pl-PL"/>
        </w:rPr>
        <w:t xml:space="preserve"> [cm]</w:t>
      </w:r>
      <w:r w:rsidRPr="00E445DF">
        <w:rPr>
          <w:rFonts w:cs="Tahoma"/>
          <w:bCs/>
          <w:sz w:val="20"/>
          <w:lang w:eastAsia="pl-PL"/>
        </w:rPr>
        <w:t xml:space="preserve">: 27 </w:t>
      </w:r>
    </w:p>
    <w:p w:rsidR="00026DBF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żarówka: LED E27 470 lumenów – 1 sztuka</w:t>
      </w:r>
    </w:p>
    <w:p w:rsidR="00026DBF" w:rsidRPr="00EF502D" w:rsidRDefault="00026DBF" w:rsidP="00026DB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noProof/>
          <w:sz w:val="20"/>
          <w:lang w:eastAsia="pl-PL"/>
        </w:rPr>
        <w:drawing>
          <wp:anchor distT="0" distB="0" distL="114300" distR="114300" simplePos="0" relativeHeight="251665408" behindDoc="0" locked="0" layoutInCell="1" allowOverlap="1" wp14:anchorId="7C994C85" wp14:editId="20198593">
            <wp:simplePos x="0" y="0"/>
            <wp:positionH relativeFrom="column">
              <wp:posOffset>658495</wp:posOffset>
            </wp:positionH>
            <wp:positionV relativeFrom="paragraph">
              <wp:posOffset>245110</wp:posOffset>
            </wp:positionV>
            <wp:extent cx="1542415" cy="2816860"/>
            <wp:effectExtent l="0" t="0" r="635" b="2540"/>
            <wp:wrapTopAndBottom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2415" cy="28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ahoma"/>
          <w:bCs/>
          <w:sz w:val="20"/>
          <w:lang w:eastAsia="pl-PL"/>
        </w:rPr>
        <w:t>poniżej zdjęcie poglądowe:</w:t>
      </w:r>
      <w:bookmarkEnd w:id="3"/>
    </w:p>
    <w:p w:rsidR="00BB13C4" w:rsidRPr="005B08A9" w:rsidRDefault="00BB13C4" w:rsidP="002A61FC">
      <w:pPr>
        <w:spacing w:after="0" w:line="256" w:lineRule="auto"/>
        <w:rPr>
          <w:rFonts w:cs="Tahoma"/>
          <w:sz w:val="22"/>
          <w:szCs w:val="22"/>
        </w:rPr>
      </w:pPr>
    </w:p>
    <w:sectPr w:rsidR="00BB13C4" w:rsidRPr="005B08A9" w:rsidSect="00490856">
      <w:headerReference w:type="default" r:id="rId15"/>
      <w:footerReference w:type="default" r:id="rId16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4DD" w:rsidRDefault="001C74DD">
      <w:pPr>
        <w:spacing w:after="0" w:line="240" w:lineRule="auto"/>
      </w:pPr>
      <w:r>
        <w:separator/>
      </w:r>
    </w:p>
  </w:endnote>
  <w:endnote w:type="continuationSeparator" w:id="0">
    <w:p w:rsidR="001C74DD" w:rsidRDefault="001C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5617A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4DD" w:rsidRDefault="001C74DD">
      <w:pPr>
        <w:spacing w:after="0" w:line="240" w:lineRule="auto"/>
      </w:pPr>
      <w:r>
        <w:separator/>
      </w:r>
    </w:p>
  </w:footnote>
  <w:footnote w:type="continuationSeparator" w:id="0">
    <w:p w:rsidR="001C74DD" w:rsidRDefault="001C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5617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7"/>
  </w:num>
  <w:num w:numId="8">
    <w:abstractNumId w:val="11"/>
  </w:num>
  <w:num w:numId="9">
    <w:abstractNumId w:val="21"/>
  </w:num>
  <w:num w:numId="10">
    <w:abstractNumId w:val="20"/>
  </w:num>
  <w:num w:numId="11">
    <w:abstractNumId w:val="15"/>
  </w:num>
  <w:num w:numId="12">
    <w:abstractNumId w:val="4"/>
  </w:num>
  <w:num w:numId="13">
    <w:abstractNumId w:val="13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6"/>
  </w:num>
  <w:num w:numId="19">
    <w:abstractNumId w:val="10"/>
  </w:num>
  <w:num w:numId="20">
    <w:abstractNumId w:val="0"/>
  </w:num>
  <w:num w:numId="21">
    <w:abstractNumId w:val="7"/>
  </w:num>
  <w:num w:numId="22">
    <w:abstractNumId w:val="3"/>
  </w:num>
  <w:num w:numId="23">
    <w:abstractNumId w:val="1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3"/>
    <w:rsid w:val="00026DBF"/>
    <w:rsid w:val="00052926"/>
    <w:rsid w:val="000F3C89"/>
    <w:rsid w:val="001C74DD"/>
    <w:rsid w:val="002A61FC"/>
    <w:rsid w:val="003C3A7E"/>
    <w:rsid w:val="00477FC6"/>
    <w:rsid w:val="004E5816"/>
    <w:rsid w:val="005617AC"/>
    <w:rsid w:val="005B08A9"/>
    <w:rsid w:val="005C4B0F"/>
    <w:rsid w:val="006E78F5"/>
    <w:rsid w:val="00755723"/>
    <w:rsid w:val="008C25C3"/>
    <w:rsid w:val="00AA167E"/>
    <w:rsid w:val="00BB13C4"/>
    <w:rsid w:val="00BC375D"/>
    <w:rsid w:val="00C822EC"/>
    <w:rsid w:val="00CE4CB8"/>
    <w:rsid w:val="00DC4947"/>
    <w:rsid w:val="00F70F5B"/>
    <w:rsid w:val="00F810C3"/>
    <w:rsid w:val="00F94580"/>
    <w:rsid w:val="00FA0D2B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70C2"/>
  <w15:docId w15:val="{FB8DF047-5FAE-4A68-B5F4-2EEDBD4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61FC"/>
    <w:pPr>
      <w:ind w:left="720"/>
      <w:contextualSpacing/>
    </w:pPr>
  </w:style>
  <w:style w:type="paragraph" w:styleId="Bezodstpw">
    <w:name w:val="No Spacing"/>
    <w:uiPriority w:val="1"/>
    <w:qFormat/>
    <w:rsid w:val="002A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26</cp:revision>
  <cp:lastPrinted>2025-03-06T10:45:00Z</cp:lastPrinted>
  <dcterms:created xsi:type="dcterms:W3CDTF">2025-03-06T09:27:00Z</dcterms:created>
  <dcterms:modified xsi:type="dcterms:W3CDTF">2025-10-14T10:08:00Z</dcterms:modified>
</cp:coreProperties>
</file>