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EC" w:rsidRDefault="005354EC" w:rsidP="005354E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F18A2">
        <w:rPr>
          <w:rFonts w:ascii="Times New Roman" w:hAnsi="Times New Roman"/>
          <w:b/>
          <w:sz w:val="24"/>
          <w:szCs w:val="24"/>
          <w:u w:val="single"/>
        </w:rPr>
        <w:t>Lista Zakładów Zwiększonego Ryzyka wystąpienia poważnej awarii przemysłowej (ZZR)</w:t>
      </w:r>
    </w:p>
    <w:p w:rsidR="005354EC" w:rsidRDefault="005354EC" w:rsidP="005354E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354EC" w:rsidRPr="003F18A2" w:rsidRDefault="005354EC" w:rsidP="005354E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F18A2">
        <w:rPr>
          <w:rFonts w:ascii="Times New Roman" w:hAnsi="Times New Roman"/>
          <w:sz w:val="24"/>
          <w:szCs w:val="24"/>
        </w:rPr>
        <w:t xml:space="preserve">Informacja </w:t>
      </w:r>
      <w:r>
        <w:rPr>
          <w:rFonts w:ascii="Times New Roman" w:hAnsi="Times New Roman"/>
          <w:sz w:val="24"/>
          <w:szCs w:val="24"/>
        </w:rPr>
        <w:t xml:space="preserve">sporządzona </w:t>
      </w:r>
      <w:r w:rsidRPr="003F18A2">
        <w:rPr>
          <w:rFonts w:ascii="Times New Roman" w:hAnsi="Times New Roman"/>
          <w:sz w:val="24"/>
          <w:szCs w:val="24"/>
        </w:rPr>
        <w:t>została w oparciu o</w:t>
      </w:r>
      <w:r>
        <w:rPr>
          <w:rFonts w:ascii="Times New Roman" w:hAnsi="Times New Roman"/>
          <w:sz w:val="24"/>
          <w:szCs w:val="24"/>
        </w:rPr>
        <w:t xml:space="preserve"> zapisy rozporządzenia</w:t>
      </w:r>
      <w:r w:rsidRPr="003F18A2">
        <w:rPr>
          <w:rFonts w:ascii="Times New Roman" w:hAnsi="Times New Roman"/>
          <w:sz w:val="24"/>
          <w:szCs w:val="24"/>
        </w:rPr>
        <w:t xml:space="preserve"> Ministra Spraw Wewnętrznych i Administracji z dnia 2 grudnia 2015r. w sprawie szczegółowego zakresu informacji wymaganych do podania do publicznej wiadomości przez właściwe organy Państwowej Straży Pożarnej (Dz. U. z 2015 r., poz. 2145).</w:t>
      </w:r>
    </w:p>
    <w:p w:rsidR="005354EC" w:rsidRDefault="005354EC" w:rsidP="005354E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F18A2">
        <w:rPr>
          <w:rFonts w:ascii="Times New Roman" w:hAnsi="Times New Roman"/>
          <w:sz w:val="24"/>
          <w:szCs w:val="24"/>
        </w:rPr>
        <w:t xml:space="preserve">Informacje wymagane do podania do publicznej wiadomości przez Komendanta Powiatowego Państwowej Straży Pożarnej w </w:t>
      </w:r>
      <w:r>
        <w:rPr>
          <w:rFonts w:ascii="Times New Roman" w:hAnsi="Times New Roman"/>
          <w:sz w:val="24"/>
          <w:szCs w:val="24"/>
        </w:rPr>
        <w:t>Przasnyszu</w:t>
      </w:r>
      <w:r w:rsidRPr="003F18A2">
        <w:rPr>
          <w:rFonts w:ascii="Times New Roman" w:hAnsi="Times New Roman"/>
          <w:sz w:val="24"/>
          <w:szCs w:val="24"/>
        </w:rPr>
        <w:t xml:space="preserve">: </w:t>
      </w:r>
    </w:p>
    <w:p w:rsidR="005354EC" w:rsidRDefault="005354EC" w:rsidP="005354E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354EC">
        <w:rPr>
          <w:rFonts w:ascii="Times New Roman" w:hAnsi="Times New Roman"/>
          <w:sz w:val="24"/>
          <w:szCs w:val="24"/>
        </w:rPr>
        <w:t>Informacja o przedłożonych zgłoszeniach zakładów o zwiększonym ryzyku</w:t>
      </w:r>
      <w:r>
        <w:rPr>
          <w:rFonts w:ascii="Times New Roman" w:hAnsi="Times New Roman"/>
          <w:sz w:val="24"/>
          <w:szCs w:val="24"/>
        </w:rPr>
        <w:t>.</w:t>
      </w:r>
    </w:p>
    <w:p w:rsidR="005354EC" w:rsidRDefault="005354EC" w:rsidP="005354E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354EC">
        <w:rPr>
          <w:rFonts w:ascii="Times New Roman" w:hAnsi="Times New Roman"/>
          <w:sz w:val="24"/>
          <w:szCs w:val="24"/>
        </w:rPr>
        <w:t xml:space="preserve">Informacja o pozytywnie zaopiniowanych programach zapobiegania poważnym awariom (PZA). </w:t>
      </w:r>
    </w:p>
    <w:p w:rsidR="005354EC" w:rsidRDefault="005354EC" w:rsidP="005354E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354EC">
        <w:rPr>
          <w:rFonts w:ascii="Times New Roman" w:hAnsi="Times New Roman"/>
          <w:sz w:val="24"/>
          <w:szCs w:val="24"/>
        </w:rPr>
        <w:t xml:space="preserve">Informacja o kontrolach planowych w terenie. </w:t>
      </w:r>
    </w:p>
    <w:p w:rsidR="005354EC" w:rsidRDefault="005354EC" w:rsidP="005354E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354EC">
        <w:rPr>
          <w:rFonts w:ascii="Times New Roman" w:hAnsi="Times New Roman"/>
          <w:sz w:val="24"/>
          <w:szCs w:val="24"/>
        </w:rPr>
        <w:t>Informacja o decyzjach wydanych na podstawie art. 264 d ust. 1</w:t>
      </w:r>
      <w:r>
        <w:rPr>
          <w:rFonts w:ascii="Times New Roman" w:hAnsi="Times New Roman"/>
          <w:sz w:val="24"/>
          <w:szCs w:val="24"/>
        </w:rPr>
        <w:t xml:space="preserve"> ustawy z dnia 27 kwietnia 2001</w:t>
      </w:r>
      <w:r w:rsidRPr="005354EC">
        <w:rPr>
          <w:rFonts w:ascii="Times New Roman" w:hAnsi="Times New Roman"/>
          <w:sz w:val="24"/>
          <w:szCs w:val="24"/>
        </w:rPr>
        <w:t xml:space="preserve">r. – Prawo ochrony środowiska (o decyzjach ustalających grupy zakładów, których zlokalizowanie w niedużej odległości od siebie może spowodować efekt domina). </w:t>
      </w:r>
    </w:p>
    <w:p w:rsidR="005354EC" w:rsidRDefault="005354EC" w:rsidP="005354E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354EC">
        <w:rPr>
          <w:rFonts w:ascii="Times New Roman" w:hAnsi="Times New Roman"/>
          <w:sz w:val="24"/>
          <w:szCs w:val="24"/>
        </w:rPr>
        <w:t xml:space="preserve">Informacja o decyzjach wydanych na podstawie art. 267 a ust. 2 ustawy z dnia 27 kwietnia 2001r. – Prawo ochrony środowiska. </w:t>
      </w:r>
    </w:p>
    <w:p w:rsidR="005354EC" w:rsidRPr="005354EC" w:rsidRDefault="005354EC" w:rsidP="005354E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354EC">
        <w:rPr>
          <w:rFonts w:ascii="Times New Roman" w:hAnsi="Times New Roman"/>
          <w:sz w:val="24"/>
          <w:szCs w:val="24"/>
        </w:rPr>
        <w:t xml:space="preserve">Instrukcja postępowania mieszkańców na wypadek awarii. </w:t>
      </w:r>
    </w:p>
    <w:p w:rsidR="008F649F" w:rsidRDefault="00C17464"/>
    <w:p w:rsidR="005354EC" w:rsidRDefault="005354EC"/>
    <w:p w:rsidR="005354EC" w:rsidRDefault="005354EC"/>
    <w:p w:rsidR="005354EC" w:rsidRDefault="005354EC"/>
    <w:p w:rsidR="005354EC" w:rsidRDefault="005354EC"/>
    <w:p w:rsidR="005354EC" w:rsidRDefault="005354EC"/>
    <w:p w:rsidR="005354EC" w:rsidRDefault="005354EC"/>
    <w:p w:rsidR="005354EC" w:rsidRDefault="005354EC"/>
    <w:p w:rsidR="005354EC" w:rsidRDefault="005354EC"/>
    <w:p w:rsidR="005354EC" w:rsidRDefault="005354EC"/>
    <w:p w:rsidR="005354EC" w:rsidRDefault="005354EC"/>
    <w:p w:rsidR="005354EC" w:rsidRDefault="005354EC"/>
    <w:p w:rsidR="005354EC" w:rsidRDefault="005354EC"/>
    <w:p w:rsidR="005354EC" w:rsidRDefault="005354EC"/>
    <w:p w:rsidR="005354EC" w:rsidRDefault="005354EC"/>
    <w:p w:rsidR="005354EC" w:rsidRDefault="005354EC"/>
    <w:p w:rsidR="005354EC" w:rsidRDefault="005354EC"/>
    <w:p w:rsidR="005354EC" w:rsidRDefault="005354EC"/>
    <w:p w:rsidR="005354EC" w:rsidRDefault="005354EC"/>
    <w:p w:rsidR="005354EC" w:rsidRDefault="005354EC"/>
    <w:p w:rsidR="005354EC" w:rsidRDefault="005354EC"/>
    <w:p w:rsidR="005354EC" w:rsidRDefault="005354EC"/>
    <w:p w:rsidR="005354EC" w:rsidRDefault="005354EC"/>
    <w:p w:rsidR="005354EC" w:rsidRDefault="005354EC"/>
    <w:p w:rsidR="005354EC" w:rsidRPr="00743580" w:rsidRDefault="005354EC" w:rsidP="0074358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43580">
        <w:rPr>
          <w:rFonts w:ascii="Times New Roman" w:hAnsi="Times New Roman"/>
          <w:b/>
          <w:sz w:val="24"/>
          <w:szCs w:val="24"/>
        </w:rPr>
        <w:lastRenderedPageBreak/>
        <w:t xml:space="preserve">Informacja o przedłożonych zgłoszeniach zakładów o zwiększonym ryzyku. </w:t>
      </w:r>
    </w:p>
    <w:p w:rsidR="005354EC" w:rsidRDefault="005354EC" w:rsidP="005354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"/>
        <w:gridCol w:w="4820"/>
        <w:gridCol w:w="2552"/>
        <w:gridCol w:w="2551"/>
      </w:tblGrid>
      <w:tr w:rsidR="005354EC" w:rsidRPr="001A33A1" w:rsidTr="00334E63">
        <w:trPr>
          <w:trHeight w:val="407"/>
        </w:trPr>
        <w:tc>
          <w:tcPr>
            <w:tcW w:w="425" w:type="dxa"/>
          </w:tcPr>
          <w:p w:rsidR="005354EC" w:rsidRPr="001A33A1" w:rsidRDefault="005354EC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</w:tcPr>
          <w:p w:rsidR="005354EC" w:rsidRPr="001A33A1" w:rsidRDefault="005354EC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3A1">
              <w:rPr>
                <w:rFonts w:ascii="Times New Roman" w:hAnsi="Times New Roman"/>
                <w:b/>
                <w:sz w:val="20"/>
                <w:szCs w:val="20"/>
              </w:rPr>
              <w:t>Oznaczenia prowadzącego zakład, jego</w:t>
            </w:r>
          </w:p>
          <w:p w:rsidR="005354EC" w:rsidRPr="001A33A1" w:rsidRDefault="005354EC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3A1">
              <w:rPr>
                <w:rFonts w:ascii="Times New Roman" w:hAnsi="Times New Roman"/>
                <w:b/>
                <w:sz w:val="20"/>
                <w:szCs w:val="20"/>
              </w:rPr>
              <w:t>miejsca zamieszkania lub siedziby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54EC" w:rsidRPr="001A33A1" w:rsidRDefault="005354EC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3A1">
              <w:rPr>
                <w:rFonts w:ascii="Times New Roman" w:hAnsi="Times New Roman"/>
                <w:b/>
                <w:sz w:val="20"/>
                <w:szCs w:val="20"/>
              </w:rPr>
              <w:t xml:space="preserve">Nazwa, siedziby </w:t>
            </w:r>
          </w:p>
          <w:p w:rsidR="005354EC" w:rsidRPr="001A33A1" w:rsidRDefault="005354EC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354EC" w:rsidRPr="001A33A1" w:rsidRDefault="005354EC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3A1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  <w:p w:rsidR="005354EC" w:rsidRPr="001A33A1" w:rsidRDefault="005354EC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3A1">
              <w:rPr>
                <w:rFonts w:ascii="Times New Roman" w:hAnsi="Times New Roman"/>
                <w:b/>
                <w:sz w:val="20"/>
                <w:szCs w:val="20"/>
              </w:rPr>
              <w:t>przedłożenia</w:t>
            </w:r>
          </w:p>
          <w:p w:rsidR="005354EC" w:rsidRPr="001A33A1" w:rsidRDefault="005354EC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3A1">
              <w:rPr>
                <w:rFonts w:ascii="Times New Roman" w:hAnsi="Times New Roman"/>
                <w:b/>
                <w:sz w:val="20"/>
                <w:szCs w:val="20"/>
              </w:rPr>
              <w:t>zgłoszenia</w:t>
            </w:r>
          </w:p>
          <w:p w:rsidR="005354EC" w:rsidRPr="001A33A1" w:rsidRDefault="005354EC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3A1">
              <w:rPr>
                <w:rFonts w:ascii="Times New Roman" w:hAnsi="Times New Roman"/>
                <w:b/>
                <w:sz w:val="20"/>
                <w:szCs w:val="20"/>
              </w:rPr>
              <w:t>zakładu</w:t>
            </w:r>
          </w:p>
        </w:tc>
      </w:tr>
      <w:tr w:rsidR="005354EC" w:rsidRPr="001A33A1" w:rsidTr="00334E63">
        <w:trPr>
          <w:trHeight w:val="761"/>
        </w:trPr>
        <w:tc>
          <w:tcPr>
            <w:tcW w:w="425" w:type="dxa"/>
          </w:tcPr>
          <w:p w:rsidR="005354EC" w:rsidRPr="007203EA" w:rsidRDefault="005354EC" w:rsidP="00334E6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03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5354EC" w:rsidRDefault="005354EC" w:rsidP="005354E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Diferonia Sp.zo.o.</w:t>
            </w:r>
          </w:p>
          <w:p w:rsidR="005354EC" w:rsidRPr="001A33A1" w:rsidRDefault="005354EC" w:rsidP="005354EC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Wojnówka 35A, 06-521 Wiśniewo</w:t>
            </w:r>
            <w:r w:rsidRPr="001A33A1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</w:p>
          <w:p w:rsidR="005354EC" w:rsidRPr="001A33A1" w:rsidRDefault="00076C30" w:rsidP="005354E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Tel. </w:t>
            </w:r>
            <w:r w:rsidR="005354EC" w:rsidRPr="001A33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54EC">
              <w:rPr>
                <w:rFonts w:ascii="Times New Roman" w:hAnsi="Times New Roman"/>
                <w:sz w:val="20"/>
                <w:szCs w:val="20"/>
              </w:rPr>
              <w:t>+ 48 882 367 223</w:t>
            </w:r>
          </w:p>
        </w:tc>
        <w:tc>
          <w:tcPr>
            <w:tcW w:w="2552" w:type="dxa"/>
            <w:shd w:val="clear" w:color="auto" w:fill="auto"/>
            <w:noWrap/>
          </w:tcPr>
          <w:p w:rsidR="005354EC" w:rsidRDefault="005354EC" w:rsidP="00334E6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33A1">
              <w:rPr>
                <w:rFonts w:ascii="Times New Roman" w:hAnsi="Times New Roman"/>
                <w:sz w:val="20"/>
                <w:szCs w:val="20"/>
              </w:rPr>
              <w:t>Ferma Drobiu</w:t>
            </w:r>
            <w:r w:rsidR="00076C30">
              <w:rPr>
                <w:rFonts w:ascii="Times New Roman" w:hAnsi="Times New Roman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Jaźwinach</w:t>
            </w:r>
          </w:p>
          <w:p w:rsidR="005354EC" w:rsidRDefault="005354EC" w:rsidP="005354E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33A1">
              <w:rPr>
                <w:rFonts w:ascii="Times New Roman" w:hAnsi="Times New Roman"/>
                <w:sz w:val="20"/>
                <w:szCs w:val="20"/>
              </w:rPr>
              <w:t xml:space="preserve">gm. </w:t>
            </w:r>
            <w:r>
              <w:rPr>
                <w:rFonts w:ascii="Times New Roman" w:hAnsi="Times New Roman"/>
                <w:sz w:val="20"/>
                <w:szCs w:val="20"/>
              </w:rPr>
              <w:t>Krasne</w:t>
            </w:r>
          </w:p>
          <w:p w:rsidR="00076C30" w:rsidRPr="001A33A1" w:rsidRDefault="00076C30" w:rsidP="00076C3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tel. + 48 538 246 877</w:t>
            </w:r>
          </w:p>
        </w:tc>
        <w:tc>
          <w:tcPr>
            <w:tcW w:w="2551" w:type="dxa"/>
            <w:shd w:val="clear" w:color="auto" w:fill="auto"/>
            <w:noWrap/>
          </w:tcPr>
          <w:p w:rsidR="005354EC" w:rsidRPr="001A33A1" w:rsidRDefault="005354EC" w:rsidP="005354E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1A33A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A33A1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1A33A1">
              <w:rPr>
                <w:rFonts w:ascii="Times New Roman" w:hAnsi="Times New Roman"/>
                <w:sz w:val="20"/>
                <w:szCs w:val="20"/>
              </w:rPr>
              <w:t xml:space="preserve"> rok</w:t>
            </w:r>
          </w:p>
        </w:tc>
      </w:tr>
    </w:tbl>
    <w:p w:rsidR="005354EC" w:rsidRDefault="005354EC"/>
    <w:p w:rsidR="00076C30" w:rsidRPr="00743580" w:rsidRDefault="00076C30" w:rsidP="0074358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43580">
        <w:rPr>
          <w:rFonts w:ascii="Times New Roman" w:hAnsi="Times New Roman"/>
          <w:b/>
          <w:sz w:val="24"/>
          <w:szCs w:val="24"/>
        </w:rPr>
        <w:t>Informacja o pozytywnie zaopiniowanych programach zapobiegania poważnym awariom (PZA).</w:t>
      </w:r>
    </w:p>
    <w:p w:rsidR="00076C30" w:rsidRPr="00743580" w:rsidRDefault="00076C30"/>
    <w:tbl>
      <w:tblPr>
        <w:tblW w:w="10763" w:type="dxa"/>
        <w:jc w:val="center"/>
        <w:tblInd w:w="-3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32"/>
        <w:gridCol w:w="1843"/>
        <w:gridCol w:w="1447"/>
        <w:gridCol w:w="1447"/>
        <w:gridCol w:w="1447"/>
        <w:gridCol w:w="1447"/>
      </w:tblGrid>
      <w:tr w:rsidR="00076C30" w:rsidRPr="001A33A1" w:rsidTr="00334E63">
        <w:trPr>
          <w:trHeight w:val="409"/>
          <w:jc w:val="center"/>
        </w:trPr>
        <w:tc>
          <w:tcPr>
            <w:tcW w:w="3132" w:type="dxa"/>
            <w:vMerge w:val="restart"/>
            <w:shd w:val="clear" w:color="auto" w:fill="auto"/>
            <w:vAlign w:val="center"/>
          </w:tcPr>
          <w:p w:rsidR="00076C30" w:rsidRPr="001A33A1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3A1">
              <w:rPr>
                <w:rFonts w:ascii="Times New Roman" w:hAnsi="Times New Roman"/>
                <w:b/>
                <w:sz w:val="20"/>
                <w:szCs w:val="20"/>
              </w:rPr>
              <w:t>Oznaczenia prowadzącego zakład, jego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A33A1">
              <w:rPr>
                <w:rFonts w:ascii="Times New Roman" w:hAnsi="Times New Roman"/>
                <w:b/>
                <w:sz w:val="20"/>
                <w:szCs w:val="20"/>
              </w:rPr>
              <w:t>miejsca zamieszkania lub siedziby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76C30" w:rsidRPr="001A33A1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3A1">
              <w:rPr>
                <w:rFonts w:ascii="Times New Roman" w:hAnsi="Times New Roman"/>
                <w:b/>
                <w:sz w:val="20"/>
                <w:szCs w:val="20"/>
              </w:rPr>
              <w:t>Nazwa, siedziby</w:t>
            </w:r>
          </w:p>
          <w:p w:rsidR="00076C30" w:rsidRPr="001A33A1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88" w:type="dxa"/>
            <w:gridSpan w:val="4"/>
            <w:shd w:val="clear" w:color="auto" w:fill="auto"/>
            <w:vAlign w:val="center"/>
          </w:tcPr>
          <w:p w:rsidR="00076C30" w:rsidRPr="001A33A1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3A1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  <w:p w:rsidR="00076C30" w:rsidRPr="001A33A1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76C30" w:rsidRPr="001A33A1" w:rsidTr="00334E63">
        <w:trPr>
          <w:trHeight w:val="409"/>
          <w:jc w:val="center"/>
        </w:trPr>
        <w:tc>
          <w:tcPr>
            <w:tcW w:w="3132" w:type="dxa"/>
            <w:vMerge/>
            <w:shd w:val="clear" w:color="auto" w:fill="auto"/>
            <w:vAlign w:val="center"/>
          </w:tcPr>
          <w:p w:rsidR="00076C30" w:rsidRPr="001A33A1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76C30" w:rsidRPr="001A33A1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076C30" w:rsidRPr="001A33A1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3A1">
              <w:rPr>
                <w:rFonts w:ascii="Times New Roman" w:hAnsi="Times New Roman"/>
                <w:b/>
                <w:sz w:val="20"/>
                <w:szCs w:val="20"/>
              </w:rPr>
              <w:t>złożenia</w:t>
            </w:r>
          </w:p>
          <w:p w:rsidR="00076C30" w:rsidRPr="001A33A1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3A1">
              <w:rPr>
                <w:rFonts w:ascii="Times New Roman" w:hAnsi="Times New Roman"/>
                <w:b/>
                <w:sz w:val="20"/>
                <w:szCs w:val="20"/>
              </w:rPr>
              <w:t>PZA</w:t>
            </w:r>
          </w:p>
        </w:tc>
        <w:tc>
          <w:tcPr>
            <w:tcW w:w="1447" w:type="dxa"/>
          </w:tcPr>
          <w:p w:rsidR="00076C30" w:rsidRPr="008D5BE4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5BE4">
              <w:rPr>
                <w:rFonts w:ascii="Times New Roman" w:hAnsi="Times New Roman"/>
                <w:b/>
                <w:sz w:val="20"/>
                <w:szCs w:val="20"/>
              </w:rPr>
              <w:t>pozytywnego</w:t>
            </w:r>
          </w:p>
          <w:p w:rsidR="00076C30" w:rsidRPr="008D5BE4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5BE4">
              <w:rPr>
                <w:rFonts w:ascii="Times New Roman" w:hAnsi="Times New Roman"/>
                <w:b/>
                <w:sz w:val="20"/>
                <w:szCs w:val="20"/>
              </w:rPr>
              <w:t>zaopiniowania</w:t>
            </w:r>
          </w:p>
          <w:p w:rsidR="00076C30" w:rsidRPr="001A33A1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5BE4">
              <w:rPr>
                <w:rFonts w:ascii="Times New Roman" w:hAnsi="Times New Roman"/>
                <w:b/>
                <w:sz w:val="20"/>
                <w:szCs w:val="20"/>
              </w:rPr>
              <w:t>PZA*)</w:t>
            </w:r>
          </w:p>
        </w:tc>
        <w:tc>
          <w:tcPr>
            <w:tcW w:w="1447" w:type="dxa"/>
          </w:tcPr>
          <w:p w:rsidR="00076C30" w:rsidRPr="008D5BE4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5BE4">
              <w:rPr>
                <w:rFonts w:ascii="Times New Roman" w:hAnsi="Times New Roman"/>
                <w:b/>
                <w:sz w:val="20"/>
                <w:szCs w:val="20"/>
              </w:rPr>
              <w:t>złożenia</w:t>
            </w:r>
          </w:p>
          <w:p w:rsidR="00076C30" w:rsidRPr="008D5BE4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5BE4">
              <w:rPr>
                <w:rFonts w:ascii="Times New Roman" w:hAnsi="Times New Roman"/>
                <w:b/>
                <w:sz w:val="20"/>
                <w:szCs w:val="20"/>
              </w:rPr>
              <w:t>zmian</w:t>
            </w:r>
          </w:p>
          <w:p w:rsidR="00076C30" w:rsidRPr="001A33A1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5BE4">
              <w:rPr>
                <w:rFonts w:ascii="Times New Roman" w:hAnsi="Times New Roman"/>
                <w:b/>
                <w:sz w:val="20"/>
                <w:szCs w:val="20"/>
              </w:rPr>
              <w:t>do PZA</w:t>
            </w:r>
          </w:p>
        </w:tc>
        <w:tc>
          <w:tcPr>
            <w:tcW w:w="1447" w:type="dxa"/>
          </w:tcPr>
          <w:p w:rsidR="00076C30" w:rsidRPr="008D5BE4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5BE4">
              <w:rPr>
                <w:rFonts w:ascii="Times New Roman" w:hAnsi="Times New Roman"/>
                <w:b/>
                <w:sz w:val="20"/>
                <w:szCs w:val="20"/>
              </w:rPr>
              <w:t>pozytywnego</w:t>
            </w:r>
          </w:p>
          <w:p w:rsidR="00076C30" w:rsidRPr="008D5BE4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5BE4">
              <w:rPr>
                <w:rFonts w:ascii="Times New Roman" w:hAnsi="Times New Roman"/>
                <w:b/>
                <w:sz w:val="20"/>
                <w:szCs w:val="20"/>
              </w:rPr>
              <w:t>zaopiniowania</w:t>
            </w:r>
          </w:p>
          <w:p w:rsidR="00076C30" w:rsidRPr="008D5BE4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5BE4">
              <w:rPr>
                <w:rFonts w:ascii="Times New Roman" w:hAnsi="Times New Roman"/>
                <w:b/>
                <w:sz w:val="20"/>
                <w:szCs w:val="20"/>
              </w:rPr>
              <w:t>zmian</w:t>
            </w:r>
          </w:p>
          <w:p w:rsidR="00076C30" w:rsidRPr="001A33A1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5BE4">
              <w:rPr>
                <w:rFonts w:ascii="Times New Roman" w:hAnsi="Times New Roman"/>
                <w:b/>
                <w:sz w:val="20"/>
                <w:szCs w:val="20"/>
              </w:rPr>
              <w:t>do PZA*)</w:t>
            </w:r>
          </w:p>
        </w:tc>
      </w:tr>
      <w:tr w:rsidR="00076C30" w:rsidRPr="00D31BA3" w:rsidTr="00334E63">
        <w:trPr>
          <w:trHeight w:val="765"/>
          <w:jc w:val="center"/>
        </w:trPr>
        <w:tc>
          <w:tcPr>
            <w:tcW w:w="3132" w:type="dxa"/>
            <w:shd w:val="clear" w:color="auto" w:fill="auto"/>
          </w:tcPr>
          <w:p w:rsidR="00076C30" w:rsidRPr="00EE7BB2" w:rsidRDefault="00076C30" w:rsidP="00334E63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BB2">
              <w:rPr>
                <w:rFonts w:ascii="Times New Roman" w:hAnsi="Times New Roman"/>
                <w:sz w:val="20"/>
                <w:szCs w:val="20"/>
              </w:rPr>
              <w:t xml:space="preserve">Diferonia Sp. z o.o. </w:t>
            </w:r>
          </w:p>
          <w:p w:rsidR="00076C30" w:rsidRPr="00EE7BB2" w:rsidRDefault="00076C30" w:rsidP="00334E63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BB2">
              <w:rPr>
                <w:rFonts w:ascii="Times New Roman" w:hAnsi="Times New Roman"/>
                <w:sz w:val="20"/>
                <w:szCs w:val="20"/>
              </w:rPr>
              <w:t xml:space="preserve">Wojnówka 35A, 06-521 Wiśniewo </w:t>
            </w:r>
          </w:p>
          <w:p w:rsidR="00076C30" w:rsidRPr="00EE7BB2" w:rsidRDefault="00076C30" w:rsidP="00334E63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Tel. +48</w:t>
            </w:r>
            <w:r w:rsidRPr="00EE7BB2">
              <w:rPr>
                <w:rFonts w:ascii="Times New Roman" w:hAnsi="Times New Roman"/>
                <w:sz w:val="20"/>
                <w:szCs w:val="20"/>
              </w:rPr>
              <w:t xml:space="preserve"> 882 367 223</w:t>
            </w:r>
          </w:p>
        </w:tc>
        <w:tc>
          <w:tcPr>
            <w:tcW w:w="1843" w:type="dxa"/>
            <w:shd w:val="clear" w:color="auto" w:fill="auto"/>
            <w:noWrap/>
          </w:tcPr>
          <w:p w:rsidR="00076C30" w:rsidRPr="00EE7BB2" w:rsidRDefault="00076C30" w:rsidP="00334E63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BB2">
              <w:rPr>
                <w:rFonts w:ascii="Times New Roman" w:hAnsi="Times New Roman"/>
                <w:sz w:val="20"/>
                <w:szCs w:val="20"/>
              </w:rPr>
              <w:t xml:space="preserve">Ferma Drobiu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Jaźwiny 11</w:t>
            </w:r>
          </w:p>
          <w:p w:rsidR="00076C30" w:rsidRPr="00EE7BB2" w:rsidRDefault="00076C30" w:rsidP="00076C30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BB2">
              <w:rPr>
                <w:rFonts w:ascii="Times New Roman" w:hAnsi="Times New Roman"/>
                <w:sz w:val="20"/>
                <w:szCs w:val="20"/>
              </w:rPr>
              <w:t xml:space="preserve">gm. </w:t>
            </w:r>
            <w:r>
              <w:rPr>
                <w:rFonts w:ascii="Times New Roman" w:hAnsi="Times New Roman"/>
                <w:sz w:val="20"/>
                <w:szCs w:val="20"/>
              </w:rPr>
              <w:t>Krasne</w:t>
            </w:r>
          </w:p>
        </w:tc>
        <w:tc>
          <w:tcPr>
            <w:tcW w:w="1447" w:type="dxa"/>
            <w:shd w:val="clear" w:color="auto" w:fill="auto"/>
            <w:noWrap/>
          </w:tcPr>
          <w:p w:rsidR="00076C30" w:rsidRPr="00EE7BB2" w:rsidRDefault="00076C30" w:rsidP="00076C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EE7BB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EE7BB2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EE7BB2">
              <w:rPr>
                <w:rFonts w:ascii="Times New Roman" w:hAnsi="Times New Roman"/>
                <w:sz w:val="20"/>
                <w:szCs w:val="20"/>
              </w:rPr>
              <w:t xml:space="preserve"> rok</w:t>
            </w:r>
          </w:p>
        </w:tc>
        <w:tc>
          <w:tcPr>
            <w:tcW w:w="1447" w:type="dxa"/>
          </w:tcPr>
          <w:p w:rsidR="00076C30" w:rsidRPr="00EE7BB2" w:rsidRDefault="00076C30" w:rsidP="00076C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EE7BB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EE7BB2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EE7BB2">
              <w:rPr>
                <w:rFonts w:ascii="Times New Roman" w:hAnsi="Times New Roman"/>
                <w:sz w:val="20"/>
                <w:szCs w:val="20"/>
              </w:rPr>
              <w:t xml:space="preserve"> rok</w:t>
            </w:r>
          </w:p>
        </w:tc>
        <w:tc>
          <w:tcPr>
            <w:tcW w:w="1447" w:type="dxa"/>
          </w:tcPr>
          <w:p w:rsidR="00076C30" w:rsidRPr="00EE7BB2" w:rsidRDefault="00076C30" w:rsidP="00334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076C30" w:rsidRPr="00EE7BB2" w:rsidRDefault="00076C30" w:rsidP="00334E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54EC" w:rsidRDefault="005354EC"/>
    <w:p w:rsidR="00076C30" w:rsidRPr="00743580" w:rsidRDefault="00076C30" w:rsidP="0074358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3580">
        <w:rPr>
          <w:rFonts w:ascii="Times New Roman" w:hAnsi="Times New Roman"/>
          <w:b/>
          <w:sz w:val="24"/>
          <w:szCs w:val="24"/>
        </w:rPr>
        <w:t>Informacja o kontrolach planowych w terenie.</w:t>
      </w:r>
    </w:p>
    <w:p w:rsidR="00076C30" w:rsidRDefault="00076C30" w:rsidP="00076C30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504" w:type="dxa"/>
        <w:jc w:val="center"/>
        <w:tblInd w:w="-4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93"/>
        <w:gridCol w:w="1843"/>
        <w:gridCol w:w="1417"/>
        <w:gridCol w:w="3551"/>
      </w:tblGrid>
      <w:tr w:rsidR="00076C30" w:rsidRPr="001A33A1" w:rsidTr="00334E63">
        <w:trPr>
          <w:trHeight w:val="1204"/>
          <w:jc w:val="center"/>
        </w:trPr>
        <w:tc>
          <w:tcPr>
            <w:tcW w:w="3693" w:type="dxa"/>
            <w:shd w:val="clear" w:color="auto" w:fill="auto"/>
            <w:vAlign w:val="center"/>
          </w:tcPr>
          <w:p w:rsidR="00076C30" w:rsidRPr="001A33A1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33A1">
              <w:rPr>
                <w:rFonts w:ascii="Times New Roman" w:hAnsi="Times New Roman"/>
                <w:b/>
                <w:sz w:val="20"/>
                <w:szCs w:val="20"/>
              </w:rPr>
              <w:t>Oznaczenia prowadzącego zakład, jego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A33A1">
              <w:rPr>
                <w:rFonts w:ascii="Times New Roman" w:hAnsi="Times New Roman"/>
                <w:b/>
                <w:sz w:val="20"/>
                <w:szCs w:val="20"/>
              </w:rPr>
              <w:t>miejsca zamieszkania lub siedziby</w:t>
            </w:r>
          </w:p>
        </w:tc>
        <w:tc>
          <w:tcPr>
            <w:tcW w:w="1843" w:type="dxa"/>
            <w:shd w:val="clear" w:color="auto" w:fill="auto"/>
          </w:tcPr>
          <w:p w:rsidR="00076C30" w:rsidRPr="001A33A1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5DC3">
              <w:rPr>
                <w:rFonts w:ascii="Times New Roman" w:hAnsi="Times New Roman"/>
                <w:b/>
                <w:sz w:val="20"/>
                <w:szCs w:val="20"/>
              </w:rPr>
              <w:t>Organ/organy kontrolne, które zaplanowały kontrolę w zakładzie</w:t>
            </w:r>
          </w:p>
        </w:tc>
        <w:tc>
          <w:tcPr>
            <w:tcW w:w="1417" w:type="dxa"/>
            <w:shd w:val="clear" w:color="auto" w:fill="auto"/>
          </w:tcPr>
          <w:p w:rsidR="00076C30" w:rsidRPr="001A33A1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 planowanej kontroli</w:t>
            </w:r>
          </w:p>
        </w:tc>
        <w:tc>
          <w:tcPr>
            <w:tcW w:w="3551" w:type="dxa"/>
            <w:shd w:val="clear" w:color="auto" w:fill="auto"/>
          </w:tcPr>
          <w:p w:rsidR="00076C30" w:rsidRPr="00413ABC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3ABC">
              <w:rPr>
                <w:rFonts w:ascii="Times New Roman" w:hAnsi="Times New Roman"/>
                <w:b/>
                <w:sz w:val="20"/>
                <w:szCs w:val="20"/>
              </w:rPr>
              <w:t>Wskazanie, gdzie można</w:t>
            </w:r>
          </w:p>
          <w:p w:rsidR="00076C30" w:rsidRPr="00413ABC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3ABC">
              <w:rPr>
                <w:rFonts w:ascii="Times New Roman" w:hAnsi="Times New Roman"/>
                <w:b/>
                <w:sz w:val="20"/>
                <w:szCs w:val="20"/>
              </w:rPr>
              <w:t>uzyskać bardziej</w:t>
            </w:r>
          </w:p>
          <w:p w:rsidR="00076C30" w:rsidRPr="00413ABC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3ABC">
              <w:rPr>
                <w:rFonts w:ascii="Times New Roman" w:hAnsi="Times New Roman"/>
                <w:b/>
                <w:sz w:val="20"/>
                <w:szCs w:val="20"/>
              </w:rPr>
              <w:t>szczegółowe informacje</w:t>
            </w:r>
          </w:p>
          <w:p w:rsidR="00076C30" w:rsidRPr="00413ABC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3ABC">
              <w:rPr>
                <w:rFonts w:ascii="Times New Roman" w:hAnsi="Times New Roman"/>
                <w:b/>
                <w:sz w:val="20"/>
                <w:szCs w:val="20"/>
              </w:rPr>
              <w:t>na temat kontroli oraz jej</w:t>
            </w:r>
          </w:p>
          <w:p w:rsidR="00076C30" w:rsidRPr="001A33A1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3ABC">
              <w:rPr>
                <w:rFonts w:ascii="Times New Roman" w:hAnsi="Times New Roman"/>
                <w:b/>
                <w:sz w:val="20"/>
                <w:szCs w:val="20"/>
              </w:rPr>
              <w:t>planu</w:t>
            </w:r>
          </w:p>
        </w:tc>
      </w:tr>
      <w:tr w:rsidR="00076C30" w:rsidRPr="001A33A1" w:rsidTr="00334E63">
        <w:trPr>
          <w:trHeight w:val="765"/>
          <w:jc w:val="center"/>
        </w:trPr>
        <w:tc>
          <w:tcPr>
            <w:tcW w:w="3693" w:type="dxa"/>
            <w:shd w:val="clear" w:color="auto" w:fill="auto"/>
          </w:tcPr>
          <w:p w:rsidR="00076C30" w:rsidRPr="00EE7BB2" w:rsidRDefault="00076C30" w:rsidP="00076C30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BB2">
              <w:rPr>
                <w:rFonts w:ascii="Times New Roman" w:hAnsi="Times New Roman"/>
                <w:sz w:val="20"/>
                <w:szCs w:val="20"/>
              </w:rPr>
              <w:t xml:space="preserve">Diferonia Sp. z o.o. </w:t>
            </w:r>
          </w:p>
          <w:p w:rsidR="00076C30" w:rsidRPr="00EE7BB2" w:rsidRDefault="00076C30" w:rsidP="00076C30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7BB2">
              <w:rPr>
                <w:rFonts w:ascii="Times New Roman" w:hAnsi="Times New Roman"/>
                <w:sz w:val="20"/>
                <w:szCs w:val="20"/>
              </w:rPr>
              <w:t xml:space="preserve">Wojnówka 35A, 06-521 Wiśniewo </w:t>
            </w:r>
          </w:p>
          <w:p w:rsidR="00076C30" w:rsidRPr="007203EA" w:rsidRDefault="00076C30" w:rsidP="00076C3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Tel. +48</w:t>
            </w:r>
            <w:r w:rsidRPr="00EE7BB2">
              <w:rPr>
                <w:rFonts w:ascii="Times New Roman" w:hAnsi="Times New Roman"/>
                <w:sz w:val="20"/>
                <w:szCs w:val="20"/>
              </w:rPr>
              <w:t xml:space="preserve"> 882 367 223</w:t>
            </w:r>
          </w:p>
        </w:tc>
        <w:tc>
          <w:tcPr>
            <w:tcW w:w="1843" w:type="dxa"/>
            <w:shd w:val="clear" w:color="auto" w:fill="auto"/>
            <w:noWrap/>
          </w:tcPr>
          <w:p w:rsidR="00076C30" w:rsidRPr="001A33A1" w:rsidRDefault="00076C30" w:rsidP="00334E6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KP PSP</w:t>
            </w:r>
          </w:p>
        </w:tc>
        <w:tc>
          <w:tcPr>
            <w:tcW w:w="1417" w:type="dxa"/>
            <w:shd w:val="clear" w:color="auto" w:fill="auto"/>
            <w:noWrap/>
          </w:tcPr>
          <w:p w:rsidR="00076C30" w:rsidRPr="001A33A1" w:rsidRDefault="00076C30" w:rsidP="00076C3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1" w:type="dxa"/>
          </w:tcPr>
          <w:p w:rsidR="00076C30" w:rsidRPr="00413ABC" w:rsidRDefault="00076C30" w:rsidP="00076C3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ABC">
              <w:rPr>
                <w:rFonts w:ascii="Times New Roman" w:hAnsi="Times New Roman"/>
                <w:sz w:val="20"/>
                <w:szCs w:val="20"/>
              </w:rPr>
              <w:t>Komenda Powiatowa</w:t>
            </w:r>
          </w:p>
          <w:p w:rsidR="00076C30" w:rsidRPr="00413ABC" w:rsidRDefault="00076C30" w:rsidP="00076C3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ABC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aństwowej </w:t>
            </w:r>
            <w:r w:rsidRPr="00413ABC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traży </w:t>
            </w:r>
            <w:r w:rsidRPr="00413ABC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ożarnej</w:t>
            </w:r>
          </w:p>
          <w:p w:rsidR="00076C30" w:rsidRPr="00413ABC" w:rsidRDefault="00076C30" w:rsidP="00076C3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ABC">
              <w:rPr>
                <w:rFonts w:ascii="Times New Roman" w:hAnsi="Times New Roman"/>
                <w:sz w:val="20"/>
                <w:szCs w:val="20"/>
              </w:rPr>
              <w:t xml:space="preserve">ul. </w:t>
            </w:r>
            <w:r>
              <w:rPr>
                <w:rFonts w:ascii="Times New Roman" w:hAnsi="Times New Roman"/>
                <w:sz w:val="20"/>
                <w:szCs w:val="20"/>
              </w:rPr>
              <w:t>Baranowska 44</w:t>
            </w:r>
          </w:p>
          <w:p w:rsidR="00076C30" w:rsidRPr="00413ABC" w:rsidRDefault="00076C30" w:rsidP="00076C3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3ABC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6-300 Przasnysz</w:t>
            </w:r>
          </w:p>
          <w:p w:rsidR="00076C30" w:rsidRPr="00413ABC" w:rsidRDefault="00076C30" w:rsidP="00076C3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3AB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Tel.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413ABC"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) 752 65 39</w:t>
            </w:r>
          </w:p>
          <w:p w:rsidR="00076C30" w:rsidRPr="001A33A1" w:rsidRDefault="00076C30" w:rsidP="00076C3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AB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przasnysz</w:t>
            </w:r>
            <w:proofErr w:type="spellEnd"/>
            <w:r w:rsidRPr="00413ABC">
              <w:rPr>
                <w:rFonts w:ascii="Times New Roman" w:hAnsi="Times New Roman"/>
                <w:sz w:val="20"/>
                <w:szCs w:val="20"/>
                <w:lang w:val="en-US"/>
              </w:rPr>
              <w:t>@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13ABC">
              <w:rPr>
                <w:rFonts w:ascii="Times New Roman" w:hAnsi="Times New Roman"/>
                <w:sz w:val="20"/>
                <w:szCs w:val="20"/>
              </w:rPr>
              <w:t>mazowsze.straz.pl</w:t>
            </w:r>
          </w:p>
        </w:tc>
      </w:tr>
    </w:tbl>
    <w:p w:rsidR="00743580" w:rsidRDefault="00743580" w:rsidP="00743580">
      <w:pPr>
        <w:spacing w:line="240" w:lineRule="auto"/>
        <w:jc w:val="both"/>
      </w:pPr>
    </w:p>
    <w:p w:rsidR="00743580" w:rsidRDefault="00076C30" w:rsidP="0074358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3580">
        <w:rPr>
          <w:rFonts w:ascii="Times New Roman" w:hAnsi="Times New Roman"/>
          <w:b/>
          <w:sz w:val="24"/>
          <w:szCs w:val="24"/>
        </w:rPr>
        <w:t xml:space="preserve">Informacja o decyzjach wydanych na podstawie art. 264d ust. 1 ustawy z dnia 27 kwietnia 2001r. – Prawo ochrony środowiska </w:t>
      </w:r>
      <w:r w:rsidRPr="00743580">
        <w:rPr>
          <w:rFonts w:ascii="Times New Roman" w:hAnsi="Times New Roman"/>
          <w:sz w:val="24"/>
          <w:szCs w:val="24"/>
        </w:rPr>
        <w:t>(o decyzjach ustalających grupy zakładów, których zlokalizowanie w niedużej odległości od siebie może spowodować efekt domina)</w:t>
      </w:r>
      <w:r w:rsidRPr="00743580">
        <w:rPr>
          <w:rFonts w:ascii="Times New Roman" w:hAnsi="Times New Roman"/>
          <w:b/>
          <w:sz w:val="24"/>
          <w:szCs w:val="24"/>
        </w:rPr>
        <w:t xml:space="preserve"> - </w:t>
      </w:r>
      <w:r w:rsidR="00743580">
        <w:rPr>
          <w:rFonts w:ascii="Times New Roman" w:hAnsi="Times New Roman"/>
          <w:sz w:val="24"/>
          <w:szCs w:val="24"/>
        </w:rPr>
        <w:t>b</w:t>
      </w:r>
      <w:r w:rsidRPr="00743580">
        <w:rPr>
          <w:rFonts w:ascii="Times New Roman" w:hAnsi="Times New Roman"/>
          <w:sz w:val="24"/>
          <w:szCs w:val="24"/>
        </w:rPr>
        <w:t>rak decyzji</w:t>
      </w:r>
      <w:r w:rsidR="00743580">
        <w:rPr>
          <w:rFonts w:ascii="Times New Roman" w:hAnsi="Times New Roman"/>
          <w:sz w:val="24"/>
          <w:szCs w:val="24"/>
        </w:rPr>
        <w:t>.</w:t>
      </w:r>
    </w:p>
    <w:p w:rsidR="00743580" w:rsidRPr="00743580" w:rsidRDefault="00743580" w:rsidP="007435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76C30" w:rsidRPr="00743580" w:rsidRDefault="00076C30" w:rsidP="0074358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3580">
        <w:rPr>
          <w:rFonts w:ascii="Times New Roman" w:hAnsi="Times New Roman"/>
          <w:b/>
          <w:sz w:val="24"/>
          <w:szCs w:val="24"/>
        </w:rPr>
        <w:t>Informacja o decyzjach wydanych na podstawie art. 267a ust. 2 ustawy z dnia 27</w:t>
      </w:r>
    </w:p>
    <w:p w:rsidR="00743580" w:rsidRDefault="00076C30" w:rsidP="00743580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3580">
        <w:rPr>
          <w:rFonts w:ascii="Times New Roman" w:hAnsi="Times New Roman"/>
          <w:b/>
          <w:sz w:val="24"/>
          <w:szCs w:val="24"/>
        </w:rPr>
        <w:t>kwietnia 200</w:t>
      </w:r>
      <w:r w:rsidR="00743580">
        <w:rPr>
          <w:rFonts w:ascii="Times New Roman" w:hAnsi="Times New Roman"/>
          <w:b/>
          <w:sz w:val="24"/>
          <w:szCs w:val="24"/>
        </w:rPr>
        <w:t>1</w:t>
      </w:r>
      <w:r w:rsidRPr="00743580">
        <w:rPr>
          <w:rFonts w:ascii="Times New Roman" w:hAnsi="Times New Roman"/>
          <w:b/>
          <w:sz w:val="24"/>
          <w:szCs w:val="24"/>
        </w:rPr>
        <w:t xml:space="preserve">r. – Prawo ochrony środowiska </w:t>
      </w:r>
      <w:r w:rsidRPr="00743580">
        <w:rPr>
          <w:rFonts w:ascii="Times New Roman" w:hAnsi="Times New Roman"/>
          <w:sz w:val="24"/>
          <w:szCs w:val="24"/>
        </w:rPr>
        <w:t xml:space="preserve">- </w:t>
      </w:r>
      <w:r w:rsidR="00743580">
        <w:rPr>
          <w:rFonts w:ascii="Times New Roman" w:hAnsi="Times New Roman"/>
          <w:sz w:val="24"/>
          <w:szCs w:val="24"/>
        </w:rPr>
        <w:t>b</w:t>
      </w:r>
      <w:r w:rsidRPr="00743580">
        <w:rPr>
          <w:rFonts w:ascii="Times New Roman" w:hAnsi="Times New Roman"/>
          <w:sz w:val="24"/>
          <w:szCs w:val="24"/>
        </w:rPr>
        <w:t>rak decyzji</w:t>
      </w:r>
      <w:r w:rsidR="00743580">
        <w:rPr>
          <w:rFonts w:ascii="Times New Roman" w:hAnsi="Times New Roman"/>
          <w:sz w:val="24"/>
          <w:szCs w:val="24"/>
        </w:rPr>
        <w:t>.</w:t>
      </w:r>
    </w:p>
    <w:p w:rsidR="00743580" w:rsidRDefault="00743580" w:rsidP="00743580">
      <w:pPr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76C30" w:rsidRPr="00743580" w:rsidRDefault="00076C30" w:rsidP="0074358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3580">
        <w:rPr>
          <w:rFonts w:ascii="Times New Roman" w:hAnsi="Times New Roman"/>
          <w:b/>
          <w:sz w:val="24"/>
          <w:szCs w:val="24"/>
        </w:rPr>
        <w:t>Instrukcja postępowania mieszkańców na wypadek awarii.</w:t>
      </w:r>
    </w:p>
    <w:p w:rsidR="00076C30" w:rsidRDefault="00076C30"/>
    <w:p w:rsidR="00743580" w:rsidRDefault="00743580"/>
    <w:p w:rsidR="00743580" w:rsidRDefault="00743580"/>
    <w:p w:rsidR="00743580" w:rsidRDefault="00743580"/>
    <w:p w:rsidR="00743580" w:rsidRDefault="00743580"/>
    <w:p w:rsidR="00743580" w:rsidRDefault="00743580"/>
    <w:p w:rsidR="00743580" w:rsidRDefault="00743580"/>
    <w:p w:rsidR="00743580" w:rsidRPr="00743580" w:rsidRDefault="00743580" w:rsidP="00743580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743580"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Diferonia Sp. z o.o. Wojnówka 35A, 06-521 Wiśniewo </w:t>
      </w:r>
    </w:p>
    <w:p w:rsidR="00743580" w:rsidRPr="00743580" w:rsidRDefault="00743580" w:rsidP="00743580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743580">
        <w:rPr>
          <w:rFonts w:ascii="Times New Roman" w:hAnsi="Times New Roman"/>
          <w:b/>
          <w:color w:val="FF0000"/>
          <w:sz w:val="24"/>
          <w:szCs w:val="24"/>
        </w:rPr>
        <w:t xml:space="preserve">Ferma Drobiu </w:t>
      </w:r>
      <w:r>
        <w:rPr>
          <w:rFonts w:ascii="Times New Roman" w:hAnsi="Times New Roman"/>
          <w:b/>
          <w:color w:val="FF0000"/>
          <w:sz w:val="24"/>
          <w:szCs w:val="24"/>
        </w:rPr>
        <w:t>Jaźwiny 11</w:t>
      </w:r>
      <w:r w:rsidRPr="00743580">
        <w:rPr>
          <w:rFonts w:ascii="Times New Roman" w:hAnsi="Times New Roman"/>
          <w:b/>
          <w:color w:val="FF0000"/>
          <w:sz w:val="24"/>
          <w:szCs w:val="24"/>
        </w:rPr>
        <w:t>, 06-</w:t>
      </w:r>
      <w:r>
        <w:rPr>
          <w:rFonts w:ascii="Times New Roman" w:hAnsi="Times New Roman"/>
          <w:b/>
          <w:color w:val="FF0000"/>
          <w:sz w:val="24"/>
          <w:szCs w:val="24"/>
        </w:rPr>
        <w:t>408 Krasne</w:t>
      </w:r>
      <w:r w:rsidRPr="0074358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743580" w:rsidRPr="00743580" w:rsidRDefault="00743580" w:rsidP="00743580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743580">
        <w:rPr>
          <w:rFonts w:ascii="Times New Roman" w:hAnsi="Times New Roman"/>
          <w:b/>
          <w:color w:val="FF0000"/>
          <w:sz w:val="24"/>
          <w:szCs w:val="24"/>
        </w:rPr>
        <w:t xml:space="preserve">Telefon kontaktowy 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+ 48 </w:t>
      </w:r>
      <w:r w:rsidRPr="00743580">
        <w:rPr>
          <w:rFonts w:ascii="Times New Roman" w:hAnsi="Times New Roman"/>
          <w:b/>
          <w:color w:val="FF0000"/>
          <w:sz w:val="24"/>
          <w:szCs w:val="24"/>
        </w:rPr>
        <w:t>882 367 223</w:t>
      </w:r>
    </w:p>
    <w:p w:rsidR="00743580" w:rsidRDefault="00743580" w:rsidP="0074358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3580" w:rsidRDefault="00743580" w:rsidP="0074358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5DD8">
        <w:rPr>
          <w:rFonts w:ascii="Times New Roman" w:hAnsi="Times New Roman"/>
          <w:b/>
          <w:sz w:val="24"/>
          <w:szCs w:val="24"/>
        </w:rPr>
        <w:t>PODSTAWOWE INFORMACJE O ZAKŁADZIE</w:t>
      </w:r>
    </w:p>
    <w:p w:rsidR="00743580" w:rsidRDefault="00743580" w:rsidP="0074358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3580" w:rsidRPr="00862CA3" w:rsidRDefault="00743580" w:rsidP="0074358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Ferma </w:t>
      </w:r>
      <w:r w:rsidR="00613D1B" w:rsidRPr="00862CA3">
        <w:rPr>
          <w:rFonts w:ascii="Times New Roman" w:hAnsi="Times New Roman"/>
          <w:sz w:val="24"/>
          <w:szCs w:val="24"/>
        </w:rPr>
        <w:t>d</w:t>
      </w:r>
      <w:r w:rsidRPr="00862CA3">
        <w:rPr>
          <w:rFonts w:ascii="Times New Roman" w:hAnsi="Times New Roman"/>
          <w:sz w:val="24"/>
          <w:szCs w:val="24"/>
        </w:rPr>
        <w:t xml:space="preserve">robiu zlokalizowana jest w miejscowości Jaźwiny 11, gmina Krasne. Bezpośrednie otoczenie fermy stanowią grunty rolne i leśne. Odległość do najbliższych zabudowań wynosi ok. 400 m. W sąsiedztwie fermy nie występują zakłady bądź instalacje, które znajdowałyby się w strefie oddziaływania i mogłyby być dla niej zagrożeniem. </w:t>
      </w:r>
    </w:p>
    <w:p w:rsidR="00743580" w:rsidRPr="00862CA3" w:rsidRDefault="00743580" w:rsidP="0074358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Na terenie fermy występuje układ dróg utwardzonych, umożliwiający dojazd do każdego budynku kurnika oraz instalacji. Teren jest ogrodzony oraz oświetlony. </w:t>
      </w:r>
    </w:p>
    <w:p w:rsidR="00613D1B" w:rsidRPr="00862CA3" w:rsidRDefault="00613D1B" w:rsidP="0074358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13D1B" w:rsidRPr="00862CA3" w:rsidRDefault="00743580" w:rsidP="0074358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W związku z tym, że obecnie na terenie zakładu </w:t>
      </w:r>
      <w:r w:rsidR="00613D1B" w:rsidRPr="00862CA3">
        <w:rPr>
          <w:rFonts w:ascii="Times New Roman" w:hAnsi="Times New Roman"/>
          <w:sz w:val="24"/>
          <w:szCs w:val="24"/>
        </w:rPr>
        <w:t xml:space="preserve">maksymalna ilość magazynowanego ciekłego propanu </w:t>
      </w:r>
      <w:r w:rsidRPr="00862CA3">
        <w:rPr>
          <w:rFonts w:ascii="Times New Roman" w:hAnsi="Times New Roman"/>
          <w:sz w:val="24"/>
          <w:szCs w:val="24"/>
        </w:rPr>
        <w:t xml:space="preserve">wynosi </w:t>
      </w:r>
      <w:r w:rsidR="00613D1B" w:rsidRPr="00862CA3">
        <w:rPr>
          <w:rFonts w:ascii="Times New Roman" w:hAnsi="Times New Roman"/>
          <w:b/>
          <w:sz w:val="24"/>
          <w:szCs w:val="24"/>
        </w:rPr>
        <w:t>56,7</w:t>
      </w:r>
      <w:r w:rsidRPr="00862CA3">
        <w:rPr>
          <w:rFonts w:ascii="Times New Roman" w:hAnsi="Times New Roman"/>
          <w:b/>
          <w:sz w:val="24"/>
          <w:szCs w:val="24"/>
        </w:rPr>
        <w:t xml:space="preserve"> Mg</w:t>
      </w:r>
      <w:r w:rsidRPr="00862CA3">
        <w:rPr>
          <w:rFonts w:ascii="Times New Roman" w:hAnsi="Times New Roman"/>
          <w:sz w:val="24"/>
          <w:szCs w:val="24"/>
        </w:rPr>
        <w:t>, to zgodnie z rozporządze</w:t>
      </w:r>
      <w:r w:rsidR="00613D1B" w:rsidRPr="00862CA3">
        <w:rPr>
          <w:rFonts w:ascii="Times New Roman" w:hAnsi="Times New Roman"/>
          <w:sz w:val="24"/>
          <w:szCs w:val="24"/>
        </w:rPr>
        <w:t xml:space="preserve">niem Ministra Gospodarki z dnia </w:t>
      </w:r>
      <w:r w:rsidRPr="00862CA3">
        <w:rPr>
          <w:rFonts w:ascii="Times New Roman" w:hAnsi="Times New Roman"/>
          <w:sz w:val="24"/>
          <w:szCs w:val="24"/>
        </w:rPr>
        <w:t>29 stycznia 2016</w:t>
      </w:r>
      <w:r w:rsidR="00613D1B" w:rsidRPr="00862CA3">
        <w:rPr>
          <w:rFonts w:ascii="Times New Roman" w:hAnsi="Times New Roman"/>
          <w:sz w:val="24"/>
          <w:szCs w:val="24"/>
        </w:rPr>
        <w:t xml:space="preserve">r. </w:t>
      </w:r>
      <w:r w:rsidRPr="00862CA3">
        <w:rPr>
          <w:rFonts w:ascii="Times New Roman" w:hAnsi="Times New Roman"/>
          <w:sz w:val="24"/>
          <w:szCs w:val="24"/>
        </w:rPr>
        <w:t>w sprawie rodzajów i ilości substancji niebezpiecznych, których znajdowanie się na terenie zakładu decyduje o zaliczeniu go do zakładu o zwiększonym ryzyku albo zakładu o dużym ryzyku wystąpienia poważ</w:t>
      </w:r>
      <w:r w:rsidR="00613D1B" w:rsidRPr="00862CA3">
        <w:rPr>
          <w:rFonts w:ascii="Times New Roman" w:hAnsi="Times New Roman"/>
          <w:sz w:val="24"/>
          <w:szCs w:val="24"/>
        </w:rPr>
        <w:t>nej awarii przemysłowej (Dz. U. z </w:t>
      </w:r>
      <w:r w:rsidRPr="00862CA3">
        <w:rPr>
          <w:rFonts w:ascii="Times New Roman" w:hAnsi="Times New Roman"/>
          <w:sz w:val="24"/>
          <w:szCs w:val="24"/>
        </w:rPr>
        <w:t xml:space="preserve">2016 roku, poz. 138) </w:t>
      </w:r>
      <w:r w:rsidRPr="00311992">
        <w:rPr>
          <w:rFonts w:ascii="Times New Roman" w:hAnsi="Times New Roman"/>
          <w:b/>
          <w:sz w:val="24"/>
          <w:szCs w:val="24"/>
        </w:rPr>
        <w:t>kwal</w:t>
      </w:r>
      <w:r w:rsidR="00613D1B" w:rsidRPr="00311992">
        <w:rPr>
          <w:rFonts w:ascii="Times New Roman" w:hAnsi="Times New Roman"/>
          <w:b/>
          <w:sz w:val="24"/>
          <w:szCs w:val="24"/>
        </w:rPr>
        <w:t>ifikuje się do grupy zakładów o </w:t>
      </w:r>
      <w:r w:rsidRPr="00311992">
        <w:rPr>
          <w:rFonts w:ascii="Times New Roman" w:hAnsi="Times New Roman"/>
          <w:b/>
          <w:sz w:val="24"/>
          <w:szCs w:val="24"/>
        </w:rPr>
        <w:t>zwiększonym ryzyku</w:t>
      </w:r>
      <w:r w:rsidRPr="00862CA3">
        <w:rPr>
          <w:rFonts w:ascii="Times New Roman" w:hAnsi="Times New Roman"/>
          <w:b/>
          <w:sz w:val="24"/>
          <w:szCs w:val="24"/>
        </w:rPr>
        <w:t>.</w:t>
      </w:r>
      <w:r w:rsidRPr="00862CA3">
        <w:rPr>
          <w:rFonts w:ascii="Times New Roman" w:hAnsi="Times New Roman"/>
          <w:sz w:val="24"/>
          <w:szCs w:val="24"/>
        </w:rPr>
        <w:t xml:space="preserve"> </w:t>
      </w:r>
    </w:p>
    <w:p w:rsidR="00613D1B" w:rsidRPr="00862CA3" w:rsidRDefault="00743580" w:rsidP="0074358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 </w:t>
      </w:r>
    </w:p>
    <w:p w:rsidR="00613D1B" w:rsidRPr="00862CA3" w:rsidRDefault="00743580" w:rsidP="0074358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Na fermie drobiu prowadzony jest chów drobiu (brojlerów) na ściółce</w:t>
      </w:r>
      <w:r w:rsidR="00613D1B" w:rsidRPr="00862CA3">
        <w:rPr>
          <w:rFonts w:ascii="Times New Roman" w:hAnsi="Times New Roman"/>
          <w:sz w:val="24"/>
          <w:szCs w:val="24"/>
        </w:rPr>
        <w:t xml:space="preserve">. </w:t>
      </w:r>
      <w:r w:rsidRPr="00862CA3">
        <w:rPr>
          <w:rFonts w:ascii="Times New Roman" w:hAnsi="Times New Roman"/>
          <w:sz w:val="24"/>
          <w:szCs w:val="24"/>
        </w:rPr>
        <w:t xml:space="preserve">Chów odbywa się w </w:t>
      </w:r>
      <w:r w:rsidR="00613D1B" w:rsidRPr="00862CA3">
        <w:rPr>
          <w:rFonts w:ascii="Times New Roman" w:hAnsi="Times New Roman"/>
          <w:sz w:val="24"/>
          <w:szCs w:val="24"/>
        </w:rPr>
        <w:t>9</w:t>
      </w:r>
      <w:r w:rsidRPr="00862CA3">
        <w:rPr>
          <w:rFonts w:ascii="Times New Roman" w:hAnsi="Times New Roman"/>
          <w:sz w:val="24"/>
          <w:szCs w:val="24"/>
        </w:rPr>
        <w:t xml:space="preserve"> kurnikach </w:t>
      </w:r>
      <w:r w:rsidR="00613D1B" w:rsidRPr="00862CA3">
        <w:rPr>
          <w:rFonts w:ascii="Times New Roman" w:hAnsi="Times New Roman"/>
          <w:sz w:val="24"/>
          <w:szCs w:val="24"/>
        </w:rPr>
        <w:t xml:space="preserve">(o obsadzie do 50 tyś. szt./cykl) </w:t>
      </w:r>
      <w:r w:rsidRPr="00862CA3">
        <w:rPr>
          <w:rFonts w:ascii="Times New Roman" w:hAnsi="Times New Roman"/>
          <w:sz w:val="24"/>
          <w:szCs w:val="24"/>
        </w:rPr>
        <w:t>o powierzchni użytkowej 271</w:t>
      </w:r>
      <w:r w:rsidR="00613D1B" w:rsidRPr="00862CA3">
        <w:rPr>
          <w:rFonts w:ascii="Times New Roman" w:hAnsi="Times New Roman"/>
          <w:sz w:val="24"/>
          <w:szCs w:val="24"/>
        </w:rPr>
        <w:t>4</w:t>
      </w:r>
      <w:r w:rsidRPr="00862CA3">
        <w:rPr>
          <w:rFonts w:ascii="Times New Roman" w:hAnsi="Times New Roman"/>
          <w:sz w:val="24"/>
          <w:szCs w:val="24"/>
        </w:rPr>
        <w:t>,</w:t>
      </w:r>
      <w:r w:rsidR="00613D1B" w:rsidRPr="00862CA3">
        <w:rPr>
          <w:rFonts w:ascii="Times New Roman" w:hAnsi="Times New Roman"/>
          <w:sz w:val="24"/>
          <w:szCs w:val="24"/>
        </w:rPr>
        <w:t xml:space="preserve">75 </w:t>
      </w:r>
      <w:r w:rsidRPr="00862CA3">
        <w:rPr>
          <w:rFonts w:ascii="Times New Roman" w:hAnsi="Times New Roman"/>
          <w:sz w:val="24"/>
          <w:szCs w:val="24"/>
        </w:rPr>
        <w:t>m</w:t>
      </w:r>
      <w:r w:rsidRPr="00862CA3">
        <w:rPr>
          <w:rFonts w:ascii="Times New Roman" w:hAnsi="Times New Roman"/>
          <w:sz w:val="24"/>
          <w:szCs w:val="24"/>
          <w:vertAlign w:val="superscript"/>
        </w:rPr>
        <w:t>2</w:t>
      </w:r>
      <w:r w:rsidR="00613D1B" w:rsidRPr="00862CA3">
        <w:rPr>
          <w:rFonts w:ascii="Times New Roman" w:hAnsi="Times New Roman"/>
          <w:sz w:val="24"/>
          <w:szCs w:val="24"/>
        </w:rPr>
        <w:t xml:space="preserve"> i </w:t>
      </w:r>
      <w:r w:rsidRPr="00862CA3">
        <w:rPr>
          <w:rFonts w:ascii="Times New Roman" w:hAnsi="Times New Roman"/>
          <w:sz w:val="24"/>
          <w:szCs w:val="24"/>
        </w:rPr>
        <w:t xml:space="preserve">kubaturze </w:t>
      </w:r>
      <w:r w:rsidR="00613D1B" w:rsidRPr="00862CA3">
        <w:rPr>
          <w:rFonts w:ascii="Times New Roman" w:hAnsi="Times New Roman"/>
          <w:sz w:val="24"/>
          <w:szCs w:val="24"/>
        </w:rPr>
        <w:t>14 252,12</w:t>
      </w:r>
      <w:r w:rsidRPr="00862CA3">
        <w:rPr>
          <w:rFonts w:ascii="Times New Roman" w:hAnsi="Times New Roman"/>
          <w:sz w:val="24"/>
          <w:szCs w:val="24"/>
        </w:rPr>
        <w:t xml:space="preserve"> m</w:t>
      </w:r>
      <w:r w:rsidRPr="00862CA3">
        <w:rPr>
          <w:rFonts w:ascii="Times New Roman" w:hAnsi="Times New Roman"/>
          <w:sz w:val="24"/>
          <w:szCs w:val="24"/>
          <w:vertAlign w:val="superscript"/>
        </w:rPr>
        <w:t>3</w:t>
      </w:r>
      <w:r w:rsidR="00613D1B" w:rsidRPr="00862CA3">
        <w:rPr>
          <w:rFonts w:ascii="Times New Roman" w:hAnsi="Times New Roman"/>
          <w:sz w:val="24"/>
          <w:szCs w:val="24"/>
        </w:rPr>
        <w:t xml:space="preserve"> oraz w 1 kurniku (o obsadzie do 45 tyś. szt./cykl) o </w:t>
      </w:r>
      <w:r w:rsidRPr="00862CA3">
        <w:rPr>
          <w:rFonts w:ascii="Times New Roman" w:hAnsi="Times New Roman"/>
          <w:sz w:val="24"/>
          <w:szCs w:val="24"/>
        </w:rPr>
        <w:t xml:space="preserve"> </w:t>
      </w:r>
      <w:r w:rsidR="00613D1B" w:rsidRPr="00862CA3">
        <w:rPr>
          <w:rFonts w:ascii="Times New Roman" w:hAnsi="Times New Roman"/>
          <w:sz w:val="24"/>
          <w:szCs w:val="24"/>
        </w:rPr>
        <w:t>powierzchni użytkowej 2114,82 m</w:t>
      </w:r>
      <w:r w:rsidR="00613D1B" w:rsidRPr="00862CA3">
        <w:rPr>
          <w:rFonts w:ascii="Times New Roman" w:hAnsi="Times New Roman"/>
          <w:sz w:val="24"/>
          <w:szCs w:val="24"/>
          <w:vertAlign w:val="superscript"/>
        </w:rPr>
        <w:t>2</w:t>
      </w:r>
      <w:r w:rsidR="00613D1B" w:rsidRPr="00862CA3">
        <w:rPr>
          <w:rFonts w:ascii="Times New Roman" w:hAnsi="Times New Roman"/>
          <w:sz w:val="24"/>
          <w:szCs w:val="24"/>
        </w:rPr>
        <w:t xml:space="preserve"> i kubaturze 10 939,23 m</w:t>
      </w:r>
      <w:r w:rsidR="00613D1B" w:rsidRPr="00862CA3">
        <w:rPr>
          <w:rFonts w:ascii="Times New Roman" w:hAnsi="Times New Roman"/>
          <w:sz w:val="24"/>
          <w:szCs w:val="24"/>
          <w:vertAlign w:val="superscript"/>
        </w:rPr>
        <w:t>3</w:t>
      </w:r>
      <w:r w:rsidR="00613D1B" w:rsidRPr="00862CA3">
        <w:rPr>
          <w:rFonts w:ascii="Times New Roman" w:hAnsi="Times New Roman"/>
          <w:sz w:val="24"/>
          <w:szCs w:val="24"/>
        </w:rPr>
        <w:t xml:space="preserve">. </w:t>
      </w:r>
    </w:p>
    <w:p w:rsidR="00743580" w:rsidRPr="00862CA3" w:rsidRDefault="00743580" w:rsidP="0074358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Zgromadzony w zbiornikach gaz płynny propan wykorzystywany jest jako paliwo do nagrzewnic gazowych służących do ogrzewania kurników i budynku </w:t>
      </w:r>
      <w:r w:rsidR="004C0AEE" w:rsidRPr="00862CA3">
        <w:rPr>
          <w:rFonts w:ascii="Times New Roman" w:hAnsi="Times New Roman"/>
          <w:sz w:val="24"/>
          <w:szCs w:val="24"/>
        </w:rPr>
        <w:t>technicznego</w:t>
      </w:r>
      <w:r w:rsidRPr="00862CA3">
        <w:rPr>
          <w:rFonts w:ascii="Times New Roman" w:hAnsi="Times New Roman"/>
          <w:sz w:val="24"/>
          <w:szCs w:val="24"/>
        </w:rPr>
        <w:t>.</w:t>
      </w:r>
    </w:p>
    <w:p w:rsidR="00743580" w:rsidRPr="00862CA3" w:rsidRDefault="00743580" w:rsidP="007435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43580" w:rsidRPr="00862CA3" w:rsidRDefault="00743580" w:rsidP="007435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W skład fermy wchodzą:</w:t>
      </w:r>
    </w:p>
    <w:p w:rsidR="00743580" w:rsidRPr="00862CA3" w:rsidRDefault="00613D1B" w:rsidP="0074358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10</w:t>
      </w:r>
      <w:r w:rsidR="00743580" w:rsidRPr="00862CA3">
        <w:rPr>
          <w:rFonts w:ascii="Times New Roman" w:hAnsi="Times New Roman"/>
          <w:sz w:val="24"/>
          <w:szCs w:val="24"/>
        </w:rPr>
        <w:t xml:space="preserve"> budynk</w:t>
      </w:r>
      <w:r w:rsidRPr="00862CA3">
        <w:rPr>
          <w:rFonts w:ascii="Times New Roman" w:hAnsi="Times New Roman"/>
          <w:sz w:val="24"/>
          <w:szCs w:val="24"/>
        </w:rPr>
        <w:t>ów</w:t>
      </w:r>
      <w:r w:rsidR="00743580" w:rsidRPr="00862CA3">
        <w:rPr>
          <w:rFonts w:ascii="Times New Roman" w:hAnsi="Times New Roman"/>
          <w:sz w:val="24"/>
          <w:szCs w:val="24"/>
        </w:rPr>
        <w:t xml:space="preserve"> kurników</w:t>
      </w:r>
      <w:r w:rsidRPr="00862CA3">
        <w:rPr>
          <w:rFonts w:ascii="Times New Roman" w:hAnsi="Times New Roman"/>
          <w:sz w:val="24"/>
          <w:szCs w:val="24"/>
        </w:rPr>
        <w:t>,</w:t>
      </w:r>
      <w:r w:rsidR="00743580" w:rsidRPr="00862CA3">
        <w:rPr>
          <w:rFonts w:ascii="Times New Roman" w:hAnsi="Times New Roman"/>
          <w:sz w:val="24"/>
          <w:szCs w:val="24"/>
        </w:rPr>
        <w:t xml:space="preserve"> </w:t>
      </w:r>
    </w:p>
    <w:p w:rsidR="00743580" w:rsidRPr="00862CA3" w:rsidRDefault="00743580" w:rsidP="0074358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stacje redukcyjno</w:t>
      </w:r>
      <w:r w:rsidR="00946CBF" w:rsidRPr="00862CA3">
        <w:rPr>
          <w:rFonts w:ascii="Times New Roman" w:hAnsi="Times New Roman"/>
          <w:sz w:val="24"/>
          <w:szCs w:val="24"/>
        </w:rPr>
        <w:t>-</w:t>
      </w:r>
      <w:r w:rsidRPr="00862CA3">
        <w:rPr>
          <w:rFonts w:ascii="Times New Roman" w:hAnsi="Times New Roman"/>
          <w:sz w:val="24"/>
          <w:szCs w:val="24"/>
        </w:rPr>
        <w:t xml:space="preserve">magazynowe gazu – </w:t>
      </w:r>
      <w:r w:rsidR="000631F6" w:rsidRPr="00862CA3">
        <w:rPr>
          <w:rFonts w:ascii="Times New Roman" w:hAnsi="Times New Roman"/>
          <w:sz w:val="24"/>
          <w:szCs w:val="24"/>
        </w:rPr>
        <w:t>5</w:t>
      </w:r>
      <w:r w:rsidRPr="00862CA3">
        <w:rPr>
          <w:rFonts w:ascii="Times New Roman" w:hAnsi="Times New Roman"/>
          <w:sz w:val="24"/>
          <w:szCs w:val="24"/>
        </w:rPr>
        <w:t xml:space="preserve"> grup po </w:t>
      </w:r>
      <w:r w:rsidR="000631F6" w:rsidRPr="00862CA3">
        <w:rPr>
          <w:rFonts w:ascii="Times New Roman" w:hAnsi="Times New Roman"/>
          <w:sz w:val="24"/>
          <w:szCs w:val="24"/>
        </w:rPr>
        <w:t>4</w:t>
      </w:r>
      <w:r w:rsidRPr="00862CA3">
        <w:rPr>
          <w:rFonts w:ascii="Times New Roman" w:hAnsi="Times New Roman"/>
          <w:sz w:val="24"/>
          <w:szCs w:val="24"/>
        </w:rPr>
        <w:t xml:space="preserve"> zbiorników nadziemnych gazu propan o </w:t>
      </w:r>
      <w:proofErr w:type="spellStart"/>
      <w:r w:rsidRPr="00862CA3">
        <w:rPr>
          <w:rFonts w:ascii="Times New Roman" w:hAnsi="Times New Roman"/>
          <w:sz w:val="24"/>
          <w:szCs w:val="24"/>
        </w:rPr>
        <w:t>poj</w:t>
      </w:r>
      <w:proofErr w:type="spellEnd"/>
      <w:r w:rsidRPr="00862CA3">
        <w:rPr>
          <w:rFonts w:ascii="Times New Roman" w:hAnsi="Times New Roman"/>
          <w:sz w:val="24"/>
          <w:szCs w:val="24"/>
        </w:rPr>
        <w:t>. 6,4 m</w:t>
      </w:r>
      <w:r w:rsidRPr="00862CA3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862CA3">
        <w:rPr>
          <w:rFonts w:ascii="Times New Roman" w:hAnsi="Times New Roman"/>
          <w:sz w:val="24"/>
          <w:szCs w:val="24"/>
        </w:rPr>
        <w:t>każdy</w:t>
      </w:r>
      <w:r w:rsidR="000631F6" w:rsidRPr="00862CA3">
        <w:rPr>
          <w:rFonts w:ascii="Times New Roman" w:hAnsi="Times New Roman"/>
          <w:sz w:val="24"/>
          <w:szCs w:val="24"/>
        </w:rPr>
        <w:t>,</w:t>
      </w:r>
      <w:r w:rsidR="004C0AEE" w:rsidRPr="00862CA3">
        <w:rPr>
          <w:rFonts w:ascii="Times New Roman" w:hAnsi="Times New Roman"/>
          <w:sz w:val="24"/>
          <w:szCs w:val="24"/>
        </w:rPr>
        <w:t xml:space="preserve"> oraz 1 zbiornik o pojemności 2,7 m</w:t>
      </w:r>
      <w:r w:rsidR="004C0AEE" w:rsidRPr="00862CA3">
        <w:rPr>
          <w:rFonts w:ascii="Times New Roman" w:hAnsi="Times New Roman"/>
          <w:sz w:val="24"/>
          <w:szCs w:val="24"/>
          <w:vertAlign w:val="superscript"/>
        </w:rPr>
        <w:t>3</w:t>
      </w:r>
      <w:r w:rsidR="004C0AEE" w:rsidRPr="00862CA3">
        <w:rPr>
          <w:rFonts w:ascii="Times New Roman" w:hAnsi="Times New Roman"/>
          <w:sz w:val="24"/>
          <w:szCs w:val="24"/>
        </w:rPr>
        <w:t>,</w:t>
      </w:r>
    </w:p>
    <w:p w:rsidR="00743580" w:rsidRPr="00862CA3" w:rsidRDefault="00743580" w:rsidP="0074358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budynek </w:t>
      </w:r>
      <w:r w:rsidR="004C0AEE" w:rsidRPr="00862CA3">
        <w:rPr>
          <w:rFonts w:ascii="Times New Roman" w:hAnsi="Times New Roman"/>
          <w:sz w:val="24"/>
          <w:szCs w:val="24"/>
        </w:rPr>
        <w:t>techniczny</w:t>
      </w:r>
      <w:r w:rsidRPr="00862CA3">
        <w:rPr>
          <w:rFonts w:ascii="Times New Roman" w:hAnsi="Times New Roman"/>
          <w:sz w:val="24"/>
          <w:szCs w:val="24"/>
        </w:rPr>
        <w:t>,</w:t>
      </w:r>
    </w:p>
    <w:p w:rsidR="00743580" w:rsidRPr="00862CA3" w:rsidRDefault="00743580" w:rsidP="0074358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budynek </w:t>
      </w:r>
      <w:r w:rsidR="004C0AEE" w:rsidRPr="00862CA3">
        <w:rPr>
          <w:rFonts w:ascii="Times New Roman" w:hAnsi="Times New Roman"/>
          <w:sz w:val="24"/>
          <w:szCs w:val="24"/>
        </w:rPr>
        <w:t>na konfiskator</w:t>
      </w:r>
      <w:r w:rsidRPr="00862CA3">
        <w:rPr>
          <w:rFonts w:ascii="Times New Roman" w:hAnsi="Times New Roman"/>
          <w:sz w:val="24"/>
          <w:szCs w:val="24"/>
        </w:rPr>
        <w:t>,</w:t>
      </w:r>
    </w:p>
    <w:p w:rsidR="004C0AEE" w:rsidRPr="00862CA3" w:rsidRDefault="004C0AEE" w:rsidP="0074358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hala magazynowa,</w:t>
      </w:r>
    </w:p>
    <w:p w:rsidR="00743580" w:rsidRPr="00862CA3" w:rsidRDefault="004C0AEE" w:rsidP="00743580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10</w:t>
      </w:r>
      <w:r w:rsidR="00743580" w:rsidRPr="00862CA3">
        <w:rPr>
          <w:rFonts w:ascii="Times New Roman" w:hAnsi="Times New Roman"/>
          <w:sz w:val="24"/>
          <w:szCs w:val="24"/>
        </w:rPr>
        <w:t xml:space="preserve"> silos</w:t>
      </w:r>
      <w:r w:rsidRPr="00862CA3">
        <w:rPr>
          <w:rFonts w:ascii="Times New Roman" w:hAnsi="Times New Roman"/>
          <w:sz w:val="24"/>
          <w:szCs w:val="24"/>
        </w:rPr>
        <w:t>ów</w:t>
      </w:r>
      <w:r w:rsidR="00743580" w:rsidRPr="00862CA3">
        <w:rPr>
          <w:rFonts w:ascii="Times New Roman" w:hAnsi="Times New Roman"/>
          <w:sz w:val="24"/>
          <w:szCs w:val="24"/>
        </w:rPr>
        <w:t xml:space="preserve"> paszow</w:t>
      </w:r>
      <w:r w:rsidRPr="00862CA3">
        <w:rPr>
          <w:rFonts w:ascii="Times New Roman" w:hAnsi="Times New Roman"/>
          <w:sz w:val="24"/>
          <w:szCs w:val="24"/>
        </w:rPr>
        <w:t>ych.</w:t>
      </w:r>
    </w:p>
    <w:p w:rsidR="004C0AEE" w:rsidRPr="00862CA3" w:rsidRDefault="004C0AEE" w:rsidP="004C0AEE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43580" w:rsidRPr="00862CA3" w:rsidRDefault="00743580" w:rsidP="0074358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2CA3">
        <w:rPr>
          <w:rFonts w:ascii="Times New Roman" w:hAnsi="Times New Roman"/>
          <w:b/>
          <w:sz w:val="24"/>
          <w:szCs w:val="24"/>
        </w:rPr>
        <w:t>Środki zapobiegawcze i działania, które będą podjęte w przypadku wystąpienia awarii.</w:t>
      </w:r>
      <w:r w:rsidRPr="00862CA3">
        <w:rPr>
          <w:rFonts w:ascii="Times New Roman" w:hAnsi="Times New Roman"/>
          <w:b/>
          <w:sz w:val="24"/>
          <w:szCs w:val="24"/>
        </w:rPr>
        <w:cr/>
      </w:r>
    </w:p>
    <w:p w:rsidR="00743580" w:rsidRPr="00862CA3" w:rsidRDefault="000D29AA" w:rsidP="0074358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62CA3">
        <w:rPr>
          <w:rFonts w:ascii="Times New Roman" w:hAnsi="Times New Roman"/>
          <w:sz w:val="24"/>
          <w:szCs w:val="24"/>
          <w:u w:val="single"/>
        </w:rPr>
        <w:t>Systemy zabezpieczeń</w:t>
      </w:r>
      <w:r w:rsidR="00743580" w:rsidRPr="00862CA3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43580" w:rsidRPr="00862CA3" w:rsidRDefault="00743580" w:rsidP="007435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D29AA" w:rsidRPr="00862CA3" w:rsidRDefault="000D29AA" w:rsidP="00743580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Każdy zbiornik posiada dwa zawory bezpieczeństwa. Zbiornik wyposażony jest w poziomowskaz pływakowy, pozwalający na odczyt poziomu gazu w zbiorniku (nie może przekroczyć 85%) oraz w kontrolny zawór przelewowy tzw. kapilarę pozwalający na kontrolę napełnienia zbiornika podczas dostawy gazu.</w:t>
      </w:r>
    </w:p>
    <w:p w:rsidR="000D29AA" w:rsidRPr="00862CA3" w:rsidRDefault="000D29AA" w:rsidP="00743580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Na rurociągach gazowych (przyłączach) zainstalowane są </w:t>
      </w:r>
      <w:r w:rsidRPr="00C17464">
        <w:rPr>
          <w:rFonts w:ascii="Times New Roman" w:hAnsi="Times New Roman"/>
          <w:sz w:val="24"/>
          <w:szCs w:val="24"/>
        </w:rPr>
        <w:t xml:space="preserve">kulowe </w:t>
      </w:r>
      <w:r w:rsidR="005118BB" w:rsidRPr="00C17464">
        <w:rPr>
          <w:rFonts w:ascii="Times New Roman" w:hAnsi="Times New Roman"/>
          <w:sz w:val="24"/>
          <w:szCs w:val="24"/>
        </w:rPr>
        <w:t>za</w:t>
      </w:r>
      <w:r w:rsidRPr="00C17464">
        <w:rPr>
          <w:rFonts w:ascii="Times New Roman" w:hAnsi="Times New Roman"/>
          <w:sz w:val="24"/>
          <w:szCs w:val="24"/>
        </w:rPr>
        <w:t>wory</w:t>
      </w:r>
      <w:r w:rsidRPr="00862CA3">
        <w:rPr>
          <w:rFonts w:ascii="Times New Roman" w:hAnsi="Times New Roman"/>
          <w:sz w:val="24"/>
          <w:szCs w:val="24"/>
        </w:rPr>
        <w:t xml:space="preserve"> odcinające, umożliwiające odcięcie dopływu gazu do każdego z kurników w razie wycieku lub awarii.</w:t>
      </w:r>
    </w:p>
    <w:p w:rsidR="000D29AA" w:rsidRPr="00862CA3" w:rsidRDefault="000D29AA" w:rsidP="00743580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W każdym z budynków jest zainstalowana optyczna i akustyczna instalacja alarmowa, sygnalizująca między innymi zanik napięcia, wzrost lub spadek temperatury, brak wody do picia.</w:t>
      </w:r>
    </w:p>
    <w:p w:rsidR="00BF522E" w:rsidRPr="00862CA3" w:rsidRDefault="00BF522E" w:rsidP="00743580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lastRenderedPageBreak/>
        <w:t xml:space="preserve">Zbiorniki oraz instalacje zasilające podlegają okresowym przeglądom  wykonywanym przez osoby uprawnione. Podczas kontroli dokonuje się sprawdzenia stanu technicznego zbiorników, instalacji, ich szczelność, a także stan zaworów bezpieczeństwa, w które wyposażone są zbiorniki. Ponadto zbiorniki objęte są dozorem Urzędu Dozoru Technicznego, który dokonuje rewizji wewnętrznej i zewnętrznej zbiorników i ich osprzętu. </w:t>
      </w:r>
    </w:p>
    <w:p w:rsidR="00BF522E" w:rsidRPr="00862CA3" w:rsidRDefault="00BF522E" w:rsidP="0074358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D29AA" w:rsidRPr="00862CA3" w:rsidRDefault="00946CBF" w:rsidP="0074358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62CA3">
        <w:rPr>
          <w:rFonts w:ascii="Times New Roman" w:hAnsi="Times New Roman"/>
          <w:sz w:val="24"/>
          <w:szCs w:val="24"/>
          <w:u w:val="single"/>
        </w:rPr>
        <w:t>Zabezpieczenie przeciwpożarowe</w:t>
      </w:r>
      <w:r w:rsidR="00743580" w:rsidRPr="00862CA3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46CBF" w:rsidRPr="00862CA3" w:rsidRDefault="00946CBF" w:rsidP="00743580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46CBF" w:rsidRPr="00862CA3" w:rsidRDefault="00946CBF" w:rsidP="0074358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h</w:t>
      </w:r>
      <w:r w:rsidR="00743580" w:rsidRPr="00862CA3">
        <w:rPr>
          <w:rFonts w:ascii="Times New Roman" w:hAnsi="Times New Roman"/>
          <w:sz w:val="24"/>
          <w:szCs w:val="24"/>
        </w:rPr>
        <w:t>ydranty zewnętrzne nadziemne DN 80 - 6 szt. usytuowane na t</w:t>
      </w:r>
      <w:r w:rsidR="00BF522E" w:rsidRPr="00862CA3">
        <w:rPr>
          <w:rFonts w:ascii="Times New Roman" w:hAnsi="Times New Roman"/>
          <w:sz w:val="24"/>
          <w:szCs w:val="24"/>
        </w:rPr>
        <w:t>erenie fermy</w:t>
      </w:r>
      <w:r w:rsidR="00743580" w:rsidRPr="00862CA3">
        <w:rPr>
          <w:rFonts w:ascii="Times New Roman" w:hAnsi="Times New Roman"/>
          <w:sz w:val="24"/>
          <w:szCs w:val="24"/>
        </w:rPr>
        <w:t>,</w:t>
      </w:r>
      <w:r w:rsidR="008E03DC" w:rsidRPr="00862CA3">
        <w:rPr>
          <w:rFonts w:ascii="Times New Roman" w:hAnsi="Times New Roman"/>
          <w:sz w:val="24"/>
          <w:szCs w:val="24"/>
        </w:rPr>
        <w:t xml:space="preserve"> wydajność </w:t>
      </w:r>
      <w:r w:rsidR="00311992">
        <w:rPr>
          <w:rFonts w:ascii="Times New Roman" w:hAnsi="Times New Roman"/>
          <w:sz w:val="24"/>
          <w:szCs w:val="24"/>
        </w:rPr>
        <w:t xml:space="preserve">przy poborze z dwóch sąsiednich </w:t>
      </w:r>
      <w:r w:rsidR="008E03DC" w:rsidRPr="00862CA3">
        <w:rPr>
          <w:rFonts w:ascii="Times New Roman" w:hAnsi="Times New Roman"/>
          <w:sz w:val="24"/>
          <w:szCs w:val="24"/>
        </w:rPr>
        <w:t>hydrant</w:t>
      </w:r>
      <w:r w:rsidR="00311992">
        <w:rPr>
          <w:rFonts w:ascii="Times New Roman" w:hAnsi="Times New Roman"/>
          <w:sz w:val="24"/>
          <w:szCs w:val="24"/>
        </w:rPr>
        <w:t>ów</w:t>
      </w:r>
      <w:r w:rsidR="008E03DC" w:rsidRPr="00862CA3">
        <w:rPr>
          <w:rFonts w:ascii="Times New Roman" w:hAnsi="Times New Roman"/>
          <w:sz w:val="24"/>
          <w:szCs w:val="24"/>
        </w:rPr>
        <w:t xml:space="preserve"> na poziomie 15 dm</w:t>
      </w:r>
      <w:r w:rsidR="008E03DC" w:rsidRPr="00311992">
        <w:rPr>
          <w:rFonts w:ascii="Times New Roman" w:hAnsi="Times New Roman"/>
          <w:sz w:val="24"/>
          <w:szCs w:val="24"/>
          <w:vertAlign w:val="superscript"/>
        </w:rPr>
        <w:t>3</w:t>
      </w:r>
      <w:r w:rsidR="008E03DC" w:rsidRPr="00862CA3">
        <w:rPr>
          <w:rFonts w:ascii="Times New Roman" w:hAnsi="Times New Roman"/>
          <w:sz w:val="24"/>
          <w:szCs w:val="24"/>
        </w:rPr>
        <w:t>/s</w:t>
      </w:r>
      <w:r w:rsidR="00311992">
        <w:rPr>
          <w:rFonts w:ascii="Times New Roman" w:hAnsi="Times New Roman"/>
          <w:sz w:val="24"/>
          <w:szCs w:val="24"/>
        </w:rPr>
        <w:t>,</w:t>
      </w:r>
    </w:p>
    <w:p w:rsidR="00BF522E" w:rsidRPr="00862CA3" w:rsidRDefault="00946CBF" w:rsidP="0074358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gaśnice </w:t>
      </w:r>
      <w:r w:rsidR="00743580" w:rsidRPr="00862CA3">
        <w:rPr>
          <w:rFonts w:ascii="Times New Roman" w:hAnsi="Times New Roman"/>
          <w:sz w:val="24"/>
          <w:szCs w:val="24"/>
        </w:rPr>
        <w:t>proszkowe</w:t>
      </w:r>
      <w:r w:rsidRPr="00862CA3">
        <w:rPr>
          <w:rFonts w:ascii="Times New Roman" w:hAnsi="Times New Roman"/>
          <w:sz w:val="24"/>
          <w:szCs w:val="24"/>
        </w:rPr>
        <w:t xml:space="preserve"> umieszczone po 1 szt. GP6x przy każdej stacji </w:t>
      </w:r>
      <w:r w:rsidR="00743580" w:rsidRPr="00862CA3">
        <w:rPr>
          <w:rFonts w:ascii="Times New Roman" w:hAnsi="Times New Roman"/>
          <w:sz w:val="24"/>
          <w:szCs w:val="24"/>
        </w:rPr>
        <w:t xml:space="preserve"> </w:t>
      </w:r>
      <w:r w:rsidRPr="00862CA3">
        <w:rPr>
          <w:rFonts w:ascii="Times New Roman" w:hAnsi="Times New Roman"/>
          <w:sz w:val="24"/>
          <w:szCs w:val="24"/>
        </w:rPr>
        <w:t>redukcyjno-magazynowej  oraz w budynkach po 3 szt. GP6x</w:t>
      </w:r>
      <w:r w:rsidR="00BF522E" w:rsidRPr="00862CA3">
        <w:rPr>
          <w:rFonts w:ascii="Times New Roman" w:hAnsi="Times New Roman"/>
          <w:sz w:val="24"/>
          <w:szCs w:val="24"/>
        </w:rPr>
        <w:t>,</w:t>
      </w:r>
    </w:p>
    <w:p w:rsidR="00BF522E" w:rsidRPr="00862CA3" w:rsidRDefault="00BF522E" w:rsidP="0074358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i</w:t>
      </w:r>
      <w:r w:rsidR="00743580" w:rsidRPr="00862CA3">
        <w:rPr>
          <w:rFonts w:ascii="Times New Roman" w:hAnsi="Times New Roman"/>
          <w:sz w:val="24"/>
          <w:szCs w:val="24"/>
        </w:rPr>
        <w:t>nstalacj</w:t>
      </w:r>
      <w:r w:rsidR="00311992">
        <w:rPr>
          <w:rFonts w:ascii="Times New Roman" w:hAnsi="Times New Roman"/>
          <w:sz w:val="24"/>
          <w:szCs w:val="24"/>
        </w:rPr>
        <w:t>a uziemiająca zbiorniki z gazem</w:t>
      </w:r>
      <w:r w:rsidRPr="00862CA3">
        <w:rPr>
          <w:rFonts w:ascii="Times New Roman" w:hAnsi="Times New Roman"/>
          <w:sz w:val="24"/>
          <w:szCs w:val="24"/>
        </w:rPr>
        <w:t>,</w:t>
      </w:r>
    </w:p>
    <w:p w:rsidR="00BF522E" w:rsidRPr="00862CA3" w:rsidRDefault="00BF522E" w:rsidP="0074358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kurki gazowe – zawory gazu w skrzynkach na ścianach budynków inwentarskich i technicznym,</w:t>
      </w:r>
    </w:p>
    <w:p w:rsidR="00BF522E" w:rsidRPr="00862CA3" w:rsidRDefault="00BF522E" w:rsidP="0074358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przeciwpożarowe wyłączniki prądu dla każdego budynku inwentarskiego i budynku technicznego,</w:t>
      </w:r>
    </w:p>
    <w:p w:rsidR="00BF522E" w:rsidRPr="00862CA3" w:rsidRDefault="00BF522E" w:rsidP="0074358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teren fermy ogrodzony, zabezpieczony przed dostępem osób postronnych.</w:t>
      </w:r>
    </w:p>
    <w:p w:rsidR="00743580" w:rsidRPr="00862CA3" w:rsidRDefault="00743580" w:rsidP="00BF522E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43580" w:rsidRPr="00862CA3" w:rsidRDefault="00743580" w:rsidP="0074358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3580" w:rsidRPr="00862CA3" w:rsidRDefault="00743580" w:rsidP="0074358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2CA3">
        <w:rPr>
          <w:rFonts w:ascii="Times New Roman" w:hAnsi="Times New Roman"/>
          <w:b/>
          <w:sz w:val="24"/>
          <w:szCs w:val="24"/>
        </w:rPr>
        <w:t>Rodzaje zagrożeń możliwych do wystąpienia w zakładzie oraz skutki możliwe do przewidzenia.</w:t>
      </w:r>
    </w:p>
    <w:p w:rsidR="00743580" w:rsidRPr="00862CA3" w:rsidRDefault="00743580" w:rsidP="0074358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3580" w:rsidRPr="00862CA3" w:rsidRDefault="00743580" w:rsidP="00EA121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Propan – butan jest gazem skrajnie łatwopalnym i łatwo wybuchającym, gdy zostanie wymieszany z powietrzem.</w:t>
      </w:r>
      <w:r w:rsidR="00BF522E" w:rsidRPr="00862CA3">
        <w:rPr>
          <w:rFonts w:ascii="Times New Roman" w:hAnsi="Times New Roman"/>
          <w:sz w:val="24"/>
          <w:szCs w:val="24"/>
        </w:rPr>
        <w:t xml:space="preserve"> Magazynowany w zbiornikach pod ciśnieniem jest cieczą.</w:t>
      </w:r>
      <w:r w:rsidR="00EA1214" w:rsidRPr="00862CA3">
        <w:rPr>
          <w:rFonts w:ascii="Times New Roman" w:hAnsi="Times New Roman"/>
          <w:sz w:val="24"/>
          <w:szCs w:val="24"/>
        </w:rPr>
        <w:t xml:space="preserve"> J</w:t>
      </w:r>
      <w:r w:rsidRPr="00862CA3">
        <w:rPr>
          <w:rFonts w:ascii="Times New Roman" w:hAnsi="Times New Roman"/>
          <w:sz w:val="24"/>
          <w:szCs w:val="24"/>
        </w:rPr>
        <w:t>est cięższy niż powietrze</w:t>
      </w:r>
      <w:r w:rsidR="0004202D" w:rsidRPr="00862CA3">
        <w:rPr>
          <w:rFonts w:ascii="Times New Roman" w:hAnsi="Times New Roman"/>
          <w:sz w:val="24"/>
          <w:szCs w:val="24"/>
        </w:rPr>
        <w:t>,</w:t>
      </w:r>
      <w:r w:rsidRPr="00862CA3">
        <w:rPr>
          <w:rFonts w:ascii="Times New Roman" w:hAnsi="Times New Roman"/>
          <w:sz w:val="24"/>
          <w:szCs w:val="24"/>
        </w:rPr>
        <w:t xml:space="preserve"> przez co może zalegać</w:t>
      </w:r>
      <w:r w:rsidR="00BF522E" w:rsidRPr="00862CA3">
        <w:rPr>
          <w:rFonts w:ascii="Times New Roman" w:hAnsi="Times New Roman"/>
          <w:sz w:val="24"/>
          <w:szCs w:val="24"/>
        </w:rPr>
        <w:t xml:space="preserve"> </w:t>
      </w:r>
      <w:r w:rsidRPr="00862CA3">
        <w:rPr>
          <w:rFonts w:ascii="Times New Roman" w:hAnsi="Times New Roman"/>
          <w:sz w:val="24"/>
          <w:szCs w:val="24"/>
        </w:rPr>
        <w:t>w zagłębieniach terenu</w:t>
      </w:r>
      <w:r w:rsidR="00EA1214" w:rsidRPr="00862CA3">
        <w:rPr>
          <w:rFonts w:ascii="Times New Roman" w:hAnsi="Times New Roman"/>
          <w:sz w:val="24"/>
          <w:szCs w:val="24"/>
        </w:rPr>
        <w:t>.</w:t>
      </w:r>
      <w:r w:rsidR="0004202D" w:rsidRPr="00862CA3">
        <w:rPr>
          <w:rFonts w:ascii="Times New Roman" w:hAnsi="Times New Roman"/>
          <w:sz w:val="24"/>
          <w:szCs w:val="24"/>
        </w:rPr>
        <w:t xml:space="preserve"> </w:t>
      </w:r>
    </w:p>
    <w:p w:rsidR="001E6F65" w:rsidRPr="00862CA3" w:rsidRDefault="0004202D" w:rsidP="0004202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Nie można więc wykluczyć, że może nastąpić wyciek gazu, a następnie pożar spowodowany zapaleniem się wycieku lub wybuchem chmury gazowej. Wyciek może być spowodowany awarią instalacji i wynikającym z niej rozszczelnieniem. </w:t>
      </w:r>
      <w:r w:rsidR="001E6F65" w:rsidRPr="00862CA3">
        <w:rPr>
          <w:rFonts w:ascii="Times New Roman" w:hAnsi="Times New Roman"/>
          <w:sz w:val="24"/>
          <w:szCs w:val="24"/>
        </w:rPr>
        <w:t xml:space="preserve">Może również nastąpić w trakcie napełnienia zbiorników. </w:t>
      </w:r>
    </w:p>
    <w:p w:rsidR="0004202D" w:rsidRPr="00862CA3" w:rsidRDefault="0004202D" w:rsidP="0004202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W związku z powyższym bardzo ważne jest przestrzeganie czasookresów przeglądów  i kontroli instalacji, które prowadzone rzetelnie praktycznie eliminują możliwość katastroficznego rozszczelnienia instalacji</w:t>
      </w:r>
      <w:r w:rsidR="001E6F65" w:rsidRPr="00862CA3">
        <w:rPr>
          <w:rFonts w:ascii="Times New Roman" w:hAnsi="Times New Roman"/>
          <w:sz w:val="24"/>
          <w:szCs w:val="24"/>
        </w:rPr>
        <w:t xml:space="preserve"> i wycieku.</w:t>
      </w:r>
    </w:p>
    <w:p w:rsidR="0004202D" w:rsidRPr="00862CA3" w:rsidRDefault="0004202D" w:rsidP="0004202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Innym rodzajem zagrożenia mogą być wyładowania elektryczne. Zainstalowane na fermie instalacje odgromowe i uziomy – stanowią dostateczne zabezpieczenie przed tym zagrożeniem. </w:t>
      </w:r>
    </w:p>
    <w:p w:rsidR="0004202D" w:rsidRPr="00862CA3" w:rsidRDefault="001E6F65" w:rsidP="00BD6A2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Podsumowując najczęstsz</w:t>
      </w:r>
      <w:r w:rsidR="00885817" w:rsidRPr="00862CA3">
        <w:rPr>
          <w:rFonts w:ascii="Times New Roman" w:hAnsi="Times New Roman"/>
          <w:sz w:val="24"/>
          <w:szCs w:val="24"/>
        </w:rPr>
        <w:t>ymi przyczynami wycieku gazu ze zbiorników, rurociągów lub urządzeń wykorzystywanych w procesie przesyłania gazu do nagrzewnic mogą być:</w:t>
      </w:r>
    </w:p>
    <w:p w:rsidR="008E03DC" w:rsidRPr="00862CA3" w:rsidRDefault="008E03DC" w:rsidP="00BD6A27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zdarzenia zewnętrzne, na których wpływ zarządzającego instalacją jest ograniczony m.in. upadek samolotu, uderzenia pioruna, trzęsienie ziemi, osiadanie gruntu, skrajne warunki atmosferyczne jak: bardzo niska lub bardzo wysoka te</w:t>
      </w:r>
      <w:r w:rsidR="00BD6A27" w:rsidRPr="00862CA3">
        <w:rPr>
          <w:rFonts w:ascii="Times New Roman" w:hAnsi="Times New Roman"/>
          <w:sz w:val="24"/>
          <w:szCs w:val="24"/>
        </w:rPr>
        <w:t>mperatura lub huraganowe wiatry;</w:t>
      </w:r>
    </w:p>
    <w:p w:rsidR="008E03DC" w:rsidRPr="00862CA3" w:rsidRDefault="008E03DC" w:rsidP="00BD6A27">
      <w:pPr>
        <w:pStyle w:val="Akapitzlist"/>
        <w:numPr>
          <w:ilvl w:val="0"/>
          <w:numId w:val="9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d</w:t>
      </w:r>
      <w:r w:rsidR="00885817" w:rsidRPr="00862CA3">
        <w:rPr>
          <w:rFonts w:ascii="Times New Roman" w:hAnsi="Times New Roman"/>
          <w:sz w:val="24"/>
          <w:szCs w:val="24"/>
        </w:rPr>
        <w:t>ziałania rozmyślne,</w:t>
      </w:r>
      <w:r w:rsidRPr="00862CA3">
        <w:rPr>
          <w:rFonts w:ascii="Times New Roman" w:hAnsi="Times New Roman"/>
          <w:sz w:val="24"/>
          <w:szCs w:val="24"/>
        </w:rPr>
        <w:t xml:space="preserve"> akty terrorystyczne i sabotażowe (spowodowanie wybuchu, podpalenie, otwarcie zaworu, uszk</w:t>
      </w:r>
      <w:r w:rsidR="00BD6A27" w:rsidRPr="00862CA3">
        <w:rPr>
          <w:rFonts w:ascii="Times New Roman" w:hAnsi="Times New Roman"/>
          <w:sz w:val="24"/>
          <w:szCs w:val="24"/>
        </w:rPr>
        <w:t>odzenie systemu bezpieczeństwa);</w:t>
      </w:r>
    </w:p>
    <w:p w:rsidR="00BD6A27" w:rsidRPr="00862CA3" w:rsidRDefault="008E03DC" w:rsidP="00BD6A27">
      <w:pPr>
        <w:pStyle w:val="Akapitzlist"/>
        <w:numPr>
          <w:ilvl w:val="0"/>
          <w:numId w:val="9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błąd operatora</w:t>
      </w:r>
      <w:r w:rsidR="00885817" w:rsidRPr="00862CA3">
        <w:rPr>
          <w:rFonts w:ascii="Times New Roman" w:hAnsi="Times New Roman"/>
          <w:sz w:val="24"/>
          <w:szCs w:val="24"/>
        </w:rPr>
        <w:t>,</w:t>
      </w:r>
      <w:r w:rsidRPr="00862CA3">
        <w:rPr>
          <w:rFonts w:ascii="Times New Roman" w:hAnsi="Times New Roman"/>
          <w:sz w:val="24"/>
          <w:szCs w:val="24"/>
        </w:rPr>
        <w:t xml:space="preserve"> nie przestrzeganie ustalonych procedur, a więc: przepełnienie systemu, pozostawienie nieszczelności, napełnienie bez uprzedniego</w:t>
      </w:r>
      <w:r w:rsidR="00BD6A27" w:rsidRPr="00862CA3">
        <w:rPr>
          <w:rFonts w:ascii="Times New Roman" w:hAnsi="Times New Roman"/>
          <w:sz w:val="24"/>
          <w:szCs w:val="24"/>
        </w:rPr>
        <w:t xml:space="preserve"> zamknięcia, odjechanie pojazdu;</w:t>
      </w:r>
    </w:p>
    <w:p w:rsidR="008E03DC" w:rsidRPr="00862CA3" w:rsidRDefault="008E03DC" w:rsidP="00BD6A27">
      <w:pPr>
        <w:pStyle w:val="Akapitzlist"/>
        <w:numPr>
          <w:ilvl w:val="0"/>
          <w:numId w:val="9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lastRenderedPageBreak/>
        <w:t>nieodpowiednie zarządzanie</w:t>
      </w:r>
      <w:r w:rsidR="00885817" w:rsidRPr="00862CA3">
        <w:rPr>
          <w:rFonts w:ascii="Times New Roman" w:hAnsi="Times New Roman"/>
          <w:sz w:val="24"/>
          <w:szCs w:val="24"/>
        </w:rPr>
        <w:t>,</w:t>
      </w:r>
      <w:r w:rsidRPr="00862CA3">
        <w:rPr>
          <w:rFonts w:ascii="Times New Roman" w:hAnsi="Times New Roman"/>
          <w:sz w:val="24"/>
          <w:szCs w:val="24"/>
        </w:rPr>
        <w:t xml:space="preserve"> brak systematycznych kontroli elementów instalacji (w tym systemów bezpieczeństwa).</w:t>
      </w:r>
    </w:p>
    <w:p w:rsidR="00885817" w:rsidRPr="00862CA3" w:rsidRDefault="00885817" w:rsidP="00885817">
      <w:pPr>
        <w:pStyle w:val="Akapitzlist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D6A27" w:rsidRPr="00862CA3" w:rsidRDefault="00BD6A27" w:rsidP="00885817">
      <w:pPr>
        <w:pStyle w:val="Akapitzlist"/>
        <w:spacing w:before="100" w:beforeAutospacing="1" w:after="100" w:afterAutospacing="1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Skutkami tych zdarzeń w przypadku wypływu </w:t>
      </w:r>
      <w:r w:rsidR="00885817" w:rsidRPr="00862CA3">
        <w:rPr>
          <w:rFonts w:ascii="Times New Roman" w:hAnsi="Times New Roman"/>
          <w:sz w:val="24"/>
          <w:szCs w:val="24"/>
        </w:rPr>
        <w:t xml:space="preserve">gazu </w:t>
      </w:r>
      <w:r w:rsidRPr="00862CA3">
        <w:rPr>
          <w:rFonts w:ascii="Times New Roman" w:hAnsi="Times New Roman"/>
          <w:sz w:val="24"/>
          <w:szCs w:val="24"/>
        </w:rPr>
        <w:t>w obecności źródła zapłonu mogą być następujące efekty fizyczne:</w:t>
      </w:r>
    </w:p>
    <w:p w:rsidR="00BD6A27" w:rsidRPr="00862CA3" w:rsidRDefault="00885817" w:rsidP="00885817">
      <w:pPr>
        <w:pStyle w:val="Akapitzlist"/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p</w:t>
      </w:r>
      <w:r w:rsidR="00BD6A27" w:rsidRPr="00862CA3">
        <w:rPr>
          <w:rFonts w:ascii="Times New Roman" w:hAnsi="Times New Roman"/>
          <w:sz w:val="24"/>
          <w:szCs w:val="24"/>
        </w:rPr>
        <w:t xml:space="preserve">ożar kulisty i/lub pożar strumieniowy charakteryzujące się określoną wielkością promieniowania cieplnego, </w:t>
      </w:r>
      <w:r w:rsidRPr="00862CA3">
        <w:rPr>
          <w:rFonts w:ascii="Times New Roman" w:hAnsi="Times New Roman"/>
          <w:sz w:val="24"/>
          <w:szCs w:val="24"/>
        </w:rPr>
        <w:t>zmienną z odległością od źródła;</w:t>
      </w:r>
    </w:p>
    <w:p w:rsidR="00BD6A27" w:rsidRPr="00862CA3" w:rsidRDefault="00885817" w:rsidP="00885817">
      <w:pPr>
        <w:pStyle w:val="Akapitzlist"/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f</w:t>
      </w:r>
      <w:r w:rsidR="00BD6A27" w:rsidRPr="00862CA3">
        <w:rPr>
          <w:rFonts w:ascii="Times New Roman" w:hAnsi="Times New Roman"/>
          <w:sz w:val="24"/>
          <w:szCs w:val="24"/>
        </w:rPr>
        <w:t>al</w:t>
      </w:r>
      <w:r w:rsidRPr="00862CA3">
        <w:rPr>
          <w:rFonts w:ascii="Times New Roman" w:hAnsi="Times New Roman"/>
          <w:sz w:val="24"/>
          <w:szCs w:val="24"/>
        </w:rPr>
        <w:t>a</w:t>
      </w:r>
      <w:r w:rsidR="00BD6A27" w:rsidRPr="00862CA3">
        <w:rPr>
          <w:rFonts w:ascii="Times New Roman" w:hAnsi="Times New Roman"/>
          <w:sz w:val="24"/>
          <w:szCs w:val="24"/>
        </w:rPr>
        <w:t xml:space="preserve"> podmuchu o określonej wielkości nadciśnienia lub impulsu wybuchu</w:t>
      </w:r>
      <w:r w:rsidRPr="00862CA3">
        <w:rPr>
          <w:rFonts w:ascii="Times New Roman" w:hAnsi="Times New Roman"/>
          <w:sz w:val="24"/>
          <w:szCs w:val="24"/>
        </w:rPr>
        <w:t>;</w:t>
      </w:r>
    </w:p>
    <w:p w:rsidR="00BD6A27" w:rsidRPr="00862CA3" w:rsidRDefault="00885817" w:rsidP="00885817">
      <w:pPr>
        <w:pStyle w:val="Akapitzlist"/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wybuch przestrzenny;</w:t>
      </w:r>
    </w:p>
    <w:p w:rsidR="00BD6A27" w:rsidRPr="00862CA3" w:rsidRDefault="00885817" w:rsidP="00885817">
      <w:pPr>
        <w:pStyle w:val="Akapitzlist"/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o</w:t>
      </w:r>
      <w:r w:rsidR="00BD6A27" w:rsidRPr="00862CA3">
        <w:rPr>
          <w:rFonts w:ascii="Times New Roman" w:hAnsi="Times New Roman"/>
          <w:sz w:val="24"/>
          <w:szCs w:val="24"/>
        </w:rPr>
        <w:t>dłamkowanie.</w:t>
      </w:r>
    </w:p>
    <w:p w:rsidR="00885817" w:rsidRPr="00862CA3" w:rsidRDefault="00885817" w:rsidP="00885817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Wszystkie powyższe skutki mogą być groźne dla ludzi, niosąc również określone straty materialne, jak również negatywne skutki dla środowiska – zniszczenie fauny i flory.</w:t>
      </w:r>
    </w:p>
    <w:p w:rsidR="00885817" w:rsidRPr="00862CA3" w:rsidRDefault="00885817" w:rsidP="00885817">
      <w:pPr>
        <w:pStyle w:val="Akapitzlist"/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862CA3">
        <w:rPr>
          <w:rFonts w:ascii="Times New Roman" w:hAnsi="Times New Roman"/>
          <w:b/>
          <w:sz w:val="24"/>
          <w:szCs w:val="24"/>
        </w:rPr>
        <w:t xml:space="preserve">Współpraca ze służbami odpowiedzialnymi za bezpieczeństwo, w zakresie postępowania w przypadku wystąpienia awarii oraz ograniczania jej skutków. </w:t>
      </w:r>
    </w:p>
    <w:p w:rsidR="00885817" w:rsidRPr="00862CA3" w:rsidRDefault="00885817" w:rsidP="00885817">
      <w:pPr>
        <w:pStyle w:val="Akapitzlist"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</w:pPr>
    </w:p>
    <w:p w:rsidR="00885817" w:rsidRPr="00862CA3" w:rsidRDefault="00885817" w:rsidP="00885817">
      <w:pPr>
        <w:pStyle w:val="Akapitzlist"/>
        <w:numPr>
          <w:ilvl w:val="0"/>
          <w:numId w:val="11"/>
        </w:numP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</w:pPr>
      <w:r w:rsidRPr="00862CA3">
        <w:rPr>
          <w:rFonts w:ascii="Times New Roman" w:hAnsi="Times New Roman"/>
          <w:sz w:val="24"/>
          <w:szCs w:val="24"/>
        </w:rPr>
        <w:t xml:space="preserve"> Państwowa Straż Pożarna - współpraca w zakresie: </w:t>
      </w:r>
    </w:p>
    <w:p w:rsidR="00885817" w:rsidRPr="00862CA3" w:rsidRDefault="00885817" w:rsidP="00862CA3">
      <w:pPr>
        <w:pStyle w:val="Akapitzlist"/>
        <w:numPr>
          <w:ilvl w:val="0"/>
          <w:numId w:val="20"/>
        </w:numP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</w:pPr>
      <w:r w:rsidRPr="00862CA3">
        <w:rPr>
          <w:rFonts w:ascii="Times New Roman" w:hAnsi="Times New Roman"/>
          <w:sz w:val="24"/>
          <w:szCs w:val="24"/>
        </w:rPr>
        <w:t xml:space="preserve">opiniowania dokumentacji zakładu ZZR, </w:t>
      </w:r>
    </w:p>
    <w:p w:rsidR="00885817" w:rsidRPr="00862CA3" w:rsidRDefault="00885817" w:rsidP="00862CA3">
      <w:pPr>
        <w:pStyle w:val="Akapitzlist"/>
        <w:numPr>
          <w:ilvl w:val="0"/>
          <w:numId w:val="20"/>
        </w:numP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</w:pPr>
      <w:r w:rsidRPr="00862CA3">
        <w:rPr>
          <w:rFonts w:ascii="Times New Roman" w:hAnsi="Times New Roman"/>
          <w:sz w:val="24"/>
          <w:szCs w:val="24"/>
        </w:rPr>
        <w:t xml:space="preserve">planowanych zmian w zakładzie, </w:t>
      </w:r>
    </w:p>
    <w:p w:rsidR="00885817" w:rsidRPr="00862CA3" w:rsidRDefault="00885817" w:rsidP="00862CA3">
      <w:pPr>
        <w:pStyle w:val="Akapitzlist"/>
        <w:numPr>
          <w:ilvl w:val="0"/>
          <w:numId w:val="20"/>
        </w:numP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</w:pPr>
      <w:r w:rsidRPr="00862CA3">
        <w:rPr>
          <w:rFonts w:ascii="Times New Roman" w:hAnsi="Times New Roman"/>
          <w:sz w:val="24"/>
          <w:szCs w:val="24"/>
        </w:rPr>
        <w:t>czynności kontrolno – rozpoznawczych w celu ustalenia speł</w:t>
      </w:r>
      <w:r w:rsidR="005B5BE1" w:rsidRPr="00862CA3">
        <w:rPr>
          <w:rFonts w:ascii="Times New Roman" w:hAnsi="Times New Roman"/>
          <w:sz w:val="24"/>
          <w:szCs w:val="24"/>
        </w:rPr>
        <w:t>nienia wymogów bezpieczeństwa w </w:t>
      </w:r>
      <w:r w:rsidRPr="00862CA3">
        <w:rPr>
          <w:rFonts w:ascii="Times New Roman" w:hAnsi="Times New Roman"/>
          <w:sz w:val="24"/>
          <w:szCs w:val="24"/>
        </w:rPr>
        <w:t xml:space="preserve">zakładzie stwarzającym zagrożenie wystąpienia poważnej awarii przemysłowej, </w:t>
      </w:r>
    </w:p>
    <w:p w:rsidR="00885817" w:rsidRPr="00862CA3" w:rsidRDefault="00885817" w:rsidP="00862CA3">
      <w:pPr>
        <w:pStyle w:val="Akapitzlist"/>
        <w:numPr>
          <w:ilvl w:val="0"/>
          <w:numId w:val="20"/>
        </w:numP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</w:pPr>
      <w:r w:rsidRPr="00862CA3">
        <w:rPr>
          <w:rFonts w:ascii="Times New Roman" w:hAnsi="Times New Roman"/>
          <w:sz w:val="24"/>
          <w:szCs w:val="24"/>
        </w:rPr>
        <w:t xml:space="preserve">przeprowadzenia ćwiczeń, </w:t>
      </w:r>
    </w:p>
    <w:p w:rsidR="00885817" w:rsidRPr="00862CA3" w:rsidRDefault="00885817" w:rsidP="00862CA3">
      <w:pPr>
        <w:pStyle w:val="Akapitzlist"/>
        <w:numPr>
          <w:ilvl w:val="0"/>
          <w:numId w:val="20"/>
        </w:numP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</w:pPr>
      <w:r w:rsidRPr="00862CA3">
        <w:rPr>
          <w:rFonts w:ascii="Times New Roman" w:hAnsi="Times New Roman"/>
          <w:sz w:val="24"/>
          <w:szCs w:val="24"/>
        </w:rPr>
        <w:t xml:space="preserve">utrzymania gotowości bojowej jednostki JRG i jednostek OSP. </w:t>
      </w:r>
    </w:p>
    <w:p w:rsidR="00885817" w:rsidRPr="00862CA3" w:rsidRDefault="00885817" w:rsidP="00885817">
      <w:pPr>
        <w:pStyle w:val="Akapitzlist"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</w:pPr>
    </w:p>
    <w:p w:rsidR="00885817" w:rsidRPr="00862CA3" w:rsidRDefault="00885817" w:rsidP="005B5BE1">
      <w:pPr>
        <w:pStyle w:val="Akapitzlist"/>
        <w:numPr>
          <w:ilvl w:val="0"/>
          <w:numId w:val="11"/>
        </w:numPr>
        <w:spacing w:before="100" w:beforeAutospacing="1" w:after="100" w:afterAutospacing="1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</w:pPr>
      <w:r w:rsidRPr="00862CA3">
        <w:rPr>
          <w:rFonts w:ascii="Times New Roman" w:hAnsi="Times New Roman"/>
          <w:sz w:val="24"/>
          <w:szCs w:val="24"/>
        </w:rPr>
        <w:t>Wojewódzki</w:t>
      </w:r>
      <w:r w:rsidR="005B5BE1" w:rsidRPr="00862CA3">
        <w:rPr>
          <w:rFonts w:ascii="Times New Roman" w:hAnsi="Times New Roman"/>
          <w:sz w:val="24"/>
          <w:szCs w:val="24"/>
        </w:rPr>
        <w:t xml:space="preserve"> Inspektorat Ochrony Środowiska -</w:t>
      </w:r>
      <w:r w:rsidRPr="00862CA3">
        <w:rPr>
          <w:rFonts w:ascii="Times New Roman" w:hAnsi="Times New Roman"/>
          <w:sz w:val="24"/>
          <w:szCs w:val="24"/>
        </w:rPr>
        <w:t xml:space="preserve"> współpraca w zakresie: </w:t>
      </w:r>
    </w:p>
    <w:p w:rsidR="00885817" w:rsidRPr="00862CA3" w:rsidRDefault="00885817" w:rsidP="00862CA3">
      <w:pPr>
        <w:pStyle w:val="Akapitzlist"/>
        <w:numPr>
          <w:ilvl w:val="0"/>
          <w:numId w:val="24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opiniowania dokumentacji zakładu ZZR, </w:t>
      </w:r>
    </w:p>
    <w:p w:rsidR="00885817" w:rsidRPr="00862CA3" w:rsidRDefault="00885817" w:rsidP="00862CA3">
      <w:pPr>
        <w:pStyle w:val="Akapitzlist"/>
        <w:numPr>
          <w:ilvl w:val="0"/>
          <w:numId w:val="24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planowanych zmian w zakładzie, </w:t>
      </w:r>
    </w:p>
    <w:p w:rsidR="00885817" w:rsidRPr="00862CA3" w:rsidRDefault="00885817" w:rsidP="00862CA3">
      <w:pPr>
        <w:pStyle w:val="Akapitzlist"/>
        <w:numPr>
          <w:ilvl w:val="0"/>
          <w:numId w:val="23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kontrol</w:t>
      </w:r>
      <w:r w:rsidR="005B5BE1" w:rsidRPr="00862CA3">
        <w:rPr>
          <w:rFonts w:ascii="Times New Roman" w:hAnsi="Times New Roman"/>
          <w:sz w:val="24"/>
          <w:szCs w:val="24"/>
        </w:rPr>
        <w:t>a</w:t>
      </w:r>
      <w:r w:rsidRPr="00862CA3">
        <w:rPr>
          <w:rFonts w:ascii="Times New Roman" w:hAnsi="Times New Roman"/>
          <w:sz w:val="24"/>
          <w:szCs w:val="24"/>
        </w:rPr>
        <w:t xml:space="preserve"> działalności gospodarczej w zakresie przestrzegania przepisów i decyzji administracyjnych ochrony środowiska, realizacji obowiązków wynikających z przeciwdziałania poważnym awariom w zakładach o zwiększonym ryzyku. </w:t>
      </w:r>
    </w:p>
    <w:p w:rsidR="005B5BE1" w:rsidRPr="00862CA3" w:rsidRDefault="005B5BE1" w:rsidP="005B5BE1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</w:p>
    <w:p w:rsidR="005B5BE1" w:rsidRPr="00862CA3" w:rsidRDefault="005B5BE1" w:rsidP="005B5BE1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</w:p>
    <w:p w:rsidR="005B5BE1" w:rsidRPr="00862CA3" w:rsidRDefault="005B5BE1" w:rsidP="005B5BE1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</w:p>
    <w:p w:rsidR="005B5BE1" w:rsidRPr="00862CA3" w:rsidRDefault="005B5BE1" w:rsidP="005B5BE1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</w:p>
    <w:p w:rsidR="007144A7" w:rsidRPr="00862CA3" w:rsidRDefault="007144A7" w:rsidP="005B5BE1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</w:p>
    <w:p w:rsidR="007144A7" w:rsidRPr="00862CA3" w:rsidRDefault="007144A7" w:rsidP="005B5BE1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</w:p>
    <w:p w:rsidR="007144A7" w:rsidRPr="00862CA3" w:rsidRDefault="007144A7" w:rsidP="005B5BE1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</w:p>
    <w:p w:rsidR="007144A7" w:rsidRPr="00862CA3" w:rsidRDefault="007144A7" w:rsidP="005B5BE1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</w:p>
    <w:p w:rsidR="005B5BE1" w:rsidRPr="00862CA3" w:rsidRDefault="005B5BE1" w:rsidP="005B5BE1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</w:p>
    <w:p w:rsidR="005B5BE1" w:rsidRPr="00862CA3" w:rsidRDefault="005B5BE1" w:rsidP="005B5BE1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</w:p>
    <w:p w:rsidR="005B5BE1" w:rsidRPr="00862CA3" w:rsidRDefault="005B5BE1" w:rsidP="005B5BE1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</w:p>
    <w:p w:rsidR="007144A7" w:rsidRPr="00862CA3" w:rsidRDefault="007144A7" w:rsidP="007144A7">
      <w:pPr>
        <w:shd w:val="clear" w:color="auto" w:fill="FFC00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2CA3">
        <w:rPr>
          <w:rFonts w:ascii="Times New Roman" w:hAnsi="Times New Roman"/>
          <w:b/>
          <w:sz w:val="24"/>
          <w:szCs w:val="24"/>
        </w:rPr>
        <w:lastRenderedPageBreak/>
        <w:t xml:space="preserve">Instrukcja postępowania na wypadek powstania awarii na terenie </w:t>
      </w:r>
      <w:r w:rsidRPr="00862CA3">
        <w:rPr>
          <w:rFonts w:ascii="Times New Roman" w:hAnsi="Times New Roman"/>
          <w:b/>
          <w:sz w:val="24"/>
          <w:szCs w:val="24"/>
        </w:rPr>
        <w:br/>
        <w:t>Fermy Drobiu Jaźwiny</w:t>
      </w:r>
    </w:p>
    <w:p w:rsidR="005B5BE1" w:rsidRPr="00862CA3" w:rsidRDefault="005B5BE1" w:rsidP="005B5BE1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</w:p>
    <w:p w:rsidR="007144A7" w:rsidRPr="00862CA3" w:rsidRDefault="007144A7" w:rsidP="005B5BE1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</w:p>
    <w:p w:rsidR="007144A7" w:rsidRPr="00862CA3" w:rsidRDefault="007144A7" w:rsidP="007144A7">
      <w:pPr>
        <w:pStyle w:val="Akapitzlist"/>
        <w:spacing w:before="100" w:beforeAutospacing="1" w:after="100" w:afterAutospacing="1"/>
        <w:ind w:left="284" w:firstLine="850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Po wystąpieniu zagrożenia wszyscy pracownicy są zobowiązani do natychmiastowego powiadomienia: </w:t>
      </w:r>
    </w:p>
    <w:p w:rsidR="007144A7" w:rsidRPr="00862CA3" w:rsidRDefault="007144A7" w:rsidP="007144A7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− </w:t>
      </w:r>
      <w:r w:rsidR="00862CA3">
        <w:rPr>
          <w:rFonts w:ascii="Times New Roman" w:hAnsi="Times New Roman"/>
          <w:sz w:val="24"/>
          <w:szCs w:val="24"/>
        </w:rPr>
        <w:t xml:space="preserve"> </w:t>
      </w:r>
      <w:r w:rsidRPr="00862CA3">
        <w:rPr>
          <w:rFonts w:ascii="Times New Roman" w:hAnsi="Times New Roman"/>
          <w:sz w:val="24"/>
          <w:szCs w:val="24"/>
        </w:rPr>
        <w:t>pracowników przebyw</w:t>
      </w:r>
      <w:r w:rsidR="00A57BEF" w:rsidRPr="00862CA3">
        <w:rPr>
          <w:rFonts w:ascii="Times New Roman" w:hAnsi="Times New Roman"/>
          <w:sz w:val="24"/>
          <w:szCs w:val="24"/>
        </w:rPr>
        <w:t>ających w najbliższym otoczeniu,</w:t>
      </w:r>
    </w:p>
    <w:p w:rsidR="007144A7" w:rsidRPr="00862CA3" w:rsidRDefault="007144A7" w:rsidP="007144A7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− </w:t>
      </w:r>
      <w:r w:rsidR="00862CA3">
        <w:rPr>
          <w:rFonts w:ascii="Times New Roman" w:hAnsi="Times New Roman"/>
          <w:sz w:val="24"/>
          <w:szCs w:val="24"/>
        </w:rPr>
        <w:t xml:space="preserve"> </w:t>
      </w:r>
      <w:r w:rsidRPr="00862CA3">
        <w:rPr>
          <w:rFonts w:ascii="Times New Roman" w:hAnsi="Times New Roman"/>
          <w:sz w:val="24"/>
          <w:szCs w:val="24"/>
        </w:rPr>
        <w:t xml:space="preserve">właściciela lub bezpośredniego przełożonego. </w:t>
      </w:r>
    </w:p>
    <w:p w:rsidR="007144A7" w:rsidRPr="00862CA3" w:rsidRDefault="007144A7" w:rsidP="007144A7">
      <w:pPr>
        <w:pStyle w:val="Akapitzlist"/>
        <w:spacing w:before="100" w:beforeAutospacing="1" w:after="100" w:afterAutospacing="1"/>
        <w:ind w:left="284" w:firstLine="850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Po otrzymaniu informacji o wystąpieniu zagrożenia Właściciel zakładu lub osoba go zastępująca podejmuje decyzje o konieczności ewakuacji pracowników:</w:t>
      </w:r>
    </w:p>
    <w:p w:rsidR="007144A7" w:rsidRPr="00862CA3" w:rsidRDefault="00862CA3" w:rsidP="00862CA3">
      <w:pPr>
        <w:pStyle w:val="Akapitzlist"/>
        <w:numPr>
          <w:ilvl w:val="0"/>
          <w:numId w:val="25"/>
        </w:numPr>
        <w:spacing w:before="100" w:beforeAutospacing="1" w:after="100" w:afterAutospacing="1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144A7" w:rsidRPr="00862CA3">
        <w:rPr>
          <w:rFonts w:ascii="Times New Roman" w:hAnsi="Times New Roman"/>
          <w:sz w:val="24"/>
          <w:szCs w:val="24"/>
        </w:rPr>
        <w:t>ogłoszenia alarmu</w:t>
      </w:r>
    </w:p>
    <w:p w:rsidR="007144A7" w:rsidRPr="00862CA3" w:rsidRDefault="00862CA3" w:rsidP="00862CA3">
      <w:pPr>
        <w:pStyle w:val="Akapitzlist"/>
        <w:numPr>
          <w:ilvl w:val="0"/>
          <w:numId w:val="25"/>
        </w:numPr>
        <w:spacing w:before="100" w:beforeAutospacing="1" w:after="100" w:afterAutospacing="1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144A7" w:rsidRPr="00862CA3">
        <w:rPr>
          <w:rFonts w:ascii="Times New Roman" w:hAnsi="Times New Roman"/>
          <w:sz w:val="24"/>
          <w:szCs w:val="24"/>
        </w:rPr>
        <w:t>ewakuacji ludzi</w:t>
      </w:r>
    </w:p>
    <w:p w:rsidR="007144A7" w:rsidRPr="00862CA3" w:rsidRDefault="00862CA3" w:rsidP="00862CA3">
      <w:pPr>
        <w:pStyle w:val="Akapitzlist"/>
        <w:numPr>
          <w:ilvl w:val="0"/>
          <w:numId w:val="25"/>
        </w:numPr>
        <w:spacing w:before="100" w:beforeAutospacing="1" w:after="100" w:afterAutospacing="1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144A7" w:rsidRPr="00862CA3">
        <w:rPr>
          <w:rFonts w:ascii="Times New Roman" w:hAnsi="Times New Roman"/>
          <w:sz w:val="24"/>
          <w:szCs w:val="24"/>
        </w:rPr>
        <w:t>powiadomienia jednostki Państwowej Straży Pożarnej</w:t>
      </w:r>
    </w:p>
    <w:p w:rsidR="003B4DF3" w:rsidRPr="00862CA3" w:rsidRDefault="003B4DF3" w:rsidP="007144A7">
      <w:pPr>
        <w:pStyle w:val="Akapitzlist"/>
        <w:spacing w:before="100" w:beforeAutospacing="1" w:after="100" w:afterAutospacing="1"/>
        <w:ind w:left="284" w:firstLine="850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Podstawowe działania zwalczania i ograniczania skutków awarii dla ludzi i środowiska w przypadku jej powstania w fermie drobiu są następujące: </w:t>
      </w:r>
    </w:p>
    <w:p w:rsidR="003B4DF3" w:rsidRPr="00862CA3" w:rsidRDefault="00862CA3" w:rsidP="00862CA3">
      <w:pPr>
        <w:pStyle w:val="Akapitzlist"/>
        <w:numPr>
          <w:ilvl w:val="0"/>
          <w:numId w:val="15"/>
        </w:numPr>
        <w:spacing w:before="100" w:beforeAutospacing="1" w:after="100" w:afterAutospacing="1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B4DF3" w:rsidRPr="00862CA3">
        <w:rPr>
          <w:rFonts w:ascii="Times New Roman" w:hAnsi="Times New Roman"/>
          <w:sz w:val="24"/>
          <w:szCs w:val="24"/>
        </w:rPr>
        <w:t>wstrzymanie pracy w całej fermie,</w:t>
      </w:r>
    </w:p>
    <w:p w:rsidR="003B4DF3" w:rsidRPr="00862CA3" w:rsidRDefault="00862CA3" w:rsidP="00862CA3">
      <w:pPr>
        <w:pStyle w:val="Akapitzlist"/>
        <w:numPr>
          <w:ilvl w:val="0"/>
          <w:numId w:val="15"/>
        </w:numPr>
        <w:spacing w:before="100" w:beforeAutospacing="1" w:after="100" w:afterAutospacing="1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B4DF3" w:rsidRPr="00862CA3">
        <w:rPr>
          <w:rFonts w:ascii="Times New Roman" w:hAnsi="Times New Roman"/>
          <w:sz w:val="24"/>
          <w:szCs w:val="24"/>
        </w:rPr>
        <w:t>zawiadomienie straży pożarnej,</w:t>
      </w:r>
    </w:p>
    <w:p w:rsidR="003B4DF3" w:rsidRPr="00862CA3" w:rsidRDefault="00862CA3" w:rsidP="00862CA3">
      <w:pPr>
        <w:pStyle w:val="Akapitzlist"/>
        <w:numPr>
          <w:ilvl w:val="0"/>
          <w:numId w:val="15"/>
        </w:numPr>
        <w:spacing w:before="100" w:beforeAutospacing="1" w:after="100" w:afterAutospacing="1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B4DF3" w:rsidRPr="00862CA3">
        <w:rPr>
          <w:rFonts w:ascii="Times New Roman" w:hAnsi="Times New Roman"/>
          <w:sz w:val="24"/>
          <w:szCs w:val="24"/>
        </w:rPr>
        <w:t>wyłączenie dopływu prądu elektrycznego do poszczególnych obiektów,</w:t>
      </w:r>
    </w:p>
    <w:p w:rsidR="003B4DF3" w:rsidRPr="00862CA3" w:rsidRDefault="00862CA3" w:rsidP="00862CA3">
      <w:pPr>
        <w:pStyle w:val="Akapitzlist"/>
        <w:numPr>
          <w:ilvl w:val="0"/>
          <w:numId w:val="15"/>
        </w:numPr>
        <w:spacing w:before="100" w:beforeAutospacing="1" w:after="100" w:afterAutospacing="1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B4DF3" w:rsidRPr="00862CA3">
        <w:rPr>
          <w:rFonts w:ascii="Times New Roman" w:hAnsi="Times New Roman"/>
          <w:sz w:val="24"/>
          <w:szCs w:val="24"/>
        </w:rPr>
        <w:t>odcięcie dopływu i odpływu gazu do i ze zbiorników magazynowych,</w:t>
      </w:r>
    </w:p>
    <w:p w:rsidR="003B4DF3" w:rsidRPr="00862CA3" w:rsidRDefault="00862CA3" w:rsidP="00862CA3">
      <w:pPr>
        <w:pStyle w:val="Akapitzlist"/>
        <w:numPr>
          <w:ilvl w:val="0"/>
          <w:numId w:val="15"/>
        </w:numPr>
        <w:spacing w:before="100" w:beforeAutospacing="1" w:after="100" w:afterAutospacing="1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B4DF3" w:rsidRPr="00862CA3">
        <w:rPr>
          <w:rFonts w:ascii="Times New Roman" w:hAnsi="Times New Roman"/>
          <w:sz w:val="24"/>
          <w:szCs w:val="24"/>
        </w:rPr>
        <w:t>zamknięcie zaworów odcinających,</w:t>
      </w:r>
    </w:p>
    <w:p w:rsidR="003B4DF3" w:rsidRPr="00862CA3" w:rsidRDefault="00862CA3" w:rsidP="00862CA3">
      <w:pPr>
        <w:pStyle w:val="Akapitzlist"/>
        <w:numPr>
          <w:ilvl w:val="0"/>
          <w:numId w:val="15"/>
        </w:numPr>
        <w:spacing w:before="100" w:beforeAutospacing="1" w:after="100" w:afterAutospacing="1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B4DF3" w:rsidRPr="00862CA3">
        <w:rPr>
          <w:rFonts w:ascii="Times New Roman" w:hAnsi="Times New Roman"/>
          <w:sz w:val="24"/>
          <w:szCs w:val="24"/>
        </w:rPr>
        <w:t>chłodzenie wodą instalacji/zbiorników przy pomocy wody z hydrantów,</w:t>
      </w:r>
    </w:p>
    <w:p w:rsidR="003B4DF3" w:rsidRPr="00862CA3" w:rsidRDefault="00862CA3" w:rsidP="00862CA3">
      <w:pPr>
        <w:pStyle w:val="Akapitzlist"/>
        <w:numPr>
          <w:ilvl w:val="0"/>
          <w:numId w:val="15"/>
        </w:numPr>
        <w:spacing w:before="100" w:beforeAutospacing="1" w:after="100" w:afterAutospacing="1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B4DF3" w:rsidRPr="00862CA3">
        <w:rPr>
          <w:rFonts w:ascii="Times New Roman" w:hAnsi="Times New Roman"/>
          <w:sz w:val="24"/>
          <w:szCs w:val="24"/>
        </w:rPr>
        <w:t>gaszenie płonącego gazu za pomocą gaśnic i agregatów gaśniczych,</w:t>
      </w:r>
    </w:p>
    <w:p w:rsidR="003B4DF3" w:rsidRPr="00862CA3" w:rsidRDefault="00862CA3" w:rsidP="00862CA3">
      <w:pPr>
        <w:pStyle w:val="Akapitzlist"/>
        <w:numPr>
          <w:ilvl w:val="0"/>
          <w:numId w:val="15"/>
        </w:numPr>
        <w:spacing w:before="100" w:beforeAutospacing="1" w:after="100" w:afterAutospacing="1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B4DF3" w:rsidRPr="00862CA3">
        <w:rPr>
          <w:rFonts w:ascii="Times New Roman" w:hAnsi="Times New Roman"/>
          <w:sz w:val="24"/>
          <w:szCs w:val="24"/>
        </w:rPr>
        <w:t>zlokalizowanie miejsca wycieku i jeśli jest to możliwe jego uszczelnienie,</w:t>
      </w:r>
    </w:p>
    <w:p w:rsidR="003B4DF3" w:rsidRPr="00862CA3" w:rsidRDefault="00862CA3" w:rsidP="00862CA3">
      <w:pPr>
        <w:pStyle w:val="Akapitzlist"/>
        <w:numPr>
          <w:ilvl w:val="0"/>
          <w:numId w:val="15"/>
        </w:numPr>
        <w:spacing w:before="100" w:beforeAutospacing="1" w:after="100" w:afterAutospacing="1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B4DF3" w:rsidRPr="00862CA3">
        <w:rPr>
          <w:rFonts w:ascii="Times New Roman" w:hAnsi="Times New Roman"/>
          <w:sz w:val="24"/>
          <w:szCs w:val="24"/>
        </w:rPr>
        <w:t>ewakuacja środków transportowych z terenu fermy,</w:t>
      </w:r>
    </w:p>
    <w:p w:rsidR="003B4DF3" w:rsidRPr="00862CA3" w:rsidRDefault="00862CA3" w:rsidP="00862CA3">
      <w:pPr>
        <w:pStyle w:val="Akapitzlist"/>
        <w:numPr>
          <w:ilvl w:val="0"/>
          <w:numId w:val="15"/>
        </w:numPr>
        <w:spacing w:before="100" w:beforeAutospacing="1" w:after="100" w:afterAutospacing="1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B4DF3" w:rsidRPr="00862CA3">
        <w:rPr>
          <w:rFonts w:ascii="Times New Roman" w:hAnsi="Times New Roman"/>
          <w:sz w:val="24"/>
          <w:szCs w:val="24"/>
        </w:rPr>
        <w:t>ewakuacja pracowników i innych osób z terenu fermy.</w:t>
      </w:r>
    </w:p>
    <w:p w:rsidR="007144A7" w:rsidRPr="00862CA3" w:rsidRDefault="007144A7" w:rsidP="007144A7">
      <w:pPr>
        <w:pStyle w:val="Akapitzlist"/>
        <w:spacing w:before="100" w:beforeAutospacing="1" w:after="100" w:afterAutospacing="1"/>
        <w:ind w:left="284" w:firstLine="850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Pracownicy natychmiast się ewakuują do miejsca koncentracji przy głównym wjeździe na teren zakładu. Po przeprowadzeniu ewakuacji należy: </w:t>
      </w:r>
    </w:p>
    <w:p w:rsidR="007144A7" w:rsidRPr="00862CA3" w:rsidRDefault="007144A7" w:rsidP="00862CA3">
      <w:pPr>
        <w:pStyle w:val="Akapitzlist"/>
        <w:numPr>
          <w:ilvl w:val="0"/>
          <w:numId w:val="14"/>
        </w:numPr>
        <w:spacing w:before="100" w:beforeAutospacing="1" w:after="100" w:afterAutospacing="1"/>
        <w:ind w:left="567" w:hanging="720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przeliczyć wszystkich pracowników i użytkowników obiektów,</w:t>
      </w:r>
    </w:p>
    <w:p w:rsidR="007144A7" w:rsidRPr="00862CA3" w:rsidRDefault="007144A7" w:rsidP="00862CA3">
      <w:pPr>
        <w:pStyle w:val="Akapitzlist"/>
        <w:numPr>
          <w:ilvl w:val="0"/>
          <w:numId w:val="14"/>
        </w:numPr>
        <w:spacing w:before="100" w:beforeAutospacing="1" w:after="100" w:afterAutospacing="1"/>
        <w:ind w:left="567" w:hanging="720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ustalić czy na terenie mogły przebywać osoby postronne,</w:t>
      </w:r>
    </w:p>
    <w:p w:rsidR="007144A7" w:rsidRPr="00862CA3" w:rsidRDefault="007144A7" w:rsidP="00862CA3">
      <w:pPr>
        <w:pStyle w:val="Akapitzlist"/>
        <w:numPr>
          <w:ilvl w:val="0"/>
          <w:numId w:val="14"/>
        </w:numPr>
        <w:spacing w:before="100" w:beforeAutospacing="1" w:after="100" w:afterAutospacing="1"/>
        <w:ind w:left="567" w:hanging="720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przekazać informację o powyższych ustaleniach do kierującego działaniami ratowniczymi z ramienia straży pożarnej, informując go m.in., gdzie osoby, których brakuje mogą przebywać (gdzie ostatnio były widziane, gdzie jest miejsce ich pracy lub odpoczynku), </w:t>
      </w:r>
    </w:p>
    <w:p w:rsidR="007144A7" w:rsidRPr="00862CA3" w:rsidRDefault="007144A7" w:rsidP="00862CA3">
      <w:pPr>
        <w:pStyle w:val="Akapitzlist"/>
        <w:numPr>
          <w:ilvl w:val="0"/>
          <w:numId w:val="14"/>
        </w:numPr>
        <w:spacing w:before="100" w:beforeAutospacing="1" w:after="100" w:afterAutospacing="1"/>
        <w:ind w:left="567" w:hanging="720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nie pozwolić na rozchodzenie się pracowników/użytkowników do czasu ich zwolnienia do domu przez kierującego działaniami ratowniczymi w porozumieniu z zarządzającym zakładem i ewentualnie organami dochodzeniowymi. </w:t>
      </w:r>
    </w:p>
    <w:p w:rsidR="007144A7" w:rsidRPr="00862CA3" w:rsidRDefault="007144A7" w:rsidP="007144A7">
      <w:pPr>
        <w:pStyle w:val="Akapitzlist"/>
        <w:spacing w:before="100" w:beforeAutospacing="1" w:after="100" w:afterAutospacing="1"/>
        <w:ind w:left="1004"/>
        <w:jc w:val="both"/>
        <w:rPr>
          <w:rFonts w:ascii="Times New Roman" w:hAnsi="Times New Roman"/>
          <w:sz w:val="24"/>
          <w:szCs w:val="24"/>
        </w:rPr>
      </w:pPr>
    </w:p>
    <w:p w:rsidR="00A57BEF" w:rsidRPr="00862CA3" w:rsidRDefault="00A57BEF" w:rsidP="007144A7">
      <w:pPr>
        <w:pStyle w:val="Akapitzlist"/>
        <w:spacing w:before="100" w:beforeAutospacing="1" w:after="100" w:afterAutospacing="1"/>
        <w:ind w:left="1004"/>
        <w:jc w:val="both"/>
        <w:rPr>
          <w:rFonts w:ascii="Times New Roman" w:hAnsi="Times New Roman"/>
          <w:sz w:val="24"/>
          <w:szCs w:val="24"/>
        </w:rPr>
      </w:pPr>
    </w:p>
    <w:p w:rsidR="00A57BEF" w:rsidRPr="00862CA3" w:rsidRDefault="00A57BEF" w:rsidP="007144A7">
      <w:pPr>
        <w:pStyle w:val="Akapitzlist"/>
        <w:spacing w:before="100" w:beforeAutospacing="1" w:after="100" w:afterAutospacing="1"/>
        <w:ind w:left="1004"/>
        <w:jc w:val="both"/>
        <w:rPr>
          <w:rFonts w:ascii="Times New Roman" w:hAnsi="Times New Roman"/>
          <w:sz w:val="24"/>
          <w:szCs w:val="24"/>
        </w:rPr>
      </w:pPr>
    </w:p>
    <w:p w:rsidR="00A57BEF" w:rsidRPr="00862CA3" w:rsidRDefault="00A57BEF" w:rsidP="007144A7">
      <w:pPr>
        <w:pStyle w:val="Akapitzlist"/>
        <w:spacing w:before="100" w:beforeAutospacing="1" w:after="100" w:afterAutospacing="1"/>
        <w:ind w:left="1004"/>
        <w:jc w:val="both"/>
        <w:rPr>
          <w:rFonts w:ascii="Times New Roman" w:hAnsi="Times New Roman"/>
          <w:sz w:val="24"/>
          <w:szCs w:val="24"/>
        </w:rPr>
      </w:pPr>
    </w:p>
    <w:p w:rsidR="00A57BEF" w:rsidRPr="00862CA3" w:rsidRDefault="00A57BEF" w:rsidP="007144A7">
      <w:pPr>
        <w:pStyle w:val="Akapitzlist"/>
        <w:spacing w:before="100" w:beforeAutospacing="1" w:after="100" w:afterAutospacing="1"/>
        <w:ind w:left="1004"/>
        <w:jc w:val="both"/>
        <w:rPr>
          <w:rFonts w:ascii="Times New Roman" w:hAnsi="Times New Roman"/>
          <w:sz w:val="24"/>
          <w:szCs w:val="24"/>
        </w:rPr>
      </w:pPr>
    </w:p>
    <w:p w:rsidR="00A57BEF" w:rsidRPr="00862CA3" w:rsidRDefault="00A57BEF" w:rsidP="007144A7">
      <w:pPr>
        <w:pStyle w:val="Akapitzlist"/>
        <w:spacing w:before="100" w:beforeAutospacing="1" w:after="100" w:afterAutospacing="1"/>
        <w:ind w:left="1004"/>
        <w:jc w:val="both"/>
        <w:rPr>
          <w:rFonts w:ascii="Times New Roman" w:hAnsi="Times New Roman"/>
          <w:sz w:val="24"/>
          <w:szCs w:val="24"/>
        </w:rPr>
      </w:pPr>
    </w:p>
    <w:p w:rsidR="00A57BEF" w:rsidRPr="00862CA3" w:rsidRDefault="00A57BEF" w:rsidP="00A57BEF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2CA3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W przypadku wystąpienia pożaru należy: </w:t>
      </w:r>
    </w:p>
    <w:p w:rsidR="00A57BEF" w:rsidRPr="00862CA3" w:rsidRDefault="00A57BEF" w:rsidP="00A57BEF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57BEF" w:rsidRPr="00862CA3" w:rsidRDefault="00A57BEF" w:rsidP="00A57BEF">
      <w:pPr>
        <w:pStyle w:val="Akapitzlist"/>
        <w:numPr>
          <w:ilvl w:val="1"/>
          <w:numId w:val="1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Opuścić strefę znajdującą się na kierunku rozprzestrzeniania się chmury produktów spalania. </w:t>
      </w:r>
    </w:p>
    <w:p w:rsidR="00A57BEF" w:rsidRPr="00862CA3" w:rsidRDefault="00A57BEF" w:rsidP="00A57BEF">
      <w:pPr>
        <w:pStyle w:val="Akapitzlist"/>
        <w:numPr>
          <w:ilvl w:val="1"/>
          <w:numId w:val="1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Zachować od miejsca pożaru bezpieczną odległość ze względu na promieniowanie cieplne i możliwość wybuchu palnych gazów lub par cieczy, </w:t>
      </w:r>
    </w:p>
    <w:p w:rsidR="00A57BEF" w:rsidRPr="00862CA3" w:rsidRDefault="00A57BEF" w:rsidP="00A57BEF">
      <w:pPr>
        <w:pStyle w:val="Akapitzlist"/>
        <w:numPr>
          <w:ilvl w:val="1"/>
          <w:numId w:val="17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Stosować się do wskazówek służb ratowniczych dotyczących emisji toksycznych par i gazów. </w:t>
      </w:r>
    </w:p>
    <w:p w:rsidR="00A57BEF" w:rsidRPr="00862CA3" w:rsidRDefault="00A57BEF" w:rsidP="00A57BEF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</w:p>
    <w:p w:rsidR="00A57BEF" w:rsidRPr="00862CA3" w:rsidRDefault="00A57BEF" w:rsidP="00A57BEF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2CA3">
        <w:rPr>
          <w:rFonts w:ascii="Times New Roman" w:hAnsi="Times New Roman"/>
          <w:b/>
          <w:sz w:val="24"/>
          <w:szCs w:val="24"/>
          <w:u w:val="single"/>
        </w:rPr>
        <w:t xml:space="preserve">W przypadku wystąpienia wybuchu należy: </w:t>
      </w:r>
    </w:p>
    <w:p w:rsidR="00A57BEF" w:rsidRPr="00862CA3" w:rsidRDefault="00A57BEF" w:rsidP="00A57BEF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57BEF" w:rsidRPr="00862CA3" w:rsidRDefault="00A57BEF" w:rsidP="00A57BEF">
      <w:pPr>
        <w:pStyle w:val="Akapitzlist"/>
        <w:numPr>
          <w:ilvl w:val="1"/>
          <w:numId w:val="1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 xml:space="preserve">Po usłyszeniu wybuchu schronić się przed spadającymi odłamkami lub częściami urządzeń i instalacji. </w:t>
      </w:r>
    </w:p>
    <w:p w:rsidR="007144A7" w:rsidRPr="00862CA3" w:rsidRDefault="00A57BEF" w:rsidP="00A57BEF">
      <w:pPr>
        <w:pStyle w:val="Akapitzlist"/>
        <w:numPr>
          <w:ilvl w:val="1"/>
          <w:numId w:val="19"/>
        </w:numPr>
        <w:spacing w:before="100" w:beforeAutospacing="1" w:after="100" w:afterAutospacing="1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62CA3">
        <w:rPr>
          <w:rFonts w:ascii="Times New Roman" w:hAnsi="Times New Roman"/>
          <w:sz w:val="24"/>
          <w:szCs w:val="24"/>
        </w:rPr>
        <w:t>Zachować środki bezpieczeństwa dotyczące emisji lub pożaru gazów i cieczy palnych.</w:t>
      </w:r>
    </w:p>
    <w:p w:rsidR="003B4DF3" w:rsidRDefault="003B4DF3" w:rsidP="00A57BEF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</w:p>
    <w:p w:rsidR="00862CA3" w:rsidRDefault="00862CA3" w:rsidP="00A57BEF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zagrożenia i awarii dzwoń:</w:t>
      </w:r>
    </w:p>
    <w:p w:rsidR="00862CA3" w:rsidRDefault="00862CA3" w:rsidP="00A57BEF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004"/>
      </w:tblGrid>
      <w:tr w:rsidR="00862CA3" w:rsidTr="00862CA3">
        <w:tc>
          <w:tcPr>
            <w:tcW w:w="0" w:type="auto"/>
            <w:shd w:val="clear" w:color="auto" w:fill="D9D9D9" w:themeFill="background1" w:themeFillShade="D9"/>
            <w:vAlign w:val="center"/>
          </w:tcPr>
          <w:p w:rsidR="00862CA3" w:rsidRDefault="00862CA3" w:rsidP="00862CA3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862CA3" w:rsidRPr="00862CA3" w:rsidRDefault="00862CA3" w:rsidP="00862CA3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862CA3">
              <w:rPr>
                <w:rFonts w:ascii="Times New Roman" w:hAnsi="Times New Roman"/>
                <w:b/>
                <w:sz w:val="40"/>
                <w:szCs w:val="40"/>
              </w:rPr>
              <w:t>CENTRUM POWIADAMIANIA RATUNKOWEGO</w:t>
            </w:r>
          </w:p>
          <w:p w:rsidR="00862CA3" w:rsidRPr="00862CA3" w:rsidRDefault="00862CA3" w:rsidP="00862CA3">
            <w:pPr>
              <w:pStyle w:val="Akapitzlist"/>
              <w:spacing w:before="100" w:beforeAutospacing="1" w:after="100" w:afterAutospacing="1"/>
              <w:ind w:left="0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862CA3" w:rsidTr="00862CA3">
        <w:trPr>
          <w:trHeight w:val="2951"/>
        </w:trPr>
        <w:tc>
          <w:tcPr>
            <w:tcW w:w="0" w:type="auto"/>
            <w:vAlign w:val="center"/>
          </w:tcPr>
          <w:p w:rsidR="00862CA3" w:rsidRPr="00862CA3" w:rsidRDefault="00862CA3" w:rsidP="00862CA3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b/>
                <w:color w:val="FF0000"/>
                <w:sz w:val="144"/>
                <w:szCs w:val="144"/>
              </w:rPr>
            </w:pPr>
            <w:r w:rsidRPr="00862CA3">
              <w:rPr>
                <w:rFonts w:ascii="Times New Roman" w:hAnsi="Times New Roman"/>
                <w:b/>
                <w:color w:val="FF0000"/>
                <w:sz w:val="144"/>
                <w:szCs w:val="144"/>
              </w:rPr>
              <w:t>112</w:t>
            </w:r>
          </w:p>
          <w:p w:rsidR="00862CA3" w:rsidRPr="00862CA3" w:rsidRDefault="00862CA3" w:rsidP="00862CA3">
            <w:pPr>
              <w:pStyle w:val="Akapitzlist"/>
              <w:spacing w:before="100" w:beforeAutospacing="1" w:after="100" w:afterAutospacing="1"/>
              <w:ind w:left="0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</w:tbl>
    <w:p w:rsidR="00862CA3" w:rsidRDefault="00862CA3" w:rsidP="00862CA3">
      <w:pPr>
        <w:pStyle w:val="Akapitzlist"/>
        <w:spacing w:before="100" w:beforeAutospacing="1" w:after="100" w:afterAutospacing="1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sectPr w:rsidR="00862CA3" w:rsidSect="00FD7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723E"/>
    <w:multiLevelType w:val="hybridMultilevel"/>
    <w:tmpl w:val="2D78BE18"/>
    <w:lvl w:ilvl="0" w:tplc="AD1A72D4">
      <w:start w:val="1"/>
      <w:numFmt w:val="bullet"/>
      <w:lvlText w:val=""/>
      <w:lvlJc w:val="left"/>
      <w:pPr>
        <w:ind w:left="2202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">
    <w:nsid w:val="0509524B"/>
    <w:multiLevelType w:val="hybridMultilevel"/>
    <w:tmpl w:val="E9085D1C"/>
    <w:lvl w:ilvl="0" w:tplc="FFA4E4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65F9C"/>
    <w:multiLevelType w:val="hybridMultilevel"/>
    <w:tmpl w:val="6130D5F6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B7C56CD"/>
    <w:multiLevelType w:val="hybridMultilevel"/>
    <w:tmpl w:val="991C62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7161F4"/>
    <w:multiLevelType w:val="hybridMultilevel"/>
    <w:tmpl w:val="3D8C83E0"/>
    <w:lvl w:ilvl="0" w:tplc="AD1A72D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61C6C1B"/>
    <w:multiLevelType w:val="hybridMultilevel"/>
    <w:tmpl w:val="36A6E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C4AA3"/>
    <w:multiLevelType w:val="hybridMultilevel"/>
    <w:tmpl w:val="2012C0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F596223"/>
    <w:multiLevelType w:val="hybridMultilevel"/>
    <w:tmpl w:val="35623F82"/>
    <w:lvl w:ilvl="0" w:tplc="AD1A72D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A4781"/>
    <w:multiLevelType w:val="hybridMultilevel"/>
    <w:tmpl w:val="BF0CE5EE"/>
    <w:lvl w:ilvl="0" w:tplc="AD1A72D4">
      <w:start w:val="1"/>
      <w:numFmt w:val="bullet"/>
      <w:lvlText w:val=""/>
      <w:lvlJc w:val="left"/>
      <w:pPr>
        <w:ind w:left="220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9">
    <w:nsid w:val="320D5EA7"/>
    <w:multiLevelType w:val="hybridMultilevel"/>
    <w:tmpl w:val="8358332C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684A34B0">
      <w:start w:val="2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A66B0A"/>
    <w:multiLevelType w:val="hybridMultilevel"/>
    <w:tmpl w:val="B534F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8E2DF2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12336"/>
    <w:multiLevelType w:val="hybridMultilevel"/>
    <w:tmpl w:val="FD46F50E"/>
    <w:lvl w:ilvl="0" w:tplc="AD1A72D4">
      <w:start w:val="1"/>
      <w:numFmt w:val="bullet"/>
      <w:lvlText w:val=""/>
      <w:lvlJc w:val="left"/>
      <w:pPr>
        <w:ind w:left="364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02" w:hanging="360"/>
      </w:pPr>
      <w:rPr>
        <w:rFonts w:ascii="Wingdings" w:hAnsi="Wingdings" w:hint="default"/>
      </w:rPr>
    </w:lvl>
  </w:abstractNum>
  <w:abstractNum w:abstractNumId="12">
    <w:nsid w:val="487C0809"/>
    <w:multiLevelType w:val="hybridMultilevel"/>
    <w:tmpl w:val="091AA4B0"/>
    <w:lvl w:ilvl="0" w:tplc="AD1A72D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EBE1BBC"/>
    <w:multiLevelType w:val="hybridMultilevel"/>
    <w:tmpl w:val="73C01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A75FD1"/>
    <w:multiLevelType w:val="hybridMultilevel"/>
    <w:tmpl w:val="4CE8DE94"/>
    <w:lvl w:ilvl="0" w:tplc="AD1A72D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1CA6953"/>
    <w:multiLevelType w:val="hybridMultilevel"/>
    <w:tmpl w:val="AF002818"/>
    <w:lvl w:ilvl="0" w:tplc="FFA4E42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3160803"/>
    <w:multiLevelType w:val="hybridMultilevel"/>
    <w:tmpl w:val="1F045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617C6"/>
    <w:multiLevelType w:val="hybridMultilevel"/>
    <w:tmpl w:val="7EAE6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E800CA"/>
    <w:multiLevelType w:val="hybridMultilevel"/>
    <w:tmpl w:val="06E2492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1">
      <w:start w:val="1"/>
      <w:numFmt w:val="decimal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708918EF"/>
    <w:multiLevelType w:val="hybridMultilevel"/>
    <w:tmpl w:val="737254EA"/>
    <w:lvl w:ilvl="0" w:tplc="AD1A72D4">
      <w:start w:val="1"/>
      <w:numFmt w:val="bullet"/>
      <w:lvlText w:val=""/>
      <w:lvlJc w:val="left"/>
      <w:pPr>
        <w:ind w:left="2202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20">
    <w:nsid w:val="744F564D"/>
    <w:multiLevelType w:val="hybridMultilevel"/>
    <w:tmpl w:val="7D163858"/>
    <w:lvl w:ilvl="0" w:tplc="0415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12BB2"/>
    <w:multiLevelType w:val="hybridMultilevel"/>
    <w:tmpl w:val="1598E5EE"/>
    <w:lvl w:ilvl="0" w:tplc="AD1A72D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C90E77"/>
    <w:multiLevelType w:val="hybridMultilevel"/>
    <w:tmpl w:val="55A049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7B3918FE"/>
    <w:multiLevelType w:val="hybridMultilevel"/>
    <w:tmpl w:val="F93ADBCE"/>
    <w:lvl w:ilvl="0" w:tplc="AD1A72D4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E736020"/>
    <w:multiLevelType w:val="hybridMultilevel"/>
    <w:tmpl w:val="F48885EC"/>
    <w:lvl w:ilvl="0" w:tplc="0415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15"/>
  </w:num>
  <w:num w:numId="5">
    <w:abstractNumId w:val="13"/>
  </w:num>
  <w:num w:numId="6">
    <w:abstractNumId w:val="3"/>
  </w:num>
  <w:num w:numId="7">
    <w:abstractNumId w:val="17"/>
  </w:num>
  <w:num w:numId="8">
    <w:abstractNumId w:val="5"/>
  </w:num>
  <w:num w:numId="9">
    <w:abstractNumId w:val="23"/>
  </w:num>
  <w:num w:numId="10">
    <w:abstractNumId w:val="7"/>
  </w:num>
  <w:num w:numId="11">
    <w:abstractNumId w:val="9"/>
  </w:num>
  <w:num w:numId="12">
    <w:abstractNumId w:val="24"/>
  </w:num>
  <w:num w:numId="13">
    <w:abstractNumId w:val="20"/>
  </w:num>
  <w:num w:numId="14">
    <w:abstractNumId w:val="14"/>
  </w:num>
  <w:num w:numId="15">
    <w:abstractNumId w:val="4"/>
  </w:num>
  <w:num w:numId="16">
    <w:abstractNumId w:val="2"/>
  </w:num>
  <w:num w:numId="17">
    <w:abstractNumId w:val="18"/>
  </w:num>
  <w:num w:numId="18">
    <w:abstractNumId w:val="6"/>
  </w:num>
  <w:num w:numId="19">
    <w:abstractNumId w:val="22"/>
  </w:num>
  <w:num w:numId="20">
    <w:abstractNumId w:val="8"/>
  </w:num>
  <w:num w:numId="21">
    <w:abstractNumId w:val="21"/>
  </w:num>
  <w:num w:numId="22">
    <w:abstractNumId w:val="0"/>
  </w:num>
  <w:num w:numId="23">
    <w:abstractNumId w:val="19"/>
  </w:num>
  <w:num w:numId="24">
    <w:abstractNumId w:val="11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54EC"/>
    <w:rsid w:val="0004202D"/>
    <w:rsid w:val="000631F6"/>
    <w:rsid w:val="00076C30"/>
    <w:rsid w:val="000D187D"/>
    <w:rsid w:val="000D29AA"/>
    <w:rsid w:val="0016090C"/>
    <w:rsid w:val="001937A8"/>
    <w:rsid w:val="001E6F65"/>
    <w:rsid w:val="00242FD8"/>
    <w:rsid w:val="00311992"/>
    <w:rsid w:val="003B4DF3"/>
    <w:rsid w:val="00482160"/>
    <w:rsid w:val="004C0AEE"/>
    <w:rsid w:val="005118BB"/>
    <w:rsid w:val="005354EC"/>
    <w:rsid w:val="005B5BE1"/>
    <w:rsid w:val="00613D1B"/>
    <w:rsid w:val="007144A7"/>
    <w:rsid w:val="00743580"/>
    <w:rsid w:val="00862CA3"/>
    <w:rsid w:val="00885817"/>
    <w:rsid w:val="008E03DC"/>
    <w:rsid w:val="00946CBF"/>
    <w:rsid w:val="00A57BEF"/>
    <w:rsid w:val="00BD6A27"/>
    <w:rsid w:val="00BF522E"/>
    <w:rsid w:val="00C07FF1"/>
    <w:rsid w:val="00C17464"/>
    <w:rsid w:val="00D9227E"/>
    <w:rsid w:val="00EA1214"/>
    <w:rsid w:val="00FD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4EC"/>
    <w:pPr>
      <w:spacing w:after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4EC"/>
    <w:pPr>
      <w:ind w:left="720"/>
      <w:contextualSpacing/>
    </w:pPr>
  </w:style>
  <w:style w:type="table" w:styleId="Tabela-Siatka">
    <w:name w:val="Table Grid"/>
    <w:basedOn w:val="Standardowy"/>
    <w:uiPriority w:val="59"/>
    <w:rsid w:val="00A57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7</Pages>
  <Words>1793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Król</dc:creator>
  <cp:keywords/>
  <dc:description/>
  <cp:lastModifiedBy>P.Kuligowski (KP PSP Przasnysz)</cp:lastModifiedBy>
  <cp:revision>9</cp:revision>
  <dcterms:created xsi:type="dcterms:W3CDTF">2025-03-12T11:55:00Z</dcterms:created>
  <dcterms:modified xsi:type="dcterms:W3CDTF">2025-03-14T11:28:00Z</dcterms:modified>
</cp:coreProperties>
</file>