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185"/>
      </w:tblGrid>
      <w:tr w:rsidR="00FC4118" w:rsidRPr="00FC4118" w14:paraId="6D84BD52" w14:textId="77777777" w:rsidTr="00FC411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1DE6" w14:textId="77777777" w:rsidR="00FC4118" w:rsidRPr="00FC4118" w:rsidRDefault="00FC4118" w:rsidP="00FC4118">
            <w:r w:rsidRPr="00FC4118">
              <w:rPr>
                <w:b/>
                <w:bCs/>
              </w:rPr>
              <w:t>Wymagania formalne dotyczące wniosku</w:t>
            </w:r>
          </w:p>
        </w:tc>
      </w:tr>
      <w:tr w:rsidR="00FC4118" w:rsidRPr="00FC4118" w14:paraId="300319C0" w14:textId="77777777" w:rsidTr="00FC411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D88B" w14:textId="77777777" w:rsidR="00FC4118" w:rsidRPr="00FC4118" w:rsidRDefault="00FC4118" w:rsidP="00FC4118">
            <w:r w:rsidRPr="00FC4118">
              <w:rPr>
                <w:b/>
                <w:bCs/>
              </w:rPr>
              <w:t>Wydział Ochrony Przyrody i Obszarów Natura 2000</w:t>
            </w:r>
          </w:p>
        </w:tc>
      </w:tr>
      <w:tr w:rsidR="00FC4118" w:rsidRPr="00FC4118" w14:paraId="32FD8938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98A5" w14:textId="77777777" w:rsidR="00FC4118" w:rsidRPr="00FC4118" w:rsidRDefault="00FC4118" w:rsidP="00FC4118">
            <w:r w:rsidRPr="00FC4118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A6C4" w14:textId="77777777" w:rsidR="00FC4118" w:rsidRPr="00FC4118" w:rsidRDefault="00FC4118" w:rsidP="00FC4118">
            <w:r w:rsidRPr="00FC4118">
              <w:t>Uzgodnienie projektu uchwały sejmiku województwa w sprawie ustanowienia planu ochrony dla parku krajobrazowego.</w:t>
            </w:r>
          </w:p>
        </w:tc>
      </w:tr>
      <w:tr w:rsidR="00FC4118" w:rsidRPr="00FC4118" w14:paraId="56C88921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F5EC" w14:textId="77777777" w:rsidR="00FC4118" w:rsidRPr="00FC4118" w:rsidRDefault="00FC4118" w:rsidP="00FC4118">
            <w:r w:rsidRPr="00FC4118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2AA4" w14:textId="77777777" w:rsidR="00FC4118" w:rsidRPr="00FC4118" w:rsidRDefault="00FC4118" w:rsidP="00FC4118">
            <w:r w:rsidRPr="00FC4118">
              <w:t>Ustawa z dnia 16 kwietnia 2004 r. o ochronie przyrody.</w:t>
            </w:r>
          </w:p>
        </w:tc>
      </w:tr>
      <w:tr w:rsidR="00FC4118" w:rsidRPr="00FC4118" w14:paraId="55012913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18FA0" w14:textId="77777777" w:rsidR="00FC4118" w:rsidRPr="00FC4118" w:rsidRDefault="00FC4118" w:rsidP="00FC4118">
            <w:r w:rsidRPr="00FC4118"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E8C1" w14:textId="77777777" w:rsidR="00FC4118" w:rsidRPr="00FC4118" w:rsidRDefault="00FC4118" w:rsidP="00FC4118">
            <w:r w:rsidRPr="00FC4118">
              <w:t>Wniosek o uzgodnienie projektu uchwały sejmiku województwa w sprawie ustanowienia planu ochrony dla parku krajobrazowego.</w:t>
            </w:r>
            <w:r w:rsidRPr="00FC4118">
              <w:br/>
            </w:r>
            <w:r w:rsidRPr="00FC4118">
              <w:br/>
              <w:t>Projekt uchwały zawierający elementy określone w art. 20 ust. 4 ustawy o ochronie przyrody, a w szczególności:</w:t>
            </w:r>
            <w:r w:rsidRPr="00FC4118">
              <w:br/>
              <w:t>- identyfikację oraz określenie sposobów eliminacji lub ograniczania istniejących i potencjalnych zagrożeń wewnętrznych i zewnętrznych oraz ich skutków;</w:t>
            </w:r>
            <w:r w:rsidRPr="00FC4118">
              <w:br/>
              <w:t>- wskazanie obszarów realizacji działań ochronnych w formie tekstowej oraz załącznika mapowego do projektu uchwały;</w:t>
            </w:r>
            <w:r w:rsidRPr="00FC4118">
              <w:br/>
              <w:t>- wskazanie obszarów udostępnianych dla celów turystycznych, rekreacyjnych i dla innych form gospodarowania oraz określenie sposobów korzystania z tych obszarów;</w:t>
            </w:r>
            <w:r w:rsidRPr="00FC4118">
              <w:br/>
              <w:t>- ustalenia do studiów uwarunkowań i kierunków zagospodarowania przestrzennego gmin, miejscowych planów zagospodarowania przestrzennego, planów zagospodarowania przestrzennego województw oraz planów zagospodarowania przestrzennego morskich wód wewnętrznych, morza terytorialnego i wyłącznej strefy ekonomicznej dotyczące eliminacji lub ograniczenia zagrożeń wewnętrznych lub zewnętrznych;</w:t>
            </w:r>
            <w:r w:rsidRPr="00FC4118">
              <w:br/>
              <w:t>- uzasadnienie, ocenę skutków regulacji.</w:t>
            </w:r>
            <w:r w:rsidRPr="00FC4118">
              <w:br/>
            </w:r>
            <w:r w:rsidRPr="00FC4118">
              <w:br/>
              <w:t>Dokumentacja umożliwiająca ocenę merytorycznych rozwiązań zawartych w projekcie uchwały w sprawie ustanowienia planu ochrony dla parku krajobrazowego:</w:t>
            </w:r>
            <w:r w:rsidRPr="00FC4118">
              <w:br/>
              <w:t>- zgromadzone materiały potwierdzające realizację art. 20 ust. 2 ustawy o ochronie przyrody (należy podać wykonawcę oraz termin wykonania dokumentacji);</w:t>
            </w:r>
            <w:r w:rsidRPr="00FC4118">
              <w:br/>
              <w:t>- zgromadzone materiały potwierdzające realizację art. 20 ust. 1 ustawy o ochronie przyrody (należy podać wykonawcę oraz termin wykonania dokumentacji);</w:t>
            </w:r>
            <w:r w:rsidRPr="00FC4118">
              <w:br/>
              <w:t>- dokumentacja fotograficzna terenów najcenniejszych oraz najbardziej problemowych (zdjęcia kolorowe zapisane na płycie CD/DVD ze wskazaniem terminu wykonania).</w:t>
            </w:r>
          </w:p>
        </w:tc>
      </w:tr>
      <w:tr w:rsidR="00FC4118" w:rsidRPr="00FC4118" w14:paraId="5A64F4A8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AC93" w14:textId="77777777" w:rsidR="00FC4118" w:rsidRPr="00FC4118" w:rsidRDefault="00FC4118" w:rsidP="00FC4118">
            <w:r w:rsidRPr="00FC4118"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641BD" w14:textId="77777777" w:rsidR="00FC4118" w:rsidRPr="00FC4118" w:rsidRDefault="00FC4118" w:rsidP="00FC4118">
            <w:r w:rsidRPr="00FC4118">
              <w:t>Uzgodnienie w formie pisemnej.</w:t>
            </w:r>
          </w:p>
        </w:tc>
      </w:tr>
      <w:tr w:rsidR="00FC4118" w:rsidRPr="00204438" w14:paraId="460C09EF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BAC1" w14:textId="77777777" w:rsidR="00FC4118" w:rsidRPr="00FC4118" w:rsidRDefault="00FC4118" w:rsidP="00FC4118">
            <w:r w:rsidRPr="00FC4118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6345" w14:textId="14F3AB2A" w:rsidR="00FC4118" w:rsidRPr="00204438" w:rsidRDefault="00FC4118" w:rsidP="00FC4118">
            <w:r>
              <w:t>Regionalna Dyrekcja Ochrony Środowiska w Szczecinie</w:t>
            </w:r>
            <w:r>
              <w:br/>
              <w:t xml:space="preserve">ul. </w:t>
            </w:r>
            <w:r w:rsidR="00204438" w:rsidRPr="00204438">
              <w:t>Juliusza Sło</w:t>
            </w:r>
            <w:r w:rsidR="00204438">
              <w:t>wackiego 2</w:t>
            </w:r>
            <w:r w:rsidRPr="00204438">
              <w:br/>
            </w:r>
            <w:r w:rsidRPr="00204438">
              <w:lastRenderedPageBreak/>
              <w:t>71-</w:t>
            </w:r>
            <w:r w:rsidR="00204438">
              <w:t>434</w:t>
            </w:r>
            <w:r w:rsidRPr="00204438">
              <w:t xml:space="preserve"> Szczecin</w:t>
            </w:r>
            <w:r w:rsidRPr="00204438">
              <w:br/>
              <w:t>tel.: 91 43-05-200, fax: 91 43-05-201</w:t>
            </w:r>
            <w:r w:rsidRPr="00204438">
              <w:br/>
              <w:t>e-mail: sekretariat@szczecin.rdos.gov.pl</w:t>
            </w:r>
          </w:p>
        </w:tc>
      </w:tr>
      <w:tr w:rsidR="00FC4118" w:rsidRPr="00FC4118" w14:paraId="5091F206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5F4AF" w14:textId="77777777" w:rsidR="00FC4118" w:rsidRPr="00FC4118" w:rsidRDefault="00FC4118" w:rsidP="00FC4118">
            <w:r w:rsidRPr="00FC4118">
              <w:lastRenderedPageBreak/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8B5C4" w14:textId="77777777" w:rsidR="00FC4118" w:rsidRPr="00FC4118" w:rsidRDefault="00FC4118" w:rsidP="00FC4118">
            <w:r w:rsidRPr="00FC4118">
              <w:t>Brak</w:t>
            </w:r>
          </w:p>
        </w:tc>
      </w:tr>
      <w:tr w:rsidR="00FC4118" w:rsidRPr="00FC4118" w14:paraId="2E8B301F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EB782" w14:textId="77777777" w:rsidR="00FC4118" w:rsidRPr="00FC4118" w:rsidRDefault="00FC4118" w:rsidP="00FC4118">
            <w:r w:rsidRPr="00FC4118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BC37" w14:textId="77777777" w:rsidR="00FC4118" w:rsidRPr="00FC4118" w:rsidRDefault="00FC4118" w:rsidP="00FC4118">
            <w:r w:rsidRPr="00FC4118">
              <w:t>Brak</w:t>
            </w:r>
          </w:p>
        </w:tc>
      </w:tr>
      <w:tr w:rsidR="00FC4118" w:rsidRPr="00FC4118" w14:paraId="5F4812CB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DA32" w14:textId="77777777" w:rsidR="00FC4118" w:rsidRPr="00FC4118" w:rsidRDefault="00FC4118" w:rsidP="00FC4118">
            <w:r w:rsidRPr="00FC4118">
              <w:t>Uwagi / inne informacje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8E33" w14:textId="77777777" w:rsidR="00FC4118" w:rsidRPr="00FC4118" w:rsidRDefault="00FC4118" w:rsidP="00FC4118">
            <w:r w:rsidRPr="00FC4118">
              <w:t>Wnioskodawca obowiązany jest dołączyć do wniosku wszystkie wymagane załączniki.</w:t>
            </w:r>
          </w:p>
        </w:tc>
      </w:tr>
      <w:tr w:rsidR="00FC4118" w:rsidRPr="00FC4118" w14:paraId="6EB67D2D" w14:textId="77777777" w:rsidTr="00FC4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5CE89" w14:textId="77777777" w:rsidR="00FC4118" w:rsidRPr="00FC4118" w:rsidRDefault="00FC4118" w:rsidP="00FC4118">
            <w:r w:rsidRPr="00FC4118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40F9" w14:textId="77777777" w:rsidR="00FC4118" w:rsidRPr="00FC4118" w:rsidRDefault="00FC4118" w:rsidP="00FC4118">
            <w:r w:rsidRPr="00FC4118">
              <w:t>Brak</w:t>
            </w:r>
          </w:p>
        </w:tc>
      </w:tr>
    </w:tbl>
    <w:p w14:paraId="44F59D12" w14:textId="77777777" w:rsidR="00E86C38" w:rsidRDefault="00E86C38"/>
    <w:sectPr w:rsidR="00E8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18"/>
    <w:rsid w:val="00204438"/>
    <w:rsid w:val="00274CD9"/>
    <w:rsid w:val="00647D06"/>
    <w:rsid w:val="00B83CE2"/>
    <w:rsid w:val="00E86C38"/>
    <w:rsid w:val="00F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5E1F"/>
  <w15:chartTrackingRefBased/>
  <w15:docId w15:val="{93FD9C31-510E-45CE-B89A-46578CBB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41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anna stelmaszyk</cp:lastModifiedBy>
  <cp:revision>2</cp:revision>
  <dcterms:created xsi:type="dcterms:W3CDTF">2025-03-25T11:51:00Z</dcterms:created>
  <dcterms:modified xsi:type="dcterms:W3CDTF">2025-03-25T11:51:00Z</dcterms:modified>
</cp:coreProperties>
</file>