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A27CA" w:rsidRPr="00651EEC" w:rsidRDefault="00DA27CA" w:rsidP="00DA27CA">
      <w:pPr>
        <w:suppressAutoHyphens/>
        <w:spacing w:line="360" w:lineRule="auto"/>
        <w:jc w:val="right"/>
        <w:rPr>
          <w:bCs/>
          <w:sz w:val="22"/>
          <w:szCs w:val="22"/>
        </w:rPr>
      </w:pPr>
    </w:p>
    <w:p w:rsidR="00052641" w:rsidRPr="00597B13" w:rsidRDefault="00052641" w:rsidP="00052641">
      <w:pPr>
        <w:suppressAutoHyphens/>
        <w:jc w:val="center"/>
        <w:rPr>
          <w:b/>
          <w:bCs/>
          <w:sz w:val="22"/>
          <w:szCs w:val="22"/>
        </w:rPr>
      </w:pPr>
      <w:r w:rsidRPr="00597B13">
        <w:rPr>
          <w:b/>
          <w:bCs/>
          <w:sz w:val="22"/>
          <w:szCs w:val="22"/>
        </w:rPr>
        <w:t>ZARZĄDZENIE</w:t>
      </w:r>
    </w:p>
    <w:p w:rsidR="00052641" w:rsidRPr="00597B13" w:rsidRDefault="00052641" w:rsidP="00052641">
      <w:pPr>
        <w:suppressAutoHyphens/>
        <w:jc w:val="center"/>
        <w:rPr>
          <w:b/>
          <w:bCs/>
          <w:sz w:val="22"/>
          <w:szCs w:val="22"/>
        </w:rPr>
      </w:pPr>
      <w:r w:rsidRPr="00597B13">
        <w:rPr>
          <w:b/>
          <w:bCs/>
          <w:sz w:val="22"/>
          <w:szCs w:val="22"/>
        </w:rPr>
        <w:t>REGIONALNEGO DYREKTORA OCHRONY ŚRODOWISKA W KRAKOWIE</w:t>
      </w:r>
    </w:p>
    <w:p w:rsidR="00052641" w:rsidRPr="00597B13" w:rsidRDefault="00052641" w:rsidP="00052641">
      <w:pPr>
        <w:suppressAutoHyphens/>
        <w:jc w:val="center"/>
        <w:rPr>
          <w:b/>
          <w:bCs/>
          <w:sz w:val="22"/>
          <w:szCs w:val="22"/>
        </w:rPr>
      </w:pPr>
    </w:p>
    <w:p w:rsidR="00052641" w:rsidRPr="00597B13" w:rsidRDefault="00052641" w:rsidP="00052641">
      <w:pPr>
        <w:jc w:val="center"/>
        <w:rPr>
          <w:b/>
          <w:sz w:val="22"/>
          <w:szCs w:val="22"/>
        </w:rPr>
      </w:pPr>
      <w:r w:rsidRPr="00597B13">
        <w:rPr>
          <w:b/>
          <w:sz w:val="22"/>
          <w:szCs w:val="22"/>
        </w:rPr>
        <w:t>z dnia ……………………….. 2018 r.</w:t>
      </w:r>
    </w:p>
    <w:p w:rsidR="00052641" w:rsidRPr="00597B13" w:rsidRDefault="00052641" w:rsidP="00052641">
      <w:pPr>
        <w:jc w:val="center"/>
        <w:rPr>
          <w:b/>
          <w:sz w:val="22"/>
          <w:szCs w:val="22"/>
        </w:rPr>
      </w:pPr>
    </w:p>
    <w:p w:rsidR="00052641" w:rsidRPr="00597B13" w:rsidRDefault="00052641" w:rsidP="00052641">
      <w:pPr>
        <w:jc w:val="center"/>
        <w:rPr>
          <w:b/>
          <w:sz w:val="22"/>
          <w:szCs w:val="22"/>
        </w:rPr>
      </w:pPr>
      <w:r w:rsidRPr="00597B13">
        <w:rPr>
          <w:b/>
          <w:sz w:val="22"/>
          <w:szCs w:val="22"/>
        </w:rPr>
        <w:t xml:space="preserve">zmieniające zarządzenie w sprawie ustanowienia planu zadań ochronnych dla obszaru Natura 2000 </w:t>
      </w:r>
      <w:r>
        <w:rPr>
          <w:b/>
          <w:sz w:val="22"/>
          <w:szCs w:val="22"/>
        </w:rPr>
        <w:t>Tarnawka</w:t>
      </w:r>
      <w:r w:rsidRPr="00597B13">
        <w:rPr>
          <w:b/>
          <w:sz w:val="22"/>
          <w:szCs w:val="22"/>
        </w:rPr>
        <w:t xml:space="preserve"> PLH12008</w:t>
      </w:r>
      <w:r>
        <w:rPr>
          <w:b/>
          <w:sz w:val="22"/>
          <w:szCs w:val="22"/>
        </w:rPr>
        <w:t>9</w:t>
      </w:r>
    </w:p>
    <w:p w:rsidR="00052641" w:rsidRPr="00597B13" w:rsidRDefault="00052641" w:rsidP="00052641">
      <w:pPr>
        <w:suppressAutoHyphens/>
        <w:spacing w:line="360" w:lineRule="auto"/>
        <w:rPr>
          <w:b/>
          <w:bCs/>
          <w:sz w:val="22"/>
          <w:szCs w:val="22"/>
        </w:rPr>
      </w:pPr>
    </w:p>
    <w:p w:rsidR="00052641" w:rsidRPr="00597B13" w:rsidRDefault="00052641" w:rsidP="00052641">
      <w:pPr>
        <w:spacing w:line="276" w:lineRule="auto"/>
        <w:jc w:val="both"/>
        <w:rPr>
          <w:iCs/>
          <w:sz w:val="22"/>
          <w:szCs w:val="22"/>
          <w:highlight w:val="yellow"/>
        </w:rPr>
      </w:pPr>
      <w:r w:rsidRPr="00597B13">
        <w:rPr>
          <w:sz w:val="22"/>
          <w:szCs w:val="22"/>
        </w:rPr>
        <w:t>Na podstawie art. 28 ust. 5 ustawy z dnia 16 kwietnia 2004 r. o ochronie przyrody (</w:t>
      </w:r>
      <w:proofErr w:type="spellStart"/>
      <w:r w:rsidRPr="00597B13">
        <w:rPr>
          <w:sz w:val="22"/>
          <w:szCs w:val="22"/>
        </w:rPr>
        <w:t>t.j</w:t>
      </w:r>
      <w:proofErr w:type="spellEnd"/>
      <w:r w:rsidRPr="00597B13">
        <w:rPr>
          <w:sz w:val="22"/>
          <w:szCs w:val="22"/>
        </w:rPr>
        <w:t xml:space="preserve">. Dz. U. z 2018 r. poz. 1614) </w:t>
      </w:r>
      <w:r w:rsidRPr="00597B13">
        <w:rPr>
          <w:iCs/>
          <w:sz w:val="22"/>
          <w:szCs w:val="22"/>
        </w:rPr>
        <w:t>zarządza się, co następuje:</w:t>
      </w:r>
    </w:p>
    <w:p w:rsidR="00052641" w:rsidRPr="00597B13" w:rsidRDefault="00052641" w:rsidP="00052641">
      <w:pPr>
        <w:spacing w:after="120"/>
        <w:jc w:val="both"/>
        <w:rPr>
          <w:sz w:val="22"/>
          <w:szCs w:val="22"/>
          <w:highlight w:val="yellow"/>
        </w:rPr>
      </w:pPr>
    </w:p>
    <w:p w:rsidR="00052641" w:rsidRPr="00597B13" w:rsidRDefault="00052641" w:rsidP="00052641">
      <w:pPr>
        <w:spacing w:line="276" w:lineRule="auto"/>
        <w:jc w:val="both"/>
        <w:rPr>
          <w:sz w:val="22"/>
          <w:szCs w:val="22"/>
        </w:rPr>
      </w:pPr>
      <w:r w:rsidRPr="00597B13">
        <w:rPr>
          <w:b/>
          <w:sz w:val="22"/>
          <w:szCs w:val="22"/>
        </w:rPr>
        <w:t>§ 1.</w:t>
      </w:r>
      <w:r w:rsidRPr="00597B13">
        <w:rPr>
          <w:sz w:val="22"/>
          <w:szCs w:val="22"/>
        </w:rPr>
        <w:t xml:space="preserve"> </w:t>
      </w:r>
      <w:r w:rsidRPr="00597B13">
        <w:rPr>
          <w:color w:val="000000"/>
          <w:sz w:val="22"/>
          <w:szCs w:val="22"/>
        </w:rPr>
        <w:t xml:space="preserve">W zarządzeniu Regionalnego Dyrektora Ochrony Środowiska w Krakowie </w:t>
      </w:r>
      <w:r w:rsidR="0069451C">
        <w:rPr>
          <w:color w:val="000000"/>
          <w:sz w:val="22"/>
          <w:szCs w:val="22"/>
        </w:rPr>
        <w:t>z dnia 10 marca 2017 r</w:t>
      </w:r>
      <w:r w:rsidRPr="00597B13">
        <w:rPr>
          <w:color w:val="000000"/>
          <w:sz w:val="22"/>
          <w:szCs w:val="22"/>
        </w:rPr>
        <w:t xml:space="preserve">. w sprawie ustanowienia planu zadań ochronnych dla obszaru Natura 2000 </w:t>
      </w:r>
      <w:r w:rsidR="0069451C">
        <w:rPr>
          <w:color w:val="000000"/>
          <w:sz w:val="22"/>
          <w:szCs w:val="22"/>
        </w:rPr>
        <w:t>Tarnawka</w:t>
      </w:r>
      <w:r w:rsidRPr="00597B13">
        <w:rPr>
          <w:color w:val="000000"/>
          <w:sz w:val="22"/>
          <w:szCs w:val="22"/>
        </w:rPr>
        <w:t xml:space="preserve"> PLH12008</w:t>
      </w:r>
      <w:r w:rsidR="0069451C">
        <w:rPr>
          <w:color w:val="000000"/>
          <w:sz w:val="22"/>
          <w:szCs w:val="22"/>
        </w:rPr>
        <w:t>9</w:t>
      </w:r>
      <w:r w:rsidRPr="00597B13">
        <w:rPr>
          <w:color w:val="000000"/>
          <w:sz w:val="22"/>
          <w:szCs w:val="22"/>
        </w:rPr>
        <w:t xml:space="preserve"> (Dz. Urz. Woj. </w:t>
      </w:r>
      <w:proofErr w:type="spellStart"/>
      <w:r w:rsidRPr="00597B13">
        <w:rPr>
          <w:color w:val="000000"/>
          <w:sz w:val="22"/>
          <w:szCs w:val="22"/>
        </w:rPr>
        <w:t>Małop</w:t>
      </w:r>
      <w:proofErr w:type="spellEnd"/>
      <w:r w:rsidRPr="00597B13">
        <w:rPr>
          <w:color w:val="000000"/>
          <w:sz w:val="22"/>
          <w:szCs w:val="22"/>
        </w:rPr>
        <w:t>.</w:t>
      </w:r>
      <w:r w:rsidRPr="00597B13">
        <w:rPr>
          <w:sz w:val="22"/>
          <w:szCs w:val="22"/>
        </w:rPr>
        <w:t> z 201</w:t>
      </w:r>
      <w:r w:rsidR="0069451C">
        <w:rPr>
          <w:sz w:val="22"/>
          <w:szCs w:val="22"/>
        </w:rPr>
        <w:t>7</w:t>
      </w:r>
      <w:r w:rsidRPr="00597B13">
        <w:rPr>
          <w:sz w:val="22"/>
          <w:szCs w:val="22"/>
        </w:rPr>
        <w:t xml:space="preserve"> r. poz. </w:t>
      </w:r>
      <w:r w:rsidR="0069451C">
        <w:rPr>
          <w:sz w:val="22"/>
          <w:szCs w:val="22"/>
        </w:rPr>
        <w:t xml:space="preserve">1871) </w:t>
      </w:r>
      <w:r w:rsidRPr="00597B13">
        <w:rPr>
          <w:sz w:val="22"/>
          <w:szCs w:val="22"/>
        </w:rPr>
        <w:t>załącznik nr 5 otrzymuje brzmienie określone w załączniku nr 1 do niniejszego zarządzenia</w:t>
      </w:r>
      <w:r>
        <w:rPr>
          <w:sz w:val="22"/>
          <w:szCs w:val="22"/>
        </w:rPr>
        <w:t>.</w:t>
      </w:r>
    </w:p>
    <w:p w:rsidR="00052641" w:rsidRPr="00597B13" w:rsidRDefault="00052641" w:rsidP="00052641">
      <w:pPr>
        <w:spacing w:line="276" w:lineRule="auto"/>
        <w:jc w:val="both"/>
        <w:rPr>
          <w:sz w:val="22"/>
          <w:szCs w:val="22"/>
        </w:rPr>
      </w:pPr>
    </w:p>
    <w:p w:rsidR="00052641" w:rsidRPr="00597B13" w:rsidRDefault="00052641" w:rsidP="00052641">
      <w:pPr>
        <w:spacing w:after="120"/>
        <w:jc w:val="both"/>
        <w:rPr>
          <w:sz w:val="22"/>
          <w:szCs w:val="22"/>
        </w:rPr>
      </w:pPr>
      <w:r w:rsidRPr="00597B13">
        <w:rPr>
          <w:b/>
          <w:sz w:val="22"/>
          <w:szCs w:val="22"/>
        </w:rPr>
        <w:t>§ 2.</w:t>
      </w:r>
      <w:r w:rsidRPr="00597B13">
        <w:rPr>
          <w:sz w:val="22"/>
          <w:szCs w:val="22"/>
        </w:rPr>
        <w:t xml:space="preserve"> Zarządzenie wchodzi w życie po upływie 14 dni od dnia ogłoszenia.</w:t>
      </w:r>
    </w:p>
    <w:p w:rsidR="00DC3607" w:rsidRPr="007938CD" w:rsidRDefault="006C6413" w:rsidP="0069451C">
      <w:pPr>
        <w:jc w:val="right"/>
        <w:rPr>
          <w:b/>
          <w:sz w:val="16"/>
          <w:szCs w:val="22"/>
        </w:rPr>
      </w:pPr>
      <w:r w:rsidRPr="00BF6FEE">
        <w:rPr>
          <w:sz w:val="22"/>
          <w:szCs w:val="22"/>
          <w:highlight w:val="yellow"/>
        </w:rPr>
        <w:br w:type="page"/>
      </w:r>
    </w:p>
    <w:p w:rsidR="00DC3607" w:rsidRPr="00BF6FEE" w:rsidRDefault="00DC3607" w:rsidP="00DC3607">
      <w:pPr>
        <w:pStyle w:val="Tekstpodstawowy"/>
        <w:spacing w:before="240" w:after="240"/>
        <w:rPr>
          <w:highlight w:val="yellow"/>
        </w:rPr>
        <w:sectPr w:rsidR="00DC3607" w:rsidRPr="00BF6FEE" w:rsidSect="00336DD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DC3607" w:rsidRPr="00D7702D" w:rsidRDefault="00DC3607" w:rsidP="00DC3607">
      <w:pPr>
        <w:pStyle w:val="Tekstpodstawowy"/>
        <w:spacing w:after="0"/>
        <w:jc w:val="right"/>
        <w:rPr>
          <w:b/>
          <w:sz w:val="22"/>
          <w:szCs w:val="22"/>
        </w:rPr>
      </w:pPr>
      <w:r w:rsidRPr="00D7702D">
        <w:rPr>
          <w:b/>
          <w:sz w:val="22"/>
          <w:szCs w:val="22"/>
        </w:rPr>
        <w:lastRenderedPageBreak/>
        <w:t xml:space="preserve">Załącznik nr </w:t>
      </w:r>
      <w:r w:rsidR="0069451C">
        <w:rPr>
          <w:b/>
          <w:sz w:val="22"/>
          <w:szCs w:val="22"/>
        </w:rPr>
        <w:t>1</w:t>
      </w:r>
      <w:r w:rsidRPr="00D7702D">
        <w:rPr>
          <w:b/>
          <w:sz w:val="22"/>
          <w:szCs w:val="22"/>
        </w:rPr>
        <w:t xml:space="preserve"> do zarządzenia</w:t>
      </w:r>
    </w:p>
    <w:p w:rsidR="006B2785" w:rsidRPr="00D7702D" w:rsidRDefault="00DC3607" w:rsidP="006B2785">
      <w:pPr>
        <w:pStyle w:val="Tekstpodstawowyzwciciem2"/>
        <w:jc w:val="right"/>
        <w:rPr>
          <w:b/>
          <w:sz w:val="22"/>
          <w:szCs w:val="22"/>
        </w:rPr>
      </w:pPr>
      <w:r w:rsidRPr="00D7702D">
        <w:rPr>
          <w:b/>
          <w:sz w:val="22"/>
          <w:szCs w:val="22"/>
        </w:rPr>
        <w:t>Regionalnego Dyrektora Ochrony Środowiska</w:t>
      </w:r>
      <w:r w:rsidR="006B2785" w:rsidRPr="00D7702D">
        <w:rPr>
          <w:b/>
          <w:sz w:val="22"/>
          <w:szCs w:val="22"/>
        </w:rPr>
        <w:t xml:space="preserve"> </w:t>
      </w:r>
      <w:r w:rsidRPr="00D7702D">
        <w:rPr>
          <w:b/>
          <w:sz w:val="22"/>
          <w:szCs w:val="22"/>
        </w:rPr>
        <w:t>w Krakowie</w:t>
      </w:r>
    </w:p>
    <w:p w:rsidR="00DC3607" w:rsidRPr="00D7702D" w:rsidRDefault="00DC3607" w:rsidP="006B2785">
      <w:pPr>
        <w:pStyle w:val="Tekstpodstawowyzwciciem2"/>
        <w:jc w:val="right"/>
        <w:rPr>
          <w:b/>
          <w:sz w:val="22"/>
          <w:szCs w:val="22"/>
        </w:rPr>
      </w:pPr>
      <w:r w:rsidRPr="00D7702D">
        <w:rPr>
          <w:b/>
          <w:sz w:val="22"/>
          <w:szCs w:val="22"/>
        </w:rPr>
        <w:t>z dnia ........................................201</w:t>
      </w:r>
      <w:r w:rsidR="0069451C">
        <w:rPr>
          <w:b/>
          <w:sz w:val="22"/>
          <w:szCs w:val="22"/>
        </w:rPr>
        <w:t>8</w:t>
      </w:r>
      <w:r w:rsidRPr="00D7702D">
        <w:rPr>
          <w:b/>
          <w:sz w:val="22"/>
          <w:szCs w:val="22"/>
        </w:rPr>
        <w:t xml:space="preserve"> r.</w:t>
      </w:r>
    </w:p>
    <w:p w:rsidR="00DC3607" w:rsidRPr="00D7702D" w:rsidRDefault="00DC3607" w:rsidP="00DC3607">
      <w:pPr>
        <w:ind w:left="4956" w:firstLine="1164"/>
        <w:jc w:val="right"/>
        <w:rPr>
          <w:sz w:val="22"/>
          <w:szCs w:val="22"/>
        </w:rPr>
      </w:pPr>
    </w:p>
    <w:p w:rsidR="00DC3607" w:rsidRPr="00D7702D" w:rsidRDefault="00DC3607" w:rsidP="00F31E42">
      <w:pPr>
        <w:pStyle w:val="Nagwek2"/>
        <w:spacing w:before="0" w:after="120"/>
        <w:rPr>
          <w:rFonts w:ascii="Times New Roman" w:hAnsi="Times New Roman"/>
          <w:color w:val="auto"/>
          <w:sz w:val="22"/>
          <w:szCs w:val="22"/>
        </w:rPr>
      </w:pPr>
      <w:r w:rsidRPr="00D7702D">
        <w:rPr>
          <w:rFonts w:ascii="Times New Roman" w:hAnsi="Times New Roman"/>
          <w:color w:val="auto"/>
          <w:sz w:val="22"/>
          <w:szCs w:val="22"/>
        </w:rPr>
        <w:t xml:space="preserve">Działania ochronne ze wskazaniem podmiotów odpowiedzialnych za ich wykonanie i obszarów ich wdrażania </w:t>
      </w:r>
    </w:p>
    <w:tbl>
      <w:tblPr>
        <w:tblW w:w="14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9"/>
        <w:gridCol w:w="472"/>
        <w:gridCol w:w="6040"/>
        <w:gridCol w:w="443"/>
        <w:gridCol w:w="56"/>
        <w:gridCol w:w="1078"/>
        <w:gridCol w:w="23"/>
        <w:gridCol w:w="6"/>
        <w:gridCol w:w="1100"/>
        <w:gridCol w:w="2416"/>
      </w:tblGrid>
      <w:tr w:rsidR="00A97E31" w:rsidRPr="00BF6FEE" w:rsidTr="00A97E31">
        <w:trPr>
          <w:trHeight w:val="20"/>
        </w:trPr>
        <w:tc>
          <w:tcPr>
            <w:tcW w:w="9021" w:type="dxa"/>
            <w:gridSpan w:val="3"/>
            <w:vAlign w:val="center"/>
          </w:tcPr>
          <w:p w:rsidR="00A97E31" w:rsidRPr="00631164" w:rsidRDefault="00A97E31" w:rsidP="00A97E31">
            <w:pPr>
              <w:spacing w:before="60" w:after="60"/>
              <w:jc w:val="center"/>
              <w:rPr>
                <w:rFonts w:ascii="Cambria" w:hAnsi="Cambria"/>
                <w:b/>
                <w:bCs/>
                <w:sz w:val="22"/>
                <w:szCs w:val="22"/>
              </w:rPr>
            </w:pPr>
            <w:r w:rsidRPr="00631164">
              <w:rPr>
                <w:b/>
                <w:bCs/>
                <w:sz w:val="22"/>
                <w:szCs w:val="22"/>
              </w:rPr>
              <w:t>Działania ochronne</w:t>
            </w:r>
          </w:p>
        </w:tc>
        <w:tc>
          <w:tcPr>
            <w:tcW w:w="2706" w:type="dxa"/>
            <w:gridSpan w:val="6"/>
            <w:vMerge w:val="restart"/>
            <w:vAlign w:val="center"/>
          </w:tcPr>
          <w:p w:rsidR="00A97E31" w:rsidRPr="00631164" w:rsidRDefault="00A97E31" w:rsidP="00A97E31">
            <w:pPr>
              <w:spacing w:before="60" w:after="60"/>
              <w:jc w:val="center"/>
              <w:rPr>
                <w:rFonts w:ascii="Cambria" w:hAnsi="Cambria"/>
                <w:b/>
                <w:bCs/>
                <w:sz w:val="22"/>
                <w:szCs w:val="22"/>
              </w:rPr>
            </w:pPr>
            <w:r w:rsidRPr="00631164">
              <w:rPr>
                <w:b/>
                <w:bCs/>
                <w:sz w:val="22"/>
                <w:szCs w:val="22"/>
              </w:rPr>
              <w:t>Obszar wdrażania</w:t>
            </w:r>
          </w:p>
        </w:tc>
        <w:tc>
          <w:tcPr>
            <w:tcW w:w="2416" w:type="dxa"/>
            <w:vMerge w:val="restart"/>
            <w:vAlign w:val="center"/>
          </w:tcPr>
          <w:p w:rsidR="00A97E31" w:rsidRPr="00631164" w:rsidRDefault="00A97E31" w:rsidP="00A97E31">
            <w:pPr>
              <w:spacing w:before="60" w:after="60"/>
              <w:jc w:val="center"/>
              <w:rPr>
                <w:rFonts w:ascii="Cambria" w:hAnsi="Cambria"/>
                <w:b/>
                <w:bCs/>
                <w:sz w:val="22"/>
                <w:szCs w:val="22"/>
              </w:rPr>
            </w:pPr>
            <w:r w:rsidRPr="00631164">
              <w:rPr>
                <w:b/>
                <w:bCs/>
                <w:sz w:val="22"/>
                <w:szCs w:val="22"/>
              </w:rPr>
              <w:t xml:space="preserve">Podmiot odpowiedzialny </w:t>
            </w:r>
            <w:r w:rsidRPr="00631164">
              <w:rPr>
                <w:b/>
                <w:bCs/>
                <w:sz w:val="22"/>
                <w:szCs w:val="22"/>
              </w:rPr>
              <w:br/>
              <w:t>za wykonanie</w:t>
            </w:r>
          </w:p>
        </w:tc>
      </w:tr>
      <w:tr w:rsidR="00A97E31" w:rsidRPr="00BF6FEE" w:rsidTr="00A97E31">
        <w:trPr>
          <w:trHeight w:val="20"/>
        </w:trPr>
        <w:tc>
          <w:tcPr>
            <w:tcW w:w="2509" w:type="dxa"/>
            <w:vAlign w:val="center"/>
          </w:tcPr>
          <w:p w:rsidR="00A97E31" w:rsidRPr="00145A4C" w:rsidRDefault="00A97E31" w:rsidP="00A97E31">
            <w:pPr>
              <w:spacing w:before="60" w:after="60"/>
              <w:jc w:val="center"/>
              <w:rPr>
                <w:b/>
                <w:bCs/>
                <w:sz w:val="22"/>
                <w:szCs w:val="22"/>
              </w:rPr>
            </w:pPr>
            <w:r w:rsidRPr="00145A4C">
              <w:rPr>
                <w:b/>
                <w:bCs/>
                <w:sz w:val="22"/>
                <w:szCs w:val="22"/>
              </w:rPr>
              <w:t>Przedmiot ochrony obszaru Natura 2000</w:t>
            </w:r>
          </w:p>
        </w:tc>
        <w:tc>
          <w:tcPr>
            <w:tcW w:w="472" w:type="dxa"/>
            <w:vAlign w:val="center"/>
          </w:tcPr>
          <w:p w:rsidR="00A97E31" w:rsidRPr="00145A4C" w:rsidRDefault="00A97E31" w:rsidP="00A97E31">
            <w:pPr>
              <w:spacing w:before="60" w:after="60"/>
              <w:ind w:left="-99"/>
              <w:jc w:val="center"/>
              <w:rPr>
                <w:b/>
                <w:bCs/>
                <w:sz w:val="22"/>
                <w:szCs w:val="22"/>
              </w:rPr>
            </w:pPr>
            <w:r w:rsidRPr="00145A4C">
              <w:rPr>
                <w:b/>
                <w:bCs/>
                <w:sz w:val="22"/>
                <w:szCs w:val="22"/>
              </w:rPr>
              <w:t>Nr</w:t>
            </w:r>
          </w:p>
        </w:tc>
        <w:tc>
          <w:tcPr>
            <w:tcW w:w="6040" w:type="dxa"/>
            <w:vAlign w:val="center"/>
          </w:tcPr>
          <w:p w:rsidR="00A97E31" w:rsidRPr="00631164" w:rsidRDefault="00A97E31" w:rsidP="00A97E31">
            <w:pPr>
              <w:spacing w:before="60" w:after="60"/>
              <w:jc w:val="center"/>
              <w:rPr>
                <w:b/>
                <w:bCs/>
                <w:sz w:val="22"/>
                <w:szCs w:val="22"/>
              </w:rPr>
            </w:pPr>
            <w:r w:rsidRPr="00631164">
              <w:rPr>
                <w:b/>
                <w:bCs/>
                <w:sz w:val="22"/>
                <w:szCs w:val="22"/>
              </w:rPr>
              <w:t>Opis zadania ochronnego</w:t>
            </w:r>
          </w:p>
        </w:tc>
        <w:tc>
          <w:tcPr>
            <w:tcW w:w="2706" w:type="dxa"/>
            <w:gridSpan w:val="6"/>
            <w:vMerge/>
            <w:vAlign w:val="center"/>
          </w:tcPr>
          <w:p w:rsidR="00A97E31" w:rsidRPr="00631164" w:rsidRDefault="00A97E31" w:rsidP="00A97E31">
            <w:pPr>
              <w:spacing w:before="60" w:after="60"/>
              <w:jc w:val="center"/>
              <w:rPr>
                <w:b/>
                <w:bCs/>
                <w:sz w:val="22"/>
                <w:szCs w:val="22"/>
              </w:rPr>
            </w:pPr>
          </w:p>
        </w:tc>
        <w:tc>
          <w:tcPr>
            <w:tcW w:w="2416" w:type="dxa"/>
            <w:vMerge/>
            <w:vAlign w:val="center"/>
          </w:tcPr>
          <w:p w:rsidR="00A97E31" w:rsidRPr="00631164" w:rsidRDefault="00A97E31" w:rsidP="00A97E31">
            <w:pPr>
              <w:spacing w:before="60" w:after="60"/>
              <w:jc w:val="center"/>
              <w:rPr>
                <w:b/>
                <w:bCs/>
                <w:sz w:val="22"/>
                <w:szCs w:val="22"/>
              </w:rPr>
            </w:pPr>
          </w:p>
        </w:tc>
      </w:tr>
      <w:tr w:rsidR="00A97E31" w:rsidRPr="00BF6FEE" w:rsidTr="00A97E31">
        <w:trPr>
          <w:trHeight w:val="20"/>
        </w:trPr>
        <w:tc>
          <w:tcPr>
            <w:tcW w:w="14143" w:type="dxa"/>
            <w:gridSpan w:val="10"/>
            <w:vAlign w:val="center"/>
          </w:tcPr>
          <w:p w:rsidR="00A97E31" w:rsidRPr="00145A4C" w:rsidRDefault="00A97E31" w:rsidP="00A97E31">
            <w:pPr>
              <w:spacing w:before="60" w:after="60"/>
              <w:rPr>
                <w:i/>
                <w:sz w:val="20"/>
                <w:szCs w:val="20"/>
              </w:rPr>
            </w:pPr>
            <w:r w:rsidRPr="00145A4C">
              <w:rPr>
                <w:i/>
                <w:sz w:val="20"/>
                <w:szCs w:val="20"/>
              </w:rPr>
              <w:t>Działania dotyczące ochrony czynnej siedlisk przyrodniczych, gatunków zwierząt oraz ich siedlisk</w:t>
            </w:r>
          </w:p>
        </w:tc>
      </w:tr>
      <w:tr w:rsidR="00A97E31" w:rsidRPr="00BF6FEE" w:rsidTr="00A97E31">
        <w:trPr>
          <w:trHeight w:val="3880"/>
        </w:trPr>
        <w:tc>
          <w:tcPr>
            <w:tcW w:w="2509" w:type="dxa"/>
          </w:tcPr>
          <w:p w:rsidR="00A97E31" w:rsidRPr="00BF6FEE" w:rsidRDefault="00A97E31" w:rsidP="00A97E31">
            <w:pPr>
              <w:spacing w:before="60" w:after="60"/>
              <w:rPr>
                <w:bCs/>
                <w:sz w:val="20"/>
                <w:szCs w:val="20"/>
                <w:highlight w:val="yellow"/>
              </w:rPr>
            </w:pPr>
            <w:r w:rsidRPr="00145A4C">
              <w:rPr>
                <w:bCs/>
                <w:sz w:val="20"/>
                <w:szCs w:val="20"/>
              </w:rPr>
              <w:t>91F0 Łęgowe lasy dębowo-wiązowo-jesionowe (</w:t>
            </w:r>
            <w:proofErr w:type="spellStart"/>
            <w:r w:rsidRPr="00631164">
              <w:rPr>
                <w:bCs/>
                <w:i/>
                <w:sz w:val="20"/>
                <w:szCs w:val="20"/>
              </w:rPr>
              <w:t>Ficario</w:t>
            </w:r>
            <w:r w:rsidRPr="00145A4C">
              <w:rPr>
                <w:bCs/>
                <w:sz w:val="20"/>
                <w:szCs w:val="20"/>
              </w:rPr>
              <w:t>-</w:t>
            </w:r>
            <w:r w:rsidRPr="00631164">
              <w:rPr>
                <w:bCs/>
                <w:i/>
                <w:sz w:val="20"/>
                <w:szCs w:val="20"/>
              </w:rPr>
              <w:t>Ulmetum</w:t>
            </w:r>
            <w:proofErr w:type="spellEnd"/>
            <w:r w:rsidRPr="00145A4C">
              <w:rPr>
                <w:bCs/>
                <w:sz w:val="20"/>
                <w:szCs w:val="20"/>
              </w:rPr>
              <w:t>)</w:t>
            </w:r>
          </w:p>
        </w:tc>
        <w:tc>
          <w:tcPr>
            <w:tcW w:w="472" w:type="dxa"/>
          </w:tcPr>
          <w:p w:rsidR="00A97E31" w:rsidRPr="00BF6FEE" w:rsidRDefault="00A97E31" w:rsidP="00A97E31">
            <w:pPr>
              <w:pStyle w:val="Tekstpodstawowy2"/>
              <w:widowControl w:val="0"/>
              <w:tabs>
                <w:tab w:val="left" w:pos="317"/>
              </w:tabs>
              <w:autoSpaceDE w:val="0"/>
              <w:snapToGrid w:val="0"/>
              <w:spacing w:before="60" w:after="60" w:line="240" w:lineRule="auto"/>
              <w:rPr>
                <w:sz w:val="20"/>
                <w:szCs w:val="20"/>
                <w:highlight w:val="yellow"/>
                <w:lang w:val="pl-PL"/>
              </w:rPr>
            </w:pPr>
            <w:r w:rsidRPr="00631164">
              <w:rPr>
                <w:sz w:val="20"/>
                <w:szCs w:val="20"/>
                <w:lang w:val="pl-PL"/>
              </w:rPr>
              <w:t>A1</w:t>
            </w:r>
          </w:p>
        </w:tc>
        <w:tc>
          <w:tcPr>
            <w:tcW w:w="6040" w:type="dxa"/>
          </w:tcPr>
          <w:p w:rsidR="00A97E31" w:rsidRPr="00F513EF" w:rsidRDefault="00A97E31" w:rsidP="00A97E31">
            <w:pPr>
              <w:spacing w:before="60" w:after="60"/>
              <w:rPr>
                <w:rFonts w:eastAsia="TimesNewRoman, 'Times New Roman"/>
                <w:b/>
                <w:iCs/>
                <w:kern w:val="3"/>
                <w:sz w:val="20"/>
                <w:szCs w:val="20"/>
              </w:rPr>
            </w:pPr>
            <w:r w:rsidRPr="00F513EF">
              <w:rPr>
                <w:rFonts w:eastAsia="TimesNewRoman, 'Times New Roman"/>
                <w:b/>
                <w:iCs/>
                <w:kern w:val="3"/>
                <w:sz w:val="20"/>
                <w:szCs w:val="20"/>
              </w:rPr>
              <w:t>Usunięcie niepożądanych gatunków roślin z drzewostanów łęgów wiązowo-jesionowych.</w:t>
            </w:r>
          </w:p>
          <w:p w:rsidR="00A97E31" w:rsidRPr="00F513EF" w:rsidRDefault="00A97E31" w:rsidP="00A97E31">
            <w:pPr>
              <w:pStyle w:val="Tekstpodstawowy2"/>
              <w:widowControl w:val="0"/>
              <w:tabs>
                <w:tab w:val="left" w:pos="180"/>
              </w:tabs>
              <w:autoSpaceDE w:val="0"/>
              <w:snapToGrid w:val="0"/>
              <w:spacing w:before="60" w:after="60" w:line="240" w:lineRule="auto"/>
              <w:jc w:val="both"/>
              <w:rPr>
                <w:kern w:val="0"/>
                <w:sz w:val="20"/>
                <w:szCs w:val="20"/>
                <w:lang w:val="pl-PL"/>
              </w:rPr>
            </w:pPr>
            <w:r w:rsidRPr="00F513EF">
              <w:rPr>
                <w:kern w:val="0"/>
                <w:sz w:val="20"/>
                <w:szCs w:val="20"/>
                <w:lang w:val="pl-PL"/>
              </w:rPr>
              <w:t>Szczegółowa inwentaryzacja drzewostanów łęgów wiązowo-jesionowych pod kątem występowania robinii akacjowej (</w:t>
            </w:r>
            <w:r w:rsidRPr="00F513EF">
              <w:rPr>
                <w:i/>
                <w:kern w:val="0"/>
                <w:sz w:val="20"/>
                <w:szCs w:val="20"/>
                <w:lang w:val="pl-PL"/>
              </w:rPr>
              <w:t xml:space="preserve">Robinia </w:t>
            </w:r>
            <w:proofErr w:type="spellStart"/>
            <w:r w:rsidRPr="00F513EF">
              <w:rPr>
                <w:i/>
                <w:kern w:val="0"/>
                <w:sz w:val="20"/>
                <w:szCs w:val="20"/>
                <w:lang w:val="pl-PL"/>
              </w:rPr>
              <w:t>pseudoacacia</w:t>
            </w:r>
            <w:proofErr w:type="spellEnd"/>
            <w:r w:rsidRPr="00F513EF">
              <w:rPr>
                <w:kern w:val="0"/>
                <w:sz w:val="20"/>
                <w:szCs w:val="20"/>
                <w:lang w:val="pl-PL"/>
              </w:rPr>
              <w:t>) oraz mieszańcowych taksonów topól (</w:t>
            </w:r>
            <w:proofErr w:type="spellStart"/>
            <w:r w:rsidRPr="00F513EF">
              <w:rPr>
                <w:i/>
                <w:kern w:val="0"/>
                <w:sz w:val="20"/>
                <w:szCs w:val="20"/>
                <w:lang w:val="pl-PL"/>
              </w:rPr>
              <w:t>Populus</w:t>
            </w:r>
            <w:proofErr w:type="spellEnd"/>
            <w:r w:rsidRPr="00F513EF">
              <w:rPr>
                <w:i/>
                <w:kern w:val="0"/>
                <w:sz w:val="20"/>
                <w:szCs w:val="20"/>
                <w:lang w:val="pl-PL"/>
              </w:rPr>
              <w:t xml:space="preserve"> sp.</w:t>
            </w:r>
            <w:r w:rsidRPr="00F513EF">
              <w:rPr>
                <w:kern w:val="0"/>
                <w:sz w:val="20"/>
                <w:szCs w:val="20"/>
                <w:lang w:val="pl-PL"/>
              </w:rPr>
              <w:t>). Szacunkowy udział ww. gatunków drzew w drzewostanach łęgów wiązowo-jesionowych w granicach obszaru wynosi 20%.</w:t>
            </w:r>
          </w:p>
          <w:p w:rsidR="00A97E31" w:rsidRPr="00F513EF" w:rsidRDefault="00A97E31" w:rsidP="00A97E31">
            <w:pPr>
              <w:pStyle w:val="Tekstpodstawowy2"/>
              <w:widowControl w:val="0"/>
              <w:tabs>
                <w:tab w:val="left" w:pos="180"/>
              </w:tabs>
              <w:autoSpaceDE w:val="0"/>
              <w:snapToGrid w:val="0"/>
              <w:spacing w:before="60" w:after="60" w:line="240" w:lineRule="auto"/>
              <w:jc w:val="both"/>
              <w:rPr>
                <w:kern w:val="0"/>
                <w:sz w:val="20"/>
                <w:szCs w:val="20"/>
                <w:lang w:val="pl-PL"/>
              </w:rPr>
            </w:pPr>
            <w:r w:rsidRPr="00F513EF">
              <w:rPr>
                <w:kern w:val="0"/>
                <w:sz w:val="20"/>
                <w:szCs w:val="20"/>
                <w:lang w:val="pl-PL"/>
              </w:rPr>
              <w:t>Wycinka zinwentaryzowanych drzew, usuniecie odrośli korzeniowych, a w razie potrzeby również karpin.</w:t>
            </w:r>
          </w:p>
          <w:p w:rsidR="00A97E31" w:rsidRPr="00F513EF" w:rsidRDefault="00A97E31" w:rsidP="00A97E31">
            <w:pPr>
              <w:pStyle w:val="Tekstpodstawowy2"/>
              <w:widowControl w:val="0"/>
              <w:tabs>
                <w:tab w:val="left" w:pos="180"/>
              </w:tabs>
              <w:autoSpaceDE w:val="0"/>
              <w:snapToGrid w:val="0"/>
              <w:spacing w:before="60" w:after="60" w:line="240" w:lineRule="auto"/>
              <w:jc w:val="both"/>
              <w:rPr>
                <w:kern w:val="0"/>
                <w:sz w:val="20"/>
                <w:szCs w:val="20"/>
                <w:lang w:val="pl-PL"/>
              </w:rPr>
            </w:pPr>
            <w:r w:rsidRPr="00F513EF">
              <w:rPr>
                <w:kern w:val="0"/>
                <w:sz w:val="20"/>
                <w:szCs w:val="20"/>
                <w:lang w:val="pl-PL"/>
              </w:rPr>
              <w:t>Transport dłużycy, gałęzi i pni poza granice obszaru. Pozostawienie luk do spontanicznej sukcesji</w:t>
            </w:r>
            <w:r>
              <w:rPr>
                <w:kern w:val="0"/>
                <w:sz w:val="20"/>
                <w:szCs w:val="20"/>
                <w:lang w:val="pl-PL"/>
              </w:rPr>
              <w:t xml:space="preserve"> – </w:t>
            </w:r>
            <w:r w:rsidRPr="00F513EF">
              <w:rPr>
                <w:kern w:val="0"/>
                <w:sz w:val="20"/>
                <w:szCs w:val="20"/>
                <w:lang w:val="pl-PL"/>
              </w:rPr>
              <w:t>w razie pojawienia się w lukach inwazyjnych gatunków runa</w:t>
            </w:r>
            <w:r>
              <w:rPr>
                <w:kern w:val="0"/>
                <w:sz w:val="20"/>
                <w:szCs w:val="20"/>
                <w:lang w:val="pl-PL"/>
              </w:rPr>
              <w:t>, konieczne będzie</w:t>
            </w:r>
            <w:r w:rsidRPr="00F513EF">
              <w:rPr>
                <w:kern w:val="0"/>
                <w:sz w:val="20"/>
                <w:szCs w:val="20"/>
                <w:lang w:val="pl-PL"/>
              </w:rPr>
              <w:t xml:space="preserve"> przeciwdziałanie </w:t>
            </w:r>
            <w:r>
              <w:rPr>
                <w:kern w:val="0"/>
                <w:sz w:val="20"/>
                <w:szCs w:val="20"/>
                <w:lang w:val="pl-PL"/>
              </w:rPr>
              <w:t xml:space="preserve">temu </w:t>
            </w:r>
            <w:r w:rsidRPr="00F513EF">
              <w:rPr>
                <w:kern w:val="0"/>
                <w:sz w:val="20"/>
                <w:szCs w:val="20"/>
                <w:lang w:val="pl-PL"/>
              </w:rPr>
              <w:t>zjawisku.</w:t>
            </w:r>
          </w:p>
          <w:p w:rsidR="00A97E31" w:rsidRPr="00F513EF" w:rsidRDefault="00A97E31" w:rsidP="00A97E31">
            <w:pPr>
              <w:pStyle w:val="Tekstpodstawowy2"/>
              <w:widowControl w:val="0"/>
              <w:tabs>
                <w:tab w:val="left" w:pos="180"/>
              </w:tabs>
              <w:autoSpaceDE w:val="0"/>
              <w:snapToGrid w:val="0"/>
              <w:spacing w:before="60" w:after="60" w:line="240" w:lineRule="auto"/>
              <w:jc w:val="both"/>
              <w:rPr>
                <w:sz w:val="20"/>
                <w:szCs w:val="20"/>
                <w:lang w:val="pl-PL"/>
              </w:rPr>
            </w:pPr>
            <w:r w:rsidRPr="00F513EF">
              <w:rPr>
                <w:kern w:val="0"/>
                <w:sz w:val="20"/>
                <w:szCs w:val="20"/>
                <w:lang w:val="pl-PL"/>
              </w:rPr>
              <w:t>Działanie do wykonania do trzeciego roku obowiązywania planu zadań ochronnych.</w:t>
            </w:r>
          </w:p>
        </w:tc>
        <w:tc>
          <w:tcPr>
            <w:tcW w:w="2706" w:type="dxa"/>
            <w:gridSpan w:val="6"/>
            <w:shd w:val="clear" w:color="auto" w:fill="auto"/>
          </w:tcPr>
          <w:p w:rsidR="00A97E31" w:rsidRPr="00F513EF" w:rsidRDefault="00A97E31" w:rsidP="00A97E31">
            <w:pPr>
              <w:spacing w:before="60" w:after="60"/>
              <w:rPr>
                <w:bCs/>
                <w:sz w:val="20"/>
                <w:szCs w:val="20"/>
              </w:rPr>
            </w:pPr>
            <w:r w:rsidRPr="00F513EF">
              <w:rPr>
                <w:bCs/>
                <w:sz w:val="20"/>
                <w:szCs w:val="20"/>
              </w:rPr>
              <w:t>Zinwentaryzowane płaty siedliska przyrodniczego.</w:t>
            </w:r>
          </w:p>
          <w:p w:rsidR="00A97E31" w:rsidRPr="00F513EF" w:rsidRDefault="00A97E31" w:rsidP="00A97E31">
            <w:pPr>
              <w:spacing w:before="60" w:after="60"/>
              <w:rPr>
                <w:bCs/>
                <w:sz w:val="20"/>
                <w:szCs w:val="20"/>
              </w:rPr>
            </w:pPr>
            <w:r w:rsidRPr="00F513EF">
              <w:rPr>
                <w:bCs/>
                <w:sz w:val="20"/>
                <w:szCs w:val="20"/>
              </w:rPr>
              <w:t>Działanie A1 na mapie w załączniku 6.</w:t>
            </w:r>
          </w:p>
        </w:tc>
        <w:tc>
          <w:tcPr>
            <w:tcW w:w="2416" w:type="dxa"/>
          </w:tcPr>
          <w:p w:rsidR="00A97E31" w:rsidRPr="00F513EF" w:rsidRDefault="00A97E31" w:rsidP="00A97E31">
            <w:pPr>
              <w:spacing w:before="60" w:after="60"/>
              <w:rPr>
                <w:sz w:val="20"/>
                <w:szCs w:val="20"/>
              </w:rPr>
            </w:pPr>
            <w:r w:rsidRPr="00F513EF">
              <w:rPr>
                <w:sz w:val="20"/>
                <w:szCs w:val="20"/>
              </w:rPr>
              <w:t>Sprawujący nadzór nad obszarem Natura 2000</w:t>
            </w:r>
          </w:p>
          <w:p w:rsidR="00A97E31" w:rsidRPr="00F513EF" w:rsidRDefault="00A97E31" w:rsidP="00A97E31">
            <w:pPr>
              <w:pStyle w:val="Standard"/>
              <w:widowControl w:val="0"/>
              <w:tabs>
                <w:tab w:val="left" w:pos="146"/>
                <w:tab w:val="left" w:pos="180"/>
              </w:tabs>
              <w:autoSpaceDE w:val="0"/>
              <w:snapToGrid w:val="0"/>
              <w:spacing w:before="60" w:after="60"/>
              <w:rPr>
                <w:rFonts w:eastAsia="TimesNewRoman, 'Times New Roman"/>
                <w:bCs/>
                <w:kern w:val="0"/>
                <w:sz w:val="20"/>
                <w:szCs w:val="20"/>
                <w:lang w:val="pl-PL"/>
              </w:rPr>
            </w:pPr>
            <w:r w:rsidRPr="00F513EF">
              <w:rPr>
                <w:sz w:val="20"/>
                <w:szCs w:val="20"/>
                <w:lang w:val="pl-PL"/>
              </w:rPr>
              <w:t>na podstawie porozumienia z </w:t>
            </w:r>
            <w:r w:rsidRPr="00F513EF">
              <w:rPr>
                <w:bCs/>
                <w:sz w:val="20"/>
                <w:szCs w:val="20"/>
                <w:lang w:val="pl-PL"/>
              </w:rPr>
              <w:t>właścicielem/ zarządzającym nieruchomością</w:t>
            </w:r>
          </w:p>
        </w:tc>
      </w:tr>
      <w:tr w:rsidR="00A97E31" w:rsidRPr="00BF6FEE" w:rsidTr="00A97E31">
        <w:trPr>
          <w:trHeight w:val="5310"/>
        </w:trPr>
        <w:tc>
          <w:tcPr>
            <w:tcW w:w="2509" w:type="dxa"/>
          </w:tcPr>
          <w:p w:rsidR="00A97E31" w:rsidRPr="00C039D0" w:rsidRDefault="00A97E31" w:rsidP="00A97E31">
            <w:pPr>
              <w:tabs>
                <w:tab w:val="left" w:pos="180"/>
              </w:tabs>
              <w:spacing w:before="60" w:after="60"/>
              <w:rPr>
                <w:sz w:val="20"/>
                <w:szCs w:val="20"/>
              </w:rPr>
            </w:pPr>
            <w:r w:rsidRPr="00C039D0">
              <w:rPr>
                <w:b/>
                <w:sz w:val="20"/>
                <w:szCs w:val="20"/>
              </w:rPr>
              <w:lastRenderedPageBreak/>
              <w:t>1138</w:t>
            </w:r>
            <w:r w:rsidRPr="00C039D0">
              <w:rPr>
                <w:sz w:val="20"/>
                <w:szCs w:val="20"/>
              </w:rPr>
              <w:t xml:space="preserve"> brzanka (</w:t>
            </w:r>
            <w:proofErr w:type="spellStart"/>
            <w:r w:rsidRPr="00C039D0">
              <w:rPr>
                <w:i/>
                <w:sz w:val="20"/>
                <w:szCs w:val="20"/>
              </w:rPr>
              <w:t>Barbus</w:t>
            </w:r>
            <w:proofErr w:type="spellEnd"/>
            <w:r w:rsidRPr="00C039D0">
              <w:rPr>
                <w:i/>
                <w:sz w:val="20"/>
                <w:szCs w:val="20"/>
              </w:rPr>
              <w:t xml:space="preserve"> </w:t>
            </w:r>
            <w:proofErr w:type="spellStart"/>
            <w:r w:rsidRPr="00C039D0">
              <w:rPr>
                <w:i/>
                <w:sz w:val="20"/>
                <w:szCs w:val="20"/>
              </w:rPr>
              <w:t>meridionalis</w:t>
            </w:r>
            <w:proofErr w:type="spellEnd"/>
            <w:r w:rsidRPr="00C039D0">
              <w:rPr>
                <w:sz w:val="20"/>
                <w:szCs w:val="20"/>
              </w:rPr>
              <w:t>)</w:t>
            </w:r>
          </w:p>
          <w:p w:rsidR="00A97E31" w:rsidRPr="00C039D0" w:rsidRDefault="00A97E31" w:rsidP="00A97E31">
            <w:pPr>
              <w:tabs>
                <w:tab w:val="left" w:pos="180"/>
              </w:tabs>
              <w:spacing w:before="60" w:after="60"/>
              <w:rPr>
                <w:sz w:val="20"/>
                <w:szCs w:val="20"/>
              </w:rPr>
            </w:pPr>
            <w:r w:rsidRPr="00C039D0">
              <w:rPr>
                <w:sz w:val="20"/>
                <w:szCs w:val="20"/>
              </w:rPr>
              <w:t>[= 5264 brzanka (</w:t>
            </w:r>
            <w:proofErr w:type="spellStart"/>
            <w:r w:rsidRPr="00C039D0">
              <w:rPr>
                <w:i/>
                <w:sz w:val="20"/>
                <w:szCs w:val="20"/>
              </w:rPr>
              <w:t>Barbus</w:t>
            </w:r>
            <w:proofErr w:type="spellEnd"/>
            <w:r w:rsidRPr="00C039D0">
              <w:rPr>
                <w:i/>
                <w:sz w:val="20"/>
                <w:szCs w:val="20"/>
              </w:rPr>
              <w:t xml:space="preserve"> </w:t>
            </w:r>
            <w:proofErr w:type="spellStart"/>
            <w:r w:rsidRPr="00C039D0">
              <w:rPr>
                <w:i/>
                <w:sz w:val="20"/>
                <w:szCs w:val="20"/>
              </w:rPr>
              <w:t>carpathicus</w:t>
            </w:r>
            <w:proofErr w:type="spellEnd"/>
            <w:r w:rsidRPr="00C039D0">
              <w:rPr>
                <w:sz w:val="20"/>
                <w:szCs w:val="20"/>
              </w:rPr>
              <w:t>)]</w:t>
            </w:r>
          </w:p>
          <w:p w:rsidR="00A97E31" w:rsidRPr="00BF6FEE" w:rsidRDefault="00A97E31" w:rsidP="00A97E31">
            <w:pPr>
              <w:tabs>
                <w:tab w:val="left" w:pos="180"/>
              </w:tabs>
              <w:spacing w:before="60" w:after="60"/>
              <w:rPr>
                <w:b/>
                <w:sz w:val="20"/>
                <w:szCs w:val="20"/>
                <w:highlight w:val="yellow"/>
              </w:rPr>
            </w:pPr>
            <w:r w:rsidRPr="00C039D0">
              <w:rPr>
                <w:b/>
                <w:bCs/>
                <w:sz w:val="20"/>
                <w:szCs w:val="20"/>
              </w:rPr>
              <w:t xml:space="preserve">1355 </w:t>
            </w:r>
            <w:r w:rsidRPr="00C039D0">
              <w:rPr>
                <w:bCs/>
                <w:sz w:val="20"/>
                <w:szCs w:val="20"/>
              </w:rPr>
              <w:t>wydra (</w:t>
            </w:r>
            <w:r w:rsidRPr="00C039D0">
              <w:rPr>
                <w:bCs/>
                <w:i/>
                <w:sz w:val="20"/>
                <w:szCs w:val="20"/>
              </w:rPr>
              <w:t>Lutra</w:t>
            </w:r>
            <w:r w:rsidRPr="00C039D0">
              <w:rPr>
                <w:bCs/>
                <w:sz w:val="20"/>
                <w:szCs w:val="20"/>
              </w:rPr>
              <w:t xml:space="preserve"> </w:t>
            </w:r>
            <w:r w:rsidRPr="00C039D0">
              <w:rPr>
                <w:bCs/>
                <w:i/>
                <w:sz w:val="20"/>
                <w:szCs w:val="20"/>
              </w:rPr>
              <w:t>lutra</w:t>
            </w:r>
            <w:r w:rsidRPr="00C039D0">
              <w:rPr>
                <w:bCs/>
                <w:sz w:val="20"/>
                <w:szCs w:val="20"/>
              </w:rPr>
              <w:t>)</w:t>
            </w:r>
          </w:p>
        </w:tc>
        <w:tc>
          <w:tcPr>
            <w:tcW w:w="472" w:type="dxa"/>
          </w:tcPr>
          <w:p w:rsidR="00A97E31" w:rsidRPr="00BF6FEE" w:rsidRDefault="00A97E31" w:rsidP="00A97E31">
            <w:pPr>
              <w:pStyle w:val="Tekstpodstawowy2"/>
              <w:widowControl w:val="0"/>
              <w:tabs>
                <w:tab w:val="left" w:pos="317"/>
              </w:tabs>
              <w:autoSpaceDE w:val="0"/>
              <w:snapToGrid w:val="0"/>
              <w:spacing w:before="60" w:after="60" w:line="240" w:lineRule="auto"/>
              <w:rPr>
                <w:sz w:val="20"/>
                <w:szCs w:val="20"/>
                <w:highlight w:val="yellow"/>
                <w:lang w:val="pl-PL"/>
              </w:rPr>
            </w:pPr>
            <w:r w:rsidRPr="00C039D0">
              <w:rPr>
                <w:sz w:val="20"/>
                <w:szCs w:val="20"/>
                <w:lang w:val="pl-PL"/>
              </w:rPr>
              <w:t>A2</w:t>
            </w:r>
          </w:p>
        </w:tc>
        <w:tc>
          <w:tcPr>
            <w:tcW w:w="6040" w:type="dxa"/>
          </w:tcPr>
          <w:p w:rsidR="00A97E31" w:rsidRPr="00C039D0" w:rsidRDefault="00A97E31" w:rsidP="00A97E31">
            <w:pPr>
              <w:pStyle w:val="Tekstkomentarza"/>
              <w:spacing w:before="60" w:after="60"/>
              <w:rPr>
                <w:b/>
              </w:rPr>
            </w:pPr>
            <w:r w:rsidRPr="00C039D0">
              <w:rPr>
                <w:b/>
              </w:rPr>
              <w:t>Przywrócenie ciągłości dróg migracyjnych brzanki i innych gatunków ryb.</w:t>
            </w:r>
          </w:p>
          <w:p w:rsidR="00A97E31" w:rsidRDefault="00A97E31" w:rsidP="00A97E31">
            <w:pPr>
              <w:pStyle w:val="Tekstpodstawowy2"/>
              <w:widowControl w:val="0"/>
              <w:tabs>
                <w:tab w:val="left" w:pos="180"/>
              </w:tabs>
              <w:autoSpaceDE w:val="0"/>
              <w:snapToGrid w:val="0"/>
              <w:spacing w:before="60" w:after="60" w:line="240" w:lineRule="auto"/>
              <w:jc w:val="both"/>
              <w:rPr>
                <w:sz w:val="20"/>
                <w:szCs w:val="20"/>
                <w:lang w:val="pl-PL"/>
              </w:rPr>
            </w:pPr>
            <w:r w:rsidRPr="00C039D0">
              <w:rPr>
                <w:sz w:val="20"/>
                <w:szCs w:val="20"/>
                <w:lang w:val="pl-PL"/>
              </w:rPr>
              <w:t xml:space="preserve">Przebudowa zabudowy poprzecznej Tarnawki i </w:t>
            </w:r>
            <w:proofErr w:type="spellStart"/>
            <w:r w:rsidRPr="00C039D0">
              <w:rPr>
                <w:sz w:val="20"/>
                <w:szCs w:val="20"/>
                <w:lang w:val="pl-PL"/>
              </w:rPr>
              <w:t>Przeginii</w:t>
            </w:r>
            <w:proofErr w:type="spellEnd"/>
            <w:r w:rsidRPr="00C039D0">
              <w:rPr>
                <w:sz w:val="20"/>
                <w:szCs w:val="20"/>
                <w:lang w:val="pl-PL"/>
              </w:rPr>
              <w:t xml:space="preserve"> (</w:t>
            </w:r>
            <w:proofErr w:type="spellStart"/>
            <w:r w:rsidRPr="00C039D0">
              <w:rPr>
                <w:sz w:val="20"/>
                <w:szCs w:val="20"/>
                <w:lang w:val="pl-PL"/>
              </w:rPr>
              <w:t>Pluskawki</w:t>
            </w:r>
            <w:proofErr w:type="spellEnd"/>
            <w:r w:rsidRPr="00C039D0">
              <w:rPr>
                <w:sz w:val="20"/>
                <w:szCs w:val="20"/>
                <w:lang w:val="pl-PL"/>
              </w:rPr>
              <w:t>) celem uzyskania warunków swobodnej migracji brzanki i innych gatunków ryb.</w:t>
            </w:r>
          </w:p>
          <w:p w:rsidR="00A97E31" w:rsidRDefault="00A97E31" w:rsidP="00A97E31">
            <w:pPr>
              <w:pStyle w:val="Tekstpodstawowy2"/>
              <w:widowControl w:val="0"/>
              <w:tabs>
                <w:tab w:val="left" w:pos="180"/>
              </w:tabs>
              <w:autoSpaceDE w:val="0"/>
              <w:snapToGrid w:val="0"/>
              <w:spacing w:before="60" w:after="60" w:line="240" w:lineRule="auto"/>
              <w:jc w:val="both"/>
              <w:rPr>
                <w:sz w:val="20"/>
                <w:szCs w:val="20"/>
                <w:lang w:val="pl-PL"/>
              </w:rPr>
            </w:pPr>
            <w:r w:rsidRPr="00EE2AB2">
              <w:rPr>
                <w:sz w:val="20"/>
                <w:szCs w:val="20"/>
                <w:lang w:val="pl-PL"/>
              </w:rPr>
              <w:t xml:space="preserve">Zaprojektowanie i realizacja urządzeń udrożniających istniejącą  zabudowę poprzeczną koryta Tarnawki w km ok. 0+500, 0+700, 0+730, 1+750, 2+000, 2+670, 2+720 i </w:t>
            </w:r>
            <w:proofErr w:type="spellStart"/>
            <w:r w:rsidRPr="00EE2AB2">
              <w:rPr>
                <w:sz w:val="20"/>
                <w:szCs w:val="20"/>
                <w:lang w:val="pl-PL"/>
              </w:rPr>
              <w:t>Przeginii</w:t>
            </w:r>
            <w:proofErr w:type="spellEnd"/>
            <w:r>
              <w:rPr>
                <w:sz w:val="20"/>
                <w:szCs w:val="20"/>
                <w:lang w:val="pl-PL"/>
              </w:rPr>
              <w:t xml:space="preserve"> (</w:t>
            </w:r>
            <w:proofErr w:type="spellStart"/>
            <w:r>
              <w:rPr>
                <w:sz w:val="20"/>
                <w:szCs w:val="20"/>
                <w:lang w:val="pl-PL"/>
              </w:rPr>
              <w:t>Pluskawki</w:t>
            </w:r>
            <w:proofErr w:type="spellEnd"/>
            <w:r>
              <w:rPr>
                <w:sz w:val="20"/>
                <w:szCs w:val="20"/>
                <w:lang w:val="pl-PL"/>
              </w:rPr>
              <w:t>)</w:t>
            </w:r>
            <w:r w:rsidRPr="00EE2AB2">
              <w:rPr>
                <w:sz w:val="20"/>
                <w:szCs w:val="20"/>
                <w:lang w:val="pl-PL"/>
              </w:rPr>
              <w:t xml:space="preserve"> </w:t>
            </w:r>
            <w:r>
              <w:rPr>
                <w:sz w:val="20"/>
                <w:szCs w:val="20"/>
                <w:lang w:val="pl-PL"/>
              </w:rPr>
              <w:t xml:space="preserve">w </w:t>
            </w:r>
            <w:r w:rsidRPr="00EE2AB2">
              <w:rPr>
                <w:sz w:val="20"/>
                <w:szCs w:val="20"/>
                <w:lang w:val="pl-PL"/>
              </w:rPr>
              <w:t>km ok. 0+250, 0+530.</w:t>
            </w:r>
          </w:p>
          <w:p w:rsidR="00A97E31" w:rsidRDefault="00A97E31" w:rsidP="00A97E31">
            <w:pPr>
              <w:pStyle w:val="Tekstpodstawowy2"/>
              <w:widowControl w:val="0"/>
              <w:tabs>
                <w:tab w:val="left" w:pos="180"/>
              </w:tabs>
              <w:autoSpaceDE w:val="0"/>
              <w:snapToGrid w:val="0"/>
              <w:spacing w:before="60" w:after="60" w:line="240" w:lineRule="auto"/>
              <w:jc w:val="both"/>
              <w:rPr>
                <w:sz w:val="20"/>
                <w:szCs w:val="20"/>
                <w:lang w:val="pl-PL"/>
              </w:rPr>
            </w:pPr>
            <w:r w:rsidRPr="00EE2AB2">
              <w:rPr>
                <w:sz w:val="20"/>
                <w:szCs w:val="20"/>
                <w:lang w:val="pl-PL"/>
              </w:rPr>
              <w:t>Rozwiązania projektowe muszą  zagwarantować odtworzenie warunków migracji dla wszystkich gatunków ryb występujących w ww. ciekach, a</w:t>
            </w:r>
            <w:r>
              <w:rPr>
                <w:sz w:val="20"/>
                <w:szCs w:val="20"/>
                <w:lang w:val="pl-PL"/>
              </w:rPr>
              <w:t> </w:t>
            </w:r>
            <w:r w:rsidRPr="00EE2AB2">
              <w:rPr>
                <w:sz w:val="20"/>
                <w:szCs w:val="20"/>
                <w:lang w:val="pl-PL"/>
              </w:rPr>
              <w:t>także zabezpieczenie przed zjawiskiem erozji dennej koryta pon</w:t>
            </w:r>
            <w:r>
              <w:rPr>
                <w:sz w:val="20"/>
                <w:szCs w:val="20"/>
                <w:lang w:val="pl-PL"/>
              </w:rPr>
              <w:t>iżej zaprojektowanych urządzeń.</w:t>
            </w:r>
          </w:p>
          <w:p w:rsidR="00A97E31" w:rsidRDefault="00A97E31" w:rsidP="00A97E31">
            <w:pPr>
              <w:pStyle w:val="Tekstpodstawowy2"/>
              <w:widowControl w:val="0"/>
              <w:tabs>
                <w:tab w:val="left" w:pos="180"/>
              </w:tabs>
              <w:autoSpaceDE w:val="0"/>
              <w:snapToGrid w:val="0"/>
              <w:spacing w:before="60" w:after="60" w:line="240" w:lineRule="auto"/>
              <w:jc w:val="both"/>
              <w:rPr>
                <w:sz w:val="20"/>
                <w:szCs w:val="20"/>
                <w:lang w:val="pl-PL"/>
              </w:rPr>
            </w:pPr>
            <w:r w:rsidRPr="00EE2AB2">
              <w:rPr>
                <w:sz w:val="20"/>
                <w:szCs w:val="20"/>
                <w:lang w:val="pl-PL"/>
              </w:rPr>
              <w:t>Na etapie projektowania urządzenia niezbędne będą konsultacje z</w:t>
            </w:r>
            <w:r>
              <w:rPr>
                <w:sz w:val="20"/>
                <w:szCs w:val="20"/>
                <w:lang w:val="pl-PL"/>
              </w:rPr>
              <w:t> </w:t>
            </w:r>
            <w:r w:rsidRPr="00EE2AB2">
              <w:rPr>
                <w:sz w:val="20"/>
                <w:szCs w:val="20"/>
                <w:lang w:val="pl-PL"/>
              </w:rPr>
              <w:t>ichtiologiem (opini</w:t>
            </w:r>
            <w:r>
              <w:rPr>
                <w:sz w:val="20"/>
                <w:szCs w:val="20"/>
                <w:lang w:val="pl-PL"/>
              </w:rPr>
              <w:t>owanie rozwiązań projektowych).</w:t>
            </w:r>
          </w:p>
          <w:p w:rsidR="00A97E31" w:rsidRPr="00C039D0" w:rsidRDefault="00A97E31" w:rsidP="00A97E31">
            <w:pPr>
              <w:pStyle w:val="Tekstpodstawowy2"/>
              <w:widowControl w:val="0"/>
              <w:tabs>
                <w:tab w:val="left" w:pos="180"/>
              </w:tabs>
              <w:autoSpaceDE w:val="0"/>
              <w:snapToGrid w:val="0"/>
              <w:spacing w:before="60" w:after="60" w:line="240" w:lineRule="auto"/>
              <w:jc w:val="both"/>
              <w:rPr>
                <w:sz w:val="20"/>
                <w:szCs w:val="20"/>
                <w:lang w:val="pl-PL"/>
              </w:rPr>
            </w:pPr>
            <w:r w:rsidRPr="00EE2AB2">
              <w:rPr>
                <w:sz w:val="20"/>
                <w:szCs w:val="20"/>
                <w:lang w:val="pl-PL"/>
              </w:rPr>
              <w:t>Realizacja projektu (prace budowlane) muszą przebiegać z</w:t>
            </w:r>
            <w:r>
              <w:rPr>
                <w:sz w:val="20"/>
                <w:szCs w:val="20"/>
                <w:lang w:val="pl-PL"/>
              </w:rPr>
              <w:t> </w:t>
            </w:r>
            <w:r w:rsidRPr="00C039D0">
              <w:rPr>
                <w:sz w:val="20"/>
                <w:szCs w:val="20"/>
                <w:lang w:val="pl-PL"/>
              </w:rPr>
              <w:t>uwzględnieniem minimalizacji oddziaływania na ichtiofaunę (harmonogram prac musi uwzględniać okresy tarła i wczesnego rozwoju osobniczego ryb, w tym w szczególności brzanki).</w:t>
            </w:r>
          </w:p>
          <w:p w:rsidR="00A97E31" w:rsidRPr="00BF6FEE" w:rsidRDefault="00A97E31" w:rsidP="00A97E31">
            <w:pPr>
              <w:pStyle w:val="Tekstpodstawowy2"/>
              <w:widowControl w:val="0"/>
              <w:tabs>
                <w:tab w:val="left" w:pos="180"/>
              </w:tabs>
              <w:autoSpaceDE w:val="0"/>
              <w:snapToGrid w:val="0"/>
              <w:spacing w:before="60" w:after="60" w:line="240" w:lineRule="auto"/>
              <w:jc w:val="both"/>
              <w:rPr>
                <w:b/>
                <w:highlight w:val="yellow"/>
                <w:lang w:val="pl-PL"/>
              </w:rPr>
            </w:pPr>
            <w:r w:rsidRPr="00C039D0">
              <w:rPr>
                <w:sz w:val="20"/>
                <w:lang w:val="pl-PL"/>
              </w:rPr>
              <w:t>Działanie do wykonania w trakcie obowiązywania planu zadań ochronnych.</w:t>
            </w:r>
          </w:p>
        </w:tc>
        <w:tc>
          <w:tcPr>
            <w:tcW w:w="2706" w:type="dxa"/>
            <w:gridSpan w:val="6"/>
            <w:tcBorders>
              <w:top w:val="single" w:sz="4" w:space="0" w:color="auto"/>
            </w:tcBorders>
            <w:shd w:val="clear" w:color="auto" w:fill="auto"/>
          </w:tcPr>
          <w:p w:rsidR="00A97E31" w:rsidRPr="00C039D0" w:rsidRDefault="00A97E31" w:rsidP="00A97E31">
            <w:pPr>
              <w:spacing w:before="60" w:after="60"/>
              <w:rPr>
                <w:bCs/>
                <w:sz w:val="20"/>
                <w:szCs w:val="20"/>
              </w:rPr>
            </w:pPr>
            <w:r w:rsidRPr="00C039D0">
              <w:rPr>
                <w:sz w:val="20"/>
                <w:szCs w:val="20"/>
              </w:rPr>
              <w:t>Zabudowa poprzeczna koryta Tarnawki w km ok. 0+500, 0+700, 0+730, 1+</w:t>
            </w:r>
            <w:r>
              <w:rPr>
                <w:sz w:val="20"/>
                <w:szCs w:val="20"/>
              </w:rPr>
              <w:t>300</w:t>
            </w:r>
            <w:r w:rsidRPr="00C039D0">
              <w:rPr>
                <w:sz w:val="20"/>
                <w:szCs w:val="20"/>
              </w:rPr>
              <w:t>, 2+670, 2+720</w:t>
            </w:r>
            <w:r>
              <w:rPr>
                <w:sz w:val="20"/>
                <w:szCs w:val="20"/>
              </w:rPr>
              <w:t>, 2+780</w:t>
            </w:r>
            <w:r w:rsidRPr="00C039D0">
              <w:rPr>
                <w:sz w:val="20"/>
                <w:szCs w:val="20"/>
              </w:rPr>
              <w:t xml:space="preserve"> i </w:t>
            </w:r>
            <w:proofErr w:type="spellStart"/>
            <w:r w:rsidRPr="00C039D0">
              <w:rPr>
                <w:sz w:val="20"/>
                <w:szCs w:val="20"/>
              </w:rPr>
              <w:t>Przeginii</w:t>
            </w:r>
            <w:proofErr w:type="spellEnd"/>
            <w:r w:rsidRPr="00C039D0">
              <w:rPr>
                <w:sz w:val="20"/>
                <w:szCs w:val="20"/>
              </w:rPr>
              <w:t xml:space="preserve"> (</w:t>
            </w:r>
            <w:proofErr w:type="spellStart"/>
            <w:r w:rsidRPr="00C039D0">
              <w:rPr>
                <w:sz w:val="20"/>
                <w:szCs w:val="20"/>
              </w:rPr>
              <w:t>Pluskawki</w:t>
            </w:r>
            <w:proofErr w:type="spellEnd"/>
            <w:r w:rsidRPr="00C039D0">
              <w:rPr>
                <w:sz w:val="20"/>
                <w:szCs w:val="20"/>
              </w:rPr>
              <w:t>) w km ok. 0+2</w:t>
            </w:r>
            <w:r>
              <w:rPr>
                <w:sz w:val="20"/>
                <w:szCs w:val="20"/>
              </w:rPr>
              <w:t>7</w:t>
            </w:r>
            <w:r w:rsidRPr="00C039D0">
              <w:rPr>
                <w:sz w:val="20"/>
                <w:szCs w:val="20"/>
              </w:rPr>
              <w:t>0, 0+</w:t>
            </w:r>
            <w:r>
              <w:rPr>
                <w:sz w:val="20"/>
                <w:szCs w:val="20"/>
              </w:rPr>
              <w:t>42</w:t>
            </w:r>
            <w:r w:rsidRPr="00C039D0">
              <w:rPr>
                <w:sz w:val="20"/>
                <w:szCs w:val="20"/>
              </w:rPr>
              <w:t>0</w:t>
            </w:r>
            <w:r>
              <w:rPr>
                <w:sz w:val="20"/>
                <w:szCs w:val="20"/>
              </w:rPr>
              <w:t>, 0+570</w:t>
            </w:r>
            <w:r w:rsidRPr="00C039D0">
              <w:rPr>
                <w:bCs/>
                <w:sz w:val="20"/>
                <w:szCs w:val="20"/>
              </w:rPr>
              <w:t>.</w:t>
            </w:r>
          </w:p>
          <w:p w:rsidR="00A97E31" w:rsidRPr="00BF6FEE" w:rsidRDefault="00A97E31" w:rsidP="00A97E31">
            <w:pPr>
              <w:spacing w:before="60" w:after="60"/>
              <w:rPr>
                <w:bCs/>
                <w:sz w:val="20"/>
                <w:szCs w:val="20"/>
                <w:highlight w:val="yellow"/>
              </w:rPr>
            </w:pPr>
            <w:r w:rsidRPr="00C039D0">
              <w:rPr>
                <w:bCs/>
                <w:sz w:val="20"/>
                <w:szCs w:val="20"/>
              </w:rPr>
              <w:t>Działanie A2 na mapie w załączniku 6.</w:t>
            </w:r>
          </w:p>
        </w:tc>
        <w:tc>
          <w:tcPr>
            <w:tcW w:w="2416" w:type="dxa"/>
          </w:tcPr>
          <w:p w:rsidR="0069451C" w:rsidRPr="0069451C" w:rsidRDefault="0069451C" w:rsidP="00A97E31">
            <w:pPr>
              <w:pStyle w:val="Standard"/>
              <w:widowControl w:val="0"/>
              <w:tabs>
                <w:tab w:val="left" w:pos="146"/>
                <w:tab w:val="left" w:pos="180"/>
              </w:tabs>
              <w:autoSpaceDE w:val="0"/>
              <w:snapToGrid w:val="0"/>
              <w:spacing w:before="60" w:after="60"/>
              <w:rPr>
                <w:rFonts w:eastAsia="TimesNewRoman, 'Times New Roman"/>
                <w:bCs/>
                <w:color w:val="FF0000"/>
                <w:sz w:val="20"/>
                <w:szCs w:val="20"/>
                <w:lang w:val="pl-PL"/>
              </w:rPr>
            </w:pPr>
            <w:r w:rsidRPr="0069451C">
              <w:rPr>
                <w:rFonts w:eastAsia="TimesNewRoman, 'Times New Roman"/>
                <w:bCs/>
                <w:color w:val="FF0000"/>
                <w:sz w:val="20"/>
                <w:szCs w:val="20"/>
                <w:lang w:val="pl-PL"/>
              </w:rPr>
              <w:t>Regionalny Zarząd Gospodarki Wodnej w Krakowie</w:t>
            </w:r>
          </w:p>
          <w:p w:rsidR="00A97E31" w:rsidRPr="0069451C" w:rsidRDefault="00C9036E" w:rsidP="00A97E31">
            <w:pPr>
              <w:pStyle w:val="Standard"/>
              <w:widowControl w:val="0"/>
              <w:tabs>
                <w:tab w:val="left" w:pos="146"/>
                <w:tab w:val="left" w:pos="180"/>
              </w:tabs>
              <w:autoSpaceDE w:val="0"/>
              <w:snapToGrid w:val="0"/>
              <w:spacing w:before="60" w:after="60"/>
              <w:rPr>
                <w:rFonts w:eastAsia="TimesNewRoman, 'Times New Roman"/>
                <w:bCs/>
                <w:color w:val="FF0000"/>
                <w:sz w:val="20"/>
                <w:szCs w:val="20"/>
                <w:lang w:val="pl-PL"/>
              </w:rPr>
            </w:pPr>
            <w:r>
              <w:rPr>
                <w:rFonts w:eastAsia="TimesNewRoman, 'Times New Roman"/>
                <w:bCs/>
                <w:color w:val="FF0000"/>
                <w:sz w:val="20"/>
                <w:szCs w:val="20"/>
                <w:lang w:val="pl-PL"/>
              </w:rPr>
              <w:t>Zarząd Zlewni w </w:t>
            </w:r>
            <w:r w:rsidR="0069451C" w:rsidRPr="0069451C">
              <w:rPr>
                <w:rFonts w:eastAsia="TimesNewRoman, 'Times New Roman"/>
                <w:bCs/>
                <w:color w:val="FF0000"/>
                <w:sz w:val="20"/>
                <w:szCs w:val="20"/>
                <w:lang w:val="pl-PL"/>
              </w:rPr>
              <w:t>Krakowie</w:t>
            </w:r>
          </w:p>
          <w:p w:rsidR="00A97E31" w:rsidRPr="00BF6FEE" w:rsidRDefault="00A97E31" w:rsidP="00A97E31">
            <w:pPr>
              <w:pStyle w:val="Standard"/>
              <w:widowControl w:val="0"/>
              <w:tabs>
                <w:tab w:val="left" w:pos="146"/>
                <w:tab w:val="left" w:pos="180"/>
              </w:tabs>
              <w:autoSpaceDE w:val="0"/>
              <w:snapToGrid w:val="0"/>
              <w:spacing w:before="60" w:after="60"/>
              <w:rPr>
                <w:rFonts w:eastAsia="TimesNewRoman, 'Times New Roman"/>
                <w:bCs/>
                <w:kern w:val="0"/>
                <w:sz w:val="20"/>
                <w:szCs w:val="20"/>
                <w:highlight w:val="yellow"/>
                <w:lang w:val="pl-PL"/>
              </w:rPr>
            </w:pPr>
            <w:r>
              <w:rPr>
                <w:rFonts w:eastAsia="TimesNewRoman, 'Times New Roman"/>
                <w:bCs/>
                <w:sz w:val="20"/>
                <w:szCs w:val="20"/>
                <w:lang w:val="pl-PL"/>
              </w:rPr>
              <w:t>Gmina Łapanów (</w:t>
            </w:r>
            <w:r>
              <w:rPr>
                <w:sz w:val="20"/>
                <w:szCs w:val="20"/>
                <w:lang w:val="pl-PL"/>
              </w:rPr>
              <w:t>zabudowa poprzeczna</w:t>
            </w:r>
            <w:r w:rsidRPr="00EE2AB2">
              <w:rPr>
                <w:sz w:val="20"/>
                <w:szCs w:val="20"/>
                <w:lang w:val="pl-PL"/>
              </w:rPr>
              <w:t xml:space="preserve"> koryta Tarnawki w km ok. 2+670, 2+720</w:t>
            </w:r>
            <w:r>
              <w:rPr>
                <w:sz w:val="20"/>
                <w:szCs w:val="20"/>
                <w:lang w:val="pl-PL"/>
              </w:rPr>
              <w:t>, 2+780)</w:t>
            </w:r>
            <w:r w:rsidR="0069451C">
              <w:rPr>
                <w:sz w:val="20"/>
                <w:szCs w:val="20"/>
                <w:lang w:val="pl-PL"/>
              </w:rPr>
              <w:t xml:space="preserve"> </w:t>
            </w:r>
            <w:r w:rsidR="00C9036E">
              <w:rPr>
                <w:color w:val="FF0000"/>
                <w:sz w:val="20"/>
                <w:szCs w:val="20"/>
                <w:lang w:val="pl-PL"/>
              </w:rPr>
              <w:t>na </w:t>
            </w:r>
            <w:r w:rsidR="0069451C" w:rsidRPr="0069451C">
              <w:rPr>
                <w:color w:val="FF0000"/>
                <w:sz w:val="20"/>
                <w:szCs w:val="20"/>
                <w:lang w:val="pl-PL"/>
              </w:rPr>
              <w:t>podstawie decyzji</w:t>
            </w:r>
            <w:r w:rsidR="0069451C">
              <w:rPr>
                <w:color w:val="FF0000"/>
                <w:sz w:val="20"/>
                <w:szCs w:val="20"/>
                <w:lang w:val="pl-PL"/>
              </w:rPr>
              <w:t xml:space="preserve"> Regionalnego Dyrektora Ochrony Środowiska w Krakowie znak </w:t>
            </w:r>
            <w:r w:rsidR="0069451C" w:rsidRPr="0069451C">
              <w:rPr>
                <w:color w:val="FF0000"/>
                <w:sz w:val="20"/>
                <w:szCs w:val="20"/>
                <w:lang w:val="pl-PL"/>
              </w:rPr>
              <w:t>ST-I.6334.1.2013.PK/RK</w:t>
            </w:r>
          </w:p>
        </w:tc>
      </w:tr>
      <w:tr w:rsidR="00A97E31" w:rsidRPr="00BF6FEE" w:rsidTr="00A97E31">
        <w:trPr>
          <w:trHeight w:val="708"/>
        </w:trPr>
        <w:tc>
          <w:tcPr>
            <w:tcW w:w="2509" w:type="dxa"/>
          </w:tcPr>
          <w:p w:rsidR="00A97E31" w:rsidRPr="002E36C2" w:rsidRDefault="00A97E31" w:rsidP="00A97E31">
            <w:pPr>
              <w:tabs>
                <w:tab w:val="left" w:pos="180"/>
              </w:tabs>
              <w:spacing w:before="60" w:after="60"/>
              <w:rPr>
                <w:bCs/>
                <w:sz w:val="20"/>
                <w:szCs w:val="20"/>
              </w:rPr>
            </w:pPr>
            <w:r w:rsidRPr="002E36C2">
              <w:rPr>
                <w:b/>
                <w:bCs/>
                <w:sz w:val="20"/>
                <w:szCs w:val="20"/>
              </w:rPr>
              <w:t>3220</w:t>
            </w:r>
            <w:r w:rsidRPr="002E36C2">
              <w:rPr>
                <w:bCs/>
                <w:sz w:val="20"/>
                <w:szCs w:val="20"/>
              </w:rPr>
              <w:t xml:space="preserve"> Pionierska roślinność na kamieńcach górskich potoków</w:t>
            </w:r>
          </w:p>
          <w:p w:rsidR="00A97E31" w:rsidRPr="002E36C2" w:rsidRDefault="00A97E31" w:rsidP="00A97E31">
            <w:pPr>
              <w:tabs>
                <w:tab w:val="left" w:pos="180"/>
              </w:tabs>
              <w:spacing w:before="60" w:after="60"/>
              <w:rPr>
                <w:bCs/>
                <w:sz w:val="20"/>
                <w:szCs w:val="20"/>
              </w:rPr>
            </w:pPr>
            <w:r w:rsidRPr="002E36C2">
              <w:rPr>
                <w:b/>
                <w:bCs/>
                <w:i/>
                <w:sz w:val="20"/>
                <w:szCs w:val="20"/>
              </w:rPr>
              <w:t>3240</w:t>
            </w:r>
            <w:r w:rsidRPr="002E36C2">
              <w:rPr>
                <w:bCs/>
                <w:sz w:val="20"/>
                <w:szCs w:val="20"/>
              </w:rPr>
              <w:t xml:space="preserve"> Zarośla wierzbowe na kamieńcach i żwirowiskach górskich potoków (</w:t>
            </w:r>
            <w:proofErr w:type="spellStart"/>
            <w:r w:rsidRPr="002E36C2">
              <w:rPr>
                <w:bCs/>
                <w:i/>
                <w:sz w:val="20"/>
                <w:szCs w:val="20"/>
              </w:rPr>
              <w:t>Salici</w:t>
            </w:r>
            <w:r w:rsidRPr="002E36C2">
              <w:rPr>
                <w:bCs/>
                <w:sz w:val="20"/>
                <w:szCs w:val="20"/>
              </w:rPr>
              <w:t>-</w:t>
            </w:r>
            <w:r w:rsidRPr="002E36C2">
              <w:rPr>
                <w:bCs/>
                <w:i/>
                <w:sz w:val="20"/>
                <w:szCs w:val="20"/>
              </w:rPr>
              <w:t>Myricarietum</w:t>
            </w:r>
            <w:proofErr w:type="spellEnd"/>
            <w:r w:rsidRPr="002E36C2">
              <w:rPr>
                <w:bCs/>
                <w:sz w:val="20"/>
                <w:szCs w:val="20"/>
              </w:rPr>
              <w:t xml:space="preserve"> część – z przewagą wierzb)</w:t>
            </w:r>
          </w:p>
          <w:p w:rsidR="00A97E31" w:rsidRPr="002E36C2" w:rsidRDefault="00A97E31" w:rsidP="00A97E31">
            <w:pPr>
              <w:tabs>
                <w:tab w:val="left" w:pos="180"/>
              </w:tabs>
              <w:spacing w:before="60" w:after="60"/>
              <w:rPr>
                <w:bCs/>
                <w:sz w:val="20"/>
                <w:szCs w:val="20"/>
              </w:rPr>
            </w:pPr>
            <w:r w:rsidRPr="002E36C2">
              <w:rPr>
                <w:b/>
                <w:bCs/>
                <w:i/>
                <w:sz w:val="20"/>
                <w:szCs w:val="20"/>
              </w:rPr>
              <w:t>6430</w:t>
            </w:r>
            <w:r w:rsidRPr="002E36C2">
              <w:rPr>
                <w:bCs/>
                <w:sz w:val="20"/>
                <w:szCs w:val="20"/>
              </w:rPr>
              <w:t xml:space="preserve"> </w:t>
            </w:r>
            <w:proofErr w:type="spellStart"/>
            <w:r w:rsidRPr="002E36C2">
              <w:rPr>
                <w:bCs/>
                <w:sz w:val="20"/>
                <w:szCs w:val="20"/>
              </w:rPr>
              <w:t>Ziołorośla</w:t>
            </w:r>
            <w:proofErr w:type="spellEnd"/>
            <w:r w:rsidRPr="002E36C2">
              <w:rPr>
                <w:bCs/>
                <w:sz w:val="20"/>
                <w:szCs w:val="20"/>
              </w:rPr>
              <w:t xml:space="preserve"> górskie (</w:t>
            </w:r>
            <w:proofErr w:type="spellStart"/>
            <w:r w:rsidRPr="002E36C2">
              <w:rPr>
                <w:bCs/>
                <w:i/>
                <w:sz w:val="20"/>
                <w:szCs w:val="20"/>
              </w:rPr>
              <w:t>Adenostylion</w:t>
            </w:r>
            <w:proofErr w:type="spellEnd"/>
            <w:r w:rsidRPr="002E36C2">
              <w:rPr>
                <w:bCs/>
                <w:sz w:val="20"/>
                <w:szCs w:val="20"/>
              </w:rPr>
              <w:t xml:space="preserve"> </w:t>
            </w:r>
            <w:proofErr w:type="spellStart"/>
            <w:r w:rsidRPr="002E36C2">
              <w:rPr>
                <w:bCs/>
                <w:i/>
                <w:sz w:val="20"/>
                <w:szCs w:val="20"/>
              </w:rPr>
              <w:t>alliariae</w:t>
            </w:r>
            <w:proofErr w:type="spellEnd"/>
            <w:r w:rsidRPr="002E36C2">
              <w:rPr>
                <w:bCs/>
                <w:sz w:val="20"/>
                <w:szCs w:val="20"/>
              </w:rPr>
              <w:t xml:space="preserve">) i </w:t>
            </w:r>
            <w:proofErr w:type="spellStart"/>
            <w:r w:rsidRPr="002E36C2">
              <w:rPr>
                <w:bCs/>
                <w:sz w:val="20"/>
                <w:szCs w:val="20"/>
              </w:rPr>
              <w:t>ziołorośla</w:t>
            </w:r>
            <w:proofErr w:type="spellEnd"/>
            <w:r w:rsidRPr="002E36C2">
              <w:rPr>
                <w:bCs/>
                <w:sz w:val="20"/>
                <w:szCs w:val="20"/>
              </w:rPr>
              <w:t xml:space="preserve"> nadrzeczne (</w:t>
            </w:r>
            <w:proofErr w:type="spellStart"/>
            <w:r w:rsidRPr="002E36C2">
              <w:rPr>
                <w:bCs/>
                <w:i/>
                <w:sz w:val="20"/>
                <w:szCs w:val="20"/>
              </w:rPr>
              <w:t>Convolvuletalia</w:t>
            </w:r>
            <w:proofErr w:type="spellEnd"/>
            <w:r w:rsidRPr="002E36C2">
              <w:rPr>
                <w:bCs/>
                <w:sz w:val="20"/>
                <w:szCs w:val="20"/>
              </w:rPr>
              <w:t xml:space="preserve"> </w:t>
            </w:r>
            <w:proofErr w:type="spellStart"/>
            <w:r w:rsidRPr="002E36C2">
              <w:rPr>
                <w:bCs/>
                <w:i/>
                <w:sz w:val="20"/>
                <w:szCs w:val="20"/>
              </w:rPr>
              <w:t>sepium</w:t>
            </w:r>
            <w:proofErr w:type="spellEnd"/>
            <w:r w:rsidRPr="002E36C2">
              <w:rPr>
                <w:bCs/>
                <w:sz w:val="20"/>
                <w:szCs w:val="20"/>
              </w:rPr>
              <w:t>)</w:t>
            </w:r>
          </w:p>
          <w:p w:rsidR="00A97E31" w:rsidRPr="002E36C2" w:rsidRDefault="00A97E31" w:rsidP="00A97E31">
            <w:pPr>
              <w:tabs>
                <w:tab w:val="left" w:pos="180"/>
              </w:tabs>
              <w:spacing w:before="60" w:after="60"/>
              <w:rPr>
                <w:bCs/>
                <w:sz w:val="20"/>
                <w:szCs w:val="20"/>
              </w:rPr>
            </w:pPr>
            <w:r w:rsidRPr="002E36C2">
              <w:rPr>
                <w:b/>
                <w:bCs/>
                <w:sz w:val="20"/>
                <w:szCs w:val="20"/>
              </w:rPr>
              <w:t>6510</w:t>
            </w:r>
            <w:r w:rsidRPr="002E36C2">
              <w:rPr>
                <w:bCs/>
                <w:sz w:val="20"/>
                <w:szCs w:val="20"/>
              </w:rPr>
              <w:t xml:space="preserve"> Niżowe i górskie świeże łąki użytkowane </w:t>
            </w:r>
            <w:r w:rsidRPr="002E36C2">
              <w:rPr>
                <w:bCs/>
                <w:sz w:val="20"/>
                <w:szCs w:val="20"/>
              </w:rPr>
              <w:lastRenderedPageBreak/>
              <w:t>ekstensywnie (</w:t>
            </w:r>
            <w:proofErr w:type="spellStart"/>
            <w:r w:rsidRPr="002E3C3A">
              <w:rPr>
                <w:bCs/>
                <w:i/>
                <w:sz w:val="20"/>
                <w:szCs w:val="20"/>
              </w:rPr>
              <w:t>Arrhenatherion</w:t>
            </w:r>
            <w:proofErr w:type="spellEnd"/>
            <w:r w:rsidRPr="002E36C2">
              <w:rPr>
                <w:bCs/>
                <w:sz w:val="20"/>
                <w:szCs w:val="20"/>
              </w:rPr>
              <w:t xml:space="preserve"> </w:t>
            </w:r>
            <w:proofErr w:type="spellStart"/>
            <w:r w:rsidRPr="002E3C3A">
              <w:rPr>
                <w:bCs/>
                <w:i/>
                <w:sz w:val="20"/>
                <w:szCs w:val="20"/>
              </w:rPr>
              <w:t>elatioris</w:t>
            </w:r>
            <w:proofErr w:type="spellEnd"/>
            <w:r w:rsidRPr="002E36C2">
              <w:rPr>
                <w:bCs/>
                <w:sz w:val="20"/>
                <w:szCs w:val="20"/>
              </w:rPr>
              <w:t>)</w:t>
            </w:r>
          </w:p>
          <w:p w:rsidR="00A97E31" w:rsidRPr="002E36C2" w:rsidRDefault="00A97E31" w:rsidP="00A97E31">
            <w:pPr>
              <w:tabs>
                <w:tab w:val="left" w:pos="180"/>
              </w:tabs>
              <w:spacing w:before="60" w:after="60"/>
              <w:rPr>
                <w:bCs/>
                <w:sz w:val="20"/>
                <w:szCs w:val="20"/>
              </w:rPr>
            </w:pPr>
            <w:r w:rsidRPr="002E3C3A">
              <w:rPr>
                <w:b/>
                <w:bCs/>
                <w:sz w:val="20"/>
                <w:szCs w:val="20"/>
              </w:rPr>
              <w:t>9170</w:t>
            </w:r>
            <w:r w:rsidRPr="002E36C2">
              <w:rPr>
                <w:bCs/>
                <w:sz w:val="20"/>
                <w:szCs w:val="20"/>
              </w:rPr>
              <w:t xml:space="preserve"> Grąd środkowoeuropejski i </w:t>
            </w:r>
            <w:proofErr w:type="spellStart"/>
            <w:r w:rsidRPr="002E36C2">
              <w:rPr>
                <w:bCs/>
                <w:sz w:val="20"/>
                <w:szCs w:val="20"/>
              </w:rPr>
              <w:t>subkontynentalny</w:t>
            </w:r>
            <w:proofErr w:type="spellEnd"/>
            <w:r w:rsidRPr="002E36C2">
              <w:rPr>
                <w:bCs/>
                <w:sz w:val="20"/>
                <w:szCs w:val="20"/>
              </w:rPr>
              <w:t xml:space="preserve"> (</w:t>
            </w:r>
            <w:r w:rsidRPr="002E3C3A">
              <w:rPr>
                <w:bCs/>
                <w:i/>
                <w:sz w:val="20"/>
                <w:szCs w:val="20"/>
              </w:rPr>
              <w:t>Galio</w:t>
            </w:r>
            <w:r w:rsidRPr="002E36C2">
              <w:rPr>
                <w:bCs/>
                <w:sz w:val="20"/>
                <w:szCs w:val="20"/>
              </w:rPr>
              <w:t>-</w:t>
            </w:r>
            <w:proofErr w:type="spellStart"/>
            <w:r w:rsidRPr="002E3C3A">
              <w:rPr>
                <w:bCs/>
                <w:i/>
                <w:sz w:val="20"/>
                <w:szCs w:val="20"/>
              </w:rPr>
              <w:t>Carpinetum</w:t>
            </w:r>
            <w:proofErr w:type="spellEnd"/>
            <w:r w:rsidRPr="002E36C2">
              <w:rPr>
                <w:bCs/>
                <w:sz w:val="20"/>
                <w:szCs w:val="20"/>
              </w:rPr>
              <w:t xml:space="preserve">, </w:t>
            </w:r>
            <w:proofErr w:type="spellStart"/>
            <w:r w:rsidRPr="002E3C3A">
              <w:rPr>
                <w:bCs/>
                <w:i/>
                <w:sz w:val="20"/>
                <w:szCs w:val="20"/>
              </w:rPr>
              <w:t>Tilio</w:t>
            </w:r>
            <w:r w:rsidRPr="002E36C2">
              <w:rPr>
                <w:bCs/>
                <w:sz w:val="20"/>
                <w:szCs w:val="20"/>
              </w:rPr>
              <w:t>-</w:t>
            </w:r>
            <w:r w:rsidRPr="002E3C3A">
              <w:rPr>
                <w:bCs/>
                <w:i/>
                <w:sz w:val="20"/>
                <w:szCs w:val="20"/>
              </w:rPr>
              <w:t>Carpinetum</w:t>
            </w:r>
            <w:proofErr w:type="spellEnd"/>
            <w:r w:rsidRPr="002E36C2">
              <w:rPr>
                <w:bCs/>
                <w:sz w:val="20"/>
                <w:szCs w:val="20"/>
              </w:rPr>
              <w:t>)</w:t>
            </w:r>
          </w:p>
          <w:p w:rsidR="00A97E31" w:rsidRPr="002E36C2" w:rsidRDefault="00A97E31" w:rsidP="00A97E31">
            <w:pPr>
              <w:tabs>
                <w:tab w:val="left" w:pos="180"/>
              </w:tabs>
              <w:spacing w:before="60" w:after="60"/>
              <w:rPr>
                <w:bCs/>
                <w:sz w:val="20"/>
                <w:szCs w:val="20"/>
              </w:rPr>
            </w:pPr>
            <w:r w:rsidRPr="002E3C3A">
              <w:rPr>
                <w:b/>
                <w:bCs/>
                <w:sz w:val="20"/>
                <w:szCs w:val="20"/>
              </w:rPr>
              <w:t>*91E0</w:t>
            </w:r>
            <w:r w:rsidRPr="002E36C2">
              <w:rPr>
                <w:bCs/>
                <w:sz w:val="20"/>
                <w:szCs w:val="20"/>
              </w:rPr>
              <w:t xml:space="preserve"> Łęgi wierzbowe, topolowe, olszowe i jesionowe (</w:t>
            </w:r>
            <w:proofErr w:type="spellStart"/>
            <w:r w:rsidRPr="002E3C3A">
              <w:rPr>
                <w:bCs/>
                <w:i/>
                <w:sz w:val="20"/>
                <w:szCs w:val="20"/>
              </w:rPr>
              <w:t>Salicetum</w:t>
            </w:r>
            <w:proofErr w:type="spellEnd"/>
            <w:r w:rsidRPr="002E36C2">
              <w:rPr>
                <w:bCs/>
                <w:sz w:val="20"/>
                <w:szCs w:val="20"/>
              </w:rPr>
              <w:t xml:space="preserve"> </w:t>
            </w:r>
            <w:r w:rsidRPr="002E3C3A">
              <w:rPr>
                <w:bCs/>
                <w:i/>
                <w:sz w:val="20"/>
                <w:szCs w:val="20"/>
              </w:rPr>
              <w:t>albo</w:t>
            </w:r>
            <w:r w:rsidRPr="002E36C2">
              <w:rPr>
                <w:bCs/>
                <w:sz w:val="20"/>
                <w:szCs w:val="20"/>
              </w:rPr>
              <w:t>-</w:t>
            </w:r>
            <w:proofErr w:type="spellStart"/>
            <w:r w:rsidRPr="002E3C3A">
              <w:rPr>
                <w:bCs/>
                <w:i/>
                <w:sz w:val="20"/>
                <w:szCs w:val="20"/>
              </w:rPr>
              <w:t>fragilis</w:t>
            </w:r>
            <w:proofErr w:type="spellEnd"/>
            <w:r w:rsidRPr="002E36C2">
              <w:rPr>
                <w:bCs/>
                <w:sz w:val="20"/>
                <w:szCs w:val="20"/>
              </w:rPr>
              <w:t xml:space="preserve">, </w:t>
            </w:r>
            <w:proofErr w:type="spellStart"/>
            <w:r w:rsidRPr="002E3C3A">
              <w:rPr>
                <w:bCs/>
                <w:i/>
                <w:sz w:val="20"/>
                <w:szCs w:val="20"/>
              </w:rPr>
              <w:t>Populetum</w:t>
            </w:r>
            <w:proofErr w:type="spellEnd"/>
            <w:r w:rsidRPr="002E36C2">
              <w:rPr>
                <w:bCs/>
                <w:sz w:val="20"/>
                <w:szCs w:val="20"/>
              </w:rPr>
              <w:t xml:space="preserve"> </w:t>
            </w:r>
            <w:proofErr w:type="spellStart"/>
            <w:r w:rsidRPr="002E3C3A">
              <w:rPr>
                <w:bCs/>
                <w:i/>
                <w:sz w:val="20"/>
                <w:szCs w:val="20"/>
              </w:rPr>
              <w:t>albae</w:t>
            </w:r>
            <w:proofErr w:type="spellEnd"/>
            <w:r w:rsidRPr="002E36C2">
              <w:rPr>
                <w:bCs/>
                <w:sz w:val="20"/>
                <w:szCs w:val="20"/>
              </w:rPr>
              <w:t xml:space="preserve">, </w:t>
            </w:r>
            <w:proofErr w:type="spellStart"/>
            <w:r w:rsidRPr="002E3C3A">
              <w:rPr>
                <w:bCs/>
                <w:i/>
                <w:sz w:val="20"/>
                <w:szCs w:val="20"/>
              </w:rPr>
              <w:t>Alnenion</w:t>
            </w:r>
            <w:proofErr w:type="spellEnd"/>
            <w:r w:rsidRPr="002E36C2">
              <w:rPr>
                <w:bCs/>
                <w:sz w:val="20"/>
                <w:szCs w:val="20"/>
              </w:rPr>
              <w:t xml:space="preserve"> </w:t>
            </w:r>
            <w:proofErr w:type="spellStart"/>
            <w:r w:rsidRPr="002E3C3A">
              <w:rPr>
                <w:bCs/>
                <w:i/>
                <w:sz w:val="20"/>
                <w:szCs w:val="20"/>
              </w:rPr>
              <w:t>glutinoso</w:t>
            </w:r>
            <w:r w:rsidRPr="002E36C2">
              <w:rPr>
                <w:bCs/>
                <w:sz w:val="20"/>
                <w:szCs w:val="20"/>
              </w:rPr>
              <w:t>-</w:t>
            </w:r>
            <w:r w:rsidRPr="002E3C3A">
              <w:rPr>
                <w:bCs/>
                <w:i/>
                <w:sz w:val="20"/>
                <w:szCs w:val="20"/>
              </w:rPr>
              <w:t>incanae</w:t>
            </w:r>
            <w:proofErr w:type="spellEnd"/>
            <w:r w:rsidRPr="002E36C2">
              <w:rPr>
                <w:bCs/>
                <w:sz w:val="20"/>
                <w:szCs w:val="20"/>
              </w:rPr>
              <w:t>) i olsy źródliskowe</w:t>
            </w:r>
          </w:p>
          <w:p w:rsidR="00A97E31" w:rsidRPr="002E36C2" w:rsidRDefault="00A97E31" w:rsidP="00A97E31">
            <w:pPr>
              <w:tabs>
                <w:tab w:val="left" w:pos="180"/>
              </w:tabs>
              <w:spacing w:before="60" w:after="60"/>
              <w:rPr>
                <w:bCs/>
                <w:sz w:val="20"/>
                <w:szCs w:val="20"/>
              </w:rPr>
            </w:pPr>
            <w:r w:rsidRPr="002E3C3A">
              <w:rPr>
                <w:b/>
                <w:bCs/>
                <w:sz w:val="20"/>
                <w:szCs w:val="20"/>
              </w:rPr>
              <w:t>91F0</w:t>
            </w:r>
            <w:r w:rsidRPr="002E36C2">
              <w:rPr>
                <w:bCs/>
                <w:sz w:val="20"/>
                <w:szCs w:val="20"/>
              </w:rPr>
              <w:t xml:space="preserve"> Łęgowe lasy dębowo-wiązowo-jesionowe (</w:t>
            </w:r>
            <w:proofErr w:type="spellStart"/>
            <w:r w:rsidRPr="002E3C3A">
              <w:rPr>
                <w:bCs/>
                <w:i/>
                <w:sz w:val="20"/>
                <w:szCs w:val="20"/>
              </w:rPr>
              <w:t>Ficario</w:t>
            </w:r>
            <w:r w:rsidRPr="002E36C2">
              <w:rPr>
                <w:bCs/>
                <w:sz w:val="20"/>
                <w:szCs w:val="20"/>
              </w:rPr>
              <w:t>-</w:t>
            </w:r>
            <w:r w:rsidRPr="002E3C3A">
              <w:rPr>
                <w:bCs/>
                <w:i/>
                <w:sz w:val="20"/>
                <w:szCs w:val="20"/>
              </w:rPr>
              <w:t>Ulmetum</w:t>
            </w:r>
            <w:proofErr w:type="spellEnd"/>
            <w:r w:rsidRPr="002E36C2">
              <w:rPr>
                <w:bCs/>
                <w:sz w:val="20"/>
                <w:szCs w:val="20"/>
              </w:rPr>
              <w:t>)</w:t>
            </w:r>
          </w:p>
          <w:p w:rsidR="00A97E31" w:rsidRPr="002E36C2" w:rsidRDefault="00A97E31" w:rsidP="00A97E31">
            <w:pPr>
              <w:tabs>
                <w:tab w:val="left" w:pos="180"/>
              </w:tabs>
              <w:spacing w:before="60" w:after="60"/>
              <w:rPr>
                <w:bCs/>
                <w:sz w:val="20"/>
                <w:szCs w:val="20"/>
              </w:rPr>
            </w:pPr>
            <w:r w:rsidRPr="002E3C3A">
              <w:rPr>
                <w:b/>
                <w:bCs/>
                <w:sz w:val="20"/>
                <w:szCs w:val="20"/>
              </w:rPr>
              <w:t>1355</w:t>
            </w:r>
            <w:r w:rsidRPr="002E36C2">
              <w:rPr>
                <w:bCs/>
                <w:sz w:val="20"/>
                <w:szCs w:val="20"/>
              </w:rPr>
              <w:t xml:space="preserve"> wydra (</w:t>
            </w:r>
            <w:r w:rsidRPr="002E3C3A">
              <w:rPr>
                <w:bCs/>
                <w:i/>
                <w:sz w:val="20"/>
                <w:szCs w:val="20"/>
              </w:rPr>
              <w:t>Lutra</w:t>
            </w:r>
            <w:r w:rsidRPr="002E36C2">
              <w:rPr>
                <w:bCs/>
                <w:sz w:val="20"/>
                <w:szCs w:val="20"/>
              </w:rPr>
              <w:t xml:space="preserve"> </w:t>
            </w:r>
            <w:r w:rsidRPr="002E3C3A">
              <w:rPr>
                <w:bCs/>
                <w:i/>
                <w:sz w:val="20"/>
                <w:szCs w:val="20"/>
              </w:rPr>
              <w:t>lutra</w:t>
            </w:r>
            <w:r w:rsidRPr="002E36C2">
              <w:rPr>
                <w:bCs/>
                <w:sz w:val="20"/>
                <w:szCs w:val="20"/>
              </w:rPr>
              <w:t>)</w:t>
            </w:r>
          </w:p>
          <w:p w:rsidR="00A97E31" w:rsidRPr="002E36C2" w:rsidRDefault="00A97E31" w:rsidP="00A97E31">
            <w:pPr>
              <w:tabs>
                <w:tab w:val="left" w:pos="180"/>
              </w:tabs>
              <w:spacing w:before="60" w:after="60"/>
              <w:rPr>
                <w:bCs/>
                <w:sz w:val="20"/>
                <w:szCs w:val="20"/>
              </w:rPr>
            </w:pPr>
            <w:r w:rsidRPr="002E3C3A">
              <w:rPr>
                <w:b/>
                <w:bCs/>
                <w:sz w:val="20"/>
                <w:szCs w:val="20"/>
              </w:rPr>
              <w:t>1166</w:t>
            </w:r>
            <w:r w:rsidRPr="002E36C2">
              <w:rPr>
                <w:bCs/>
                <w:sz w:val="20"/>
                <w:szCs w:val="20"/>
              </w:rPr>
              <w:t xml:space="preserve"> traszka grzebieniasta (</w:t>
            </w:r>
            <w:proofErr w:type="spellStart"/>
            <w:r w:rsidRPr="002E3C3A">
              <w:rPr>
                <w:bCs/>
                <w:i/>
                <w:sz w:val="20"/>
                <w:szCs w:val="20"/>
              </w:rPr>
              <w:t>Triturus</w:t>
            </w:r>
            <w:proofErr w:type="spellEnd"/>
            <w:r w:rsidRPr="002E36C2">
              <w:rPr>
                <w:bCs/>
                <w:sz w:val="20"/>
                <w:szCs w:val="20"/>
              </w:rPr>
              <w:t xml:space="preserve"> </w:t>
            </w:r>
            <w:proofErr w:type="spellStart"/>
            <w:r w:rsidRPr="002E3C3A">
              <w:rPr>
                <w:bCs/>
                <w:i/>
                <w:sz w:val="20"/>
                <w:szCs w:val="20"/>
              </w:rPr>
              <w:t>cristatus</w:t>
            </w:r>
            <w:proofErr w:type="spellEnd"/>
            <w:r w:rsidRPr="002E36C2">
              <w:rPr>
                <w:bCs/>
                <w:sz w:val="20"/>
                <w:szCs w:val="20"/>
              </w:rPr>
              <w:t>)</w:t>
            </w:r>
          </w:p>
          <w:p w:rsidR="00A97E31" w:rsidRPr="002E36C2" w:rsidRDefault="00A97E31" w:rsidP="00A97E31">
            <w:pPr>
              <w:tabs>
                <w:tab w:val="left" w:pos="180"/>
              </w:tabs>
              <w:spacing w:before="60" w:after="60"/>
              <w:rPr>
                <w:bCs/>
                <w:sz w:val="20"/>
                <w:szCs w:val="20"/>
              </w:rPr>
            </w:pPr>
            <w:r w:rsidRPr="002E3C3A">
              <w:rPr>
                <w:b/>
                <w:bCs/>
                <w:sz w:val="20"/>
                <w:szCs w:val="20"/>
              </w:rPr>
              <w:t>1193</w:t>
            </w:r>
            <w:r w:rsidRPr="002E36C2">
              <w:rPr>
                <w:bCs/>
                <w:sz w:val="20"/>
                <w:szCs w:val="20"/>
              </w:rPr>
              <w:t xml:space="preserve"> kumak górski (</w:t>
            </w:r>
            <w:proofErr w:type="spellStart"/>
            <w:r w:rsidRPr="002E3C3A">
              <w:rPr>
                <w:bCs/>
                <w:i/>
                <w:sz w:val="20"/>
                <w:szCs w:val="20"/>
              </w:rPr>
              <w:t>Bombina</w:t>
            </w:r>
            <w:proofErr w:type="spellEnd"/>
            <w:r w:rsidRPr="002E36C2">
              <w:rPr>
                <w:bCs/>
                <w:sz w:val="20"/>
                <w:szCs w:val="20"/>
              </w:rPr>
              <w:t xml:space="preserve"> </w:t>
            </w:r>
            <w:proofErr w:type="spellStart"/>
            <w:r w:rsidRPr="002E3C3A">
              <w:rPr>
                <w:bCs/>
                <w:i/>
                <w:sz w:val="20"/>
                <w:szCs w:val="20"/>
              </w:rPr>
              <w:t>variegata</w:t>
            </w:r>
            <w:proofErr w:type="spellEnd"/>
            <w:r w:rsidRPr="002E36C2">
              <w:rPr>
                <w:bCs/>
                <w:sz w:val="20"/>
                <w:szCs w:val="20"/>
              </w:rPr>
              <w:t>)</w:t>
            </w:r>
          </w:p>
          <w:p w:rsidR="00A97E31" w:rsidRPr="002E36C2" w:rsidRDefault="00A97E31" w:rsidP="00A97E31">
            <w:pPr>
              <w:tabs>
                <w:tab w:val="left" w:pos="180"/>
              </w:tabs>
              <w:spacing w:before="60" w:after="60"/>
              <w:rPr>
                <w:bCs/>
                <w:sz w:val="20"/>
                <w:szCs w:val="20"/>
              </w:rPr>
            </w:pPr>
            <w:r w:rsidRPr="002E3C3A">
              <w:rPr>
                <w:b/>
                <w:bCs/>
                <w:sz w:val="20"/>
                <w:szCs w:val="20"/>
              </w:rPr>
              <w:t>1138</w:t>
            </w:r>
            <w:r w:rsidRPr="002E36C2">
              <w:rPr>
                <w:bCs/>
                <w:sz w:val="20"/>
                <w:szCs w:val="20"/>
              </w:rPr>
              <w:t xml:space="preserve"> brzanka (</w:t>
            </w:r>
            <w:proofErr w:type="spellStart"/>
            <w:r w:rsidRPr="002E3C3A">
              <w:rPr>
                <w:bCs/>
                <w:i/>
                <w:sz w:val="20"/>
                <w:szCs w:val="20"/>
              </w:rPr>
              <w:t>Barbus</w:t>
            </w:r>
            <w:proofErr w:type="spellEnd"/>
            <w:r w:rsidRPr="002E36C2">
              <w:rPr>
                <w:bCs/>
                <w:sz w:val="20"/>
                <w:szCs w:val="20"/>
              </w:rPr>
              <w:t xml:space="preserve"> </w:t>
            </w:r>
            <w:proofErr w:type="spellStart"/>
            <w:r w:rsidRPr="002E3C3A">
              <w:rPr>
                <w:bCs/>
                <w:i/>
                <w:sz w:val="20"/>
                <w:szCs w:val="20"/>
              </w:rPr>
              <w:t>meridionalis</w:t>
            </w:r>
            <w:proofErr w:type="spellEnd"/>
            <w:r w:rsidRPr="002E36C2">
              <w:rPr>
                <w:bCs/>
                <w:sz w:val="20"/>
                <w:szCs w:val="20"/>
              </w:rPr>
              <w:t>)</w:t>
            </w:r>
          </w:p>
          <w:p w:rsidR="00A97E31" w:rsidRPr="002E36C2" w:rsidRDefault="00A97E31" w:rsidP="00A97E31">
            <w:pPr>
              <w:tabs>
                <w:tab w:val="left" w:pos="180"/>
              </w:tabs>
              <w:spacing w:before="60" w:after="60"/>
              <w:rPr>
                <w:bCs/>
                <w:sz w:val="20"/>
                <w:szCs w:val="20"/>
              </w:rPr>
            </w:pPr>
            <w:r w:rsidRPr="002E36C2">
              <w:rPr>
                <w:bCs/>
                <w:sz w:val="20"/>
                <w:szCs w:val="20"/>
              </w:rPr>
              <w:t xml:space="preserve">[= </w:t>
            </w:r>
            <w:r w:rsidRPr="002E3C3A">
              <w:rPr>
                <w:b/>
                <w:bCs/>
                <w:sz w:val="20"/>
                <w:szCs w:val="20"/>
              </w:rPr>
              <w:t>5264</w:t>
            </w:r>
            <w:r w:rsidRPr="002E36C2">
              <w:rPr>
                <w:bCs/>
                <w:sz w:val="20"/>
                <w:szCs w:val="20"/>
              </w:rPr>
              <w:t xml:space="preserve"> brzanka (</w:t>
            </w:r>
            <w:proofErr w:type="spellStart"/>
            <w:r w:rsidRPr="002E3C3A">
              <w:rPr>
                <w:bCs/>
                <w:i/>
                <w:sz w:val="20"/>
                <w:szCs w:val="20"/>
              </w:rPr>
              <w:t>Barbus</w:t>
            </w:r>
            <w:proofErr w:type="spellEnd"/>
            <w:r w:rsidRPr="002E36C2">
              <w:rPr>
                <w:bCs/>
                <w:sz w:val="20"/>
                <w:szCs w:val="20"/>
              </w:rPr>
              <w:t xml:space="preserve"> </w:t>
            </w:r>
            <w:proofErr w:type="spellStart"/>
            <w:r w:rsidRPr="002E3C3A">
              <w:rPr>
                <w:bCs/>
                <w:i/>
                <w:sz w:val="20"/>
                <w:szCs w:val="20"/>
              </w:rPr>
              <w:t>carpathicus</w:t>
            </w:r>
            <w:proofErr w:type="spellEnd"/>
            <w:r w:rsidRPr="002E36C2">
              <w:rPr>
                <w:bCs/>
                <w:sz w:val="20"/>
                <w:szCs w:val="20"/>
              </w:rPr>
              <w:t>)]</w:t>
            </w:r>
          </w:p>
          <w:p w:rsidR="00A97E31" w:rsidRPr="00BF6FEE" w:rsidRDefault="00A97E31" w:rsidP="00A97E31">
            <w:pPr>
              <w:tabs>
                <w:tab w:val="left" w:pos="180"/>
              </w:tabs>
              <w:spacing w:before="60" w:after="60"/>
              <w:rPr>
                <w:bCs/>
                <w:sz w:val="20"/>
                <w:szCs w:val="20"/>
                <w:highlight w:val="yellow"/>
              </w:rPr>
            </w:pPr>
            <w:r w:rsidRPr="002E3C3A">
              <w:rPr>
                <w:b/>
                <w:bCs/>
                <w:sz w:val="20"/>
                <w:szCs w:val="20"/>
              </w:rPr>
              <w:t>4014</w:t>
            </w:r>
            <w:r w:rsidRPr="002E36C2">
              <w:rPr>
                <w:bCs/>
                <w:sz w:val="20"/>
                <w:szCs w:val="20"/>
              </w:rPr>
              <w:t xml:space="preserve"> biegacz urozmaicony (</w:t>
            </w:r>
            <w:proofErr w:type="spellStart"/>
            <w:r w:rsidRPr="002E3C3A">
              <w:rPr>
                <w:bCs/>
                <w:i/>
                <w:sz w:val="20"/>
                <w:szCs w:val="20"/>
              </w:rPr>
              <w:t>Carabus</w:t>
            </w:r>
            <w:proofErr w:type="spellEnd"/>
            <w:r w:rsidRPr="002E36C2">
              <w:rPr>
                <w:bCs/>
                <w:sz w:val="20"/>
                <w:szCs w:val="20"/>
              </w:rPr>
              <w:t xml:space="preserve"> </w:t>
            </w:r>
            <w:proofErr w:type="spellStart"/>
            <w:r w:rsidRPr="002E3C3A">
              <w:rPr>
                <w:bCs/>
                <w:i/>
                <w:sz w:val="20"/>
                <w:szCs w:val="20"/>
              </w:rPr>
              <w:t>variolosus</w:t>
            </w:r>
            <w:proofErr w:type="spellEnd"/>
            <w:r w:rsidRPr="002E36C2">
              <w:rPr>
                <w:bCs/>
                <w:sz w:val="20"/>
                <w:szCs w:val="20"/>
              </w:rPr>
              <w:t>)</w:t>
            </w:r>
          </w:p>
        </w:tc>
        <w:tc>
          <w:tcPr>
            <w:tcW w:w="472" w:type="dxa"/>
            <w:tcBorders>
              <w:top w:val="single" w:sz="4" w:space="0" w:color="auto"/>
            </w:tcBorders>
          </w:tcPr>
          <w:p w:rsidR="00A97E31" w:rsidRPr="00FD37A4" w:rsidRDefault="00A97E31" w:rsidP="00A97E31">
            <w:pPr>
              <w:pStyle w:val="Standard"/>
              <w:widowControl w:val="0"/>
              <w:tabs>
                <w:tab w:val="left" w:pos="11"/>
                <w:tab w:val="left" w:pos="180"/>
              </w:tabs>
              <w:autoSpaceDE w:val="0"/>
              <w:snapToGrid w:val="0"/>
              <w:spacing w:before="60" w:after="60"/>
              <w:rPr>
                <w:rFonts w:eastAsia="TimesNewRoman, 'Times New Roman"/>
                <w:iCs/>
                <w:sz w:val="20"/>
                <w:szCs w:val="20"/>
                <w:lang w:val="pl-PL"/>
              </w:rPr>
            </w:pPr>
            <w:r w:rsidRPr="00FD37A4">
              <w:rPr>
                <w:rFonts w:eastAsia="TimesNewRoman, 'Times New Roman"/>
                <w:iCs/>
                <w:sz w:val="20"/>
                <w:szCs w:val="20"/>
                <w:lang w:val="pl-PL"/>
              </w:rPr>
              <w:lastRenderedPageBreak/>
              <w:t>A</w:t>
            </w:r>
            <w:r>
              <w:rPr>
                <w:rFonts w:eastAsia="TimesNewRoman, 'Times New Roman"/>
                <w:iCs/>
                <w:sz w:val="20"/>
                <w:szCs w:val="20"/>
                <w:lang w:val="pl-PL"/>
              </w:rPr>
              <w:t>3</w:t>
            </w:r>
          </w:p>
        </w:tc>
        <w:tc>
          <w:tcPr>
            <w:tcW w:w="6040" w:type="dxa"/>
          </w:tcPr>
          <w:p w:rsidR="00A97E31" w:rsidRPr="00FD37A4" w:rsidRDefault="00A97E31" w:rsidP="00A97E31">
            <w:pPr>
              <w:pStyle w:val="Standard"/>
              <w:widowControl w:val="0"/>
              <w:tabs>
                <w:tab w:val="left" w:pos="180"/>
              </w:tabs>
              <w:autoSpaceDE w:val="0"/>
              <w:snapToGrid w:val="0"/>
              <w:spacing w:before="60" w:after="60"/>
              <w:jc w:val="both"/>
              <w:rPr>
                <w:b/>
                <w:sz w:val="20"/>
                <w:szCs w:val="20"/>
                <w:lang w:val="pl-PL"/>
              </w:rPr>
            </w:pPr>
            <w:r w:rsidRPr="00FD37A4">
              <w:rPr>
                <w:b/>
                <w:sz w:val="20"/>
                <w:szCs w:val="20"/>
                <w:lang w:val="pl-PL"/>
              </w:rPr>
              <w:t>Kształtowanie postaw społecznych – przeprowadzenie akcji edukacyjnej, której celem jest zmniejszenie natężenia negatywnych oddziaływań na przedmioty ochrony obszaru Natura 2000 oraz wzmocnienie akceptacji społecznej dla działań na rzecz ich ochrony.</w:t>
            </w:r>
          </w:p>
          <w:p w:rsidR="00A97E31" w:rsidRPr="00FD37A4" w:rsidRDefault="00A97E31" w:rsidP="00A97E31">
            <w:pPr>
              <w:pStyle w:val="Tekstpodstawowy2"/>
              <w:widowControl w:val="0"/>
              <w:tabs>
                <w:tab w:val="left" w:pos="180"/>
              </w:tabs>
              <w:autoSpaceDE w:val="0"/>
              <w:snapToGrid w:val="0"/>
              <w:spacing w:before="60" w:after="60" w:line="240" w:lineRule="auto"/>
              <w:jc w:val="both"/>
              <w:rPr>
                <w:sz w:val="20"/>
                <w:szCs w:val="20"/>
                <w:lang w:val="pl-PL"/>
              </w:rPr>
            </w:pPr>
            <w:r w:rsidRPr="00FD37A4">
              <w:rPr>
                <w:sz w:val="20"/>
                <w:szCs w:val="20"/>
                <w:lang w:val="pl-PL"/>
              </w:rPr>
              <w:t xml:space="preserve">Przeprowadzenie akcji edukacyjnej (np. montaż tablic informacyjnych, spotkania, warsztaty, pogadanki, druk folderów, materiałów informacyjnych, dystrybucja ww. materiałów) skierowanej do różnych grup wiekowych mieszkańców miejscowości leżących w sąsiedztwie obszaru Natura 2000. </w:t>
            </w:r>
          </w:p>
          <w:p w:rsidR="00A97E31" w:rsidRPr="00FD37A4" w:rsidRDefault="00A97E31" w:rsidP="00A97E31">
            <w:pPr>
              <w:pStyle w:val="Tekstpodstawowy2"/>
              <w:widowControl w:val="0"/>
              <w:tabs>
                <w:tab w:val="left" w:pos="180"/>
              </w:tabs>
              <w:autoSpaceDE w:val="0"/>
              <w:snapToGrid w:val="0"/>
              <w:spacing w:before="60" w:after="60" w:line="240" w:lineRule="auto"/>
              <w:jc w:val="both"/>
              <w:rPr>
                <w:sz w:val="20"/>
                <w:szCs w:val="20"/>
                <w:lang w:val="pl-PL"/>
              </w:rPr>
            </w:pPr>
            <w:r w:rsidRPr="00FD37A4">
              <w:rPr>
                <w:sz w:val="20"/>
                <w:szCs w:val="20"/>
                <w:lang w:val="pl-PL"/>
              </w:rPr>
              <w:t xml:space="preserve">Tematyka: zagrożenia dla przedmiotów ochrony obszaru wynikające z działań mieszkańców (charakterystyka przedmiotów ochrony obszaru, wrażliwe cechy przedmiotów ochrony obszaru, pozyskiwanie żwiru z koryt rzecznych, ruch pojazdów po łożysku rzeki, porzucanie odpadów w siedliskach nadrzecznych, „dzikie” pozyskiwanie drewna itp.) Cel: zmniejszenie natężenia ww. negatywnych oddziaływań na przedmioty </w:t>
            </w:r>
            <w:r w:rsidRPr="00FD37A4">
              <w:rPr>
                <w:sz w:val="20"/>
                <w:szCs w:val="20"/>
                <w:lang w:val="pl-PL"/>
              </w:rPr>
              <w:lastRenderedPageBreak/>
              <w:t>ochrony obszaru Natura 2000.</w:t>
            </w:r>
          </w:p>
          <w:p w:rsidR="00A97E31" w:rsidRPr="00FD37A4" w:rsidRDefault="00A97E31" w:rsidP="00A97E31">
            <w:pPr>
              <w:pStyle w:val="Standard"/>
              <w:widowControl w:val="0"/>
              <w:tabs>
                <w:tab w:val="left" w:pos="180"/>
              </w:tabs>
              <w:autoSpaceDE w:val="0"/>
              <w:snapToGrid w:val="0"/>
              <w:spacing w:before="60" w:after="60"/>
              <w:jc w:val="both"/>
              <w:rPr>
                <w:b/>
                <w:sz w:val="20"/>
                <w:szCs w:val="20"/>
                <w:lang w:val="pl-PL"/>
              </w:rPr>
            </w:pPr>
            <w:r w:rsidRPr="00FD37A4">
              <w:rPr>
                <w:sz w:val="20"/>
                <w:szCs w:val="20"/>
                <w:lang w:val="pl-PL"/>
              </w:rPr>
              <w:t>Działanie do wykonania w trakcie obowiązywania planu zadań ochronnych.</w:t>
            </w:r>
          </w:p>
        </w:tc>
        <w:tc>
          <w:tcPr>
            <w:tcW w:w="2706" w:type="dxa"/>
            <w:gridSpan w:val="6"/>
          </w:tcPr>
          <w:p w:rsidR="00A97E31" w:rsidRPr="00FD37A4" w:rsidRDefault="00A97E31" w:rsidP="00A97E31">
            <w:pPr>
              <w:spacing w:before="60" w:after="60"/>
              <w:rPr>
                <w:bCs/>
                <w:sz w:val="20"/>
                <w:szCs w:val="20"/>
              </w:rPr>
            </w:pPr>
            <w:r w:rsidRPr="00FD37A4">
              <w:rPr>
                <w:bCs/>
                <w:sz w:val="20"/>
                <w:szCs w:val="20"/>
              </w:rPr>
              <w:lastRenderedPageBreak/>
              <w:t>Cały obszar Natura 2000.</w:t>
            </w:r>
          </w:p>
        </w:tc>
        <w:tc>
          <w:tcPr>
            <w:tcW w:w="2416" w:type="dxa"/>
          </w:tcPr>
          <w:p w:rsidR="00A97E31" w:rsidRPr="00FD37A4" w:rsidRDefault="00A97E31" w:rsidP="00A97E31">
            <w:pPr>
              <w:spacing w:before="60" w:after="60"/>
              <w:rPr>
                <w:bCs/>
                <w:sz w:val="20"/>
                <w:szCs w:val="20"/>
              </w:rPr>
            </w:pPr>
            <w:r w:rsidRPr="00FD37A4">
              <w:rPr>
                <w:sz w:val="20"/>
                <w:szCs w:val="20"/>
              </w:rPr>
              <w:t>Sprawujący nadzór nad obszarem Natura 2000</w:t>
            </w:r>
          </w:p>
        </w:tc>
      </w:tr>
      <w:tr w:rsidR="00A97E31" w:rsidRPr="00BF6FEE" w:rsidTr="00A97E31">
        <w:trPr>
          <w:trHeight w:val="20"/>
        </w:trPr>
        <w:tc>
          <w:tcPr>
            <w:tcW w:w="14143" w:type="dxa"/>
            <w:gridSpan w:val="10"/>
            <w:vAlign w:val="center"/>
          </w:tcPr>
          <w:p w:rsidR="00A97E31" w:rsidRPr="00BF6FEE" w:rsidRDefault="00A97E31" w:rsidP="00A97E31">
            <w:pPr>
              <w:pStyle w:val="Standard"/>
              <w:widowControl w:val="0"/>
              <w:tabs>
                <w:tab w:val="left" w:pos="0"/>
                <w:tab w:val="left" w:pos="371"/>
              </w:tabs>
              <w:autoSpaceDE w:val="0"/>
              <w:snapToGrid w:val="0"/>
              <w:spacing w:before="60" w:after="60"/>
              <w:ind w:left="51"/>
              <w:rPr>
                <w:bCs/>
                <w:sz w:val="20"/>
                <w:szCs w:val="20"/>
                <w:highlight w:val="yellow"/>
                <w:lang w:val="pl-PL"/>
              </w:rPr>
            </w:pPr>
            <w:r w:rsidRPr="00BF6FEE">
              <w:rPr>
                <w:highlight w:val="yellow"/>
                <w:lang w:val="pl-PL"/>
              </w:rPr>
              <w:br w:type="page"/>
            </w:r>
            <w:r w:rsidRPr="00BF6FEE">
              <w:rPr>
                <w:highlight w:val="yellow"/>
                <w:lang w:val="pl-PL"/>
              </w:rPr>
              <w:br w:type="page"/>
            </w:r>
            <w:r w:rsidRPr="00145A4C">
              <w:rPr>
                <w:i/>
                <w:iCs/>
                <w:sz w:val="20"/>
                <w:szCs w:val="20"/>
                <w:lang w:val="pl-PL"/>
              </w:rPr>
              <w:t>Działania związane z utrzymaniem lub modyfikacją metod gospodarowania</w:t>
            </w:r>
          </w:p>
        </w:tc>
      </w:tr>
      <w:tr w:rsidR="00A97E31" w:rsidRPr="00BF6FEE" w:rsidTr="00A97E31">
        <w:trPr>
          <w:trHeight w:val="596"/>
        </w:trPr>
        <w:tc>
          <w:tcPr>
            <w:tcW w:w="2509" w:type="dxa"/>
          </w:tcPr>
          <w:p w:rsidR="00A97E31" w:rsidRPr="00E46E60" w:rsidRDefault="00A97E31" w:rsidP="00A97E31">
            <w:pPr>
              <w:tabs>
                <w:tab w:val="left" w:pos="180"/>
              </w:tabs>
              <w:spacing w:before="60" w:after="60"/>
              <w:rPr>
                <w:bCs/>
                <w:sz w:val="20"/>
                <w:szCs w:val="20"/>
              </w:rPr>
            </w:pPr>
            <w:r w:rsidRPr="00E46E60">
              <w:rPr>
                <w:b/>
                <w:sz w:val="20"/>
                <w:szCs w:val="20"/>
              </w:rPr>
              <w:t xml:space="preserve">3220 </w:t>
            </w:r>
            <w:r w:rsidRPr="00E46E60">
              <w:rPr>
                <w:sz w:val="20"/>
                <w:szCs w:val="20"/>
              </w:rPr>
              <w:t>Pionierska roślinność na kamieńcach górskich potoków</w:t>
            </w:r>
            <w:r w:rsidRPr="00E46E60">
              <w:rPr>
                <w:bCs/>
                <w:sz w:val="20"/>
                <w:szCs w:val="20"/>
              </w:rPr>
              <w:t xml:space="preserve"> </w:t>
            </w:r>
          </w:p>
          <w:p w:rsidR="00A97E31" w:rsidRPr="00E46E60" w:rsidRDefault="00A97E31" w:rsidP="00A97E31">
            <w:pPr>
              <w:tabs>
                <w:tab w:val="left" w:pos="180"/>
              </w:tabs>
              <w:spacing w:before="60" w:after="60"/>
              <w:rPr>
                <w:sz w:val="20"/>
                <w:szCs w:val="20"/>
              </w:rPr>
            </w:pPr>
            <w:r w:rsidRPr="00E46E60">
              <w:rPr>
                <w:b/>
                <w:sz w:val="20"/>
                <w:szCs w:val="20"/>
              </w:rPr>
              <w:t xml:space="preserve">3240 </w:t>
            </w:r>
            <w:r w:rsidRPr="00E46E60">
              <w:rPr>
                <w:sz w:val="20"/>
                <w:szCs w:val="20"/>
              </w:rPr>
              <w:t>Zarośla wierzbowe na kamieńcach i żwirowiskach górskich potoków (</w:t>
            </w:r>
            <w:proofErr w:type="spellStart"/>
            <w:r w:rsidRPr="00E46E60">
              <w:rPr>
                <w:i/>
                <w:sz w:val="20"/>
                <w:szCs w:val="20"/>
              </w:rPr>
              <w:t>Salici-</w:t>
            </w:r>
            <w:r w:rsidRPr="00E46E60">
              <w:rPr>
                <w:i/>
                <w:sz w:val="20"/>
                <w:szCs w:val="20"/>
              </w:rPr>
              <w:lastRenderedPageBreak/>
              <w:t>Myricarietum</w:t>
            </w:r>
            <w:proofErr w:type="spellEnd"/>
            <w:r w:rsidRPr="00E46E60">
              <w:rPr>
                <w:sz w:val="20"/>
                <w:szCs w:val="20"/>
              </w:rPr>
              <w:t xml:space="preserve"> część – z przewagą wierzb)</w:t>
            </w:r>
          </w:p>
          <w:p w:rsidR="00A97E31" w:rsidRPr="00E46E60" w:rsidRDefault="00A97E31" w:rsidP="00A97E31">
            <w:pPr>
              <w:tabs>
                <w:tab w:val="left" w:pos="180"/>
              </w:tabs>
              <w:spacing w:before="60" w:after="60"/>
              <w:rPr>
                <w:sz w:val="20"/>
                <w:szCs w:val="20"/>
              </w:rPr>
            </w:pPr>
            <w:r w:rsidRPr="00E46E60">
              <w:rPr>
                <w:b/>
                <w:sz w:val="20"/>
                <w:szCs w:val="20"/>
              </w:rPr>
              <w:t>6430</w:t>
            </w:r>
            <w:r w:rsidRPr="00E46E60">
              <w:rPr>
                <w:sz w:val="20"/>
                <w:szCs w:val="20"/>
              </w:rPr>
              <w:t xml:space="preserve"> </w:t>
            </w:r>
            <w:proofErr w:type="spellStart"/>
            <w:r w:rsidRPr="00E46E60">
              <w:rPr>
                <w:sz w:val="20"/>
                <w:szCs w:val="20"/>
              </w:rPr>
              <w:t>Ziołorośla</w:t>
            </w:r>
            <w:proofErr w:type="spellEnd"/>
            <w:r w:rsidRPr="00E46E60">
              <w:rPr>
                <w:sz w:val="20"/>
                <w:szCs w:val="20"/>
              </w:rPr>
              <w:t xml:space="preserve"> górskie (</w:t>
            </w:r>
            <w:proofErr w:type="spellStart"/>
            <w:r w:rsidRPr="00E46E60">
              <w:rPr>
                <w:i/>
                <w:sz w:val="20"/>
                <w:szCs w:val="20"/>
              </w:rPr>
              <w:t>Adenostylion</w:t>
            </w:r>
            <w:proofErr w:type="spellEnd"/>
            <w:r w:rsidRPr="00E46E60">
              <w:rPr>
                <w:sz w:val="20"/>
                <w:szCs w:val="20"/>
              </w:rPr>
              <w:t xml:space="preserve"> </w:t>
            </w:r>
            <w:proofErr w:type="spellStart"/>
            <w:r w:rsidRPr="00E46E60">
              <w:rPr>
                <w:i/>
                <w:sz w:val="20"/>
                <w:szCs w:val="20"/>
              </w:rPr>
              <w:t>alliariae</w:t>
            </w:r>
            <w:proofErr w:type="spellEnd"/>
            <w:r w:rsidRPr="00E46E60">
              <w:rPr>
                <w:sz w:val="20"/>
                <w:szCs w:val="20"/>
              </w:rPr>
              <w:t>) i </w:t>
            </w:r>
            <w:proofErr w:type="spellStart"/>
            <w:r w:rsidRPr="00E46E60">
              <w:rPr>
                <w:sz w:val="20"/>
                <w:szCs w:val="20"/>
              </w:rPr>
              <w:t>ziołorośla</w:t>
            </w:r>
            <w:proofErr w:type="spellEnd"/>
            <w:r w:rsidRPr="00E46E60">
              <w:rPr>
                <w:sz w:val="20"/>
                <w:szCs w:val="20"/>
              </w:rPr>
              <w:t xml:space="preserve"> nadrzeczne (</w:t>
            </w:r>
            <w:proofErr w:type="spellStart"/>
            <w:r w:rsidRPr="00E46E60">
              <w:rPr>
                <w:i/>
                <w:sz w:val="20"/>
                <w:szCs w:val="20"/>
              </w:rPr>
              <w:t>Convolvuletalia</w:t>
            </w:r>
            <w:proofErr w:type="spellEnd"/>
            <w:r w:rsidRPr="00E46E60">
              <w:rPr>
                <w:sz w:val="20"/>
                <w:szCs w:val="20"/>
              </w:rPr>
              <w:t xml:space="preserve"> </w:t>
            </w:r>
            <w:proofErr w:type="spellStart"/>
            <w:r w:rsidRPr="00E46E60">
              <w:rPr>
                <w:i/>
                <w:sz w:val="20"/>
                <w:szCs w:val="20"/>
              </w:rPr>
              <w:t>sepium</w:t>
            </w:r>
            <w:proofErr w:type="spellEnd"/>
            <w:r w:rsidRPr="00E46E60">
              <w:rPr>
                <w:sz w:val="20"/>
                <w:szCs w:val="20"/>
              </w:rPr>
              <w:t>)</w:t>
            </w:r>
          </w:p>
          <w:p w:rsidR="00A97E31" w:rsidRPr="00E46E60" w:rsidRDefault="00A97E31" w:rsidP="00A97E31">
            <w:pPr>
              <w:tabs>
                <w:tab w:val="left" w:pos="180"/>
              </w:tabs>
              <w:spacing w:before="60" w:after="60"/>
              <w:rPr>
                <w:sz w:val="20"/>
                <w:szCs w:val="20"/>
              </w:rPr>
            </w:pPr>
            <w:r w:rsidRPr="00E46E60">
              <w:rPr>
                <w:b/>
                <w:sz w:val="20"/>
                <w:szCs w:val="20"/>
              </w:rPr>
              <w:t>9170</w:t>
            </w:r>
            <w:r w:rsidRPr="00E46E60">
              <w:rPr>
                <w:sz w:val="20"/>
                <w:szCs w:val="20"/>
              </w:rPr>
              <w:t xml:space="preserve"> Grąd środkowo-europejski i </w:t>
            </w:r>
            <w:proofErr w:type="spellStart"/>
            <w:r w:rsidRPr="00E46E60">
              <w:rPr>
                <w:sz w:val="20"/>
                <w:szCs w:val="20"/>
              </w:rPr>
              <w:t>subkontynentalny</w:t>
            </w:r>
            <w:proofErr w:type="spellEnd"/>
            <w:r w:rsidRPr="00E46E60">
              <w:rPr>
                <w:sz w:val="20"/>
                <w:szCs w:val="20"/>
              </w:rPr>
              <w:t xml:space="preserve"> (</w:t>
            </w:r>
            <w:r w:rsidRPr="00E46E60">
              <w:rPr>
                <w:i/>
                <w:sz w:val="20"/>
                <w:szCs w:val="20"/>
              </w:rPr>
              <w:t>Galio</w:t>
            </w:r>
            <w:r w:rsidRPr="00E46E60">
              <w:rPr>
                <w:sz w:val="20"/>
                <w:szCs w:val="20"/>
              </w:rPr>
              <w:t>-</w:t>
            </w:r>
            <w:proofErr w:type="spellStart"/>
            <w:r w:rsidRPr="00E46E60">
              <w:rPr>
                <w:i/>
                <w:sz w:val="20"/>
                <w:szCs w:val="20"/>
              </w:rPr>
              <w:t>Carpinetum</w:t>
            </w:r>
            <w:proofErr w:type="spellEnd"/>
            <w:r w:rsidRPr="00E46E60">
              <w:rPr>
                <w:sz w:val="20"/>
                <w:szCs w:val="20"/>
              </w:rPr>
              <w:t xml:space="preserve">, </w:t>
            </w:r>
            <w:proofErr w:type="spellStart"/>
            <w:r w:rsidRPr="00E46E60">
              <w:rPr>
                <w:i/>
                <w:sz w:val="20"/>
                <w:szCs w:val="20"/>
              </w:rPr>
              <w:t>Tilio</w:t>
            </w:r>
            <w:r w:rsidRPr="00E46E60">
              <w:rPr>
                <w:sz w:val="20"/>
                <w:szCs w:val="20"/>
              </w:rPr>
              <w:t>-</w:t>
            </w:r>
            <w:r w:rsidRPr="00E46E60">
              <w:rPr>
                <w:i/>
                <w:sz w:val="20"/>
                <w:szCs w:val="20"/>
              </w:rPr>
              <w:t>Carpinetum</w:t>
            </w:r>
            <w:proofErr w:type="spellEnd"/>
            <w:r w:rsidRPr="00E46E60">
              <w:rPr>
                <w:sz w:val="20"/>
                <w:szCs w:val="20"/>
              </w:rPr>
              <w:t>)</w:t>
            </w:r>
          </w:p>
          <w:p w:rsidR="00A97E31" w:rsidRPr="00E46E60" w:rsidRDefault="00A97E31" w:rsidP="00A97E31">
            <w:pPr>
              <w:tabs>
                <w:tab w:val="left" w:pos="180"/>
              </w:tabs>
              <w:spacing w:before="60" w:after="60"/>
              <w:rPr>
                <w:bCs/>
                <w:sz w:val="20"/>
                <w:szCs w:val="20"/>
              </w:rPr>
            </w:pPr>
            <w:r w:rsidRPr="00E46E60">
              <w:rPr>
                <w:b/>
                <w:bCs/>
                <w:sz w:val="20"/>
                <w:szCs w:val="20"/>
              </w:rPr>
              <w:t xml:space="preserve">*91E0 </w:t>
            </w:r>
            <w:r w:rsidRPr="00E46E60">
              <w:rPr>
                <w:bCs/>
                <w:sz w:val="20"/>
                <w:szCs w:val="20"/>
              </w:rPr>
              <w:t>Łęgi wierzbowe, topolowe, olszowe i jesionowe (</w:t>
            </w:r>
            <w:proofErr w:type="spellStart"/>
            <w:r w:rsidRPr="00E46E60">
              <w:rPr>
                <w:bCs/>
                <w:i/>
                <w:sz w:val="20"/>
                <w:szCs w:val="20"/>
              </w:rPr>
              <w:t>Salicetum</w:t>
            </w:r>
            <w:proofErr w:type="spellEnd"/>
            <w:r w:rsidRPr="00E46E60">
              <w:rPr>
                <w:bCs/>
                <w:i/>
                <w:sz w:val="20"/>
                <w:szCs w:val="20"/>
              </w:rPr>
              <w:t xml:space="preserve"> albo-</w:t>
            </w:r>
            <w:proofErr w:type="spellStart"/>
            <w:r w:rsidRPr="00E46E60">
              <w:rPr>
                <w:bCs/>
                <w:i/>
                <w:sz w:val="20"/>
                <w:szCs w:val="20"/>
              </w:rPr>
              <w:t>fragilis</w:t>
            </w:r>
            <w:proofErr w:type="spellEnd"/>
            <w:r w:rsidRPr="00E46E60">
              <w:rPr>
                <w:bCs/>
                <w:sz w:val="20"/>
                <w:szCs w:val="20"/>
              </w:rPr>
              <w:t xml:space="preserve">, </w:t>
            </w:r>
            <w:proofErr w:type="spellStart"/>
            <w:r w:rsidRPr="00E46E60">
              <w:rPr>
                <w:bCs/>
                <w:i/>
                <w:sz w:val="20"/>
                <w:szCs w:val="20"/>
              </w:rPr>
              <w:t>Populetum</w:t>
            </w:r>
            <w:proofErr w:type="spellEnd"/>
            <w:r w:rsidRPr="00E46E60">
              <w:rPr>
                <w:bCs/>
                <w:i/>
                <w:sz w:val="20"/>
                <w:szCs w:val="20"/>
              </w:rPr>
              <w:t xml:space="preserve"> </w:t>
            </w:r>
            <w:proofErr w:type="spellStart"/>
            <w:r w:rsidRPr="00E46E60">
              <w:rPr>
                <w:bCs/>
                <w:i/>
                <w:sz w:val="20"/>
                <w:szCs w:val="20"/>
              </w:rPr>
              <w:t>albae</w:t>
            </w:r>
            <w:proofErr w:type="spellEnd"/>
            <w:r w:rsidRPr="00E46E60">
              <w:rPr>
                <w:bCs/>
                <w:sz w:val="20"/>
                <w:szCs w:val="20"/>
              </w:rPr>
              <w:t xml:space="preserve">, </w:t>
            </w:r>
            <w:proofErr w:type="spellStart"/>
            <w:r w:rsidRPr="00E46E60">
              <w:rPr>
                <w:bCs/>
                <w:i/>
                <w:sz w:val="20"/>
                <w:szCs w:val="20"/>
              </w:rPr>
              <w:t>Alnenion</w:t>
            </w:r>
            <w:proofErr w:type="spellEnd"/>
            <w:r w:rsidRPr="00E46E60">
              <w:rPr>
                <w:bCs/>
                <w:i/>
                <w:sz w:val="20"/>
                <w:szCs w:val="20"/>
              </w:rPr>
              <w:t xml:space="preserve"> </w:t>
            </w:r>
            <w:proofErr w:type="spellStart"/>
            <w:r w:rsidRPr="00E46E60">
              <w:rPr>
                <w:bCs/>
                <w:i/>
                <w:sz w:val="20"/>
                <w:szCs w:val="20"/>
              </w:rPr>
              <w:t>glutinoso-incanae</w:t>
            </w:r>
            <w:proofErr w:type="spellEnd"/>
            <w:r w:rsidRPr="00E46E60">
              <w:rPr>
                <w:bCs/>
                <w:sz w:val="20"/>
                <w:szCs w:val="20"/>
              </w:rPr>
              <w:t>) i olsy źródliskowe</w:t>
            </w:r>
          </w:p>
          <w:p w:rsidR="00A97E31" w:rsidRPr="00E46E60" w:rsidRDefault="00A97E31" w:rsidP="00A97E31">
            <w:pPr>
              <w:spacing w:before="60" w:after="60"/>
              <w:rPr>
                <w:bCs/>
                <w:sz w:val="20"/>
                <w:szCs w:val="20"/>
              </w:rPr>
            </w:pPr>
            <w:r w:rsidRPr="00E46E60">
              <w:rPr>
                <w:b/>
                <w:bCs/>
                <w:sz w:val="20"/>
                <w:szCs w:val="20"/>
              </w:rPr>
              <w:t>1355</w:t>
            </w:r>
            <w:r w:rsidRPr="00E46E60">
              <w:rPr>
                <w:bCs/>
                <w:sz w:val="20"/>
                <w:szCs w:val="20"/>
              </w:rPr>
              <w:t xml:space="preserve"> wydra (</w:t>
            </w:r>
            <w:r w:rsidRPr="00E46E60">
              <w:rPr>
                <w:bCs/>
                <w:i/>
                <w:sz w:val="20"/>
                <w:szCs w:val="20"/>
              </w:rPr>
              <w:t>Lutra</w:t>
            </w:r>
            <w:r w:rsidRPr="00E46E60">
              <w:rPr>
                <w:bCs/>
                <w:sz w:val="20"/>
                <w:szCs w:val="20"/>
              </w:rPr>
              <w:t xml:space="preserve"> </w:t>
            </w:r>
            <w:r w:rsidRPr="00E46E60">
              <w:rPr>
                <w:bCs/>
                <w:i/>
                <w:sz w:val="20"/>
                <w:szCs w:val="20"/>
              </w:rPr>
              <w:t>lutra</w:t>
            </w:r>
            <w:r w:rsidRPr="00E46E60">
              <w:rPr>
                <w:bCs/>
                <w:sz w:val="20"/>
                <w:szCs w:val="20"/>
              </w:rPr>
              <w:t>)</w:t>
            </w:r>
          </w:p>
          <w:p w:rsidR="00A97E31" w:rsidRPr="00E46E60" w:rsidRDefault="00A97E31" w:rsidP="00A97E31">
            <w:pPr>
              <w:spacing w:before="60" w:after="60"/>
              <w:rPr>
                <w:bCs/>
                <w:sz w:val="20"/>
                <w:szCs w:val="20"/>
              </w:rPr>
            </w:pPr>
            <w:r w:rsidRPr="00E46E60">
              <w:rPr>
                <w:b/>
                <w:bCs/>
                <w:sz w:val="20"/>
                <w:szCs w:val="20"/>
              </w:rPr>
              <w:t>1166</w:t>
            </w:r>
            <w:r w:rsidRPr="00E46E60">
              <w:rPr>
                <w:bCs/>
                <w:sz w:val="20"/>
                <w:szCs w:val="20"/>
              </w:rPr>
              <w:t xml:space="preserve"> traszka grzebieniasta (</w:t>
            </w:r>
            <w:proofErr w:type="spellStart"/>
            <w:r w:rsidRPr="00E46E60">
              <w:rPr>
                <w:bCs/>
                <w:i/>
                <w:sz w:val="20"/>
                <w:szCs w:val="20"/>
              </w:rPr>
              <w:t>Triturus</w:t>
            </w:r>
            <w:proofErr w:type="spellEnd"/>
            <w:r w:rsidRPr="00E46E60">
              <w:rPr>
                <w:bCs/>
                <w:i/>
                <w:sz w:val="20"/>
                <w:szCs w:val="20"/>
              </w:rPr>
              <w:t xml:space="preserve"> </w:t>
            </w:r>
            <w:proofErr w:type="spellStart"/>
            <w:r w:rsidRPr="00E46E60">
              <w:rPr>
                <w:bCs/>
                <w:i/>
                <w:sz w:val="20"/>
                <w:szCs w:val="20"/>
              </w:rPr>
              <w:t>cristatus</w:t>
            </w:r>
            <w:proofErr w:type="spellEnd"/>
            <w:r w:rsidRPr="00E46E60">
              <w:rPr>
                <w:bCs/>
                <w:sz w:val="20"/>
                <w:szCs w:val="20"/>
              </w:rPr>
              <w:t>)</w:t>
            </w:r>
          </w:p>
          <w:p w:rsidR="00A97E31" w:rsidRPr="00E46E60" w:rsidRDefault="00A97E31" w:rsidP="00A97E31">
            <w:pPr>
              <w:spacing w:before="60" w:after="60"/>
              <w:rPr>
                <w:bCs/>
                <w:sz w:val="20"/>
                <w:szCs w:val="20"/>
              </w:rPr>
            </w:pPr>
            <w:r w:rsidRPr="00E46E60">
              <w:rPr>
                <w:b/>
                <w:bCs/>
                <w:sz w:val="20"/>
                <w:szCs w:val="20"/>
              </w:rPr>
              <w:t>1193</w:t>
            </w:r>
            <w:r w:rsidRPr="00E46E60">
              <w:rPr>
                <w:bCs/>
                <w:sz w:val="20"/>
                <w:szCs w:val="20"/>
              </w:rPr>
              <w:t xml:space="preserve"> kumak górski (</w:t>
            </w:r>
            <w:proofErr w:type="spellStart"/>
            <w:r w:rsidRPr="00E46E60">
              <w:rPr>
                <w:bCs/>
                <w:i/>
                <w:sz w:val="20"/>
                <w:szCs w:val="20"/>
              </w:rPr>
              <w:t>Bombina</w:t>
            </w:r>
            <w:proofErr w:type="spellEnd"/>
            <w:r w:rsidRPr="00E46E60">
              <w:rPr>
                <w:bCs/>
                <w:i/>
                <w:sz w:val="20"/>
                <w:szCs w:val="20"/>
              </w:rPr>
              <w:t xml:space="preserve"> </w:t>
            </w:r>
            <w:proofErr w:type="spellStart"/>
            <w:r w:rsidRPr="00E46E60">
              <w:rPr>
                <w:bCs/>
                <w:i/>
                <w:sz w:val="20"/>
                <w:szCs w:val="20"/>
              </w:rPr>
              <w:t>variegata</w:t>
            </w:r>
            <w:proofErr w:type="spellEnd"/>
            <w:r w:rsidRPr="00E46E60">
              <w:rPr>
                <w:bCs/>
                <w:sz w:val="20"/>
                <w:szCs w:val="20"/>
              </w:rPr>
              <w:t>)</w:t>
            </w:r>
          </w:p>
          <w:p w:rsidR="00A97E31" w:rsidRPr="00E46E60" w:rsidRDefault="00A97E31" w:rsidP="00A97E31">
            <w:pPr>
              <w:spacing w:before="60" w:after="60"/>
              <w:rPr>
                <w:bCs/>
                <w:sz w:val="20"/>
                <w:szCs w:val="20"/>
              </w:rPr>
            </w:pPr>
            <w:r w:rsidRPr="00E46E60">
              <w:rPr>
                <w:b/>
                <w:bCs/>
                <w:sz w:val="20"/>
                <w:szCs w:val="20"/>
              </w:rPr>
              <w:t>1138</w:t>
            </w:r>
            <w:r w:rsidRPr="00E46E60">
              <w:rPr>
                <w:bCs/>
                <w:sz w:val="20"/>
                <w:szCs w:val="20"/>
              </w:rPr>
              <w:t xml:space="preserve"> brzanka (</w:t>
            </w:r>
            <w:proofErr w:type="spellStart"/>
            <w:r w:rsidRPr="00E46E60">
              <w:rPr>
                <w:bCs/>
                <w:i/>
                <w:sz w:val="20"/>
                <w:szCs w:val="20"/>
              </w:rPr>
              <w:t>Barbus</w:t>
            </w:r>
            <w:proofErr w:type="spellEnd"/>
            <w:r w:rsidRPr="00E46E60">
              <w:rPr>
                <w:bCs/>
                <w:sz w:val="20"/>
                <w:szCs w:val="20"/>
              </w:rPr>
              <w:t xml:space="preserve"> </w:t>
            </w:r>
            <w:proofErr w:type="spellStart"/>
            <w:r w:rsidRPr="00E46E60">
              <w:rPr>
                <w:bCs/>
                <w:i/>
                <w:sz w:val="20"/>
                <w:szCs w:val="20"/>
              </w:rPr>
              <w:t>meridionalis</w:t>
            </w:r>
            <w:proofErr w:type="spellEnd"/>
            <w:r w:rsidRPr="00E46E60">
              <w:rPr>
                <w:bCs/>
                <w:sz w:val="20"/>
                <w:szCs w:val="20"/>
              </w:rPr>
              <w:t>)</w:t>
            </w:r>
          </w:p>
          <w:p w:rsidR="00A97E31" w:rsidRPr="00E46E60" w:rsidRDefault="00A97E31" w:rsidP="00A97E31">
            <w:pPr>
              <w:spacing w:before="60" w:after="60"/>
              <w:rPr>
                <w:sz w:val="20"/>
                <w:szCs w:val="20"/>
                <w:highlight w:val="yellow"/>
              </w:rPr>
            </w:pPr>
            <w:r w:rsidRPr="00E46E60">
              <w:rPr>
                <w:bCs/>
                <w:sz w:val="20"/>
                <w:szCs w:val="20"/>
              </w:rPr>
              <w:t xml:space="preserve">[= </w:t>
            </w:r>
            <w:r w:rsidRPr="00E46E60">
              <w:rPr>
                <w:b/>
                <w:bCs/>
                <w:sz w:val="20"/>
                <w:szCs w:val="20"/>
              </w:rPr>
              <w:t>5264</w:t>
            </w:r>
            <w:r w:rsidRPr="00E46E60">
              <w:rPr>
                <w:bCs/>
                <w:sz w:val="20"/>
                <w:szCs w:val="20"/>
              </w:rPr>
              <w:t xml:space="preserve"> brzanka (</w:t>
            </w:r>
            <w:proofErr w:type="spellStart"/>
            <w:r w:rsidRPr="00E46E60">
              <w:rPr>
                <w:bCs/>
                <w:i/>
                <w:sz w:val="20"/>
                <w:szCs w:val="20"/>
              </w:rPr>
              <w:t>Barbus</w:t>
            </w:r>
            <w:proofErr w:type="spellEnd"/>
            <w:r w:rsidRPr="00E46E60">
              <w:rPr>
                <w:bCs/>
                <w:sz w:val="20"/>
                <w:szCs w:val="20"/>
              </w:rPr>
              <w:t xml:space="preserve"> </w:t>
            </w:r>
            <w:proofErr w:type="spellStart"/>
            <w:r w:rsidRPr="00E46E60">
              <w:rPr>
                <w:bCs/>
                <w:i/>
                <w:sz w:val="20"/>
                <w:szCs w:val="20"/>
              </w:rPr>
              <w:t>carpathicus</w:t>
            </w:r>
            <w:proofErr w:type="spellEnd"/>
            <w:r w:rsidRPr="00E46E60">
              <w:rPr>
                <w:bCs/>
                <w:sz w:val="20"/>
                <w:szCs w:val="20"/>
              </w:rPr>
              <w:t>)]</w:t>
            </w:r>
            <w:r w:rsidRPr="00E46E60">
              <w:rPr>
                <w:sz w:val="20"/>
                <w:szCs w:val="20"/>
                <w:highlight w:val="yellow"/>
              </w:rPr>
              <w:t xml:space="preserve"> </w:t>
            </w:r>
          </w:p>
          <w:p w:rsidR="00A97E31" w:rsidRPr="00E46E60" w:rsidRDefault="00A97E31" w:rsidP="00A97E31">
            <w:pPr>
              <w:spacing w:before="60" w:after="60"/>
              <w:rPr>
                <w:b/>
                <w:bCs/>
                <w:sz w:val="20"/>
                <w:szCs w:val="20"/>
                <w:highlight w:val="yellow"/>
              </w:rPr>
            </w:pPr>
            <w:r w:rsidRPr="00E46E60">
              <w:rPr>
                <w:b/>
                <w:bCs/>
                <w:sz w:val="20"/>
                <w:szCs w:val="20"/>
              </w:rPr>
              <w:t>4014</w:t>
            </w:r>
            <w:r w:rsidRPr="00E46E60">
              <w:rPr>
                <w:bCs/>
                <w:sz w:val="20"/>
                <w:szCs w:val="20"/>
              </w:rPr>
              <w:t xml:space="preserve"> biegacz urozmaicony (</w:t>
            </w:r>
            <w:proofErr w:type="spellStart"/>
            <w:r w:rsidRPr="00E46E60">
              <w:rPr>
                <w:bCs/>
                <w:i/>
                <w:sz w:val="20"/>
                <w:szCs w:val="20"/>
              </w:rPr>
              <w:t>Carabus</w:t>
            </w:r>
            <w:proofErr w:type="spellEnd"/>
            <w:r w:rsidRPr="00E46E60">
              <w:rPr>
                <w:bCs/>
                <w:i/>
                <w:sz w:val="20"/>
                <w:szCs w:val="20"/>
              </w:rPr>
              <w:t xml:space="preserve"> </w:t>
            </w:r>
            <w:proofErr w:type="spellStart"/>
            <w:r w:rsidRPr="00E46E60">
              <w:rPr>
                <w:bCs/>
                <w:i/>
                <w:sz w:val="20"/>
                <w:szCs w:val="20"/>
              </w:rPr>
              <w:t>variolosus</w:t>
            </w:r>
            <w:proofErr w:type="spellEnd"/>
            <w:r w:rsidRPr="00E46E60">
              <w:rPr>
                <w:bCs/>
                <w:sz w:val="20"/>
                <w:szCs w:val="20"/>
              </w:rPr>
              <w:t>)</w:t>
            </w:r>
          </w:p>
        </w:tc>
        <w:tc>
          <w:tcPr>
            <w:tcW w:w="472" w:type="dxa"/>
          </w:tcPr>
          <w:p w:rsidR="00A97E31" w:rsidRPr="00E46E60" w:rsidRDefault="00A97E31" w:rsidP="00A97E31">
            <w:pPr>
              <w:pStyle w:val="Tekstpodstawowy2"/>
              <w:widowControl w:val="0"/>
              <w:tabs>
                <w:tab w:val="left" w:pos="317"/>
              </w:tabs>
              <w:autoSpaceDE w:val="0"/>
              <w:snapToGrid w:val="0"/>
              <w:spacing w:before="60" w:after="60" w:line="240" w:lineRule="auto"/>
              <w:rPr>
                <w:sz w:val="20"/>
                <w:szCs w:val="20"/>
                <w:lang w:val="pl-PL"/>
              </w:rPr>
            </w:pPr>
            <w:r w:rsidRPr="00E46E60">
              <w:rPr>
                <w:sz w:val="20"/>
                <w:szCs w:val="20"/>
                <w:lang w:val="pl-PL"/>
              </w:rPr>
              <w:lastRenderedPageBreak/>
              <w:t>B1</w:t>
            </w:r>
          </w:p>
        </w:tc>
        <w:tc>
          <w:tcPr>
            <w:tcW w:w="6040" w:type="dxa"/>
          </w:tcPr>
          <w:p w:rsidR="00A97E31" w:rsidRPr="00E46E60" w:rsidRDefault="00A97E31" w:rsidP="00A97E31">
            <w:pPr>
              <w:pStyle w:val="Standard"/>
              <w:widowControl w:val="0"/>
              <w:tabs>
                <w:tab w:val="left" w:pos="371"/>
              </w:tabs>
              <w:autoSpaceDE w:val="0"/>
              <w:snapToGrid w:val="0"/>
              <w:spacing w:before="60" w:after="60"/>
              <w:jc w:val="both"/>
              <w:rPr>
                <w:b/>
                <w:sz w:val="20"/>
                <w:szCs w:val="20"/>
                <w:lang w:val="pl-PL"/>
              </w:rPr>
            </w:pPr>
            <w:r w:rsidRPr="00E46E60">
              <w:rPr>
                <w:b/>
                <w:sz w:val="20"/>
                <w:szCs w:val="20"/>
                <w:lang w:val="pl-PL"/>
              </w:rPr>
              <w:t>Zapobieg</w:t>
            </w:r>
            <w:r w:rsidR="00FA3ED4" w:rsidRPr="00E46E60">
              <w:rPr>
                <w:b/>
                <w:sz w:val="20"/>
                <w:szCs w:val="20"/>
                <w:lang w:val="pl-PL"/>
              </w:rPr>
              <w:t>anie</w:t>
            </w:r>
            <w:r w:rsidRPr="00E46E60">
              <w:rPr>
                <w:b/>
                <w:sz w:val="20"/>
                <w:szCs w:val="20"/>
                <w:lang w:val="pl-PL"/>
              </w:rPr>
              <w:t xml:space="preserve"> pogorszeniu stanu </w:t>
            </w:r>
            <w:proofErr w:type="spellStart"/>
            <w:r w:rsidRPr="00E46E60">
              <w:rPr>
                <w:b/>
                <w:sz w:val="20"/>
                <w:szCs w:val="20"/>
                <w:lang w:val="pl-PL"/>
              </w:rPr>
              <w:t>hydromorfologicznego</w:t>
            </w:r>
            <w:proofErr w:type="spellEnd"/>
            <w:r w:rsidRPr="00E46E60">
              <w:rPr>
                <w:b/>
                <w:sz w:val="20"/>
                <w:szCs w:val="20"/>
                <w:lang w:val="pl-PL"/>
              </w:rPr>
              <w:t xml:space="preserve"> rzek i potoków poprzez pozostawienie kształtowania koryt procesom naturalnym.</w:t>
            </w:r>
          </w:p>
          <w:p w:rsidR="00A97E31" w:rsidRPr="00E46E60" w:rsidRDefault="00A97E31" w:rsidP="00A97E31">
            <w:pPr>
              <w:pStyle w:val="Standard"/>
              <w:widowControl w:val="0"/>
              <w:tabs>
                <w:tab w:val="left" w:pos="371"/>
              </w:tabs>
              <w:autoSpaceDE w:val="0"/>
              <w:snapToGrid w:val="0"/>
              <w:spacing w:before="60" w:after="60"/>
              <w:jc w:val="both"/>
              <w:rPr>
                <w:rFonts w:eastAsia="TimesNewRoman, 'Times New Roman" w:cs="Arial"/>
                <w:iCs/>
                <w:sz w:val="20"/>
                <w:szCs w:val="20"/>
                <w:lang w:val="pl-PL"/>
              </w:rPr>
            </w:pPr>
            <w:r w:rsidRPr="00E46E60">
              <w:rPr>
                <w:rFonts w:eastAsia="TimesNewRoman, 'Times New Roman" w:cs="Arial"/>
                <w:iCs/>
                <w:sz w:val="20"/>
                <w:szCs w:val="20"/>
                <w:lang w:val="pl-PL"/>
              </w:rPr>
              <w:t xml:space="preserve">Zachowanie i utrzymywanie cieków w stanie zbliżonym do naturalnego – zachowanie jakości </w:t>
            </w:r>
            <w:proofErr w:type="spellStart"/>
            <w:r w:rsidRPr="00E46E60">
              <w:rPr>
                <w:rFonts w:eastAsia="TimesNewRoman, 'Times New Roman" w:cs="Arial"/>
                <w:iCs/>
                <w:sz w:val="20"/>
                <w:szCs w:val="20"/>
                <w:lang w:val="pl-PL"/>
              </w:rPr>
              <w:t>hydromorfologicznej</w:t>
            </w:r>
            <w:proofErr w:type="spellEnd"/>
            <w:r w:rsidRPr="00E46E60">
              <w:rPr>
                <w:rFonts w:eastAsia="TimesNewRoman, 'Times New Roman" w:cs="Arial"/>
                <w:iCs/>
                <w:sz w:val="20"/>
                <w:szCs w:val="20"/>
                <w:lang w:val="pl-PL"/>
              </w:rPr>
              <w:t xml:space="preserve"> cieków w zakresie ich ciągłości, naturalnego charakteru brzegów, geometrii i mobilności koryt oraz charakterystyki przepływu. Pozostawienie kształtowania koryt </w:t>
            </w:r>
            <w:r w:rsidRPr="00E46E60">
              <w:rPr>
                <w:rFonts w:eastAsia="TimesNewRoman, 'Times New Roman" w:cs="Arial"/>
                <w:iCs/>
                <w:sz w:val="20"/>
                <w:szCs w:val="20"/>
                <w:lang w:val="pl-PL"/>
              </w:rPr>
              <w:lastRenderedPageBreak/>
              <w:t>procesom naturalnym.</w:t>
            </w:r>
          </w:p>
          <w:p w:rsidR="00A97E31" w:rsidRPr="00E46E60" w:rsidRDefault="00A97E31" w:rsidP="00A97E31">
            <w:pPr>
              <w:pStyle w:val="Standard"/>
              <w:widowControl w:val="0"/>
              <w:tabs>
                <w:tab w:val="left" w:pos="371"/>
              </w:tabs>
              <w:autoSpaceDE w:val="0"/>
              <w:snapToGrid w:val="0"/>
              <w:spacing w:before="60" w:after="60"/>
              <w:jc w:val="both"/>
              <w:rPr>
                <w:rFonts w:eastAsia="TimesNewRoman, 'Times New Roman" w:cs="Arial"/>
                <w:iCs/>
                <w:sz w:val="20"/>
                <w:szCs w:val="20"/>
                <w:lang w:val="pl-PL"/>
              </w:rPr>
            </w:pPr>
            <w:r w:rsidRPr="00E46E60">
              <w:rPr>
                <w:rFonts w:eastAsia="TimesNewRoman, 'Times New Roman" w:cs="Arial"/>
                <w:iCs/>
                <w:sz w:val="20"/>
                <w:szCs w:val="20"/>
                <w:lang w:val="pl-PL"/>
              </w:rPr>
              <w:t>Przy prowadzeniu prac hydrotechnicznych (również w przypadku realizacji nowych budowli związanych z ochroną przeciwpowodziową i popowodziowym usuwaniem szkód) niezbędnych dla zabezpieczenia infrastruktury technicznej (np. drogi, mosty, kanalizacja, sieci teletechniczne) lub zabudowań zlokalizowanych na terenach przyległych do rzeki należy uwzględniać konieczność:</w:t>
            </w:r>
          </w:p>
          <w:p w:rsidR="00A97E31" w:rsidRPr="00E46E60" w:rsidRDefault="00A97E31" w:rsidP="00A97E31">
            <w:pPr>
              <w:pStyle w:val="Standard"/>
              <w:widowControl w:val="0"/>
              <w:tabs>
                <w:tab w:val="left" w:pos="371"/>
              </w:tabs>
              <w:autoSpaceDE w:val="0"/>
              <w:snapToGrid w:val="0"/>
              <w:jc w:val="both"/>
              <w:rPr>
                <w:rFonts w:eastAsia="TimesNewRoman, 'Times New Roman" w:cs="Arial"/>
                <w:iCs/>
                <w:sz w:val="20"/>
                <w:szCs w:val="20"/>
                <w:lang w:val="pl-PL"/>
              </w:rPr>
            </w:pPr>
            <w:r w:rsidRPr="00E46E60">
              <w:rPr>
                <w:rFonts w:eastAsia="TimesNewRoman, 'Times New Roman" w:cs="Arial"/>
                <w:iCs/>
                <w:sz w:val="20"/>
                <w:szCs w:val="20"/>
                <w:lang w:val="pl-PL"/>
              </w:rPr>
              <w:t>– ograniczenia zasięgu ingerencji do minimum gwarantującego zabezpieczenie zagrożonego mienia,</w:t>
            </w:r>
          </w:p>
          <w:p w:rsidR="00A97E31" w:rsidRPr="00E46E60" w:rsidRDefault="00A97E31" w:rsidP="00A97E31">
            <w:pPr>
              <w:pStyle w:val="Standard"/>
              <w:widowControl w:val="0"/>
              <w:tabs>
                <w:tab w:val="left" w:pos="371"/>
              </w:tabs>
              <w:autoSpaceDE w:val="0"/>
              <w:snapToGrid w:val="0"/>
              <w:jc w:val="both"/>
              <w:rPr>
                <w:rFonts w:eastAsia="TimesNewRoman, 'Times New Roman" w:cs="Arial"/>
                <w:iCs/>
                <w:sz w:val="20"/>
                <w:szCs w:val="20"/>
                <w:lang w:val="pl-PL"/>
              </w:rPr>
            </w:pPr>
            <w:r w:rsidRPr="00E46E60">
              <w:rPr>
                <w:rFonts w:eastAsia="TimesNewRoman, 'Times New Roman" w:cs="Arial"/>
                <w:iCs/>
                <w:sz w:val="20"/>
                <w:szCs w:val="20"/>
                <w:lang w:val="pl-PL"/>
              </w:rPr>
              <w:t>– zachowania zasad dobrej praktyki utrzymania i regulacji rzek i potoków górskich,</w:t>
            </w:r>
          </w:p>
          <w:p w:rsidR="00A97E31" w:rsidRPr="00E46E60" w:rsidRDefault="00A97E31" w:rsidP="00A97E31">
            <w:pPr>
              <w:pStyle w:val="Standard"/>
              <w:widowControl w:val="0"/>
              <w:tabs>
                <w:tab w:val="left" w:pos="371"/>
              </w:tabs>
              <w:autoSpaceDE w:val="0"/>
              <w:snapToGrid w:val="0"/>
              <w:jc w:val="both"/>
              <w:rPr>
                <w:rFonts w:eastAsia="TimesNewRoman, 'Times New Roman" w:cs="Arial"/>
                <w:iCs/>
                <w:sz w:val="20"/>
                <w:szCs w:val="20"/>
                <w:lang w:val="pl-PL"/>
              </w:rPr>
            </w:pPr>
            <w:r w:rsidRPr="00E46E60">
              <w:rPr>
                <w:rFonts w:eastAsia="TimesNewRoman, 'Times New Roman" w:cs="Arial"/>
                <w:iCs/>
                <w:sz w:val="20"/>
                <w:szCs w:val="20"/>
                <w:lang w:val="pl-PL"/>
              </w:rPr>
              <w:t xml:space="preserve">– stosowania rozwiązań o możliwie najmniejszym wpływie na jakość </w:t>
            </w:r>
            <w:proofErr w:type="spellStart"/>
            <w:r w:rsidRPr="00E46E60">
              <w:rPr>
                <w:rFonts w:eastAsia="TimesNewRoman, 'Times New Roman" w:cs="Arial"/>
                <w:iCs/>
                <w:sz w:val="20"/>
                <w:szCs w:val="20"/>
                <w:lang w:val="pl-PL"/>
              </w:rPr>
              <w:t>hydromorfologiczną</w:t>
            </w:r>
            <w:proofErr w:type="spellEnd"/>
            <w:r w:rsidRPr="00E46E60">
              <w:rPr>
                <w:rFonts w:eastAsia="TimesNewRoman, 'Times New Roman" w:cs="Arial"/>
                <w:iCs/>
                <w:sz w:val="20"/>
                <w:szCs w:val="20"/>
                <w:lang w:val="pl-PL"/>
              </w:rPr>
              <w:t xml:space="preserve"> cieków,</w:t>
            </w:r>
          </w:p>
          <w:p w:rsidR="00A97E31" w:rsidRPr="00E46E60" w:rsidRDefault="00A97E31" w:rsidP="00A97E31">
            <w:pPr>
              <w:pStyle w:val="Standard"/>
              <w:widowControl w:val="0"/>
              <w:tabs>
                <w:tab w:val="left" w:pos="371"/>
              </w:tabs>
              <w:autoSpaceDE w:val="0"/>
              <w:snapToGrid w:val="0"/>
              <w:jc w:val="both"/>
              <w:rPr>
                <w:rFonts w:eastAsia="TimesNewRoman, 'Times New Roman" w:cs="Arial"/>
                <w:iCs/>
                <w:sz w:val="20"/>
                <w:szCs w:val="20"/>
                <w:lang w:val="pl-PL"/>
              </w:rPr>
            </w:pPr>
            <w:r w:rsidRPr="00E46E60">
              <w:rPr>
                <w:rFonts w:eastAsia="TimesNewRoman, 'Times New Roman" w:cs="Arial"/>
                <w:iCs/>
                <w:sz w:val="20"/>
                <w:szCs w:val="20"/>
                <w:lang w:val="pl-PL"/>
              </w:rPr>
              <w:t>– prowadzenia robót poza okresem od 1 marca do 31 lipca, za wyjątkiem sytuacji nagłych związanych z bezpieczeństwem ludzi i mienia.</w:t>
            </w:r>
          </w:p>
          <w:p w:rsidR="00A97E31" w:rsidRPr="00E46E60" w:rsidRDefault="00A97E31" w:rsidP="00A97E31">
            <w:pPr>
              <w:pStyle w:val="Standard"/>
              <w:tabs>
                <w:tab w:val="left" w:pos="47"/>
              </w:tabs>
              <w:autoSpaceDE w:val="0"/>
              <w:snapToGrid w:val="0"/>
              <w:ind w:left="45"/>
              <w:jc w:val="both"/>
              <w:rPr>
                <w:sz w:val="20"/>
                <w:szCs w:val="20"/>
                <w:lang w:val="pl-PL"/>
              </w:rPr>
            </w:pPr>
            <w:r w:rsidRPr="00E46E60">
              <w:rPr>
                <w:rFonts w:eastAsia="TimesNewRoman, 'Times New Roman" w:cs="Arial"/>
                <w:iCs/>
                <w:sz w:val="20"/>
                <w:szCs w:val="20"/>
                <w:lang w:val="pl-PL"/>
              </w:rPr>
              <w:t>Działanie do wykonania w trakcie obowiązywania planu zadań ochronnych.</w:t>
            </w:r>
          </w:p>
        </w:tc>
        <w:tc>
          <w:tcPr>
            <w:tcW w:w="2706" w:type="dxa"/>
            <w:gridSpan w:val="6"/>
          </w:tcPr>
          <w:p w:rsidR="00A97E31" w:rsidRPr="00145A4C" w:rsidRDefault="00A97E31" w:rsidP="00A97E31">
            <w:pPr>
              <w:spacing w:before="60" w:after="60"/>
              <w:rPr>
                <w:bCs/>
                <w:sz w:val="20"/>
                <w:szCs w:val="20"/>
              </w:rPr>
            </w:pPr>
            <w:r w:rsidRPr="00145A4C">
              <w:rPr>
                <w:bCs/>
                <w:sz w:val="20"/>
                <w:szCs w:val="20"/>
              </w:rPr>
              <w:lastRenderedPageBreak/>
              <w:t>W granicach obszaru Natura 2000.</w:t>
            </w:r>
          </w:p>
        </w:tc>
        <w:tc>
          <w:tcPr>
            <w:tcW w:w="2416" w:type="dxa"/>
          </w:tcPr>
          <w:p w:rsidR="00C9036E" w:rsidRPr="00C9036E" w:rsidRDefault="00C9036E" w:rsidP="00C9036E">
            <w:pPr>
              <w:pStyle w:val="Standard"/>
              <w:widowControl w:val="0"/>
              <w:tabs>
                <w:tab w:val="left" w:pos="146"/>
                <w:tab w:val="left" w:pos="180"/>
              </w:tabs>
              <w:autoSpaceDE w:val="0"/>
              <w:snapToGrid w:val="0"/>
              <w:spacing w:before="60" w:after="60"/>
              <w:rPr>
                <w:rFonts w:eastAsia="TimesNewRoman, 'Times New Roman"/>
                <w:bCs/>
                <w:color w:val="FF0000"/>
                <w:sz w:val="20"/>
                <w:szCs w:val="20"/>
                <w:lang w:val="pl-PL"/>
              </w:rPr>
            </w:pPr>
            <w:r w:rsidRPr="00C9036E">
              <w:rPr>
                <w:rFonts w:eastAsia="TimesNewRoman, 'Times New Roman"/>
                <w:bCs/>
                <w:color w:val="FF0000"/>
                <w:sz w:val="20"/>
                <w:szCs w:val="20"/>
                <w:lang w:val="pl-PL"/>
              </w:rPr>
              <w:t>Region</w:t>
            </w:r>
            <w:r>
              <w:rPr>
                <w:rFonts w:eastAsia="TimesNewRoman, 'Times New Roman"/>
                <w:bCs/>
                <w:color w:val="FF0000"/>
                <w:sz w:val="20"/>
                <w:szCs w:val="20"/>
                <w:lang w:val="pl-PL"/>
              </w:rPr>
              <w:t>alny Zarząd Gospodarki Wodnej w </w:t>
            </w:r>
            <w:r w:rsidRPr="00C9036E">
              <w:rPr>
                <w:rFonts w:eastAsia="TimesNewRoman, 'Times New Roman"/>
                <w:bCs/>
                <w:color w:val="FF0000"/>
                <w:sz w:val="20"/>
                <w:szCs w:val="20"/>
                <w:lang w:val="pl-PL"/>
              </w:rPr>
              <w:t>Krakowie</w:t>
            </w:r>
          </w:p>
          <w:p w:rsidR="00A97E31" w:rsidRPr="00145A4C" w:rsidRDefault="00C9036E" w:rsidP="00C9036E">
            <w:pPr>
              <w:pStyle w:val="Standard"/>
              <w:widowControl w:val="0"/>
              <w:tabs>
                <w:tab w:val="left" w:pos="146"/>
                <w:tab w:val="left" w:pos="180"/>
              </w:tabs>
              <w:autoSpaceDE w:val="0"/>
              <w:snapToGrid w:val="0"/>
              <w:spacing w:before="60" w:after="60"/>
              <w:rPr>
                <w:rFonts w:eastAsia="TimesNewRoman, 'Times New Roman"/>
                <w:bCs/>
                <w:sz w:val="20"/>
                <w:szCs w:val="20"/>
                <w:lang w:val="pl-PL"/>
              </w:rPr>
            </w:pPr>
            <w:r>
              <w:rPr>
                <w:rFonts w:eastAsia="TimesNewRoman, 'Times New Roman"/>
                <w:bCs/>
                <w:color w:val="FF0000"/>
                <w:sz w:val="20"/>
                <w:szCs w:val="20"/>
                <w:lang w:val="pl-PL"/>
              </w:rPr>
              <w:t>Zarząd Zlewni w </w:t>
            </w:r>
            <w:r w:rsidRPr="00C9036E">
              <w:rPr>
                <w:rFonts w:eastAsia="TimesNewRoman, 'Times New Roman"/>
                <w:bCs/>
                <w:color w:val="FF0000"/>
                <w:sz w:val="20"/>
                <w:szCs w:val="20"/>
                <w:lang w:val="pl-PL"/>
              </w:rPr>
              <w:t>Krakowie</w:t>
            </w:r>
          </w:p>
        </w:tc>
      </w:tr>
      <w:tr w:rsidR="00A97E31" w:rsidRPr="00BF6FEE" w:rsidTr="00A97E31">
        <w:trPr>
          <w:trHeight w:val="596"/>
        </w:trPr>
        <w:tc>
          <w:tcPr>
            <w:tcW w:w="2509" w:type="dxa"/>
          </w:tcPr>
          <w:p w:rsidR="00A97E31" w:rsidRPr="00145A4C" w:rsidRDefault="00A97E31" w:rsidP="00A97E31">
            <w:pPr>
              <w:tabs>
                <w:tab w:val="left" w:pos="180"/>
              </w:tabs>
              <w:spacing w:before="60" w:after="60"/>
              <w:rPr>
                <w:bCs/>
                <w:sz w:val="20"/>
                <w:szCs w:val="20"/>
              </w:rPr>
            </w:pPr>
            <w:r w:rsidRPr="00145A4C">
              <w:rPr>
                <w:b/>
                <w:sz w:val="20"/>
                <w:szCs w:val="20"/>
              </w:rPr>
              <w:t xml:space="preserve">3220 </w:t>
            </w:r>
            <w:r w:rsidRPr="00145A4C">
              <w:rPr>
                <w:sz w:val="20"/>
                <w:szCs w:val="20"/>
              </w:rPr>
              <w:t>Pionierska roślinność na kamieńcach górskich potoków</w:t>
            </w:r>
            <w:r w:rsidRPr="00145A4C">
              <w:rPr>
                <w:bCs/>
                <w:sz w:val="20"/>
                <w:szCs w:val="20"/>
              </w:rPr>
              <w:t xml:space="preserve"> </w:t>
            </w:r>
          </w:p>
          <w:p w:rsidR="00A97E31" w:rsidRDefault="00A97E31" w:rsidP="00A97E31">
            <w:pPr>
              <w:tabs>
                <w:tab w:val="left" w:pos="180"/>
              </w:tabs>
              <w:spacing w:before="60" w:after="60"/>
              <w:rPr>
                <w:sz w:val="20"/>
                <w:szCs w:val="20"/>
              </w:rPr>
            </w:pPr>
            <w:r w:rsidRPr="00145A4C">
              <w:rPr>
                <w:b/>
                <w:sz w:val="20"/>
                <w:szCs w:val="20"/>
              </w:rPr>
              <w:t xml:space="preserve">3240 </w:t>
            </w:r>
            <w:r w:rsidRPr="00145A4C">
              <w:rPr>
                <w:sz w:val="20"/>
                <w:szCs w:val="20"/>
              </w:rPr>
              <w:t>Zarośla wierzbowe na kamieńcach i żwirowiskach górskich potoków (</w:t>
            </w:r>
            <w:proofErr w:type="spellStart"/>
            <w:r w:rsidRPr="00145A4C">
              <w:rPr>
                <w:i/>
                <w:sz w:val="20"/>
                <w:szCs w:val="20"/>
              </w:rPr>
              <w:t>Salici-</w:t>
            </w:r>
            <w:r w:rsidRPr="00145A4C">
              <w:rPr>
                <w:i/>
                <w:sz w:val="20"/>
                <w:szCs w:val="20"/>
              </w:rPr>
              <w:lastRenderedPageBreak/>
              <w:t>Myricarietum</w:t>
            </w:r>
            <w:proofErr w:type="spellEnd"/>
            <w:r w:rsidRPr="00145A4C">
              <w:rPr>
                <w:sz w:val="20"/>
                <w:szCs w:val="20"/>
              </w:rPr>
              <w:t xml:space="preserve"> część – z przewagą wierzb)</w:t>
            </w:r>
          </w:p>
          <w:p w:rsidR="00A97E31" w:rsidRDefault="00A97E31" w:rsidP="00A97E31">
            <w:pPr>
              <w:tabs>
                <w:tab w:val="left" w:pos="180"/>
              </w:tabs>
              <w:spacing w:before="60" w:after="60"/>
              <w:rPr>
                <w:sz w:val="20"/>
                <w:szCs w:val="20"/>
              </w:rPr>
            </w:pPr>
            <w:r w:rsidRPr="00145A4C">
              <w:rPr>
                <w:b/>
                <w:sz w:val="20"/>
                <w:szCs w:val="20"/>
              </w:rPr>
              <w:t>6430</w:t>
            </w:r>
            <w:r w:rsidRPr="00145A4C">
              <w:rPr>
                <w:sz w:val="20"/>
                <w:szCs w:val="20"/>
              </w:rPr>
              <w:t xml:space="preserve"> </w:t>
            </w:r>
            <w:proofErr w:type="spellStart"/>
            <w:r w:rsidRPr="00145A4C">
              <w:rPr>
                <w:sz w:val="20"/>
                <w:szCs w:val="20"/>
              </w:rPr>
              <w:t>Ziołorośla</w:t>
            </w:r>
            <w:proofErr w:type="spellEnd"/>
            <w:r w:rsidRPr="00145A4C">
              <w:rPr>
                <w:sz w:val="20"/>
                <w:szCs w:val="20"/>
              </w:rPr>
              <w:t xml:space="preserve"> górskie (</w:t>
            </w:r>
            <w:proofErr w:type="spellStart"/>
            <w:r w:rsidRPr="00145A4C">
              <w:rPr>
                <w:i/>
                <w:sz w:val="20"/>
                <w:szCs w:val="20"/>
              </w:rPr>
              <w:t>Adenostylion</w:t>
            </w:r>
            <w:proofErr w:type="spellEnd"/>
            <w:r w:rsidRPr="00145A4C">
              <w:rPr>
                <w:sz w:val="20"/>
                <w:szCs w:val="20"/>
              </w:rPr>
              <w:t xml:space="preserve"> </w:t>
            </w:r>
            <w:proofErr w:type="spellStart"/>
            <w:r w:rsidRPr="00145A4C">
              <w:rPr>
                <w:i/>
                <w:sz w:val="20"/>
                <w:szCs w:val="20"/>
              </w:rPr>
              <w:t>alliariae</w:t>
            </w:r>
            <w:proofErr w:type="spellEnd"/>
            <w:r w:rsidRPr="00145A4C">
              <w:rPr>
                <w:sz w:val="20"/>
                <w:szCs w:val="20"/>
              </w:rPr>
              <w:t>) i </w:t>
            </w:r>
            <w:proofErr w:type="spellStart"/>
            <w:r w:rsidRPr="00145A4C">
              <w:rPr>
                <w:sz w:val="20"/>
                <w:szCs w:val="20"/>
              </w:rPr>
              <w:t>ziołorośla</w:t>
            </w:r>
            <w:proofErr w:type="spellEnd"/>
            <w:r w:rsidRPr="00145A4C">
              <w:rPr>
                <w:sz w:val="20"/>
                <w:szCs w:val="20"/>
              </w:rPr>
              <w:t xml:space="preserve"> nadrzeczne (</w:t>
            </w:r>
            <w:proofErr w:type="spellStart"/>
            <w:r w:rsidRPr="00145A4C">
              <w:rPr>
                <w:i/>
                <w:sz w:val="20"/>
                <w:szCs w:val="20"/>
              </w:rPr>
              <w:t>Convolvuletalia</w:t>
            </w:r>
            <w:proofErr w:type="spellEnd"/>
            <w:r w:rsidRPr="00145A4C">
              <w:rPr>
                <w:sz w:val="20"/>
                <w:szCs w:val="20"/>
              </w:rPr>
              <w:t xml:space="preserve"> </w:t>
            </w:r>
            <w:proofErr w:type="spellStart"/>
            <w:r w:rsidRPr="00145A4C">
              <w:rPr>
                <w:i/>
                <w:sz w:val="20"/>
                <w:szCs w:val="20"/>
              </w:rPr>
              <w:t>sepium</w:t>
            </w:r>
            <w:proofErr w:type="spellEnd"/>
            <w:r w:rsidRPr="00145A4C">
              <w:rPr>
                <w:sz w:val="20"/>
                <w:szCs w:val="20"/>
              </w:rPr>
              <w:t>)</w:t>
            </w:r>
          </w:p>
          <w:p w:rsidR="00A97E31" w:rsidRPr="00145A4C" w:rsidRDefault="00A97E31" w:rsidP="00A97E31">
            <w:pPr>
              <w:spacing w:before="60" w:after="60"/>
              <w:rPr>
                <w:bCs/>
                <w:sz w:val="20"/>
                <w:szCs w:val="20"/>
              </w:rPr>
            </w:pPr>
            <w:r w:rsidRPr="000959E6">
              <w:rPr>
                <w:b/>
                <w:bCs/>
                <w:sz w:val="20"/>
                <w:szCs w:val="20"/>
              </w:rPr>
              <w:t>1138</w:t>
            </w:r>
            <w:r w:rsidRPr="00145A4C">
              <w:rPr>
                <w:bCs/>
                <w:sz w:val="20"/>
                <w:szCs w:val="20"/>
              </w:rPr>
              <w:t xml:space="preserve"> brzanka (</w:t>
            </w:r>
            <w:proofErr w:type="spellStart"/>
            <w:r w:rsidRPr="000959E6">
              <w:rPr>
                <w:bCs/>
                <w:i/>
                <w:sz w:val="20"/>
                <w:szCs w:val="20"/>
              </w:rPr>
              <w:t>Barbus</w:t>
            </w:r>
            <w:proofErr w:type="spellEnd"/>
            <w:r w:rsidRPr="00145A4C">
              <w:rPr>
                <w:bCs/>
                <w:sz w:val="20"/>
                <w:szCs w:val="20"/>
              </w:rPr>
              <w:t xml:space="preserve"> </w:t>
            </w:r>
            <w:proofErr w:type="spellStart"/>
            <w:r w:rsidRPr="000959E6">
              <w:rPr>
                <w:bCs/>
                <w:i/>
                <w:sz w:val="20"/>
                <w:szCs w:val="20"/>
              </w:rPr>
              <w:t>meridionalis</w:t>
            </w:r>
            <w:proofErr w:type="spellEnd"/>
            <w:r w:rsidRPr="00145A4C">
              <w:rPr>
                <w:bCs/>
                <w:sz w:val="20"/>
                <w:szCs w:val="20"/>
              </w:rPr>
              <w:t>)</w:t>
            </w:r>
          </w:p>
          <w:p w:rsidR="00A97E31" w:rsidRDefault="00A97E31" w:rsidP="00A97E31">
            <w:pPr>
              <w:spacing w:before="60" w:after="60"/>
              <w:rPr>
                <w:sz w:val="20"/>
                <w:szCs w:val="20"/>
                <w:highlight w:val="yellow"/>
              </w:rPr>
            </w:pPr>
            <w:r w:rsidRPr="00145A4C">
              <w:rPr>
                <w:bCs/>
                <w:sz w:val="20"/>
                <w:szCs w:val="20"/>
              </w:rPr>
              <w:t xml:space="preserve">[= </w:t>
            </w:r>
            <w:r w:rsidRPr="000959E6">
              <w:rPr>
                <w:b/>
                <w:bCs/>
                <w:sz w:val="20"/>
                <w:szCs w:val="20"/>
              </w:rPr>
              <w:t>5264</w:t>
            </w:r>
            <w:r w:rsidRPr="00145A4C">
              <w:rPr>
                <w:bCs/>
                <w:sz w:val="20"/>
                <w:szCs w:val="20"/>
              </w:rPr>
              <w:t xml:space="preserve"> brzanka (</w:t>
            </w:r>
            <w:proofErr w:type="spellStart"/>
            <w:r w:rsidRPr="000959E6">
              <w:rPr>
                <w:bCs/>
                <w:i/>
                <w:sz w:val="20"/>
                <w:szCs w:val="20"/>
              </w:rPr>
              <w:t>Barbus</w:t>
            </w:r>
            <w:proofErr w:type="spellEnd"/>
            <w:r w:rsidRPr="00145A4C">
              <w:rPr>
                <w:bCs/>
                <w:sz w:val="20"/>
                <w:szCs w:val="20"/>
              </w:rPr>
              <w:t xml:space="preserve"> </w:t>
            </w:r>
            <w:proofErr w:type="spellStart"/>
            <w:r w:rsidRPr="000959E6">
              <w:rPr>
                <w:bCs/>
                <w:i/>
                <w:sz w:val="20"/>
                <w:szCs w:val="20"/>
              </w:rPr>
              <w:t>carpathicus</w:t>
            </w:r>
            <w:proofErr w:type="spellEnd"/>
            <w:r w:rsidRPr="00145A4C">
              <w:rPr>
                <w:bCs/>
                <w:sz w:val="20"/>
                <w:szCs w:val="20"/>
              </w:rPr>
              <w:t>)]</w:t>
            </w:r>
            <w:r w:rsidRPr="00BF6FEE">
              <w:rPr>
                <w:sz w:val="20"/>
                <w:szCs w:val="20"/>
                <w:highlight w:val="yellow"/>
              </w:rPr>
              <w:t xml:space="preserve"> </w:t>
            </w:r>
          </w:p>
          <w:p w:rsidR="00A97E31" w:rsidRPr="00BF6FEE" w:rsidRDefault="00A97E31" w:rsidP="00A97E31">
            <w:pPr>
              <w:spacing w:before="60" w:after="60"/>
              <w:rPr>
                <w:b/>
                <w:sz w:val="20"/>
                <w:szCs w:val="20"/>
                <w:highlight w:val="yellow"/>
              </w:rPr>
            </w:pPr>
            <w:r w:rsidRPr="000959E6">
              <w:rPr>
                <w:b/>
                <w:bCs/>
                <w:sz w:val="20"/>
                <w:szCs w:val="20"/>
              </w:rPr>
              <w:t>1355</w:t>
            </w:r>
            <w:r w:rsidRPr="00145A4C">
              <w:rPr>
                <w:bCs/>
                <w:sz w:val="20"/>
                <w:szCs w:val="20"/>
              </w:rPr>
              <w:t xml:space="preserve"> wydra (</w:t>
            </w:r>
            <w:r w:rsidRPr="000959E6">
              <w:rPr>
                <w:bCs/>
                <w:i/>
                <w:sz w:val="20"/>
                <w:szCs w:val="20"/>
              </w:rPr>
              <w:t>Lutra</w:t>
            </w:r>
            <w:r w:rsidRPr="00145A4C">
              <w:rPr>
                <w:bCs/>
                <w:sz w:val="20"/>
                <w:szCs w:val="20"/>
              </w:rPr>
              <w:t xml:space="preserve"> </w:t>
            </w:r>
            <w:r w:rsidRPr="000959E6">
              <w:rPr>
                <w:bCs/>
                <w:i/>
                <w:sz w:val="20"/>
                <w:szCs w:val="20"/>
              </w:rPr>
              <w:t>lutra</w:t>
            </w:r>
            <w:r w:rsidRPr="00145A4C">
              <w:rPr>
                <w:bCs/>
                <w:sz w:val="20"/>
                <w:szCs w:val="20"/>
              </w:rPr>
              <w:t>)</w:t>
            </w:r>
          </w:p>
        </w:tc>
        <w:tc>
          <w:tcPr>
            <w:tcW w:w="472" w:type="dxa"/>
            <w:shd w:val="clear" w:color="auto" w:fill="auto"/>
          </w:tcPr>
          <w:p w:rsidR="00A97E31" w:rsidRPr="005B47FE" w:rsidRDefault="00A97E31" w:rsidP="00A97E31">
            <w:pPr>
              <w:pStyle w:val="Tekstpodstawowy2"/>
              <w:widowControl w:val="0"/>
              <w:tabs>
                <w:tab w:val="left" w:pos="317"/>
              </w:tabs>
              <w:autoSpaceDE w:val="0"/>
              <w:snapToGrid w:val="0"/>
              <w:spacing w:before="60" w:after="60" w:line="240" w:lineRule="auto"/>
              <w:rPr>
                <w:sz w:val="20"/>
                <w:szCs w:val="20"/>
                <w:lang w:val="pl-PL"/>
              </w:rPr>
            </w:pPr>
            <w:r w:rsidRPr="005B47FE">
              <w:rPr>
                <w:sz w:val="20"/>
                <w:szCs w:val="20"/>
                <w:lang w:val="pl-PL"/>
              </w:rPr>
              <w:lastRenderedPageBreak/>
              <w:t>B2</w:t>
            </w:r>
          </w:p>
        </w:tc>
        <w:tc>
          <w:tcPr>
            <w:tcW w:w="6040" w:type="dxa"/>
            <w:shd w:val="clear" w:color="auto" w:fill="auto"/>
          </w:tcPr>
          <w:p w:rsidR="00A97E31" w:rsidRPr="005B47FE" w:rsidRDefault="00A97E31" w:rsidP="00A97E31">
            <w:pPr>
              <w:pStyle w:val="Standard"/>
              <w:tabs>
                <w:tab w:val="left" w:pos="47"/>
              </w:tabs>
              <w:autoSpaceDE w:val="0"/>
              <w:snapToGrid w:val="0"/>
              <w:spacing w:before="60" w:after="60"/>
              <w:jc w:val="both"/>
              <w:rPr>
                <w:b/>
                <w:sz w:val="20"/>
                <w:szCs w:val="20"/>
                <w:lang w:val="pl-PL"/>
              </w:rPr>
            </w:pPr>
            <w:r w:rsidRPr="005B47FE">
              <w:rPr>
                <w:b/>
                <w:sz w:val="20"/>
                <w:szCs w:val="20"/>
                <w:lang w:val="pl-PL"/>
              </w:rPr>
              <w:t>Utrzymanie naturalnego zróżnicowania substratu dennego.</w:t>
            </w:r>
          </w:p>
          <w:p w:rsidR="00A97E31" w:rsidRPr="005B47FE" w:rsidRDefault="00A97E31" w:rsidP="00A97E31">
            <w:pPr>
              <w:pStyle w:val="Standard"/>
              <w:tabs>
                <w:tab w:val="left" w:pos="-11"/>
              </w:tabs>
              <w:autoSpaceDE w:val="0"/>
              <w:snapToGrid w:val="0"/>
              <w:spacing w:before="60" w:after="60"/>
              <w:jc w:val="both"/>
              <w:rPr>
                <w:sz w:val="20"/>
                <w:szCs w:val="20"/>
                <w:lang w:val="pl-PL"/>
              </w:rPr>
            </w:pPr>
            <w:r w:rsidRPr="005B47FE">
              <w:rPr>
                <w:sz w:val="20"/>
                <w:szCs w:val="20"/>
                <w:lang w:val="pl-PL"/>
              </w:rPr>
              <w:t xml:space="preserve">Zachowanie naturalnego zróżnicowania substratu dennego (w tym form akumulacyjnych: łach, odsypisk) poprzez niewyznaczanie miejsc poboru żwiru i kamieni w ramach szczególnego i powszechnego korzystania z wód, w ilości oraz w sposób, które będą zagrażały zachowaniu równowagi hydrodynamicznej cieku, bądź będą wpływały negatywnie na przedmioty ochrony obszaru Natura 2000. Konieczne jest także podjęcie działań zapobiegających nieuprawnionemu korzystaniu z wód tj. </w:t>
            </w:r>
            <w:r w:rsidRPr="005B47FE">
              <w:rPr>
                <w:sz w:val="20"/>
                <w:szCs w:val="20"/>
                <w:lang w:val="pl-PL"/>
              </w:rPr>
              <w:lastRenderedPageBreak/>
              <w:t>nielegalnemu poborowi żwiru i kamieni z koryt rzek i potoków (w tym m.in. blokowanie dojazdów do miejsc kradzieży żwiru).</w:t>
            </w:r>
          </w:p>
          <w:p w:rsidR="00A97E31" w:rsidRPr="005B47FE" w:rsidRDefault="00A97E31" w:rsidP="00A97E31">
            <w:pPr>
              <w:widowControl w:val="0"/>
              <w:tabs>
                <w:tab w:val="left" w:pos="180"/>
              </w:tabs>
              <w:suppressAutoHyphens/>
              <w:autoSpaceDE w:val="0"/>
              <w:autoSpaceDN w:val="0"/>
              <w:snapToGrid w:val="0"/>
              <w:spacing w:before="60" w:after="60"/>
              <w:jc w:val="both"/>
              <w:textAlignment w:val="baseline"/>
              <w:rPr>
                <w:kern w:val="3"/>
                <w:sz w:val="20"/>
                <w:szCs w:val="20"/>
              </w:rPr>
            </w:pPr>
            <w:r w:rsidRPr="005B47FE">
              <w:rPr>
                <w:kern w:val="3"/>
                <w:sz w:val="20"/>
                <w:szCs w:val="20"/>
              </w:rPr>
              <w:t>Przy likwidacji odsypisk i namulisk zwiększających zagrożenie powodziowe (erozji brzegu rzeki) należy uwzględniać konieczność:</w:t>
            </w:r>
          </w:p>
          <w:p w:rsidR="00A97E31" w:rsidRPr="005B47FE" w:rsidRDefault="00A97E31" w:rsidP="00A97E31">
            <w:pPr>
              <w:widowControl w:val="0"/>
              <w:tabs>
                <w:tab w:val="left" w:pos="180"/>
              </w:tabs>
              <w:suppressAutoHyphens/>
              <w:autoSpaceDE w:val="0"/>
              <w:autoSpaceDN w:val="0"/>
              <w:snapToGrid w:val="0"/>
              <w:jc w:val="both"/>
              <w:textAlignment w:val="baseline"/>
              <w:rPr>
                <w:kern w:val="3"/>
                <w:sz w:val="20"/>
                <w:szCs w:val="20"/>
              </w:rPr>
            </w:pPr>
            <w:r w:rsidRPr="005B47FE">
              <w:rPr>
                <w:kern w:val="3"/>
                <w:sz w:val="20"/>
                <w:szCs w:val="20"/>
              </w:rPr>
              <w:t>– ograniczenia zasięgu ingerencji wyłącznie do niezbędnego dla usunięcia powstałego zagrożenia,</w:t>
            </w:r>
          </w:p>
          <w:p w:rsidR="00A97E31" w:rsidRPr="005B47FE" w:rsidRDefault="00A97E31" w:rsidP="00A97E31">
            <w:pPr>
              <w:widowControl w:val="0"/>
              <w:tabs>
                <w:tab w:val="left" w:pos="180"/>
              </w:tabs>
              <w:suppressAutoHyphens/>
              <w:autoSpaceDE w:val="0"/>
              <w:autoSpaceDN w:val="0"/>
              <w:snapToGrid w:val="0"/>
              <w:jc w:val="both"/>
              <w:textAlignment w:val="baseline"/>
              <w:rPr>
                <w:kern w:val="3"/>
                <w:sz w:val="20"/>
                <w:szCs w:val="20"/>
              </w:rPr>
            </w:pPr>
            <w:r w:rsidRPr="005B47FE">
              <w:rPr>
                <w:kern w:val="3"/>
                <w:sz w:val="20"/>
                <w:szCs w:val="20"/>
              </w:rPr>
              <w:t>– zachowania równowagi hydrodynamicznej cieku (jeżeli w wyniku udrożnienia równowaga hydrodynamiczna cieku byłaby zagrożona należy dążyć do pozostawienia rumowiska rzecznego w obrębie koryta),</w:t>
            </w:r>
          </w:p>
          <w:p w:rsidR="00A97E31" w:rsidRPr="005B47FE" w:rsidRDefault="00A97E31" w:rsidP="00A97E31">
            <w:pPr>
              <w:widowControl w:val="0"/>
              <w:tabs>
                <w:tab w:val="left" w:pos="371"/>
              </w:tabs>
              <w:suppressAutoHyphens/>
              <w:autoSpaceDE w:val="0"/>
              <w:autoSpaceDN w:val="0"/>
              <w:snapToGrid w:val="0"/>
              <w:jc w:val="both"/>
              <w:textAlignment w:val="baseline"/>
              <w:rPr>
                <w:kern w:val="3"/>
                <w:sz w:val="20"/>
                <w:szCs w:val="20"/>
              </w:rPr>
            </w:pPr>
            <w:r w:rsidRPr="005B47FE">
              <w:rPr>
                <w:kern w:val="3"/>
                <w:sz w:val="20"/>
                <w:szCs w:val="20"/>
              </w:rPr>
              <w:t>– prowadzenia robót poza okresem od 1 marca do 31 lipca, za wyjątkiem sytuacji nagłych związanych z bezpieczeństwem ludzi i mienia.</w:t>
            </w:r>
          </w:p>
          <w:p w:rsidR="00A97E31" w:rsidRPr="005B47FE" w:rsidRDefault="00A97E31" w:rsidP="00A97E31">
            <w:pPr>
              <w:pStyle w:val="Standard"/>
              <w:tabs>
                <w:tab w:val="left" w:pos="47"/>
              </w:tabs>
              <w:autoSpaceDE w:val="0"/>
              <w:snapToGrid w:val="0"/>
              <w:ind w:left="45"/>
              <w:jc w:val="both"/>
              <w:rPr>
                <w:b/>
                <w:sz w:val="20"/>
                <w:szCs w:val="20"/>
                <w:lang w:val="pl-PL"/>
              </w:rPr>
            </w:pPr>
            <w:r w:rsidRPr="005B47FE">
              <w:rPr>
                <w:rFonts w:eastAsia="TimesNewRoman, 'Times New Roman" w:cs="Arial"/>
                <w:iCs/>
                <w:sz w:val="20"/>
                <w:szCs w:val="20"/>
                <w:lang w:val="pl-PL"/>
              </w:rPr>
              <w:t>Działanie do wykonania w trakcie obowiązywania planu zadań ochronnych.</w:t>
            </w:r>
          </w:p>
        </w:tc>
        <w:tc>
          <w:tcPr>
            <w:tcW w:w="2706" w:type="dxa"/>
            <w:gridSpan w:val="6"/>
            <w:shd w:val="clear" w:color="auto" w:fill="auto"/>
          </w:tcPr>
          <w:p w:rsidR="00A97E31" w:rsidRPr="00BF6FEE" w:rsidRDefault="00A97E31" w:rsidP="00A97E31">
            <w:pPr>
              <w:spacing w:before="60" w:after="60"/>
              <w:rPr>
                <w:bCs/>
                <w:sz w:val="20"/>
                <w:szCs w:val="20"/>
                <w:highlight w:val="yellow"/>
              </w:rPr>
            </w:pPr>
            <w:r w:rsidRPr="005B47FE">
              <w:rPr>
                <w:bCs/>
                <w:sz w:val="20"/>
                <w:szCs w:val="20"/>
              </w:rPr>
              <w:lastRenderedPageBreak/>
              <w:t>W granicach obszaru Natura 2000.</w:t>
            </w:r>
          </w:p>
        </w:tc>
        <w:tc>
          <w:tcPr>
            <w:tcW w:w="2416" w:type="dxa"/>
          </w:tcPr>
          <w:p w:rsidR="00C9036E" w:rsidRPr="0069451C" w:rsidRDefault="00C9036E" w:rsidP="00C9036E">
            <w:pPr>
              <w:pStyle w:val="Standard"/>
              <w:widowControl w:val="0"/>
              <w:tabs>
                <w:tab w:val="left" w:pos="146"/>
                <w:tab w:val="left" w:pos="180"/>
              </w:tabs>
              <w:autoSpaceDE w:val="0"/>
              <w:snapToGrid w:val="0"/>
              <w:spacing w:before="60" w:after="60"/>
              <w:rPr>
                <w:rFonts w:eastAsia="TimesNewRoman, 'Times New Roman"/>
                <w:bCs/>
                <w:color w:val="FF0000"/>
                <w:sz w:val="20"/>
                <w:szCs w:val="20"/>
                <w:lang w:val="pl-PL"/>
              </w:rPr>
            </w:pPr>
            <w:r w:rsidRPr="0069451C">
              <w:rPr>
                <w:rFonts w:eastAsia="TimesNewRoman, 'Times New Roman"/>
                <w:bCs/>
                <w:color w:val="FF0000"/>
                <w:sz w:val="20"/>
                <w:szCs w:val="20"/>
                <w:lang w:val="pl-PL"/>
              </w:rPr>
              <w:t>Regionalny Zarząd Gospodarki Wodnej w Krakowie</w:t>
            </w:r>
          </w:p>
          <w:p w:rsidR="00C9036E" w:rsidRPr="0069451C" w:rsidRDefault="00C9036E" w:rsidP="00C9036E">
            <w:pPr>
              <w:pStyle w:val="Standard"/>
              <w:widowControl w:val="0"/>
              <w:tabs>
                <w:tab w:val="left" w:pos="146"/>
                <w:tab w:val="left" w:pos="180"/>
              </w:tabs>
              <w:autoSpaceDE w:val="0"/>
              <w:snapToGrid w:val="0"/>
              <w:spacing w:before="60" w:after="60"/>
              <w:rPr>
                <w:rFonts w:eastAsia="TimesNewRoman, 'Times New Roman"/>
                <w:bCs/>
                <w:color w:val="FF0000"/>
                <w:sz w:val="20"/>
                <w:szCs w:val="20"/>
                <w:lang w:val="pl-PL"/>
              </w:rPr>
            </w:pPr>
            <w:r>
              <w:rPr>
                <w:rFonts w:eastAsia="TimesNewRoman, 'Times New Roman"/>
                <w:bCs/>
                <w:color w:val="FF0000"/>
                <w:sz w:val="20"/>
                <w:szCs w:val="20"/>
                <w:lang w:val="pl-PL"/>
              </w:rPr>
              <w:t>Zarząd Zlewni w </w:t>
            </w:r>
            <w:r w:rsidRPr="0069451C">
              <w:rPr>
                <w:rFonts w:eastAsia="TimesNewRoman, 'Times New Roman"/>
                <w:bCs/>
                <w:color w:val="FF0000"/>
                <w:sz w:val="20"/>
                <w:szCs w:val="20"/>
                <w:lang w:val="pl-PL"/>
              </w:rPr>
              <w:t>Krakowie</w:t>
            </w:r>
          </w:p>
          <w:p w:rsidR="00A97E31" w:rsidRPr="00BF6FEE" w:rsidRDefault="00A97E31" w:rsidP="00A97E31">
            <w:pPr>
              <w:pStyle w:val="Standard"/>
              <w:widowControl w:val="0"/>
              <w:tabs>
                <w:tab w:val="left" w:pos="146"/>
                <w:tab w:val="left" w:pos="180"/>
              </w:tabs>
              <w:autoSpaceDE w:val="0"/>
              <w:snapToGrid w:val="0"/>
              <w:spacing w:before="60" w:after="60"/>
              <w:rPr>
                <w:rFonts w:eastAsia="TimesNewRoman, 'Times New Roman"/>
                <w:bCs/>
                <w:sz w:val="20"/>
                <w:szCs w:val="20"/>
                <w:highlight w:val="yellow"/>
                <w:lang w:val="pl-PL"/>
              </w:rPr>
            </w:pPr>
            <w:r w:rsidRPr="000B4B5D">
              <w:rPr>
                <w:bCs/>
                <w:sz w:val="20"/>
                <w:szCs w:val="20"/>
                <w:lang w:val="pl-PL"/>
              </w:rPr>
              <w:t>Gminy Łapanów i Jodłownik</w:t>
            </w:r>
            <w:r>
              <w:rPr>
                <w:bCs/>
                <w:sz w:val="20"/>
                <w:szCs w:val="20"/>
                <w:lang w:val="pl-PL"/>
              </w:rPr>
              <w:t xml:space="preserve"> </w:t>
            </w:r>
            <w:r w:rsidRPr="000B4B5D">
              <w:rPr>
                <w:bCs/>
                <w:sz w:val="20"/>
                <w:szCs w:val="20"/>
                <w:lang w:val="pl-PL"/>
              </w:rPr>
              <w:t xml:space="preserve">(powszechne </w:t>
            </w:r>
            <w:r w:rsidRPr="000B4B5D">
              <w:rPr>
                <w:bCs/>
                <w:sz w:val="20"/>
                <w:szCs w:val="20"/>
                <w:lang w:val="pl-PL"/>
              </w:rPr>
              <w:lastRenderedPageBreak/>
              <w:t>korzystanie z wód)</w:t>
            </w:r>
          </w:p>
        </w:tc>
      </w:tr>
      <w:tr w:rsidR="00A97E31" w:rsidRPr="00BF6FEE" w:rsidTr="00A97E31">
        <w:trPr>
          <w:trHeight w:val="70"/>
        </w:trPr>
        <w:tc>
          <w:tcPr>
            <w:tcW w:w="2509" w:type="dxa"/>
            <w:vMerge w:val="restart"/>
          </w:tcPr>
          <w:p w:rsidR="00A97E31" w:rsidRPr="00145A4C" w:rsidRDefault="00A97E31" w:rsidP="00A97E31">
            <w:pPr>
              <w:tabs>
                <w:tab w:val="left" w:pos="180"/>
              </w:tabs>
              <w:spacing w:before="60" w:after="60"/>
              <w:rPr>
                <w:b/>
                <w:sz w:val="20"/>
                <w:szCs w:val="20"/>
              </w:rPr>
            </w:pPr>
            <w:r w:rsidRPr="00FA0A30">
              <w:rPr>
                <w:b/>
                <w:sz w:val="20"/>
                <w:szCs w:val="20"/>
              </w:rPr>
              <w:lastRenderedPageBreak/>
              <w:t xml:space="preserve">6510 </w:t>
            </w:r>
            <w:r w:rsidRPr="00FA0A30">
              <w:rPr>
                <w:sz w:val="20"/>
                <w:szCs w:val="20"/>
              </w:rPr>
              <w:t>Niżowe i górskie świeże łąki użytkowane ekstensywnie (</w:t>
            </w:r>
            <w:proofErr w:type="spellStart"/>
            <w:r w:rsidRPr="00FA0A30">
              <w:rPr>
                <w:i/>
                <w:sz w:val="20"/>
                <w:szCs w:val="20"/>
              </w:rPr>
              <w:t>Arrhenatherion</w:t>
            </w:r>
            <w:proofErr w:type="spellEnd"/>
            <w:r w:rsidRPr="00FA0A30">
              <w:rPr>
                <w:sz w:val="20"/>
                <w:szCs w:val="20"/>
              </w:rPr>
              <w:t xml:space="preserve"> </w:t>
            </w:r>
            <w:proofErr w:type="spellStart"/>
            <w:r w:rsidRPr="00FA0A30">
              <w:rPr>
                <w:i/>
                <w:sz w:val="20"/>
                <w:szCs w:val="20"/>
              </w:rPr>
              <w:t>elatioris</w:t>
            </w:r>
            <w:proofErr w:type="spellEnd"/>
            <w:r w:rsidRPr="00FA0A30">
              <w:rPr>
                <w:sz w:val="20"/>
                <w:szCs w:val="20"/>
              </w:rPr>
              <w:t>)</w:t>
            </w:r>
          </w:p>
        </w:tc>
        <w:tc>
          <w:tcPr>
            <w:tcW w:w="472" w:type="dxa"/>
            <w:tcBorders>
              <w:bottom w:val="single" w:sz="4" w:space="0" w:color="auto"/>
            </w:tcBorders>
            <w:shd w:val="clear" w:color="auto" w:fill="auto"/>
          </w:tcPr>
          <w:p w:rsidR="00A97E31" w:rsidRPr="005B47FE" w:rsidRDefault="00A97E31" w:rsidP="00A97E31">
            <w:pPr>
              <w:pStyle w:val="Tekstpodstawowy2"/>
              <w:widowControl w:val="0"/>
              <w:tabs>
                <w:tab w:val="left" w:pos="317"/>
              </w:tabs>
              <w:autoSpaceDE w:val="0"/>
              <w:snapToGrid w:val="0"/>
              <w:spacing w:before="60" w:after="60" w:line="240" w:lineRule="auto"/>
              <w:rPr>
                <w:sz w:val="20"/>
                <w:szCs w:val="20"/>
                <w:lang w:val="pl-PL"/>
              </w:rPr>
            </w:pPr>
            <w:r>
              <w:rPr>
                <w:sz w:val="20"/>
                <w:szCs w:val="20"/>
                <w:lang w:val="pl-PL"/>
              </w:rPr>
              <w:t>B3</w:t>
            </w:r>
          </w:p>
        </w:tc>
        <w:tc>
          <w:tcPr>
            <w:tcW w:w="6040" w:type="dxa"/>
            <w:tcBorders>
              <w:bottom w:val="single" w:sz="4" w:space="0" w:color="auto"/>
            </w:tcBorders>
            <w:shd w:val="clear" w:color="auto" w:fill="auto"/>
          </w:tcPr>
          <w:p w:rsidR="00A97E31" w:rsidRDefault="00A97E31" w:rsidP="00A97E31">
            <w:pPr>
              <w:pStyle w:val="Standard"/>
              <w:tabs>
                <w:tab w:val="left" w:pos="47"/>
              </w:tabs>
              <w:autoSpaceDE w:val="0"/>
              <w:snapToGrid w:val="0"/>
              <w:spacing w:before="60" w:after="60"/>
              <w:jc w:val="both"/>
              <w:rPr>
                <w:b/>
                <w:sz w:val="20"/>
                <w:szCs w:val="20"/>
                <w:lang w:val="pl-PL"/>
              </w:rPr>
            </w:pPr>
            <w:r w:rsidRPr="005B47FE">
              <w:rPr>
                <w:b/>
                <w:sz w:val="20"/>
                <w:szCs w:val="20"/>
                <w:lang w:val="pl-PL"/>
              </w:rPr>
              <w:t>Użytkowanie zapobiegające sukcesji wtórnej (działanie obligatoryjne)</w:t>
            </w:r>
            <w:r>
              <w:rPr>
                <w:b/>
                <w:sz w:val="20"/>
                <w:szCs w:val="20"/>
                <w:lang w:val="pl-PL"/>
              </w:rPr>
              <w:t>.</w:t>
            </w:r>
          </w:p>
          <w:p w:rsidR="00A97E31" w:rsidRDefault="00A97E31" w:rsidP="00A97E31">
            <w:pPr>
              <w:pStyle w:val="Standard"/>
              <w:tabs>
                <w:tab w:val="left" w:pos="47"/>
              </w:tabs>
              <w:autoSpaceDE w:val="0"/>
              <w:snapToGrid w:val="0"/>
              <w:spacing w:before="60" w:after="60"/>
              <w:jc w:val="both"/>
              <w:rPr>
                <w:sz w:val="20"/>
                <w:szCs w:val="20"/>
                <w:lang w:val="pl-PL"/>
              </w:rPr>
            </w:pPr>
            <w:r>
              <w:rPr>
                <w:sz w:val="20"/>
                <w:szCs w:val="20"/>
                <w:lang w:val="pl-PL"/>
              </w:rPr>
              <w:t>E</w:t>
            </w:r>
            <w:r w:rsidRPr="005B47FE">
              <w:rPr>
                <w:sz w:val="20"/>
                <w:szCs w:val="20"/>
                <w:lang w:val="pl-PL"/>
              </w:rPr>
              <w:t>kstensywne użytkowanie kośne, kośno-pasterskie lub pasterskie (bez szczegółowych warunków).</w:t>
            </w:r>
          </w:p>
          <w:p w:rsidR="00A97E31" w:rsidRPr="00C97BBE" w:rsidRDefault="00A97E31" w:rsidP="00A97E31">
            <w:pPr>
              <w:pStyle w:val="Standard"/>
              <w:tabs>
                <w:tab w:val="left" w:pos="47"/>
              </w:tabs>
              <w:autoSpaceDE w:val="0"/>
              <w:snapToGrid w:val="0"/>
              <w:spacing w:before="60" w:after="60"/>
              <w:jc w:val="both"/>
              <w:rPr>
                <w:sz w:val="20"/>
                <w:szCs w:val="20"/>
                <w:lang w:val="pl-PL"/>
              </w:rPr>
            </w:pPr>
            <w:r w:rsidRPr="00C97BBE">
              <w:rPr>
                <w:sz w:val="20"/>
                <w:szCs w:val="20"/>
                <w:lang w:val="pl-PL"/>
              </w:rPr>
              <w:t>Niedopuszczenie</w:t>
            </w:r>
            <w:r>
              <w:rPr>
                <w:sz w:val="20"/>
                <w:szCs w:val="20"/>
                <w:lang w:val="pl-PL"/>
              </w:rPr>
              <w:t xml:space="preserve"> </w:t>
            </w:r>
            <w:r w:rsidRPr="00C97BBE">
              <w:rPr>
                <w:sz w:val="20"/>
                <w:szCs w:val="20"/>
                <w:lang w:val="pl-PL"/>
              </w:rPr>
              <w:t>do</w:t>
            </w:r>
            <w:r>
              <w:rPr>
                <w:sz w:val="20"/>
                <w:szCs w:val="20"/>
                <w:lang w:val="pl-PL"/>
              </w:rPr>
              <w:t xml:space="preserve"> </w:t>
            </w:r>
            <w:r w:rsidRPr="00C97BBE">
              <w:rPr>
                <w:sz w:val="20"/>
                <w:szCs w:val="20"/>
                <w:lang w:val="pl-PL"/>
              </w:rPr>
              <w:t>pogorszenia</w:t>
            </w:r>
            <w:r>
              <w:rPr>
                <w:sz w:val="20"/>
                <w:szCs w:val="20"/>
                <w:lang w:val="pl-PL"/>
              </w:rPr>
              <w:t xml:space="preserve"> </w:t>
            </w:r>
            <w:r w:rsidRPr="00C97BBE">
              <w:rPr>
                <w:sz w:val="20"/>
                <w:szCs w:val="20"/>
                <w:lang w:val="pl-PL"/>
              </w:rPr>
              <w:t>stanu</w:t>
            </w:r>
            <w:r>
              <w:rPr>
                <w:sz w:val="20"/>
                <w:szCs w:val="20"/>
                <w:lang w:val="pl-PL"/>
              </w:rPr>
              <w:t xml:space="preserve"> </w:t>
            </w:r>
            <w:r w:rsidRPr="00C97BBE">
              <w:rPr>
                <w:sz w:val="20"/>
                <w:szCs w:val="20"/>
                <w:lang w:val="pl-PL"/>
              </w:rPr>
              <w:t>siedliska</w:t>
            </w:r>
            <w:r>
              <w:rPr>
                <w:sz w:val="20"/>
                <w:szCs w:val="20"/>
                <w:lang w:val="pl-PL"/>
              </w:rPr>
              <w:t xml:space="preserve"> </w:t>
            </w:r>
            <w:r w:rsidRPr="00C97BBE">
              <w:rPr>
                <w:sz w:val="20"/>
                <w:szCs w:val="20"/>
                <w:lang w:val="pl-PL"/>
              </w:rPr>
              <w:t>i</w:t>
            </w:r>
            <w:r>
              <w:rPr>
                <w:sz w:val="20"/>
                <w:szCs w:val="20"/>
                <w:lang w:val="pl-PL"/>
              </w:rPr>
              <w:t xml:space="preserve"> z</w:t>
            </w:r>
            <w:r w:rsidRPr="00C97BBE">
              <w:rPr>
                <w:sz w:val="20"/>
                <w:szCs w:val="20"/>
                <w:lang w:val="pl-PL"/>
              </w:rPr>
              <w:t>miany</w:t>
            </w:r>
            <w:r>
              <w:rPr>
                <w:sz w:val="20"/>
                <w:szCs w:val="20"/>
                <w:lang w:val="pl-PL"/>
              </w:rPr>
              <w:t xml:space="preserve"> </w:t>
            </w:r>
            <w:r w:rsidRPr="00C97BBE">
              <w:rPr>
                <w:sz w:val="20"/>
                <w:szCs w:val="20"/>
                <w:lang w:val="pl-PL"/>
              </w:rPr>
              <w:t>sposobu</w:t>
            </w:r>
            <w:r>
              <w:rPr>
                <w:sz w:val="20"/>
                <w:szCs w:val="20"/>
                <w:lang w:val="pl-PL"/>
              </w:rPr>
              <w:t xml:space="preserve"> </w:t>
            </w:r>
            <w:r w:rsidRPr="00C97BBE">
              <w:rPr>
                <w:sz w:val="20"/>
                <w:szCs w:val="20"/>
                <w:lang w:val="pl-PL"/>
              </w:rPr>
              <w:t>użytkowania.</w:t>
            </w:r>
          </w:p>
          <w:p w:rsidR="00A97E31" w:rsidRPr="005B47FE" w:rsidRDefault="00A97E31" w:rsidP="00A97E31">
            <w:pPr>
              <w:pStyle w:val="Standard"/>
              <w:tabs>
                <w:tab w:val="left" w:pos="47"/>
              </w:tabs>
              <w:autoSpaceDE w:val="0"/>
              <w:snapToGrid w:val="0"/>
              <w:spacing w:before="60" w:after="60"/>
              <w:jc w:val="both"/>
              <w:rPr>
                <w:sz w:val="20"/>
                <w:szCs w:val="20"/>
                <w:lang w:val="pl-PL"/>
              </w:rPr>
            </w:pPr>
            <w:r w:rsidRPr="00C97BBE">
              <w:rPr>
                <w:sz w:val="20"/>
                <w:szCs w:val="20"/>
                <w:lang w:val="pl-PL"/>
              </w:rPr>
              <w:t>Działanie</w:t>
            </w:r>
            <w:r>
              <w:rPr>
                <w:sz w:val="20"/>
                <w:szCs w:val="20"/>
                <w:lang w:val="pl-PL"/>
              </w:rPr>
              <w:t xml:space="preserve"> </w:t>
            </w:r>
            <w:r w:rsidRPr="00C97BBE">
              <w:rPr>
                <w:sz w:val="20"/>
                <w:szCs w:val="20"/>
                <w:lang w:val="pl-PL"/>
              </w:rPr>
              <w:t>do</w:t>
            </w:r>
            <w:r>
              <w:rPr>
                <w:sz w:val="20"/>
                <w:szCs w:val="20"/>
                <w:lang w:val="pl-PL"/>
              </w:rPr>
              <w:t xml:space="preserve"> </w:t>
            </w:r>
            <w:r w:rsidRPr="00C97BBE">
              <w:rPr>
                <w:sz w:val="20"/>
                <w:szCs w:val="20"/>
                <w:lang w:val="pl-PL"/>
              </w:rPr>
              <w:t>wykonania</w:t>
            </w:r>
            <w:r>
              <w:rPr>
                <w:sz w:val="20"/>
                <w:szCs w:val="20"/>
                <w:lang w:val="pl-PL"/>
              </w:rPr>
              <w:t xml:space="preserve"> </w:t>
            </w:r>
            <w:r w:rsidRPr="00C97BBE">
              <w:rPr>
                <w:sz w:val="20"/>
                <w:szCs w:val="20"/>
                <w:lang w:val="pl-PL"/>
              </w:rPr>
              <w:t>w</w:t>
            </w:r>
            <w:r>
              <w:rPr>
                <w:sz w:val="20"/>
                <w:szCs w:val="20"/>
                <w:lang w:val="pl-PL"/>
              </w:rPr>
              <w:t xml:space="preserve"> </w:t>
            </w:r>
            <w:r w:rsidRPr="00C97BBE">
              <w:rPr>
                <w:sz w:val="20"/>
                <w:szCs w:val="20"/>
                <w:lang w:val="pl-PL"/>
              </w:rPr>
              <w:t>trakcie</w:t>
            </w:r>
            <w:r>
              <w:rPr>
                <w:sz w:val="20"/>
                <w:szCs w:val="20"/>
                <w:lang w:val="pl-PL"/>
              </w:rPr>
              <w:t xml:space="preserve"> </w:t>
            </w:r>
            <w:r w:rsidRPr="00C97BBE">
              <w:rPr>
                <w:sz w:val="20"/>
                <w:szCs w:val="20"/>
                <w:lang w:val="pl-PL"/>
              </w:rPr>
              <w:t>obowiązywania</w:t>
            </w:r>
            <w:r>
              <w:rPr>
                <w:sz w:val="20"/>
                <w:szCs w:val="20"/>
                <w:lang w:val="pl-PL"/>
              </w:rPr>
              <w:t xml:space="preserve"> </w:t>
            </w:r>
            <w:r w:rsidRPr="00C97BBE">
              <w:rPr>
                <w:sz w:val="20"/>
                <w:szCs w:val="20"/>
                <w:lang w:val="pl-PL"/>
              </w:rPr>
              <w:t>planu</w:t>
            </w:r>
            <w:r>
              <w:rPr>
                <w:sz w:val="20"/>
                <w:szCs w:val="20"/>
                <w:lang w:val="pl-PL"/>
              </w:rPr>
              <w:t xml:space="preserve"> </w:t>
            </w:r>
            <w:r w:rsidRPr="00C97BBE">
              <w:rPr>
                <w:sz w:val="20"/>
                <w:szCs w:val="20"/>
                <w:lang w:val="pl-PL"/>
              </w:rPr>
              <w:t>zadań</w:t>
            </w:r>
            <w:r>
              <w:rPr>
                <w:sz w:val="20"/>
                <w:szCs w:val="20"/>
                <w:lang w:val="pl-PL"/>
              </w:rPr>
              <w:t xml:space="preserve"> </w:t>
            </w:r>
            <w:r w:rsidRPr="00C97BBE">
              <w:rPr>
                <w:sz w:val="20"/>
                <w:szCs w:val="20"/>
                <w:lang w:val="pl-PL"/>
              </w:rPr>
              <w:t>ochronnych.</w:t>
            </w:r>
          </w:p>
        </w:tc>
        <w:tc>
          <w:tcPr>
            <w:tcW w:w="2706" w:type="dxa"/>
            <w:gridSpan w:val="6"/>
            <w:tcBorders>
              <w:bottom w:val="single" w:sz="4" w:space="0" w:color="auto"/>
            </w:tcBorders>
            <w:shd w:val="clear" w:color="auto" w:fill="auto"/>
          </w:tcPr>
          <w:p w:rsidR="00A97E31" w:rsidRDefault="00A97E31" w:rsidP="00A97E31">
            <w:pPr>
              <w:spacing w:before="60" w:after="60"/>
              <w:rPr>
                <w:sz w:val="20"/>
                <w:szCs w:val="27"/>
              </w:rPr>
            </w:pPr>
            <w:r>
              <w:rPr>
                <w:sz w:val="20"/>
                <w:szCs w:val="27"/>
              </w:rPr>
              <w:t>Zinwentaryzowane płaty siedliska przyrodniczego</w:t>
            </w:r>
            <w:r w:rsidRPr="005B47FE">
              <w:rPr>
                <w:sz w:val="20"/>
                <w:szCs w:val="27"/>
              </w:rPr>
              <w:t>.</w:t>
            </w:r>
          </w:p>
          <w:p w:rsidR="00A97E31" w:rsidRDefault="00A97E31" w:rsidP="00A97E31">
            <w:pPr>
              <w:spacing w:before="60" w:after="60"/>
              <w:rPr>
                <w:sz w:val="20"/>
                <w:szCs w:val="27"/>
              </w:rPr>
            </w:pPr>
            <w:r w:rsidRPr="005B47FE">
              <w:rPr>
                <w:sz w:val="20"/>
                <w:szCs w:val="27"/>
              </w:rPr>
              <w:t>Zadanie B3 na mapie w</w:t>
            </w:r>
            <w:r>
              <w:rPr>
                <w:sz w:val="20"/>
                <w:szCs w:val="27"/>
              </w:rPr>
              <w:t> </w:t>
            </w:r>
            <w:r w:rsidRPr="005B47FE">
              <w:rPr>
                <w:sz w:val="20"/>
                <w:szCs w:val="27"/>
              </w:rPr>
              <w:t>załączniku nr 6.</w:t>
            </w:r>
          </w:p>
          <w:p w:rsidR="00A97E31" w:rsidRPr="005B47FE" w:rsidRDefault="00A97E31" w:rsidP="00A97E31">
            <w:pPr>
              <w:spacing w:before="60" w:after="60"/>
              <w:rPr>
                <w:bCs/>
                <w:sz w:val="20"/>
                <w:szCs w:val="20"/>
              </w:rPr>
            </w:pPr>
          </w:p>
        </w:tc>
        <w:tc>
          <w:tcPr>
            <w:tcW w:w="2416" w:type="dxa"/>
            <w:tcBorders>
              <w:bottom w:val="single" w:sz="4" w:space="0" w:color="auto"/>
            </w:tcBorders>
          </w:tcPr>
          <w:p w:rsidR="00A97E31" w:rsidRPr="00BF6FEE" w:rsidRDefault="00A97E31" w:rsidP="00A97E31">
            <w:pPr>
              <w:pStyle w:val="Standard"/>
              <w:widowControl w:val="0"/>
              <w:tabs>
                <w:tab w:val="left" w:pos="146"/>
                <w:tab w:val="left" w:pos="180"/>
              </w:tabs>
              <w:autoSpaceDE w:val="0"/>
              <w:snapToGrid w:val="0"/>
              <w:spacing w:before="60" w:after="60"/>
              <w:rPr>
                <w:rFonts w:eastAsia="TimesNewRoman, 'Times New Roman"/>
                <w:bCs/>
                <w:sz w:val="20"/>
                <w:szCs w:val="20"/>
                <w:highlight w:val="yellow"/>
                <w:lang w:val="pl-PL"/>
              </w:rPr>
            </w:pPr>
            <w:r>
              <w:rPr>
                <w:rFonts w:eastAsia="TimesNewRoman, 'Times New Roman"/>
                <w:bCs/>
                <w:sz w:val="20"/>
                <w:szCs w:val="20"/>
                <w:lang w:val="pl-PL"/>
              </w:rPr>
              <w:t>W</w:t>
            </w:r>
            <w:r w:rsidRPr="00C80B0A">
              <w:rPr>
                <w:rFonts w:eastAsia="TimesNewRoman, 'Times New Roman"/>
                <w:bCs/>
                <w:sz w:val="20"/>
                <w:szCs w:val="20"/>
                <w:lang w:val="pl-PL"/>
              </w:rPr>
              <w:t>łaściciel/ zarządzający nieruchomością</w:t>
            </w:r>
          </w:p>
        </w:tc>
      </w:tr>
      <w:tr w:rsidR="00A97E31" w:rsidRPr="00BF6FEE" w:rsidTr="00A97E31">
        <w:trPr>
          <w:trHeight w:val="515"/>
        </w:trPr>
        <w:tc>
          <w:tcPr>
            <w:tcW w:w="2509" w:type="dxa"/>
            <w:vMerge/>
          </w:tcPr>
          <w:p w:rsidR="00A97E31" w:rsidRPr="00FA0A30" w:rsidRDefault="00A97E31" w:rsidP="00A97E31">
            <w:pPr>
              <w:tabs>
                <w:tab w:val="left" w:pos="180"/>
              </w:tabs>
              <w:spacing w:before="60" w:after="60"/>
              <w:rPr>
                <w:b/>
                <w:sz w:val="20"/>
                <w:szCs w:val="20"/>
              </w:rPr>
            </w:pPr>
          </w:p>
        </w:tc>
        <w:tc>
          <w:tcPr>
            <w:tcW w:w="472" w:type="dxa"/>
            <w:tcBorders>
              <w:top w:val="single" w:sz="4" w:space="0" w:color="auto"/>
            </w:tcBorders>
            <w:shd w:val="clear" w:color="auto" w:fill="auto"/>
          </w:tcPr>
          <w:p w:rsidR="00A97E31" w:rsidRPr="005B47FE" w:rsidRDefault="00A97E31" w:rsidP="00A97E31">
            <w:pPr>
              <w:pStyle w:val="Tekstpodstawowy2"/>
              <w:widowControl w:val="0"/>
              <w:tabs>
                <w:tab w:val="left" w:pos="317"/>
              </w:tabs>
              <w:autoSpaceDE w:val="0"/>
              <w:snapToGrid w:val="0"/>
              <w:spacing w:before="60" w:after="60" w:line="240" w:lineRule="auto"/>
              <w:rPr>
                <w:sz w:val="20"/>
                <w:szCs w:val="20"/>
                <w:lang w:val="pl-PL"/>
              </w:rPr>
            </w:pPr>
            <w:r>
              <w:rPr>
                <w:sz w:val="20"/>
                <w:szCs w:val="20"/>
                <w:lang w:val="pl-PL"/>
              </w:rPr>
              <w:t>B4</w:t>
            </w:r>
          </w:p>
        </w:tc>
        <w:tc>
          <w:tcPr>
            <w:tcW w:w="6040" w:type="dxa"/>
            <w:tcBorders>
              <w:top w:val="single" w:sz="4" w:space="0" w:color="auto"/>
            </w:tcBorders>
            <w:shd w:val="clear" w:color="auto" w:fill="auto"/>
          </w:tcPr>
          <w:p w:rsidR="00A97E31" w:rsidRDefault="00A97E31" w:rsidP="00A97E31">
            <w:pPr>
              <w:pStyle w:val="Standard"/>
              <w:tabs>
                <w:tab w:val="left" w:pos="47"/>
              </w:tabs>
              <w:autoSpaceDE w:val="0"/>
              <w:snapToGrid w:val="0"/>
              <w:spacing w:before="60" w:after="60"/>
              <w:jc w:val="both"/>
              <w:rPr>
                <w:b/>
                <w:sz w:val="20"/>
                <w:szCs w:val="20"/>
                <w:lang w:val="pl-PL"/>
              </w:rPr>
            </w:pPr>
            <w:r w:rsidRPr="00C97BBE">
              <w:rPr>
                <w:b/>
                <w:sz w:val="20"/>
                <w:szCs w:val="20"/>
                <w:lang w:val="pl-PL"/>
              </w:rPr>
              <w:t>Ekstensywne użytkowanie kośne</w:t>
            </w:r>
            <w:r>
              <w:rPr>
                <w:b/>
                <w:sz w:val="20"/>
                <w:szCs w:val="20"/>
                <w:lang w:val="pl-PL"/>
              </w:rPr>
              <w:t xml:space="preserve"> </w:t>
            </w:r>
            <w:r w:rsidRPr="00C97BBE">
              <w:rPr>
                <w:b/>
                <w:sz w:val="20"/>
                <w:szCs w:val="20"/>
                <w:lang w:val="pl-PL"/>
              </w:rPr>
              <w:t>(działanie fakultatywne)</w:t>
            </w:r>
            <w:r>
              <w:rPr>
                <w:b/>
                <w:sz w:val="20"/>
                <w:szCs w:val="20"/>
                <w:lang w:val="pl-PL"/>
              </w:rPr>
              <w:t>.</w:t>
            </w:r>
          </w:p>
          <w:p w:rsidR="00A97E31" w:rsidRDefault="00A97E31" w:rsidP="00A97E31">
            <w:pPr>
              <w:pStyle w:val="Standard"/>
              <w:tabs>
                <w:tab w:val="left" w:pos="47"/>
              </w:tabs>
              <w:autoSpaceDE w:val="0"/>
              <w:snapToGrid w:val="0"/>
              <w:spacing w:before="60" w:after="60"/>
              <w:jc w:val="both"/>
              <w:rPr>
                <w:sz w:val="20"/>
                <w:szCs w:val="20"/>
                <w:lang w:val="pl-PL"/>
              </w:rPr>
            </w:pPr>
            <w:r w:rsidRPr="000B4B5D">
              <w:rPr>
                <w:sz w:val="20"/>
                <w:szCs w:val="20"/>
                <w:lang w:val="pl-PL"/>
              </w:rPr>
              <w:t>Użytkowanie kośne, pastwiskowe lub naprzemienne (w niektórych latach pastwiskowe, a w niektórych kośne). Możliwy wypas po pokosie przy użytkowaniu jednokośnym. Dopuszczalne jest nawożenie do 60 kg N/ha; dopuszczalne jest także wapnowanie, natomiast niedopuszczalne jest bronowanie.</w:t>
            </w:r>
          </w:p>
          <w:p w:rsidR="00A97E31" w:rsidRPr="000B4B5D" w:rsidRDefault="00A97E31" w:rsidP="00A97E31">
            <w:pPr>
              <w:pStyle w:val="Standard"/>
              <w:tabs>
                <w:tab w:val="left" w:pos="47"/>
              </w:tabs>
              <w:autoSpaceDE w:val="0"/>
              <w:snapToGrid w:val="0"/>
              <w:spacing w:before="60" w:after="60"/>
              <w:jc w:val="both"/>
              <w:rPr>
                <w:sz w:val="20"/>
                <w:szCs w:val="20"/>
                <w:lang w:val="pl-PL"/>
              </w:rPr>
            </w:pPr>
            <w:r w:rsidRPr="000B4B5D">
              <w:rPr>
                <w:sz w:val="20"/>
                <w:szCs w:val="20"/>
                <w:lang w:val="pl-PL"/>
              </w:rPr>
              <w:t>W przypadku użytkowania kośnego:</w:t>
            </w:r>
          </w:p>
          <w:p w:rsidR="00A97E31" w:rsidRPr="000B4B5D" w:rsidRDefault="00A97E31" w:rsidP="00A97E31">
            <w:pPr>
              <w:pStyle w:val="Standard"/>
              <w:numPr>
                <w:ilvl w:val="0"/>
                <w:numId w:val="15"/>
              </w:numPr>
              <w:tabs>
                <w:tab w:val="left" w:pos="47"/>
              </w:tabs>
              <w:autoSpaceDE w:val="0"/>
              <w:snapToGrid w:val="0"/>
              <w:ind w:left="418"/>
              <w:jc w:val="both"/>
              <w:rPr>
                <w:sz w:val="20"/>
                <w:szCs w:val="20"/>
                <w:lang w:val="pl-PL"/>
              </w:rPr>
            </w:pPr>
            <w:r w:rsidRPr="000B4B5D">
              <w:rPr>
                <w:sz w:val="20"/>
                <w:szCs w:val="20"/>
                <w:lang w:val="pl-PL"/>
              </w:rPr>
              <w:t>jeden lub dwa pokosy w roku;</w:t>
            </w:r>
          </w:p>
          <w:p w:rsidR="00A97E31" w:rsidRPr="000B4B5D" w:rsidRDefault="00A97E31" w:rsidP="00A97E31">
            <w:pPr>
              <w:pStyle w:val="Standard"/>
              <w:numPr>
                <w:ilvl w:val="0"/>
                <w:numId w:val="15"/>
              </w:numPr>
              <w:tabs>
                <w:tab w:val="left" w:pos="47"/>
              </w:tabs>
              <w:autoSpaceDE w:val="0"/>
              <w:snapToGrid w:val="0"/>
              <w:ind w:left="418"/>
              <w:jc w:val="both"/>
              <w:rPr>
                <w:sz w:val="20"/>
                <w:szCs w:val="20"/>
                <w:lang w:val="pl-PL"/>
              </w:rPr>
            </w:pPr>
            <w:r w:rsidRPr="000B4B5D">
              <w:rPr>
                <w:sz w:val="20"/>
                <w:szCs w:val="20"/>
                <w:lang w:val="pl-PL"/>
              </w:rPr>
              <w:t xml:space="preserve">koszenie w terminie od 15 czerwca do 30 września; </w:t>
            </w:r>
          </w:p>
          <w:p w:rsidR="00A97E31" w:rsidRPr="000B4B5D" w:rsidRDefault="00A97E31" w:rsidP="00A97E31">
            <w:pPr>
              <w:pStyle w:val="Standard"/>
              <w:numPr>
                <w:ilvl w:val="0"/>
                <w:numId w:val="15"/>
              </w:numPr>
              <w:tabs>
                <w:tab w:val="left" w:pos="47"/>
              </w:tabs>
              <w:autoSpaceDE w:val="0"/>
              <w:snapToGrid w:val="0"/>
              <w:ind w:left="418"/>
              <w:jc w:val="both"/>
              <w:rPr>
                <w:sz w:val="20"/>
                <w:szCs w:val="20"/>
                <w:lang w:val="pl-PL"/>
              </w:rPr>
            </w:pPr>
            <w:r w:rsidRPr="000B4B5D">
              <w:rPr>
                <w:sz w:val="20"/>
                <w:szCs w:val="20"/>
                <w:lang w:val="pl-PL"/>
              </w:rPr>
              <w:t>obowiązek zebrania i usunięcia skoszonej biomasy (</w:t>
            </w:r>
            <w:r>
              <w:rPr>
                <w:sz w:val="20"/>
                <w:szCs w:val="20"/>
                <w:lang w:val="pl-PL"/>
              </w:rPr>
              <w:t>nie należy</w:t>
            </w:r>
            <w:r w:rsidRPr="000B4B5D">
              <w:rPr>
                <w:sz w:val="20"/>
                <w:szCs w:val="20"/>
                <w:lang w:val="pl-PL"/>
              </w:rPr>
              <w:t xml:space="preserve"> pozostawia</w:t>
            </w:r>
            <w:r>
              <w:rPr>
                <w:sz w:val="20"/>
                <w:szCs w:val="20"/>
                <w:lang w:val="pl-PL"/>
              </w:rPr>
              <w:t>ć</w:t>
            </w:r>
            <w:r w:rsidRPr="000B4B5D">
              <w:rPr>
                <w:sz w:val="20"/>
                <w:szCs w:val="20"/>
                <w:lang w:val="pl-PL"/>
              </w:rPr>
              <w:t xml:space="preserve"> rozdrobnionej biomasy);</w:t>
            </w:r>
          </w:p>
          <w:p w:rsidR="00A97E31" w:rsidRPr="000B4B5D" w:rsidRDefault="00A97E31" w:rsidP="00A97E31">
            <w:pPr>
              <w:pStyle w:val="Standard"/>
              <w:numPr>
                <w:ilvl w:val="0"/>
                <w:numId w:val="15"/>
              </w:numPr>
              <w:tabs>
                <w:tab w:val="left" w:pos="47"/>
              </w:tabs>
              <w:autoSpaceDE w:val="0"/>
              <w:snapToGrid w:val="0"/>
              <w:ind w:left="418"/>
              <w:jc w:val="both"/>
              <w:rPr>
                <w:sz w:val="20"/>
                <w:szCs w:val="20"/>
                <w:lang w:val="pl-PL"/>
              </w:rPr>
            </w:pPr>
            <w:r w:rsidRPr="000B4B5D">
              <w:rPr>
                <w:sz w:val="20"/>
                <w:szCs w:val="20"/>
                <w:lang w:val="pl-PL"/>
              </w:rPr>
              <w:t>w terminie do 2 tygodni po pokosie siano powinno zostać usunięte z</w:t>
            </w:r>
            <w:r>
              <w:rPr>
                <w:sz w:val="20"/>
                <w:szCs w:val="20"/>
                <w:lang w:val="pl-PL"/>
              </w:rPr>
              <w:t> </w:t>
            </w:r>
            <w:r w:rsidRPr="000B4B5D">
              <w:rPr>
                <w:sz w:val="20"/>
                <w:szCs w:val="20"/>
                <w:lang w:val="pl-PL"/>
              </w:rPr>
              <w:t>działki rolnej lub ułożone w pryzmy, stogi lub brogi;</w:t>
            </w:r>
          </w:p>
          <w:p w:rsidR="00A97E31" w:rsidRPr="000B4B5D" w:rsidRDefault="00A97E31" w:rsidP="00A97E31">
            <w:pPr>
              <w:pStyle w:val="Standard"/>
              <w:numPr>
                <w:ilvl w:val="0"/>
                <w:numId w:val="15"/>
              </w:numPr>
              <w:tabs>
                <w:tab w:val="left" w:pos="47"/>
              </w:tabs>
              <w:autoSpaceDE w:val="0"/>
              <w:snapToGrid w:val="0"/>
              <w:ind w:left="418"/>
              <w:jc w:val="both"/>
              <w:rPr>
                <w:sz w:val="20"/>
                <w:szCs w:val="20"/>
                <w:lang w:val="pl-PL"/>
              </w:rPr>
            </w:pPr>
            <w:r w:rsidRPr="000B4B5D">
              <w:rPr>
                <w:sz w:val="20"/>
                <w:szCs w:val="20"/>
                <w:lang w:val="pl-PL"/>
              </w:rPr>
              <w:t xml:space="preserve">pozostawienie fragmentów niekoszonych — 15-20% powierzchni działki rolnej. </w:t>
            </w:r>
          </w:p>
          <w:p w:rsidR="00A97E31" w:rsidRPr="000B4B5D" w:rsidRDefault="00A97E31" w:rsidP="00A97E31">
            <w:pPr>
              <w:pStyle w:val="Standard"/>
              <w:numPr>
                <w:ilvl w:val="0"/>
                <w:numId w:val="15"/>
              </w:numPr>
              <w:tabs>
                <w:tab w:val="left" w:pos="47"/>
              </w:tabs>
              <w:autoSpaceDE w:val="0"/>
              <w:snapToGrid w:val="0"/>
              <w:ind w:left="418"/>
              <w:jc w:val="both"/>
              <w:rPr>
                <w:sz w:val="20"/>
                <w:szCs w:val="20"/>
                <w:lang w:val="pl-PL"/>
              </w:rPr>
            </w:pPr>
            <w:r w:rsidRPr="000B4B5D">
              <w:rPr>
                <w:sz w:val="20"/>
                <w:szCs w:val="20"/>
                <w:lang w:val="pl-PL"/>
              </w:rPr>
              <w:lastRenderedPageBreak/>
              <w:t>w</w:t>
            </w:r>
            <w:r>
              <w:rPr>
                <w:sz w:val="20"/>
                <w:szCs w:val="20"/>
                <w:lang w:val="pl-PL"/>
              </w:rPr>
              <w:t xml:space="preserve"> </w:t>
            </w:r>
            <w:r w:rsidRPr="000B4B5D">
              <w:rPr>
                <w:sz w:val="20"/>
                <w:szCs w:val="20"/>
                <w:lang w:val="pl-PL"/>
              </w:rPr>
              <w:t>przypadku zastosowania dwóch pokosów w ciągu roku należy pozostawić ten sam fragment działki rolnej nieskoszony;</w:t>
            </w:r>
          </w:p>
          <w:p w:rsidR="00A97E31" w:rsidRPr="000B4B5D" w:rsidRDefault="00A97E31" w:rsidP="00A97E31">
            <w:pPr>
              <w:pStyle w:val="Standard"/>
              <w:numPr>
                <w:ilvl w:val="0"/>
                <w:numId w:val="15"/>
              </w:numPr>
              <w:tabs>
                <w:tab w:val="left" w:pos="47"/>
              </w:tabs>
              <w:autoSpaceDE w:val="0"/>
              <w:snapToGrid w:val="0"/>
              <w:ind w:left="418"/>
              <w:jc w:val="both"/>
              <w:rPr>
                <w:sz w:val="20"/>
                <w:szCs w:val="20"/>
                <w:lang w:val="pl-PL"/>
              </w:rPr>
            </w:pPr>
            <w:r w:rsidRPr="000B4B5D">
              <w:rPr>
                <w:sz w:val="20"/>
                <w:szCs w:val="20"/>
                <w:lang w:val="pl-PL"/>
              </w:rPr>
              <w:t>w dwóch kolejnych latach należy pozostawić inne fragmenty nieskoszone;</w:t>
            </w:r>
          </w:p>
          <w:p w:rsidR="00A97E31" w:rsidRPr="000B4B5D" w:rsidRDefault="00A97E31" w:rsidP="00A97E31">
            <w:pPr>
              <w:pStyle w:val="Standard"/>
              <w:numPr>
                <w:ilvl w:val="0"/>
                <w:numId w:val="15"/>
              </w:numPr>
              <w:tabs>
                <w:tab w:val="left" w:pos="47"/>
              </w:tabs>
              <w:autoSpaceDE w:val="0"/>
              <w:snapToGrid w:val="0"/>
              <w:ind w:left="418"/>
              <w:jc w:val="both"/>
              <w:rPr>
                <w:sz w:val="20"/>
                <w:szCs w:val="20"/>
                <w:lang w:val="pl-PL"/>
              </w:rPr>
            </w:pPr>
            <w:r w:rsidRPr="000B4B5D">
              <w:rPr>
                <w:sz w:val="20"/>
                <w:szCs w:val="20"/>
                <w:lang w:val="pl-PL"/>
              </w:rPr>
              <w:t>dla działek rolnych nie przekraczających powierzchni 1 ha dopuszczalne jest zrezygnowanie z pozostawiania powierzchni niekoszonych i koszenie co roku całej działki rolnej;</w:t>
            </w:r>
          </w:p>
          <w:p w:rsidR="00A97E31" w:rsidRPr="000B4B5D" w:rsidRDefault="00A97E31" w:rsidP="00A97E31">
            <w:pPr>
              <w:pStyle w:val="Standard"/>
              <w:numPr>
                <w:ilvl w:val="0"/>
                <w:numId w:val="15"/>
              </w:numPr>
              <w:tabs>
                <w:tab w:val="left" w:pos="47"/>
              </w:tabs>
              <w:autoSpaceDE w:val="0"/>
              <w:snapToGrid w:val="0"/>
              <w:ind w:left="418"/>
              <w:jc w:val="both"/>
              <w:rPr>
                <w:sz w:val="20"/>
                <w:szCs w:val="20"/>
                <w:lang w:val="pl-PL"/>
              </w:rPr>
            </w:pPr>
            <w:r w:rsidRPr="000B4B5D">
              <w:rPr>
                <w:sz w:val="20"/>
                <w:szCs w:val="20"/>
                <w:lang w:val="pl-PL"/>
              </w:rPr>
              <w:t xml:space="preserve">przy użytkowaniu jednokośnym dopuszczalny wypas w obsadzie zwierząt do 1 DJP/ha po pokosie, w terminie do15 października. </w:t>
            </w:r>
          </w:p>
          <w:p w:rsidR="00A97E31" w:rsidRPr="000B4B5D" w:rsidRDefault="00A97E31" w:rsidP="00A97E31">
            <w:pPr>
              <w:pStyle w:val="Standard"/>
              <w:tabs>
                <w:tab w:val="left" w:pos="47"/>
              </w:tabs>
              <w:autoSpaceDE w:val="0"/>
              <w:snapToGrid w:val="0"/>
              <w:jc w:val="both"/>
              <w:rPr>
                <w:sz w:val="20"/>
                <w:szCs w:val="20"/>
                <w:lang w:val="pl-PL"/>
              </w:rPr>
            </w:pPr>
            <w:r w:rsidRPr="000B4B5D">
              <w:rPr>
                <w:sz w:val="20"/>
                <w:szCs w:val="20"/>
                <w:lang w:val="pl-PL"/>
              </w:rPr>
              <w:t>W przypadku użytkowania pastwiskowego:</w:t>
            </w:r>
          </w:p>
          <w:p w:rsidR="00A97E31" w:rsidRPr="000B4B5D" w:rsidRDefault="00A97E31" w:rsidP="00A97E31">
            <w:pPr>
              <w:pStyle w:val="Standard"/>
              <w:numPr>
                <w:ilvl w:val="0"/>
                <w:numId w:val="16"/>
              </w:numPr>
              <w:tabs>
                <w:tab w:val="left" w:pos="47"/>
              </w:tabs>
              <w:autoSpaceDE w:val="0"/>
              <w:snapToGrid w:val="0"/>
              <w:ind w:left="418"/>
              <w:jc w:val="both"/>
              <w:rPr>
                <w:sz w:val="20"/>
                <w:szCs w:val="20"/>
                <w:lang w:val="pl-PL"/>
              </w:rPr>
            </w:pPr>
            <w:r w:rsidRPr="000B4B5D">
              <w:rPr>
                <w:sz w:val="20"/>
                <w:szCs w:val="20"/>
                <w:lang w:val="pl-PL"/>
              </w:rPr>
              <w:t>wypas przy obsadzie zwierząt 0,5 DJP-1,0 DJP/ha, w sezonie od 1</w:t>
            </w:r>
            <w:r>
              <w:rPr>
                <w:sz w:val="20"/>
                <w:szCs w:val="20"/>
                <w:lang w:val="pl-PL"/>
              </w:rPr>
              <w:t> </w:t>
            </w:r>
            <w:r w:rsidRPr="000B4B5D">
              <w:rPr>
                <w:sz w:val="20"/>
                <w:szCs w:val="20"/>
                <w:lang w:val="pl-PL"/>
              </w:rPr>
              <w:t>maja do 15 października;</w:t>
            </w:r>
          </w:p>
          <w:p w:rsidR="00A97E31" w:rsidRPr="000B4B5D" w:rsidRDefault="00A97E31" w:rsidP="00A97E31">
            <w:pPr>
              <w:pStyle w:val="Standard"/>
              <w:numPr>
                <w:ilvl w:val="0"/>
                <w:numId w:val="16"/>
              </w:numPr>
              <w:tabs>
                <w:tab w:val="left" w:pos="47"/>
              </w:tabs>
              <w:autoSpaceDE w:val="0"/>
              <w:snapToGrid w:val="0"/>
              <w:ind w:left="418"/>
              <w:jc w:val="both"/>
              <w:rPr>
                <w:sz w:val="20"/>
                <w:szCs w:val="20"/>
                <w:lang w:val="pl-PL"/>
              </w:rPr>
            </w:pPr>
            <w:r w:rsidRPr="000B4B5D">
              <w:rPr>
                <w:sz w:val="20"/>
                <w:szCs w:val="20"/>
                <w:lang w:val="pl-PL"/>
              </w:rPr>
              <w:t>dopuszczalne jest wypasanie przez cały rok koników polskich i</w:t>
            </w:r>
            <w:r>
              <w:rPr>
                <w:sz w:val="20"/>
                <w:szCs w:val="20"/>
                <w:lang w:val="pl-PL"/>
              </w:rPr>
              <w:t> </w:t>
            </w:r>
            <w:r w:rsidRPr="000B4B5D">
              <w:rPr>
                <w:sz w:val="20"/>
                <w:szCs w:val="20"/>
                <w:lang w:val="pl-PL"/>
              </w:rPr>
              <w:t>koni huculskich;</w:t>
            </w:r>
          </w:p>
          <w:p w:rsidR="00A97E31" w:rsidRPr="000B4B5D" w:rsidRDefault="00A97E31" w:rsidP="00A97E31">
            <w:pPr>
              <w:pStyle w:val="Standard"/>
              <w:numPr>
                <w:ilvl w:val="0"/>
                <w:numId w:val="16"/>
              </w:numPr>
              <w:tabs>
                <w:tab w:val="left" w:pos="47"/>
              </w:tabs>
              <w:autoSpaceDE w:val="0"/>
              <w:snapToGrid w:val="0"/>
              <w:ind w:left="418"/>
              <w:jc w:val="both"/>
              <w:rPr>
                <w:sz w:val="20"/>
                <w:szCs w:val="20"/>
                <w:lang w:val="pl-PL"/>
              </w:rPr>
            </w:pPr>
            <w:r w:rsidRPr="000B4B5D">
              <w:rPr>
                <w:sz w:val="20"/>
                <w:szCs w:val="20"/>
                <w:lang w:val="pl-PL"/>
              </w:rPr>
              <w:t>obowiązek corocznego wykoszenia niedojadów (raz w roku) w</w:t>
            </w:r>
            <w:r>
              <w:rPr>
                <w:sz w:val="20"/>
                <w:szCs w:val="20"/>
                <w:lang w:val="pl-PL"/>
              </w:rPr>
              <w:t> </w:t>
            </w:r>
            <w:r w:rsidRPr="000B4B5D">
              <w:rPr>
                <w:sz w:val="20"/>
                <w:szCs w:val="20"/>
                <w:lang w:val="pl-PL"/>
              </w:rPr>
              <w:t>terminie od 15 lipca do 31 października;</w:t>
            </w:r>
          </w:p>
          <w:p w:rsidR="00A97E31" w:rsidRPr="000B4B5D" w:rsidRDefault="00A97E31" w:rsidP="00A97E31">
            <w:pPr>
              <w:pStyle w:val="Standard"/>
              <w:numPr>
                <w:ilvl w:val="0"/>
                <w:numId w:val="16"/>
              </w:numPr>
              <w:tabs>
                <w:tab w:val="left" w:pos="47"/>
              </w:tabs>
              <w:autoSpaceDE w:val="0"/>
              <w:snapToGrid w:val="0"/>
              <w:ind w:left="418"/>
              <w:jc w:val="both"/>
              <w:rPr>
                <w:sz w:val="20"/>
                <w:szCs w:val="20"/>
                <w:lang w:val="pl-PL"/>
              </w:rPr>
            </w:pPr>
            <w:r w:rsidRPr="000B4B5D">
              <w:rPr>
                <w:sz w:val="20"/>
                <w:szCs w:val="20"/>
                <w:lang w:val="pl-PL"/>
              </w:rPr>
              <w:t>obowiązek zebrania i usunięcia skoszonej biomasy (</w:t>
            </w:r>
            <w:r>
              <w:rPr>
                <w:sz w:val="20"/>
                <w:szCs w:val="20"/>
                <w:lang w:val="pl-PL"/>
              </w:rPr>
              <w:t>nie należy pozostawiać</w:t>
            </w:r>
            <w:r w:rsidRPr="000B4B5D">
              <w:rPr>
                <w:sz w:val="20"/>
                <w:szCs w:val="20"/>
                <w:lang w:val="pl-PL"/>
              </w:rPr>
              <w:t xml:space="preserve"> rozdrobnionej biomasy; dotyczy niedojadów)</w:t>
            </w:r>
            <w:r>
              <w:rPr>
                <w:sz w:val="20"/>
                <w:szCs w:val="20"/>
                <w:lang w:val="pl-PL"/>
              </w:rPr>
              <w:t>;</w:t>
            </w:r>
          </w:p>
          <w:p w:rsidR="00A97E31" w:rsidRDefault="00A97E31" w:rsidP="00A97E31">
            <w:pPr>
              <w:pStyle w:val="Standard"/>
              <w:numPr>
                <w:ilvl w:val="0"/>
                <w:numId w:val="16"/>
              </w:numPr>
              <w:tabs>
                <w:tab w:val="left" w:pos="47"/>
              </w:tabs>
              <w:autoSpaceDE w:val="0"/>
              <w:snapToGrid w:val="0"/>
              <w:ind w:left="414" w:hanging="357"/>
              <w:jc w:val="both"/>
              <w:rPr>
                <w:sz w:val="20"/>
                <w:szCs w:val="20"/>
                <w:lang w:val="pl-PL"/>
              </w:rPr>
            </w:pPr>
            <w:r w:rsidRPr="000B4B5D">
              <w:rPr>
                <w:sz w:val="20"/>
                <w:szCs w:val="20"/>
                <w:lang w:val="pl-PL"/>
              </w:rPr>
              <w:t>w terminie do 2 tygodni po pokosie siano powinno zostać usunięte z działki rolnej lub ułożone w pryzmy, stogi lub brogi.</w:t>
            </w:r>
          </w:p>
          <w:p w:rsidR="00A97E31" w:rsidRPr="000B4B5D" w:rsidRDefault="00A97E31" w:rsidP="00A97E31">
            <w:pPr>
              <w:pStyle w:val="Standard"/>
              <w:tabs>
                <w:tab w:val="left" w:pos="47"/>
              </w:tabs>
              <w:autoSpaceDE w:val="0"/>
              <w:snapToGrid w:val="0"/>
              <w:jc w:val="both"/>
              <w:rPr>
                <w:sz w:val="20"/>
                <w:szCs w:val="20"/>
                <w:lang w:val="pl-PL"/>
              </w:rPr>
            </w:pPr>
            <w:r w:rsidRPr="00C97BBE">
              <w:rPr>
                <w:sz w:val="20"/>
                <w:szCs w:val="20"/>
                <w:lang w:val="pl-PL"/>
              </w:rPr>
              <w:t>Działanie</w:t>
            </w:r>
            <w:r>
              <w:rPr>
                <w:sz w:val="20"/>
                <w:szCs w:val="20"/>
                <w:lang w:val="pl-PL"/>
              </w:rPr>
              <w:t xml:space="preserve"> </w:t>
            </w:r>
            <w:r w:rsidRPr="00C97BBE">
              <w:rPr>
                <w:sz w:val="20"/>
                <w:szCs w:val="20"/>
                <w:lang w:val="pl-PL"/>
              </w:rPr>
              <w:t>do</w:t>
            </w:r>
            <w:r>
              <w:rPr>
                <w:sz w:val="20"/>
                <w:szCs w:val="20"/>
                <w:lang w:val="pl-PL"/>
              </w:rPr>
              <w:t xml:space="preserve"> </w:t>
            </w:r>
            <w:r w:rsidRPr="00C97BBE">
              <w:rPr>
                <w:sz w:val="20"/>
                <w:szCs w:val="20"/>
                <w:lang w:val="pl-PL"/>
              </w:rPr>
              <w:t>wykonania</w:t>
            </w:r>
            <w:r>
              <w:rPr>
                <w:sz w:val="20"/>
                <w:szCs w:val="20"/>
                <w:lang w:val="pl-PL"/>
              </w:rPr>
              <w:t xml:space="preserve"> </w:t>
            </w:r>
            <w:r w:rsidRPr="00C97BBE">
              <w:rPr>
                <w:sz w:val="20"/>
                <w:szCs w:val="20"/>
                <w:lang w:val="pl-PL"/>
              </w:rPr>
              <w:t>w</w:t>
            </w:r>
            <w:r>
              <w:rPr>
                <w:sz w:val="20"/>
                <w:szCs w:val="20"/>
                <w:lang w:val="pl-PL"/>
              </w:rPr>
              <w:t xml:space="preserve"> </w:t>
            </w:r>
            <w:r w:rsidRPr="00C97BBE">
              <w:rPr>
                <w:sz w:val="20"/>
                <w:szCs w:val="20"/>
                <w:lang w:val="pl-PL"/>
              </w:rPr>
              <w:t>trakcie</w:t>
            </w:r>
            <w:r>
              <w:rPr>
                <w:sz w:val="20"/>
                <w:szCs w:val="20"/>
                <w:lang w:val="pl-PL"/>
              </w:rPr>
              <w:t xml:space="preserve"> </w:t>
            </w:r>
            <w:r w:rsidRPr="00C97BBE">
              <w:rPr>
                <w:sz w:val="20"/>
                <w:szCs w:val="20"/>
                <w:lang w:val="pl-PL"/>
              </w:rPr>
              <w:t>obowiązywania</w:t>
            </w:r>
            <w:r>
              <w:rPr>
                <w:sz w:val="20"/>
                <w:szCs w:val="20"/>
                <w:lang w:val="pl-PL"/>
              </w:rPr>
              <w:t xml:space="preserve"> </w:t>
            </w:r>
            <w:r w:rsidRPr="00C97BBE">
              <w:rPr>
                <w:sz w:val="20"/>
                <w:szCs w:val="20"/>
                <w:lang w:val="pl-PL"/>
              </w:rPr>
              <w:t>planu</w:t>
            </w:r>
            <w:r>
              <w:rPr>
                <w:sz w:val="20"/>
                <w:szCs w:val="20"/>
                <w:lang w:val="pl-PL"/>
              </w:rPr>
              <w:t xml:space="preserve"> </w:t>
            </w:r>
            <w:r w:rsidRPr="00C97BBE">
              <w:rPr>
                <w:sz w:val="20"/>
                <w:szCs w:val="20"/>
                <w:lang w:val="pl-PL"/>
              </w:rPr>
              <w:t>zadań</w:t>
            </w:r>
            <w:r>
              <w:rPr>
                <w:sz w:val="20"/>
                <w:szCs w:val="20"/>
                <w:lang w:val="pl-PL"/>
              </w:rPr>
              <w:t xml:space="preserve"> </w:t>
            </w:r>
            <w:r w:rsidRPr="00C97BBE">
              <w:rPr>
                <w:sz w:val="20"/>
                <w:szCs w:val="20"/>
                <w:lang w:val="pl-PL"/>
              </w:rPr>
              <w:t>ochronnych.</w:t>
            </w:r>
          </w:p>
        </w:tc>
        <w:tc>
          <w:tcPr>
            <w:tcW w:w="2706" w:type="dxa"/>
            <w:gridSpan w:val="6"/>
            <w:tcBorders>
              <w:top w:val="single" w:sz="4" w:space="0" w:color="auto"/>
            </w:tcBorders>
            <w:shd w:val="clear" w:color="auto" w:fill="auto"/>
          </w:tcPr>
          <w:p w:rsidR="00A97E31" w:rsidRDefault="00A97E31" w:rsidP="00A97E31">
            <w:pPr>
              <w:spacing w:before="60" w:after="60"/>
              <w:rPr>
                <w:sz w:val="20"/>
                <w:szCs w:val="27"/>
              </w:rPr>
            </w:pPr>
            <w:r>
              <w:rPr>
                <w:sz w:val="20"/>
                <w:szCs w:val="27"/>
              </w:rPr>
              <w:lastRenderedPageBreak/>
              <w:t>Zinwentaryzowane płaty siedliska przyrodniczego</w:t>
            </w:r>
            <w:r w:rsidRPr="005B47FE">
              <w:rPr>
                <w:sz w:val="20"/>
                <w:szCs w:val="27"/>
              </w:rPr>
              <w:t>.</w:t>
            </w:r>
          </w:p>
          <w:p w:rsidR="00A97E31" w:rsidRDefault="00A97E31" w:rsidP="00A97E31">
            <w:pPr>
              <w:spacing w:before="60" w:after="60"/>
              <w:rPr>
                <w:sz w:val="20"/>
                <w:szCs w:val="27"/>
              </w:rPr>
            </w:pPr>
            <w:r w:rsidRPr="005B47FE">
              <w:rPr>
                <w:sz w:val="20"/>
                <w:szCs w:val="27"/>
              </w:rPr>
              <w:t>Zadanie B</w:t>
            </w:r>
            <w:r>
              <w:rPr>
                <w:sz w:val="20"/>
                <w:szCs w:val="27"/>
              </w:rPr>
              <w:t>4</w:t>
            </w:r>
            <w:r w:rsidRPr="005B47FE">
              <w:rPr>
                <w:sz w:val="20"/>
                <w:szCs w:val="27"/>
              </w:rPr>
              <w:t xml:space="preserve"> na mapie w</w:t>
            </w:r>
            <w:r>
              <w:rPr>
                <w:sz w:val="20"/>
                <w:szCs w:val="27"/>
              </w:rPr>
              <w:t> </w:t>
            </w:r>
            <w:r w:rsidRPr="005B47FE">
              <w:rPr>
                <w:sz w:val="20"/>
                <w:szCs w:val="27"/>
              </w:rPr>
              <w:t>załączniku nr 6.</w:t>
            </w:r>
          </w:p>
          <w:p w:rsidR="00A97E31" w:rsidRPr="005B47FE" w:rsidRDefault="00A97E31" w:rsidP="00A97E31">
            <w:pPr>
              <w:spacing w:before="60" w:after="60"/>
              <w:rPr>
                <w:bCs/>
                <w:sz w:val="20"/>
                <w:szCs w:val="20"/>
              </w:rPr>
            </w:pPr>
          </w:p>
        </w:tc>
        <w:tc>
          <w:tcPr>
            <w:tcW w:w="2416" w:type="dxa"/>
            <w:tcBorders>
              <w:top w:val="single" w:sz="4" w:space="0" w:color="auto"/>
            </w:tcBorders>
          </w:tcPr>
          <w:p w:rsidR="00A97E31" w:rsidRPr="00BF6FEE" w:rsidRDefault="00A97E31" w:rsidP="00A97E31">
            <w:pPr>
              <w:pStyle w:val="Standard"/>
              <w:widowControl w:val="0"/>
              <w:tabs>
                <w:tab w:val="left" w:pos="146"/>
                <w:tab w:val="left" w:pos="180"/>
              </w:tabs>
              <w:autoSpaceDE w:val="0"/>
              <w:snapToGrid w:val="0"/>
              <w:spacing w:before="60" w:after="60"/>
              <w:rPr>
                <w:rFonts w:eastAsia="TimesNewRoman, 'Times New Roman"/>
                <w:bCs/>
                <w:sz w:val="20"/>
                <w:szCs w:val="20"/>
                <w:highlight w:val="yellow"/>
                <w:lang w:val="pl-PL"/>
              </w:rPr>
            </w:pPr>
            <w:r>
              <w:rPr>
                <w:rFonts w:eastAsia="TimesNewRoman, 'Times New Roman"/>
                <w:bCs/>
                <w:sz w:val="20"/>
                <w:szCs w:val="20"/>
                <w:lang w:val="pl-PL"/>
              </w:rPr>
              <w:t>W</w:t>
            </w:r>
            <w:r w:rsidRPr="00C80B0A">
              <w:rPr>
                <w:rFonts w:eastAsia="TimesNewRoman, 'Times New Roman"/>
                <w:bCs/>
                <w:sz w:val="20"/>
                <w:szCs w:val="20"/>
                <w:lang w:val="pl-PL"/>
              </w:rPr>
              <w:t>łaściciel/ zarządzający nieruchomością</w:t>
            </w:r>
            <w:r>
              <w:rPr>
                <w:rFonts w:eastAsia="TimesNewRoman, 'Times New Roman"/>
                <w:bCs/>
                <w:sz w:val="20"/>
                <w:szCs w:val="20"/>
                <w:lang w:val="pl-PL"/>
              </w:rPr>
              <w:t xml:space="preserve"> na </w:t>
            </w:r>
            <w:r w:rsidRPr="00C80B0A">
              <w:rPr>
                <w:rFonts w:eastAsia="TimesNewRoman, 'Times New Roman"/>
                <w:bCs/>
                <w:sz w:val="20"/>
                <w:szCs w:val="20"/>
                <w:lang w:val="pl-PL"/>
              </w:rPr>
              <w:t>podstawie umowy zawartej z</w:t>
            </w:r>
            <w:r>
              <w:rPr>
                <w:rFonts w:eastAsia="TimesNewRoman, 'Times New Roman"/>
                <w:bCs/>
                <w:sz w:val="20"/>
                <w:szCs w:val="20"/>
                <w:lang w:val="pl-PL"/>
              </w:rPr>
              <w:t xml:space="preserve"> </w:t>
            </w:r>
            <w:r w:rsidRPr="00C80B0A">
              <w:rPr>
                <w:rFonts w:eastAsia="TimesNewRoman, 'Times New Roman"/>
                <w:bCs/>
                <w:sz w:val="20"/>
                <w:szCs w:val="20"/>
                <w:lang w:val="pl-PL"/>
              </w:rPr>
              <w:t>organem sprawującym nadzór nad</w:t>
            </w:r>
            <w:r>
              <w:rPr>
                <w:rFonts w:eastAsia="TimesNewRoman, 'Times New Roman"/>
                <w:bCs/>
                <w:sz w:val="20"/>
                <w:szCs w:val="20"/>
                <w:lang w:val="pl-PL"/>
              </w:rPr>
              <w:t xml:space="preserve"> </w:t>
            </w:r>
            <w:r w:rsidRPr="00C80B0A">
              <w:rPr>
                <w:rFonts w:eastAsia="TimesNewRoman, 'Times New Roman"/>
                <w:bCs/>
                <w:sz w:val="20"/>
                <w:szCs w:val="20"/>
                <w:lang w:val="pl-PL"/>
              </w:rPr>
              <w:t>obszarem Natura 2000 albo na podstawie zobowiązania podjętego w</w:t>
            </w:r>
            <w:r>
              <w:rPr>
                <w:rFonts w:eastAsia="TimesNewRoman, 'Times New Roman"/>
                <w:bCs/>
                <w:sz w:val="20"/>
                <w:szCs w:val="20"/>
                <w:lang w:val="pl-PL"/>
              </w:rPr>
              <w:t xml:space="preserve"> </w:t>
            </w:r>
            <w:r w:rsidRPr="00C80B0A">
              <w:rPr>
                <w:rFonts w:eastAsia="TimesNewRoman, 'Times New Roman"/>
                <w:bCs/>
                <w:sz w:val="20"/>
                <w:szCs w:val="20"/>
                <w:lang w:val="pl-PL"/>
              </w:rPr>
              <w:t>związku z</w:t>
            </w:r>
            <w:r w:rsidR="00C9036E">
              <w:rPr>
                <w:rFonts w:eastAsia="TimesNewRoman, 'Times New Roman"/>
                <w:bCs/>
                <w:sz w:val="20"/>
                <w:szCs w:val="20"/>
                <w:lang w:val="pl-PL"/>
              </w:rPr>
              <w:t> korzystaniem z programów wsparcia z </w:t>
            </w:r>
            <w:r w:rsidRPr="00C80B0A">
              <w:rPr>
                <w:rFonts w:eastAsia="TimesNewRoman, 'Times New Roman"/>
                <w:bCs/>
                <w:sz w:val="20"/>
                <w:szCs w:val="20"/>
                <w:lang w:val="pl-PL"/>
              </w:rPr>
              <w:t>tytułu utraty dochodowośc</w:t>
            </w:r>
            <w:r>
              <w:rPr>
                <w:rFonts w:eastAsia="TimesNewRoman, 'Times New Roman"/>
                <w:bCs/>
                <w:sz w:val="20"/>
                <w:szCs w:val="20"/>
                <w:lang w:val="pl-PL"/>
              </w:rPr>
              <w:t>i</w:t>
            </w:r>
          </w:p>
        </w:tc>
      </w:tr>
      <w:tr w:rsidR="00A97E31" w:rsidRPr="00BF6FEE" w:rsidTr="00A97E31">
        <w:trPr>
          <w:trHeight w:val="573"/>
        </w:trPr>
        <w:tc>
          <w:tcPr>
            <w:tcW w:w="2509" w:type="dxa"/>
          </w:tcPr>
          <w:p w:rsidR="00A97E31" w:rsidRPr="00E46E60" w:rsidRDefault="00A97E31" w:rsidP="00A97E31">
            <w:pPr>
              <w:spacing w:before="60" w:after="60"/>
              <w:rPr>
                <w:i/>
                <w:iCs/>
                <w:sz w:val="20"/>
              </w:rPr>
            </w:pPr>
            <w:r w:rsidRPr="00E46E60">
              <w:rPr>
                <w:b/>
                <w:iCs/>
                <w:sz w:val="20"/>
              </w:rPr>
              <w:t>9170</w:t>
            </w:r>
            <w:r w:rsidRPr="00E46E60">
              <w:rPr>
                <w:iCs/>
                <w:sz w:val="20"/>
              </w:rPr>
              <w:t xml:space="preserve"> Grąd środkowo-europejski i </w:t>
            </w:r>
            <w:proofErr w:type="spellStart"/>
            <w:r w:rsidRPr="00E46E60">
              <w:rPr>
                <w:iCs/>
                <w:sz w:val="20"/>
              </w:rPr>
              <w:t>subkontynentalny</w:t>
            </w:r>
            <w:proofErr w:type="spellEnd"/>
            <w:r w:rsidRPr="00E46E60">
              <w:rPr>
                <w:iCs/>
                <w:sz w:val="20"/>
              </w:rPr>
              <w:t xml:space="preserve"> </w:t>
            </w:r>
            <w:r w:rsidRPr="00E46E60">
              <w:rPr>
                <w:i/>
                <w:iCs/>
                <w:sz w:val="20"/>
              </w:rPr>
              <w:t>(Galio-</w:t>
            </w:r>
            <w:proofErr w:type="spellStart"/>
            <w:r w:rsidRPr="00E46E60">
              <w:rPr>
                <w:i/>
                <w:iCs/>
                <w:sz w:val="20"/>
              </w:rPr>
              <w:t>Carpinetum</w:t>
            </w:r>
            <w:proofErr w:type="spellEnd"/>
            <w:r w:rsidRPr="00E46E60">
              <w:rPr>
                <w:i/>
                <w:iCs/>
                <w:sz w:val="20"/>
              </w:rPr>
              <w:t xml:space="preserve">, </w:t>
            </w:r>
            <w:proofErr w:type="spellStart"/>
            <w:r w:rsidRPr="00E46E60">
              <w:rPr>
                <w:i/>
                <w:iCs/>
                <w:sz w:val="20"/>
              </w:rPr>
              <w:t>Tilio-Carpinetum</w:t>
            </w:r>
            <w:proofErr w:type="spellEnd"/>
            <w:r w:rsidRPr="00E46E60">
              <w:rPr>
                <w:i/>
                <w:iCs/>
                <w:sz w:val="20"/>
              </w:rPr>
              <w:t>)</w:t>
            </w:r>
          </w:p>
          <w:p w:rsidR="00A97E31" w:rsidRPr="00E46E60" w:rsidRDefault="00A97E31" w:rsidP="00A97E31">
            <w:pPr>
              <w:spacing w:before="60" w:after="60"/>
              <w:rPr>
                <w:iCs/>
                <w:sz w:val="20"/>
              </w:rPr>
            </w:pPr>
            <w:r w:rsidRPr="00E46E60">
              <w:rPr>
                <w:b/>
                <w:iCs/>
                <w:sz w:val="20"/>
              </w:rPr>
              <w:t>91E0</w:t>
            </w:r>
            <w:r w:rsidRPr="00E46E60">
              <w:rPr>
                <w:iCs/>
                <w:sz w:val="20"/>
              </w:rPr>
              <w:t xml:space="preserve"> Łęgi wierzbowe, topolowe, olszowe i jesionowe </w:t>
            </w:r>
            <w:r w:rsidRPr="00E46E60">
              <w:rPr>
                <w:i/>
                <w:iCs/>
                <w:sz w:val="20"/>
              </w:rPr>
              <w:t>(</w:t>
            </w:r>
            <w:proofErr w:type="spellStart"/>
            <w:r w:rsidRPr="00E46E60">
              <w:rPr>
                <w:i/>
                <w:iCs/>
                <w:sz w:val="20"/>
              </w:rPr>
              <w:t>Salicetum</w:t>
            </w:r>
            <w:proofErr w:type="spellEnd"/>
            <w:r w:rsidRPr="00E46E60">
              <w:rPr>
                <w:i/>
                <w:iCs/>
                <w:sz w:val="20"/>
              </w:rPr>
              <w:t xml:space="preserve"> albo-</w:t>
            </w:r>
            <w:proofErr w:type="spellStart"/>
            <w:r w:rsidRPr="00E46E60">
              <w:rPr>
                <w:i/>
                <w:iCs/>
                <w:sz w:val="20"/>
              </w:rPr>
              <w:t>fragilis</w:t>
            </w:r>
            <w:proofErr w:type="spellEnd"/>
            <w:r w:rsidRPr="00E46E60">
              <w:rPr>
                <w:i/>
                <w:iCs/>
                <w:sz w:val="20"/>
              </w:rPr>
              <w:t xml:space="preserve">, </w:t>
            </w:r>
            <w:proofErr w:type="spellStart"/>
            <w:r w:rsidRPr="00E46E60">
              <w:rPr>
                <w:i/>
                <w:iCs/>
                <w:sz w:val="20"/>
              </w:rPr>
              <w:t>Populetum</w:t>
            </w:r>
            <w:proofErr w:type="spellEnd"/>
            <w:r w:rsidRPr="00E46E60">
              <w:rPr>
                <w:i/>
                <w:iCs/>
                <w:sz w:val="20"/>
              </w:rPr>
              <w:t xml:space="preserve"> </w:t>
            </w:r>
            <w:proofErr w:type="spellStart"/>
            <w:r w:rsidRPr="00E46E60">
              <w:rPr>
                <w:i/>
                <w:iCs/>
                <w:sz w:val="20"/>
              </w:rPr>
              <w:t>albae</w:t>
            </w:r>
            <w:proofErr w:type="spellEnd"/>
            <w:r w:rsidRPr="00E46E60">
              <w:rPr>
                <w:i/>
                <w:iCs/>
                <w:sz w:val="20"/>
              </w:rPr>
              <w:t xml:space="preserve">, </w:t>
            </w:r>
            <w:proofErr w:type="spellStart"/>
            <w:r w:rsidRPr="00E46E60">
              <w:rPr>
                <w:i/>
                <w:iCs/>
                <w:sz w:val="20"/>
              </w:rPr>
              <w:t>Alnenion</w:t>
            </w:r>
            <w:proofErr w:type="spellEnd"/>
            <w:r w:rsidRPr="00E46E60">
              <w:rPr>
                <w:i/>
                <w:iCs/>
                <w:sz w:val="20"/>
              </w:rPr>
              <w:t xml:space="preserve"> </w:t>
            </w:r>
            <w:proofErr w:type="spellStart"/>
            <w:r w:rsidRPr="00E46E60">
              <w:rPr>
                <w:i/>
                <w:iCs/>
                <w:sz w:val="20"/>
              </w:rPr>
              <w:t>glutinoso-incanae</w:t>
            </w:r>
            <w:proofErr w:type="spellEnd"/>
            <w:r w:rsidRPr="00E46E60">
              <w:rPr>
                <w:i/>
                <w:iCs/>
                <w:sz w:val="20"/>
              </w:rPr>
              <w:t xml:space="preserve">, </w:t>
            </w:r>
            <w:r w:rsidRPr="00E46E60">
              <w:rPr>
                <w:iCs/>
                <w:sz w:val="20"/>
              </w:rPr>
              <w:t>olsy źródliskowe)</w:t>
            </w:r>
          </w:p>
          <w:p w:rsidR="00A97E31" w:rsidRPr="00E46E60" w:rsidRDefault="00A97E31" w:rsidP="00A97E31">
            <w:pPr>
              <w:tabs>
                <w:tab w:val="left" w:pos="180"/>
              </w:tabs>
              <w:spacing w:before="60" w:after="60"/>
              <w:rPr>
                <w:b/>
                <w:sz w:val="20"/>
                <w:szCs w:val="20"/>
                <w:highlight w:val="yellow"/>
              </w:rPr>
            </w:pPr>
            <w:r w:rsidRPr="00E46E60">
              <w:rPr>
                <w:b/>
                <w:iCs/>
                <w:sz w:val="20"/>
              </w:rPr>
              <w:t>91F0</w:t>
            </w:r>
            <w:r w:rsidRPr="00E46E60">
              <w:rPr>
                <w:iCs/>
                <w:sz w:val="20"/>
              </w:rPr>
              <w:t xml:space="preserve"> Łęgowe lasy dębowo-wiązowo-jesionowe </w:t>
            </w:r>
            <w:r w:rsidRPr="00E46E60">
              <w:rPr>
                <w:i/>
                <w:iCs/>
                <w:sz w:val="20"/>
              </w:rPr>
              <w:t>(</w:t>
            </w:r>
            <w:proofErr w:type="spellStart"/>
            <w:r w:rsidRPr="00E46E60">
              <w:rPr>
                <w:i/>
                <w:iCs/>
                <w:sz w:val="20"/>
              </w:rPr>
              <w:t>Ficario-Ulmetum</w:t>
            </w:r>
            <w:proofErr w:type="spellEnd"/>
            <w:r w:rsidRPr="00E46E60">
              <w:rPr>
                <w:i/>
                <w:iCs/>
                <w:sz w:val="20"/>
              </w:rPr>
              <w:t>)</w:t>
            </w:r>
          </w:p>
        </w:tc>
        <w:tc>
          <w:tcPr>
            <w:tcW w:w="472" w:type="dxa"/>
            <w:tcBorders>
              <w:bottom w:val="single" w:sz="4" w:space="0" w:color="auto"/>
            </w:tcBorders>
            <w:shd w:val="clear" w:color="auto" w:fill="auto"/>
          </w:tcPr>
          <w:p w:rsidR="00A97E31" w:rsidRPr="00E46E60" w:rsidRDefault="00A97E31" w:rsidP="00A97E31">
            <w:pPr>
              <w:pStyle w:val="Tekstpodstawowy2"/>
              <w:widowControl w:val="0"/>
              <w:tabs>
                <w:tab w:val="left" w:pos="317"/>
              </w:tabs>
              <w:autoSpaceDE w:val="0"/>
              <w:snapToGrid w:val="0"/>
              <w:spacing w:before="60" w:after="60" w:line="240" w:lineRule="auto"/>
              <w:rPr>
                <w:sz w:val="20"/>
                <w:szCs w:val="20"/>
                <w:lang w:val="pl-PL"/>
              </w:rPr>
            </w:pPr>
            <w:r w:rsidRPr="00E46E60">
              <w:rPr>
                <w:sz w:val="20"/>
                <w:szCs w:val="20"/>
                <w:lang w:val="pl-PL"/>
              </w:rPr>
              <w:t>B5</w:t>
            </w:r>
          </w:p>
        </w:tc>
        <w:tc>
          <w:tcPr>
            <w:tcW w:w="6040" w:type="dxa"/>
            <w:tcBorders>
              <w:bottom w:val="single" w:sz="4" w:space="0" w:color="auto"/>
            </w:tcBorders>
            <w:shd w:val="clear" w:color="auto" w:fill="auto"/>
          </w:tcPr>
          <w:p w:rsidR="00FA3ED4" w:rsidRPr="00E46E60" w:rsidRDefault="00FA3ED4" w:rsidP="00A97E31">
            <w:pPr>
              <w:spacing w:before="60" w:after="60"/>
              <w:jc w:val="both"/>
              <w:rPr>
                <w:b/>
                <w:kern w:val="3"/>
                <w:sz w:val="20"/>
                <w:szCs w:val="20"/>
              </w:rPr>
            </w:pPr>
            <w:r w:rsidRPr="00E46E60">
              <w:rPr>
                <w:b/>
                <w:kern w:val="3"/>
                <w:sz w:val="20"/>
                <w:szCs w:val="20"/>
              </w:rPr>
              <w:t>Zapobieganie pogorszeniu stanu ochrony leśnych siedlisk przyrodniczych.</w:t>
            </w:r>
          </w:p>
          <w:p w:rsidR="00A97E31" w:rsidRPr="00E46E60" w:rsidRDefault="00A97E31" w:rsidP="00A97E31">
            <w:pPr>
              <w:spacing w:before="60" w:after="60"/>
              <w:jc w:val="both"/>
              <w:rPr>
                <w:sz w:val="20"/>
                <w:szCs w:val="20"/>
              </w:rPr>
            </w:pPr>
            <w:r w:rsidRPr="00E46E60">
              <w:rPr>
                <w:sz w:val="20"/>
                <w:szCs w:val="20"/>
              </w:rPr>
              <w:t>Niedopuszczenie do zmniejszenia powierzchni siedliska na skutek zmiany sposobu użytkowania.</w:t>
            </w:r>
          </w:p>
          <w:p w:rsidR="00A97E31" w:rsidRPr="00E46E60" w:rsidRDefault="00A97E31" w:rsidP="00A97E31">
            <w:pPr>
              <w:pStyle w:val="Tekstpodstawowy2"/>
              <w:widowControl w:val="0"/>
              <w:tabs>
                <w:tab w:val="left" w:pos="180"/>
              </w:tabs>
              <w:autoSpaceDE w:val="0"/>
              <w:snapToGrid w:val="0"/>
              <w:spacing w:before="60" w:after="60" w:line="240" w:lineRule="auto"/>
              <w:jc w:val="both"/>
              <w:rPr>
                <w:sz w:val="20"/>
                <w:szCs w:val="20"/>
                <w:lang w:val="pl-PL"/>
              </w:rPr>
            </w:pPr>
            <w:r w:rsidRPr="00E46E60">
              <w:rPr>
                <w:sz w:val="20"/>
                <w:szCs w:val="20"/>
                <w:lang w:val="pl-PL"/>
              </w:rPr>
              <w:t>Stworzenie warunków do realizacji planowej gospodarki leśnej, uwzględniającej konieczność utrzymania siedlisk przyrodniczych w aktualnym stanie. Podjęcie działań w kierunku uzyskania zgody właścicieli gruntów zajętych przez leśne siedliska przyrodnicze, stanowiące przedmioty ochrony obszaru Natura 2000 na przekwalifikowanie ich do kategorii lasów (</w:t>
            </w:r>
            <w:proofErr w:type="spellStart"/>
            <w:r w:rsidRPr="00E46E60">
              <w:rPr>
                <w:sz w:val="20"/>
                <w:szCs w:val="20"/>
                <w:lang w:val="pl-PL"/>
              </w:rPr>
              <w:t>Ls</w:t>
            </w:r>
            <w:proofErr w:type="spellEnd"/>
            <w:r w:rsidRPr="00E46E60">
              <w:rPr>
                <w:sz w:val="20"/>
                <w:szCs w:val="20"/>
                <w:lang w:val="pl-PL"/>
              </w:rPr>
              <w:t>).</w:t>
            </w:r>
          </w:p>
          <w:p w:rsidR="00A97E31" w:rsidRPr="00E46E60" w:rsidRDefault="00A97E31" w:rsidP="00A97E31">
            <w:pPr>
              <w:pStyle w:val="Standard"/>
              <w:tabs>
                <w:tab w:val="left" w:pos="47"/>
              </w:tabs>
              <w:autoSpaceDE w:val="0"/>
              <w:snapToGrid w:val="0"/>
              <w:spacing w:before="60" w:after="60"/>
              <w:jc w:val="both"/>
              <w:rPr>
                <w:sz w:val="20"/>
                <w:szCs w:val="20"/>
                <w:lang w:val="pl-PL"/>
              </w:rPr>
            </w:pPr>
            <w:r w:rsidRPr="00E46E60">
              <w:rPr>
                <w:sz w:val="20"/>
                <w:szCs w:val="20"/>
                <w:lang w:val="pl-PL"/>
              </w:rPr>
              <w:t xml:space="preserve">Ustalenie aktualnej klasyfikacji gruntów zajętych przez siedliska przyrodnicze 9170, 91E0, 91F0 w oparciu o wyniki inwentaryzacji przeprowadzonej na potrzeby dokumentacji planu zadań ochronnych. Konsultacje z właścicielami gruntów. Przeprowadzenie procedury zmiany klasyfikacji gruntów na </w:t>
            </w:r>
            <w:proofErr w:type="spellStart"/>
            <w:r w:rsidR="00BE6BCF" w:rsidRPr="00E46E60">
              <w:rPr>
                <w:sz w:val="20"/>
                <w:szCs w:val="20"/>
                <w:lang w:val="pl-PL"/>
              </w:rPr>
              <w:t>Ls</w:t>
            </w:r>
            <w:proofErr w:type="spellEnd"/>
            <w:r w:rsidR="00BE6BCF" w:rsidRPr="00E46E60">
              <w:rPr>
                <w:sz w:val="20"/>
                <w:szCs w:val="20"/>
                <w:lang w:val="pl-PL"/>
              </w:rPr>
              <w:t>, w sytuacjach uzasadnionych.</w:t>
            </w:r>
          </w:p>
          <w:p w:rsidR="00A97E31" w:rsidRPr="00E46E60" w:rsidRDefault="00A97E31" w:rsidP="00A97E31">
            <w:pPr>
              <w:pStyle w:val="Standard"/>
              <w:tabs>
                <w:tab w:val="left" w:pos="47"/>
              </w:tabs>
              <w:autoSpaceDE w:val="0"/>
              <w:snapToGrid w:val="0"/>
              <w:spacing w:before="60" w:after="60"/>
              <w:jc w:val="both"/>
              <w:rPr>
                <w:sz w:val="20"/>
                <w:szCs w:val="20"/>
                <w:lang w:val="pl-PL"/>
              </w:rPr>
            </w:pPr>
            <w:r w:rsidRPr="00E46E60">
              <w:rPr>
                <w:sz w:val="20"/>
                <w:szCs w:val="20"/>
                <w:lang w:val="pl-PL"/>
              </w:rPr>
              <w:lastRenderedPageBreak/>
              <w:t>Działanie do wykonania w trakcie obowiązywania planu zadań ochronnych.</w:t>
            </w:r>
          </w:p>
        </w:tc>
        <w:tc>
          <w:tcPr>
            <w:tcW w:w="2706" w:type="dxa"/>
            <w:gridSpan w:val="6"/>
            <w:tcBorders>
              <w:bottom w:val="single" w:sz="4" w:space="0" w:color="auto"/>
            </w:tcBorders>
            <w:shd w:val="clear" w:color="auto" w:fill="auto"/>
          </w:tcPr>
          <w:p w:rsidR="00A97E31" w:rsidRPr="005015C0" w:rsidRDefault="00A97E31" w:rsidP="00A97E31">
            <w:pPr>
              <w:spacing w:before="60" w:after="60"/>
              <w:rPr>
                <w:bCs/>
                <w:sz w:val="20"/>
                <w:szCs w:val="20"/>
              </w:rPr>
            </w:pPr>
            <w:r w:rsidRPr="005015C0">
              <w:rPr>
                <w:bCs/>
                <w:sz w:val="20"/>
                <w:szCs w:val="20"/>
              </w:rPr>
              <w:lastRenderedPageBreak/>
              <w:t>Zinwentaryzowane płaty siedlisk przyrodniczych</w:t>
            </w:r>
            <w:r>
              <w:rPr>
                <w:bCs/>
                <w:sz w:val="20"/>
                <w:szCs w:val="20"/>
              </w:rPr>
              <w:t>.</w:t>
            </w:r>
          </w:p>
          <w:p w:rsidR="00A97E31" w:rsidRPr="00BF6FEE" w:rsidRDefault="00A97E31" w:rsidP="00A97E31">
            <w:pPr>
              <w:spacing w:before="60" w:after="60"/>
              <w:rPr>
                <w:bCs/>
                <w:sz w:val="20"/>
                <w:szCs w:val="20"/>
                <w:highlight w:val="yellow"/>
              </w:rPr>
            </w:pPr>
            <w:r w:rsidRPr="005015C0">
              <w:rPr>
                <w:bCs/>
                <w:sz w:val="20"/>
                <w:szCs w:val="20"/>
              </w:rPr>
              <w:t>Działanie B5 na mapie w załączniku 6.</w:t>
            </w:r>
          </w:p>
        </w:tc>
        <w:tc>
          <w:tcPr>
            <w:tcW w:w="2416" w:type="dxa"/>
            <w:tcBorders>
              <w:bottom w:val="single" w:sz="4" w:space="0" w:color="auto"/>
            </w:tcBorders>
          </w:tcPr>
          <w:p w:rsidR="00A97E31" w:rsidRDefault="00A97E31" w:rsidP="00A97E31">
            <w:pPr>
              <w:pStyle w:val="Standard"/>
              <w:widowControl w:val="0"/>
              <w:tabs>
                <w:tab w:val="left" w:pos="146"/>
                <w:tab w:val="left" w:pos="180"/>
              </w:tabs>
              <w:autoSpaceDE w:val="0"/>
              <w:snapToGrid w:val="0"/>
              <w:spacing w:before="60" w:after="60"/>
              <w:rPr>
                <w:sz w:val="20"/>
                <w:szCs w:val="20"/>
                <w:lang w:val="pl-PL"/>
              </w:rPr>
            </w:pPr>
            <w:r w:rsidRPr="008D6DA1">
              <w:rPr>
                <w:sz w:val="20"/>
                <w:szCs w:val="20"/>
                <w:lang w:val="pl-PL"/>
              </w:rPr>
              <w:t>Sprawujący nadzór nad obszarem Natura 2000</w:t>
            </w:r>
          </w:p>
          <w:p w:rsidR="00A97E31" w:rsidRDefault="00A97E31" w:rsidP="00A97E31">
            <w:pPr>
              <w:pStyle w:val="Standard"/>
              <w:widowControl w:val="0"/>
              <w:tabs>
                <w:tab w:val="left" w:pos="146"/>
                <w:tab w:val="left" w:pos="180"/>
              </w:tabs>
              <w:autoSpaceDE w:val="0"/>
              <w:snapToGrid w:val="0"/>
              <w:spacing w:before="60" w:after="60"/>
              <w:rPr>
                <w:sz w:val="20"/>
                <w:szCs w:val="20"/>
                <w:lang w:val="pl-PL"/>
              </w:rPr>
            </w:pPr>
            <w:r>
              <w:rPr>
                <w:sz w:val="20"/>
                <w:szCs w:val="20"/>
                <w:lang w:val="pl-PL"/>
              </w:rPr>
              <w:t>w porozumieniu</w:t>
            </w:r>
          </w:p>
          <w:p w:rsidR="00A97E31" w:rsidRPr="008D6DA1" w:rsidRDefault="00A97E31" w:rsidP="00A97E31">
            <w:pPr>
              <w:pStyle w:val="Standard"/>
              <w:widowControl w:val="0"/>
              <w:tabs>
                <w:tab w:val="left" w:pos="146"/>
                <w:tab w:val="left" w:pos="180"/>
              </w:tabs>
              <w:autoSpaceDE w:val="0"/>
              <w:snapToGrid w:val="0"/>
              <w:spacing w:before="60" w:after="60"/>
              <w:rPr>
                <w:rFonts w:eastAsia="TimesNewRoman, 'Times New Roman"/>
                <w:bCs/>
                <w:sz w:val="20"/>
                <w:szCs w:val="20"/>
                <w:highlight w:val="yellow"/>
                <w:lang w:val="pl-PL"/>
              </w:rPr>
            </w:pPr>
            <w:r>
              <w:rPr>
                <w:sz w:val="20"/>
                <w:szCs w:val="20"/>
                <w:lang w:val="pl-PL"/>
              </w:rPr>
              <w:t xml:space="preserve">z właścicielem / zarządzającym </w:t>
            </w:r>
            <w:r w:rsidRPr="008D6DA1">
              <w:rPr>
                <w:sz w:val="20"/>
                <w:szCs w:val="20"/>
                <w:lang w:val="pl-PL"/>
              </w:rPr>
              <w:t>nieruchomością</w:t>
            </w:r>
          </w:p>
        </w:tc>
      </w:tr>
      <w:tr w:rsidR="00A97E31" w:rsidRPr="00BF6FEE" w:rsidTr="00A97E31">
        <w:trPr>
          <w:trHeight w:val="573"/>
        </w:trPr>
        <w:tc>
          <w:tcPr>
            <w:tcW w:w="2509" w:type="dxa"/>
          </w:tcPr>
          <w:p w:rsidR="00A97E31" w:rsidRPr="00424699" w:rsidRDefault="00A97E31" w:rsidP="00A97E31">
            <w:pPr>
              <w:spacing w:before="60" w:after="60"/>
              <w:rPr>
                <w:b/>
                <w:iCs/>
                <w:sz w:val="20"/>
              </w:rPr>
            </w:pPr>
            <w:r w:rsidRPr="000959E6">
              <w:rPr>
                <w:b/>
                <w:bCs/>
                <w:sz w:val="20"/>
                <w:szCs w:val="20"/>
              </w:rPr>
              <w:t>1355</w:t>
            </w:r>
            <w:r w:rsidRPr="00145A4C">
              <w:rPr>
                <w:bCs/>
                <w:sz w:val="20"/>
                <w:szCs w:val="20"/>
              </w:rPr>
              <w:t xml:space="preserve"> wydra (</w:t>
            </w:r>
            <w:r w:rsidRPr="000959E6">
              <w:rPr>
                <w:bCs/>
                <w:i/>
                <w:sz w:val="20"/>
                <w:szCs w:val="20"/>
              </w:rPr>
              <w:t>Lutra</w:t>
            </w:r>
            <w:r w:rsidRPr="00145A4C">
              <w:rPr>
                <w:bCs/>
                <w:sz w:val="20"/>
                <w:szCs w:val="20"/>
              </w:rPr>
              <w:t xml:space="preserve"> </w:t>
            </w:r>
            <w:r w:rsidRPr="000959E6">
              <w:rPr>
                <w:bCs/>
                <w:i/>
                <w:sz w:val="20"/>
                <w:szCs w:val="20"/>
              </w:rPr>
              <w:t>lutra</w:t>
            </w:r>
            <w:r w:rsidRPr="00145A4C">
              <w:rPr>
                <w:bCs/>
                <w:sz w:val="20"/>
                <w:szCs w:val="20"/>
              </w:rPr>
              <w:t>)</w:t>
            </w:r>
          </w:p>
        </w:tc>
        <w:tc>
          <w:tcPr>
            <w:tcW w:w="472" w:type="dxa"/>
            <w:tcBorders>
              <w:bottom w:val="single" w:sz="4" w:space="0" w:color="auto"/>
            </w:tcBorders>
            <w:shd w:val="clear" w:color="auto" w:fill="auto"/>
          </w:tcPr>
          <w:p w:rsidR="00A97E31" w:rsidRPr="008D6DA1" w:rsidRDefault="00A97E31" w:rsidP="00A97E31">
            <w:pPr>
              <w:pStyle w:val="Tekstpodstawowy2"/>
              <w:widowControl w:val="0"/>
              <w:tabs>
                <w:tab w:val="left" w:pos="317"/>
              </w:tabs>
              <w:autoSpaceDE w:val="0"/>
              <w:snapToGrid w:val="0"/>
              <w:spacing w:before="60" w:after="60" w:line="240" w:lineRule="auto"/>
              <w:rPr>
                <w:sz w:val="20"/>
                <w:szCs w:val="20"/>
                <w:lang w:val="pl-PL"/>
              </w:rPr>
            </w:pPr>
            <w:r>
              <w:rPr>
                <w:sz w:val="20"/>
                <w:szCs w:val="20"/>
                <w:lang w:val="pl-PL"/>
              </w:rPr>
              <w:t>B6</w:t>
            </w:r>
          </w:p>
        </w:tc>
        <w:tc>
          <w:tcPr>
            <w:tcW w:w="6040" w:type="dxa"/>
            <w:tcBorders>
              <w:bottom w:val="single" w:sz="4" w:space="0" w:color="auto"/>
            </w:tcBorders>
            <w:shd w:val="clear" w:color="auto" w:fill="auto"/>
          </w:tcPr>
          <w:p w:rsidR="00A97E31" w:rsidRDefault="00A97E31" w:rsidP="00A97E31">
            <w:pPr>
              <w:pStyle w:val="Tekstpodstawowy2"/>
              <w:widowControl w:val="0"/>
              <w:tabs>
                <w:tab w:val="left" w:pos="180"/>
              </w:tabs>
              <w:autoSpaceDE w:val="0"/>
              <w:snapToGrid w:val="0"/>
              <w:spacing w:before="60" w:after="60" w:line="240" w:lineRule="auto"/>
              <w:jc w:val="both"/>
              <w:rPr>
                <w:b/>
                <w:sz w:val="20"/>
                <w:szCs w:val="20"/>
                <w:lang w:val="pl-PL"/>
              </w:rPr>
            </w:pPr>
            <w:r w:rsidRPr="0022262B">
              <w:rPr>
                <w:b/>
                <w:sz w:val="20"/>
                <w:szCs w:val="20"/>
                <w:lang w:val="pl-PL"/>
              </w:rPr>
              <w:t xml:space="preserve">Utrzymanie </w:t>
            </w:r>
            <w:r>
              <w:rPr>
                <w:b/>
                <w:sz w:val="20"/>
                <w:szCs w:val="20"/>
                <w:lang w:val="pl-PL"/>
              </w:rPr>
              <w:t>drobnych zbiorników wodnych.</w:t>
            </w:r>
          </w:p>
          <w:p w:rsidR="00A97E31" w:rsidRDefault="00A97E31" w:rsidP="00A97E31">
            <w:pPr>
              <w:pStyle w:val="Tekstpodstawowy2"/>
              <w:widowControl w:val="0"/>
              <w:tabs>
                <w:tab w:val="left" w:pos="180"/>
              </w:tabs>
              <w:autoSpaceDE w:val="0"/>
              <w:snapToGrid w:val="0"/>
              <w:spacing w:before="60" w:after="60" w:line="240" w:lineRule="auto"/>
              <w:jc w:val="both"/>
              <w:rPr>
                <w:sz w:val="20"/>
                <w:szCs w:val="20"/>
                <w:lang w:val="pl-PL"/>
              </w:rPr>
            </w:pPr>
            <w:r w:rsidRPr="0003441C">
              <w:rPr>
                <w:sz w:val="20"/>
                <w:szCs w:val="20"/>
                <w:lang w:val="pl-PL"/>
              </w:rPr>
              <w:t>Utrzymanie aktualnie funkcjonujących (napełnionych i nie zanieczyszczonych) drobnych zbiorników wodnych, stanowiących niezbędny element przestrzeni życiowej płazów (rozród i rozwój)</w:t>
            </w:r>
            <w:r>
              <w:rPr>
                <w:sz w:val="20"/>
                <w:szCs w:val="20"/>
                <w:lang w:val="pl-PL"/>
              </w:rPr>
              <w:t xml:space="preserve"> – </w:t>
            </w:r>
            <w:r w:rsidRPr="0003441C">
              <w:rPr>
                <w:sz w:val="20"/>
                <w:szCs w:val="20"/>
                <w:lang w:val="pl-PL"/>
              </w:rPr>
              <w:t>istotnego elementu bazy pokarmowej</w:t>
            </w:r>
            <w:r>
              <w:rPr>
                <w:sz w:val="20"/>
                <w:szCs w:val="20"/>
                <w:lang w:val="pl-PL"/>
              </w:rPr>
              <w:t xml:space="preserve"> wydry</w:t>
            </w:r>
          </w:p>
          <w:p w:rsidR="00A97E31" w:rsidRPr="0003441C" w:rsidRDefault="00A97E31" w:rsidP="00A97E31">
            <w:pPr>
              <w:pStyle w:val="Tekstpodstawowy2"/>
              <w:widowControl w:val="0"/>
              <w:tabs>
                <w:tab w:val="left" w:pos="180"/>
              </w:tabs>
              <w:autoSpaceDE w:val="0"/>
              <w:snapToGrid w:val="0"/>
              <w:spacing w:before="60" w:after="60" w:line="240" w:lineRule="auto"/>
              <w:jc w:val="both"/>
              <w:rPr>
                <w:sz w:val="20"/>
                <w:szCs w:val="20"/>
                <w:lang w:val="pl-PL"/>
              </w:rPr>
            </w:pPr>
            <w:r w:rsidRPr="008D6DA1">
              <w:rPr>
                <w:sz w:val="20"/>
                <w:szCs w:val="20"/>
                <w:lang w:val="pl-PL"/>
              </w:rPr>
              <w:t>Działanie do wykonania w trakcie obowiązywania planu zadań ochronnych.</w:t>
            </w:r>
          </w:p>
        </w:tc>
        <w:tc>
          <w:tcPr>
            <w:tcW w:w="2706" w:type="dxa"/>
            <w:gridSpan w:val="6"/>
            <w:tcBorders>
              <w:bottom w:val="single" w:sz="4" w:space="0" w:color="auto"/>
            </w:tcBorders>
            <w:shd w:val="clear" w:color="auto" w:fill="auto"/>
          </w:tcPr>
          <w:p w:rsidR="00A97E31" w:rsidRPr="005015C0" w:rsidRDefault="00A97E31" w:rsidP="00A97E31">
            <w:pPr>
              <w:spacing w:before="60" w:after="60"/>
              <w:rPr>
                <w:bCs/>
                <w:sz w:val="20"/>
                <w:szCs w:val="20"/>
              </w:rPr>
            </w:pPr>
            <w:r>
              <w:rPr>
                <w:bCs/>
                <w:sz w:val="20"/>
                <w:szCs w:val="20"/>
              </w:rPr>
              <w:t>K</w:t>
            </w:r>
            <w:r w:rsidRPr="0003441C">
              <w:rPr>
                <w:bCs/>
                <w:sz w:val="20"/>
                <w:szCs w:val="20"/>
              </w:rPr>
              <w:t>oryt</w:t>
            </w:r>
            <w:r>
              <w:rPr>
                <w:bCs/>
                <w:sz w:val="20"/>
                <w:szCs w:val="20"/>
              </w:rPr>
              <w:t>a</w:t>
            </w:r>
            <w:r w:rsidR="00C9036E">
              <w:rPr>
                <w:bCs/>
                <w:sz w:val="20"/>
                <w:szCs w:val="20"/>
              </w:rPr>
              <w:t xml:space="preserve"> </w:t>
            </w:r>
            <w:r w:rsidRPr="0003441C">
              <w:rPr>
                <w:bCs/>
                <w:sz w:val="20"/>
                <w:szCs w:val="20"/>
              </w:rPr>
              <w:t>Tarnawk</w:t>
            </w:r>
            <w:r>
              <w:rPr>
                <w:bCs/>
                <w:sz w:val="20"/>
                <w:szCs w:val="20"/>
              </w:rPr>
              <w:t>i</w:t>
            </w:r>
            <w:r w:rsidRPr="0003441C">
              <w:rPr>
                <w:bCs/>
                <w:sz w:val="20"/>
                <w:szCs w:val="20"/>
              </w:rPr>
              <w:t xml:space="preserve"> i </w:t>
            </w:r>
            <w:proofErr w:type="spellStart"/>
            <w:r w:rsidRPr="0003441C">
              <w:rPr>
                <w:bCs/>
                <w:sz w:val="20"/>
                <w:szCs w:val="20"/>
              </w:rPr>
              <w:t>Przegini</w:t>
            </w:r>
            <w:r>
              <w:rPr>
                <w:bCs/>
                <w:sz w:val="20"/>
                <w:szCs w:val="20"/>
              </w:rPr>
              <w:t>i</w:t>
            </w:r>
            <w:proofErr w:type="spellEnd"/>
            <w:r>
              <w:rPr>
                <w:bCs/>
                <w:sz w:val="20"/>
                <w:szCs w:val="20"/>
              </w:rPr>
              <w:t xml:space="preserve"> (</w:t>
            </w:r>
            <w:proofErr w:type="spellStart"/>
            <w:r>
              <w:rPr>
                <w:bCs/>
                <w:sz w:val="20"/>
                <w:szCs w:val="20"/>
              </w:rPr>
              <w:t>Pluskawki</w:t>
            </w:r>
            <w:proofErr w:type="spellEnd"/>
            <w:r>
              <w:rPr>
                <w:bCs/>
                <w:sz w:val="20"/>
                <w:szCs w:val="20"/>
              </w:rPr>
              <w:t>)</w:t>
            </w:r>
            <w:r w:rsidRPr="0003441C">
              <w:rPr>
                <w:bCs/>
                <w:sz w:val="20"/>
                <w:szCs w:val="20"/>
              </w:rPr>
              <w:t xml:space="preserve"> w granicach obszaru</w:t>
            </w:r>
            <w:r>
              <w:rPr>
                <w:bCs/>
                <w:sz w:val="20"/>
                <w:szCs w:val="20"/>
              </w:rPr>
              <w:t xml:space="preserve"> Natura 2000.</w:t>
            </w:r>
          </w:p>
        </w:tc>
        <w:tc>
          <w:tcPr>
            <w:tcW w:w="2416" w:type="dxa"/>
            <w:tcBorders>
              <w:bottom w:val="single" w:sz="4" w:space="0" w:color="auto"/>
            </w:tcBorders>
          </w:tcPr>
          <w:p w:rsidR="00C9036E" w:rsidRPr="0069451C" w:rsidRDefault="00C9036E" w:rsidP="00C9036E">
            <w:pPr>
              <w:pStyle w:val="Standard"/>
              <w:widowControl w:val="0"/>
              <w:tabs>
                <w:tab w:val="left" w:pos="146"/>
                <w:tab w:val="left" w:pos="180"/>
              </w:tabs>
              <w:autoSpaceDE w:val="0"/>
              <w:snapToGrid w:val="0"/>
              <w:spacing w:before="60" w:after="60"/>
              <w:rPr>
                <w:rFonts w:eastAsia="TimesNewRoman, 'Times New Roman"/>
                <w:bCs/>
                <w:color w:val="FF0000"/>
                <w:sz w:val="20"/>
                <w:szCs w:val="20"/>
                <w:lang w:val="pl-PL"/>
              </w:rPr>
            </w:pPr>
            <w:r w:rsidRPr="0069451C">
              <w:rPr>
                <w:rFonts w:eastAsia="TimesNewRoman, 'Times New Roman"/>
                <w:bCs/>
                <w:color w:val="FF0000"/>
                <w:sz w:val="20"/>
                <w:szCs w:val="20"/>
                <w:lang w:val="pl-PL"/>
              </w:rPr>
              <w:t>Regionalny Zarząd Gospodarki Wodnej w Krakowie</w:t>
            </w:r>
          </w:p>
          <w:p w:rsidR="00C9036E" w:rsidRDefault="00C9036E" w:rsidP="00C9036E">
            <w:pPr>
              <w:pStyle w:val="Standard"/>
              <w:widowControl w:val="0"/>
              <w:tabs>
                <w:tab w:val="left" w:pos="146"/>
                <w:tab w:val="left" w:pos="180"/>
              </w:tabs>
              <w:autoSpaceDE w:val="0"/>
              <w:snapToGrid w:val="0"/>
              <w:spacing w:before="60" w:after="60"/>
              <w:rPr>
                <w:rFonts w:eastAsia="TimesNewRoman, 'Times New Roman"/>
                <w:bCs/>
                <w:color w:val="FF0000"/>
                <w:sz w:val="20"/>
                <w:szCs w:val="20"/>
                <w:lang w:val="pl-PL"/>
              </w:rPr>
            </w:pPr>
            <w:r>
              <w:rPr>
                <w:rFonts w:eastAsia="TimesNewRoman, 'Times New Roman"/>
                <w:bCs/>
                <w:color w:val="FF0000"/>
                <w:sz w:val="20"/>
                <w:szCs w:val="20"/>
                <w:lang w:val="pl-PL"/>
              </w:rPr>
              <w:t>Zarząd Zlewni w </w:t>
            </w:r>
            <w:r w:rsidRPr="0069451C">
              <w:rPr>
                <w:rFonts w:eastAsia="TimesNewRoman, 'Times New Roman"/>
                <w:bCs/>
                <w:color w:val="FF0000"/>
                <w:sz w:val="20"/>
                <w:szCs w:val="20"/>
                <w:lang w:val="pl-PL"/>
              </w:rPr>
              <w:t>Krakowie</w:t>
            </w:r>
          </w:p>
          <w:p w:rsidR="00C9036E" w:rsidRPr="0069451C" w:rsidRDefault="00C9036E" w:rsidP="00C9036E">
            <w:pPr>
              <w:pStyle w:val="Standard"/>
              <w:widowControl w:val="0"/>
              <w:tabs>
                <w:tab w:val="left" w:pos="146"/>
                <w:tab w:val="left" w:pos="180"/>
              </w:tabs>
              <w:autoSpaceDE w:val="0"/>
              <w:snapToGrid w:val="0"/>
              <w:spacing w:before="60" w:after="60"/>
              <w:rPr>
                <w:rFonts w:eastAsia="TimesNewRoman, 'Times New Roman"/>
                <w:bCs/>
                <w:color w:val="FF0000"/>
                <w:sz w:val="20"/>
                <w:szCs w:val="20"/>
                <w:lang w:val="pl-PL"/>
              </w:rPr>
            </w:pPr>
          </w:p>
          <w:p w:rsidR="00A97E31" w:rsidRPr="008D6DA1" w:rsidRDefault="00A97E31" w:rsidP="00A97E31">
            <w:pPr>
              <w:pStyle w:val="Standard"/>
              <w:widowControl w:val="0"/>
              <w:tabs>
                <w:tab w:val="left" w:pos="146"/>
                <w:tab w:val="left" w:pos="180"/>
              </w:tabs>
              <w:autoSpaceDE w:val="0"/>
              <w:snapToGrid w:val="0"/>
              <w:spacing w:before="60" w:after="60"/>
              <w:rPr>
                <w:sz w:val="20"/>
                <w:szCs w:val="20"/>
                <w:lang w:val="pl-PL"/>
              </w:rPr>
            </w:pPr>
            <w:r>
              <w:rPr>
                <w:rFonts w:eastAsia="TimesNewRoman, 'Times New Roman"/>
                <w:bCs/>
                <w:sz w:val="20"/>
                <w:szCs w:val="20"/>
                <w:lang w:val="pl-PL"/>
              </w:rPr>
              <w:t>W</w:t>
            </w:r>
            <w:r w:rsidRPr="00C80B0A">
              <w:rPr>
                <w:rFonts w:eastAsia="TimesNewRoman, 'Times New Roman"/>
                <w:bCs/>
                <w:sz w:val="20"/>
                <w:szCs w:val="20"/>
                <w:lang w:val="pl-PL"/>
              </w:rPr>
              <w:t>łaściciel/ zarządzający nieruchomością</w:t>
            </w:r>
            <w:r w:rsidR="00C9036E" w:rsidRPr="00C9036E">
              <w:rPr>
                <w:rFonts w:eastAsia="TimesNewRoman, 'Times New Roman"/>
                <w:bCs/>
                <w:color w:val="FF0000"/>
                <w:sz w:val="20"/>
                <w:szCs w:val="20"/>
                <w:lang w:val="pl-PL"/>
              </w:rPr>
              <w:t xml:space="preserve"> na podstawie umowy zawartej z organem sprawującym nadzór nad obszarem Natura 2000</w:t>
            </w:r>
          </w:p>
        </w:tc>
      </w:tr>
      <w:tr w:rsidR="00A97E31" w:rsidRPr="00BF6FEE" w:rsidTr="00A97E31">
        <w:trPr>
          <w:trHeight w:val="573"/>
        </w:trPr>
        <w:tc>
          <w:tcPr>
            <w:tcW w:w="2509" w:type="dxa"/>
          </w:tcPr>
          <w:p w:rsidR="00A97E31" w:rsidRPr="00145A4C" w:rsidRDefault="00A97E31" w:rsidP="00A97E31">
            <w:pPr>
              <w:spacing w:before="60" w:after="60"/>
              <w:rPr>
                <w:bCs/>
                <w:sz w:val="20"/>
                <w:szCs w:val="20"/>
              </w:rPr>
            </w:pPr>
            <w:r w:rsidRPr="000959E6">
              <w:rPr>
                <w:b/>
                <w:bCs/>
                <w:sz w:val="20"/>
                <w:szCs w:val="20"/>
              </w:rPr>
              <w:t>1193</w:t>
            </w:r>
            <w:r w:rsidRPr="00145A4C">
              <w:rPr>
                <w:bCs/>
                <w:sz w:val="20"/>
                <w:szCs w:val="20"/>
              </w:rPr>
              <w:t xml:space="preserve"> kumak górski (</w:t>
            </w:r>
            <w:proofErr w:type="spellStart"/>
            <w:r w:rsidRPr="000959E6">
              <w:rPr>
                <w:bCs/>
                <w:i/>
                <w:sz w:val="20"/>
                <w:szCs w:val="20"/>
              </w:rPr>
              <w:t>Bombina</w:t>
            </w:r>
            <w:proofErr w:type="spellEnd"/>
            <w:r w:rsidRPr="000959E6">
              <w:rPr>
                <w:bCs/>
                <w:i/>
                <w:sz w:val="20"/>
                <w:szCs w:val="20"/>
              </w:rPr>
              <w:t xml:space="preserve"> </w:t>
            </w:r>
            <w:proofErr w:type="spellStart"/>
            <w:r w:rsidRPr="000959E6">
              <w:rPr>
                <w:bCs/>
                <w:i/>
                <w:sz w:val="20"/>
                <w:szCs w:val="20"/>
              </w:rPr>
              <w:t>variegata</w:t>
            </w:r>
            <w:proofErr w:type="spellEnd"/>
            <w:r w:rsidRPr="00145A4C">
              <w:rPr>
                <w:bCs/>
                <w:sz w:val="20"/>
                <w:szCs w:val="20"/>
              </w:rPr>
              <w:t>)</w:t>
            </w:r>
          </w:p>
          <w:p w:rsidR="00A97E31" w:rsidRPr="00424699" w:rsidRDefault="00A97E31" w:rsidP="00A97E31">
            <w:pPr>
              <w:spacing w:before="60" w:after="60"/>
              <w:rPr>
                <w:b/>
                <w:iCs/>
                <w:sz w:val="20"/>
              </w:rPr>
            </w:pPr>
            <w:r w:rsidRPr="000959E6">
              <w:rPr>
                <w:b/>
                <w:bCs/>
                <w:sz w:val="20"/>
                <w:szCs w:val="20"/>
              </w:rPr>
              <w:t>4014</w:t>
            </w:r>
            <w:r w:rsidRPr="00145A4C">
              <w:rPr>
                <w:bCs/>
                <w:sz w:val="20"/>
                <w:szCs w:val="20"/>
              </w:rPr>
              <w:t xml:space="preserve"> biegacz urozmaicony (</w:t>
            </w:r>
            <w:proofErr w:type="spellStart"/>
            <w:r w:rsidRPr="000959E6">
              <w:rPr>
                <w:bCs/>
                <w:i/>
                <w:sz w:val="20"/>
                <w:szCs w:val="20"/>
              </w:rPr>
              <w:t>Carabus</w:t>
            </w:r>
            <w:proofErr w:type="spellEnd"/>
            <w:r w:rsidRPr="000959E6">
              <w:rPr>
                <w:bCs/>
                <w:i/>
                <w:sz w:val="20"/>
                <w:szCs w:val="20"/>
              </w:rPr>
              <w:t xml:space="preserve"> </w:t>
            </w:r>
            <w:proofErr w:type="spellStart"/>
            <w:r w:rsidRPr="000959E6">
              <w:rPr>
                <w:bCs/>
                <w:i/>
                <w:sz w:val="20"/>
                <w:szCs w:val="20"/>
              </w:rPr>
              <w:t>variolosus</w:t>
            </w:r>
            <w:proofErr w:type="spellEnd"/>
            <w:r w:rsidRPr="00145A4C">
              <w:rPr>
                <w:bCs/>
                <w:sz w:val="20"/>
                <w:szCs w:val="20"/>
              </w:rPr>
              <w:t>)</w:t>
            </w:r>
          </w:p>
        </w:tc>
        <w:tc>
          <w:tcPr>
            <w:tcW w:w="472" w:type="dxa"/>
            <w:tcBorders>
              <w:bottom w:val="single" w:sz="4" w:space="0" w:color="auto"/>
            </w:tcBorders>
            <w:shd w:val="clear" w:color="auto" w:fill="auto"/>
          </w:tcPr>
          <w:p w:rsidR="00A97E31" w:rsidRPr="008D6DA1" w:rsidRDefault="00A97E31" w:rsidP="00A97E31">
            <w:pPr>
              <w:pStyle w:val="Tekstpodstawowy2"/>
              <w:widowControl w:val="0"/>
              <w:tabs>
                <w:tab w:val="left" w:pos="317"/>
              </w:tabs>
              <w:autoSpaceDE w:val="0"/>
              <w:snapToGrid w:val="0"/>
              <w:spacing w:before="60" w:after="60" w:line="240" w:lineRule="auto"/>
              <w:rPr>
                <w:sz w:val="20"/>
                <w:szCs w:val="20"/>
                <w:lang w:val="pl-PL"/>
              </w:rPr>
            </w:pPr>
            <w:r>
              <w:rPr>
                <w:sz w:val="20"/>
                <w:szCs w:val="20"/>
                <w:lang w:val="pl-PL"/>
              </w:rPr>
              <w:t>B7</w:t>
            </w:r>
          </w:p>
        </w:tc>
        <w:tc>
          <w:tcPr>
            <w:tcW w:w="6040" w:type="dxa"/>
            <w:tcBorders>
              <w:bottom w:val="single" w:sz="4" w:space="0" w:color="auto"/>
            </w:tcBorders>
            <w:shd w:val="clear" w:color="auto" w:fill="auto"/>
          </w:tcPr>
          <w:p w:rsidR="00A97E31" w:rsidRDefault="00A97E31" w:rsidP="00A97E31">
            <w:pPr>
              <w:pStyle w:val="Tekstpodstawowy2"/>
              <w:widowControl w:val="0"/>
              <w:tabs>
                <w:tab w:val="left" w:pos="180"/>
              </w:tabs>
              <w:autoSpaceDE w:val="0"/>
              <w:snapToGrid w:val="0"/>
              <w:spacing w:before="60" w:after="60" w:line="240" w:lineRule="auto"/>
              <w:jc w:val="both"/>
              <w:rPr>
                <w:b/>
                <w:sz w:val="20"/>
                <w:szCs w:val="20"/>
                <w:lang w:val="pl-PL"/>
              </w:rPr>
            </w:pPr>
            <w:r w:rsidRPr="0003441C">
              <w:rPr>
                <w:b/>
                <w:sz w:val="20"/>
                <w:szCs w:val="20"/>
                <w:lang w:val="pl-PL"/>
              </w:rPr>
              <w:t xml:space="preserve">Zachowanie naturalnego charakteru </w:t>
            </w:r>
            <w:r>
              <w:rPr>
                <w:b/>
                <w:sz w:val="20"/>
                <w:szCs w:val="20"/>
                <w:lang w:val="pl-PL"/>
              </w:rPr>
              <w:t>otoczenia cieku</w:t>
            </w:r>
            <w:r w:rsidRPr="0003441C">
              <w:rPr>
                <w:b/>
                <w:sz w:val="20"/>
                <w:szCs w:val="20"/>
                <w:lang w:val="pl-PL"/>
              </w:rPr>
              <w:t xml:space="preserve"> Dopływ spod Dąbrowicy</w:t>
            </w:r>
            <w:r>
              <w:rPr>
                <w:b/>
                <w:sz w:val="20"/>
                <w:szCs w:val="20"/>
                <w:lang w:val="pl-PL"/>
              </w:rPr>
              <w:t>.</w:t>
            </w:r>
          </w:p>
          <w:p w:rsidR="00A97E31" w:rsidRPr="008D6DA1" w:rsidRDefault="00A97E31" w:rsidP="00A97E31">
            <w:pPr>
              <w:pStyle w:val="Tekstpodstawowy2"/>
              <w:widowControl w:val="0"/>
              <w:tabs>
                <w:tab w:val="left" w:pos="180"/>
              </w:tabs>
              <w:autoSpaceDE w:val="0"/>
              <w:snapToGrid w:val="0"/>
              <w:spacing w:before="60" w:after="60" w:line="240" w:lineRule="auto"/>
              <w:jc w:val="both"/>
              <w:rPr>
                <w:b/>
                <w:sz w:val="20"/>
                <w:szCs w:val="20"/>
                <w:lang w:val="pl-PL"/>
              </w:rPr>
            </w:pPr>
            <w:r w:rsidRPr="0003441C">
              <w:rPr>
                <w:rFonts w:eastAsia="TimesNewRoman, 'Times New Roman"/>
                <w:iCs/>
                <w:sz w:val="20"/>
                <w:lang w:val="pl-PL"/>
              </w:rPr>
              <w:t>Ograniczenie fizycznego naruszania siedlisk podczas prac związanych z</w:t>
            </w:r>
            <w:r>
              <w:rPr>
                <w:rFonts w:eastAsia="TimesNewRoman, 'Times New Roman"/>
                <w:iCs/>
                <w:sz w:val="20"/>
                <w:lang w:val="pl-PL"/>
              </w:rPr>
              <w:t> </w:t>
            </w:r>
            <w:r w:rsidRPr="0003441C">
              <w:rPr>
                <w:rFonts w:eastAsia="TimesNewRoman, 'Times New Roman"/>
                <w:iCs/>
                <w:sz w:val="20"/>
                <w:lang w:val="pl-PL"/>
              </w:rPr>
              <w:t>pozyskaniem drewna</w:t>
            </w:r>
            <w:r>
              <w:rPr>
                <w:rFonts w:eastAsia="TimesNewRoman, 'Times New Roman"/>
                <w:iCs/>
                <w:sz w:val="20"/>
                <w:lang w:val="pl-PL"/>
              </w:rPr>
              <w:t xml:space="preserve"> poprzez</w:t>
            </w:r>
            <w:r w:rsidRPr="0003441C">
              <w:rPr>
                <w:rFonts w:eastAsia="TimesNewRoman, 'Times New Roman"/>
                <w:iCs/>
                <w:sz w:val="20"/>
                <w:lang w:val="pl-PL"/>
              </w:rPr>
              <w:t xml:space="preserve"> uwzględnia</w:t>
            </w:r>
            <w:r>
              <w:rPr>
                <w:rFonts w:eastAsia="TimesNewRoman, 'Times New Roman"/>
                <w:iCs/>
                <w:sz w:val="20"/>
                <w:lang w:val="pl-PL"/>
              </w:rPr>
              <w:t>nie</w:t>
            </w:r>
            <w:r w:rsidRPr="0003441C">
              <w:rPr>
                <w:rFonts w:eastAsia="TimesNewRoman, 'Times New Roman"/>
                <w:iCs/>
                <w:sz w:val="20"/>
                <w:lang w:val="pl-PL"/>
              </w:rPr>
              <w:t xml:space="preserve"> ich lokalizacj</w:t>
            </w:r>
            <w:r>
              <w:rPr>
                <w:rFonts w:eastAsia="TimesNewRoman, 'Times New Roman"/>
                <w:iCs/>
                <w:sz w:val="20"/>
                <w:lang w:val="pl-PL"/>
              </w:rPr>
              <w:t>i</w:t>
            </w:r>
            <w:r w:rsidRPr="0003441C">
              <w:rPr>
                <w:rFonts w:eastAsia="TimesNewRoman, 'Times New Roman"/>
                <w:iCs/>
                <w:sz w:val="20"/>
                <w:lang w:val="pl-PL"/>
              </w:rPr>
              <w:t xml:space="preserve"> na etapie wyznaczania przebiegu szlaków zrywkowych i kierunku obalania drzew (szlaki zrywkowe nie </w:t>
            </w:r>
            <w:r>
              <w:rPr>
                <w:rFonts w:eastAsia="TimesNewRoman, 'Times New Roman"/>
                <w:iCs/>
                <w:sz w:val="20"/>
                <w:lang w:val="pl-PL"/>
              </w:rPr>
              <w:t>powinny</w:t>
            </w:r>
            <w:r w:rsidRPr="0003441C">
              <w:rPr>
                <w:rFonts w:eastAsia="TimesNewRoman, 'Times New Roman"/>
                <w:iCs/>
                <w:sz w:val="20"/>
                <w:lang w:val="pl-PL"/>
              </w:rPr>
              <w:t xml:space="preserve"> przebiegać po korycie potoku). Wskazane jest zachowanie w korycie potoku fragmentów pni o długości około 3 m i średnicy min 20 cm lub pniaków o średnicy min 20 cm w</w:t>
            </w:r>
            <w:r>
              <w:rPr>
                <w:rFonts w:eastAsia="TimesNewRoman, 'Times New Roman"/>
                <w:iCs/>
                <w:sz w:val="20"/>
                <w:lang w:val="pl-PL"/>
              </w:rPr>
              <w:t> </w:t>
            </w:r>
            <w:r w:rsidRPr="0003441C">
              <w:rPr>
                <w:rFonts w:eastAsia="TimesNewRoman, 'Times New Roman"/>
                <w:iCs/>
                <w:sz w:val="20"/>
                <w:lang w:val="pl-PL"/>
              </w:rPr>
              <w:t>ilości co najmniej 6 szt</w:t>
            </w:r>
            <w:r w:rsidR="000A5BE0">
              <w:rPr>
                <w:rFonts w:eastAsia="TimesNewRoman, 'Times New Roman"/>
                <w:iCs/>
                <w:sz w:val="20"/>
                <w:lang w:val="pl-PL"/>
              </w:rPr>
              <w:t>.</w:t>
            </w:r>
            <w:r w:rsidRPr="0003441C">
              <w:rPr>
                <w:rFonts w:eastAsia="TimesNewRoman, 'Times New Roman"/>
                <w:iCs/>
                <w:sz w:val="20"/>
                <w:lang w:val="pl-PL"/>
              </w:rPr>
              <w:t xml:space="preserve">/ 100 </w:t>
            </w:r>
            <w:proofErr w:type="spellStart"/>
            <w:r w:rsidRPr="0003441C">
              <w:rPr>
                <w:rFonts w:eastAsia="TimesNewRoman, 'Times New Roman"/>
                <w:iCs/>
                <w:sz w:val="20"/>
                <w:lang w:val="pl-PL"/>
              </w:rPr>
              <w:t>mb</w:t>
            </w:r>
            <w:proofErr w:type="spellEnd"/>
            <w:r w:rsidRPr="0003441C">
              <w:rPr>
                <w:rFonts w:eastAsia="TimesNewRoman, 'Times New Roman"/>
                <w:iCs/>
                <w:sz w:val="20"/>
                <w:lang w:val="pl-PL"/>
              </w:rPr>
              <w:t xml:space="preserve"> cieku</w:t>
            </w:r>
            <w:r>
              <w:rPr>
                <w:rFonts w:eastAsia="TimesNewRoman, 'Times New Roman"/>
                <w:iCs/>
                <w:sz w:val="20"/>
                <w:lang w:val="pl-PL"/>
              </w:rPr>
              <w:t>.</w:t>
            </w:r>
          </w:p>
        </w:tc>
        <w:tc>
          <w:tcPr>
            <w:tcW w:w="2706" w:type="dxa"/>
            <w:gridSpan w:val="6"/>
            <w:tcBorders>
              <w:bottom w:val="single" w:sz="4" w:space="0" w:color="auto"/>
            </w:tcBorders>
            <w:shd w:val="clear" w:color="auto" w:fill="auto"/>
          </w:tcPr>
          <w:p w:rsidR="00A97E31" w:rsidRDefault="00A97E31" w:rsidP="00A97E31">
            <w:pPr>
              <w:spacing w:before="60" w:after="60"/>
              <w:rPr>
                <w:bCs/>
                <w:sz w:val="20"/>
                <w:szCs w:val="20"/>
              </w:rPr>
            </w:pPr>
            <w:r w:rsidRPr="000A67EA">
              <w:rPr>
                <w:bCs/>
                <w:sz w:val="20"/>
                <w:szCs w:val="20"/>
              </w:rPr>
              <w:t>Ciek Dopływ spod Dąbrowicy na odcinku od km 3+500 do km 4+462 oraz  jego strefy brzegowe o szerokości 10 m.</w:t>
            </w:r>
          </w:p>
          <w:p w:rsidR="00A97E31" w:rsidRPr="005015C0" w:rsidRDefault="00A97E31" w:rsidP="00A97E31">
            <w:pPr>
              <w:spacing w:before="60" w:after="60"/>
              <w:rPr>
                <w:bCs/>
                <w:sz w:val="20"/>
                <w:szCs w:val="20"/>
              </w:rPr>
            </w:pPr>
            <w:r>
              <w:rPr>
                <w:bCs/>
                <w:sz w:val="20"/>
                <w:szCs w:val="20"/>
              </w:rPr>
              <w:t>Zadanie B7 na mapie w załączniku 6.</w:t>
            </w:r>
          </w:p>
        </w:tc>
        <w:tc>
          <w:tcPr>
            <w:tcW w:w="2416" w:type="dxa"/>
            <w:tcBorders>
              <w:bottom w:val="single" w:sz="4" w:space="0" w:color="auto"/>
            </w:tcBorders>
          </w:tcPr>
          <w:p w:rsidR="00A97E31" w:rsidRDefault="00C9036E" w:rsidP="00A97E31">
            <w:pPr>
              <w:pStyle w:val="Standard"/>
              <w:widowControl w:val="0"/>
              <w:tabs>
                <w:tab w:val="left" w:pos="146"/>
                <w:tab w:val="left" w:pos="180"/>
              </w:tabs>
              <w:autoSpaceDE w:val="0"/>
              <w:snapToGrid w:val="0"/>
              <w:spacing w:before="60" w:after="60"/>
              <w:rPr>
                <w:sz w:val="20"/>
                <w:szCs w:val="20"/>
                <w:lang w:val="pl-PL"/>
              </w:rPr>
            </w:pPr>
            <w:r>
              <w:rPr>
                <w:sz w:val="20"/>
                <w:szCs w:val="20"/>
                <w:lang w:val="pl-PL"/>
              </w:rPr>
              <w:t>Nadleśniczy Nadleśnictwa</w:t>
            </w:r>
            <w:r w:rsidR="00A97E31" w:rsidRPr="000A67EA">
              <w:rPr>
                <w:sz w:val="20"/>
                <w:szCs w:val="20"/>
                <w:lang w:val="pl-PL"/>
              </w:rPr>
              <w:t xml:space="preserve"> Limanowa</w:t>
            </w:r>
          </w:p>
          <w:p w:rsidR="00C9036E" w:rsidRDefault="00C9036E" w:rsidP="00A97E31">
            <w:pPr>
              <w:pStyle w:val="Standard"/>
              <w:widowControl w:val="0"/>
              <w:tabs>
                <w:tab w:val="left" w:pos="146"/>
                <w:tab w:val="left" w:pos="180"/>
              </w:tabs>
              <w:autoSpaceDE w:val="0"/>
              <w:snapToGrid w:val="0"/>
              <w:spacing w:before="60" w:after="60"/>
              <w:rPr>
                <w:sz w:val="20"/>
                <w:szCs w:val="20"/>
                <w:lang w:val="pl-PL"/>
              </w:rPr>
            </w:pPr>
          </w:p>
          <w:p w:rsidR="00A97E31" w:rsidRPr="008D6DA1" w:rsidRDefault="00A97E31" w:rsidP="00A97E31">
            <w:pPr>
              <w:pStyle w:val="Standard"/>
              <w:widowControl w:val="0"/>
              <w:tabs>
                <w:tab w:val="left" w:pos="146"/>
                <w:tab w:val="left" w:pos="180"/>
              </w:tabs>
              <w:autoSpaceDE w:val="0"/>
              <w:snapToGrid w:val="0"/>
              <w:spacing w:before="60" w:after="60"/>
              <w:rPr>
                <w:sz w:val="20"/>
                <w:szCs w:val="20"/>
                <w:lang w:val="pl-PL"/>
              </w:rPr>
            </w:pPr>
            <w:r>
              <w:rPr>
                <w:rFonts w:eastAsia="TimesNewRoman, 'Times New Roman"/>
                <w:bCs/>
                <w:sz w:val="20"/>
                <w:szCs w:val="20"/>
                <w:lang w:val="pl-PL"/>
              </w:rPr>
              <w:t>W</w:t>
            </w:r>
            <w:r w:rsidRPr="00C80B0A">
              <w:rPr>
                <w:rFonts w:eastAsia="TimesNewRoman, 'Times New Roman"/>
                <w:bCs/>
                <w:sz w:val="20"/>
                <w:szCs w:val="20"/>
                <w:lang w:val="pl-PL"/>
              </w:rPr>
              <w:t>łaściciel/ zarządzający nieruchomością</w:t>
            </w:r>
            <w:r w:rsidR="00C9036E">
              <w:rPr>
                <w:rFonts w:eastAsia="TimesNewRoman, 'Times New Roman"/>
                <w:bCs/>
                <w:sz w:val="20"/>
                <w:szCs w:val="20"/>
                <w:lang w:val="pl-PL"/>
              </w:rPr>
              <w:t xml:space="preserve"> </w:t>
            </w:r>
            <w:r w:rsidR="00C9036E" w:rsidRPr="00C9036E">
              <w:rPr>
                <w:rFonts w:eastAsia="TimesNewRoman, 'Times New Roman"/>
                <w:bCs/>
                <w:color w:val="FF0000"/>
                <w:sz w:val="20"/>
                <w:szCs w:val="20"/>
                <w:lang w:val="pl-PL"/>
              </w:rPr>
              <w:t>na podstawie umowy zawartej z organem sprawującym nadzór nad obszarem Natura 2000</w:t>
            </w:r>
          </w:p>
        </w:tc>
      </w:tr>
      <w:tr w:rsidR="00A97E31" w:rsidRPr="00BF6FEE" w:rsidTr="00A97E31">
        <w:trPr>
          <w:trHeight w:val="20"/>
        </w:trPr>
        <w:tc>
          <w:tcPr>
            <w:tcW w:w="14143" w:type="dxa"/>
            <w:gridSpan w:val="10"/>
            <w:vAlign w:val="center"/>
          </w:tcPr>
          <w:p w:rsidR="00A97E31" w:rsidRPr="000A67EA" w:rsidRDefault="00A97E31" w:rsidP="00A97E31">
            <w:pPr>
              <w:spacing w:before="60" w:after="60"/>
              <w:rPr>
                <w:i/>
                <w:sz w:val="20"/>
                <w:szCs w:val="20"/>
                <w:highlight w:val="yellow"/>
              </w:rPr>
            </w:pPr>
            <w:r w:rsidRPr="005A6659">
              <w:rPr>
                <w:i/>
                <w:sz w:val="20"/>
                <w:szCs w:val="20"/>
              </w:rPr>
              <w:t>Działania dotyczące monitoringu stanu przedmiotów ochrony oraz realizacji celów działań ochronnych</w:t>
            </w:r>
          </w:p>
        </w:tc>
      </w:tr>
      <w:tr w:rsidR="00A97E31" w:rsidRPr="00BF6FEE" w:rsidTr="00A97E31">
        <w:trPr>
          <w:trHeight w:val="1548"/>
        </w:trPr>
        <w:tc>
          <w:tcPr>
            <w:tcW w:w="2509" w:type="dxa"/>
            <w:tcBorders>
              <w:bottom w:val="single" w:sz="4" w:space="0" w:color="000000"/>
            </w:tcBorders>
          </w:tcPr>
          <w:p w:rsidR="00A97E31" w:rsidRPr="00BF6FEE" w:rsidRDefault="00A97E31" w:rsidP="00A97E31">
            <w:pPr>
              <w:tabs>
                <w:tab w:val="left" w:pos="180"/>
              </w:tabs>
              <w:spacing w:before="60" w:after="60"/>
              <w:rPr>
                <w:b/>
                <w:sz w:val="20"/>
                <w:szCs w:val="20"/>
                <w:highlight w:val="yellow"/>
              </w:rPr>
            </w:pPr>
            <w:r w:rsidRPr="00424699">
              <w:rPr>
                <w:b/>
                <w:iCs/>
                <w:sz w:val="20"/>
              </w:rPr>
              <w:t>91F0</w:t>
            </w:r>
            <w:r w:rsidRPr="00424699">
              <w:rPr>
                <w:iCs/>
                <w:sz w:val="20"/>
              </w:rPr>
              <w:t xml:space="preserve"> Łęgowe lasy dębowo-wiązowo-jesionowe </w:t>
            </w:r>
            <w:r w:rsidRPr="00424699">
              <w:rPr>
                <w:i/>
                <w:iCs/>
                <w:sz w:val="20"/>
              </w:rPr>
              <w:t>(</w:t>
            </w:r>
            <w:proofErr w:type="spellStart"/>
            <w:r w:rsidRPr="00424699">
              <w:rPr>
                <w:i/>
                <w:iCs/>
                <w:sz w:val="20"/>
              </w:rPr>
              <w:t>Ficario-Ulmetum</w:t>
            </w:r>
            <w:proofErr w:type="spellEnd"/>
            <w:r w:rsidRPr="00424699">
              <w:rPr>
                <w:i/>
                <w:iCs/>
                <w:sz w:val="20"/>
              </w:rPr>
              <w:t>)</w:t>
            </w:r>
          </w:p>
        </w:tc>
        <w:tc>
          <w:tcPr>
            <w:tcW w:w="472" w:type="dxa"/>
            <w:tcBorders>
              <w:bottom w:val="single" w:sz="4" w:space="0" w:color="000000"/>
            </w:tcBorders>
          </w:tcPr>
          <w:p w:rsidR="00A97E31" w:rsidRPr="00BE6E3A" w:rsidRDefault="00A97E31" w:rsidP="00A97E31">
            <w:pPr>
              <w:tabs>
                <w:tab w:val="left" w:pos="180"/>
              </w:tabs>
              <w:spacing w:before="60" w:after="60"/>
              <w:rPr>
                <w:sz w:val="20"/>
                <w:szCs w:val="20"/>
              </w:rPr>
            </w:pPr>
            <w:r w:rsidRPr="00BE6E3A">
              <w:rPr>
                <w:sz w:val="20"/>
                <w:szCs w:val="20"/>
              </w:rPr>
              <w:t>C1</w:t>
            </w:r>
          </w:p>
        </w:tc>
        <w:tc>
          <w:tcPr>
            <w:tcW w:w="6040" w:type="dxa"/>
            <w:tcBorders>
              <w:bottom w:val="single" w:sz="4" w:space="0" w:color="000000"/>
            </w:tcBorders>
          </w:tcPr>
          <w:p w:rsidR="00A97E31" w:rsidRPr="00BE6E3A" w:rsidRDefault="00A97E31" w:rsidP="00A97E31">
            <w:pPr>
              <w:spacing w:before="60" w:after="60"/>
              <w:jc w:val="both"/>
              <w:rPr>
                <w:b/>
                <w:bCs/>
                <w:sz w:val="20"/>
                <w:szCs w:val="20"/>
              </w:rPr>
            </w:pPr>
            <w:r w:rsidRPr="00BE6E3A">
              <w:rPr>
                <w:b/>
                <w:bCs/>
                <w:sz w:val="20"/>
                <w:szCs w:val="20"/>
              </w:rPr>
              <w:t>Kontrola skuteczności usuwania gatunków obcego pochodzenia.</w:t>
            </w:r>
          </w:p>
          <w:p w:rsidR="00A97E31" w:rsidRPr="00BE6E3A" w:rsidRDefault="00A97E31" w:rsidP="00A97E31">
            <w:pPr>
              <w:pStyle w:val="Standard"/>
              <w:widowControl w:val="0"/>
              <w:tabs>
                <w:tab w:val="left" w:pos="180"/>
              </w:tabs>
              <w:autoSpaceDE w:val="0"/>
              <w:snapToGrid w:val="0"/>
              <w:spacing w:before="60" w:after="60"/>
              <w:jc w:val="both"/>
              <w:rPr>
                <w:sz w:val="20"/>
                <w:szCs w:val="20"/>
                <w:lang w:val="pl-PL"/>
              </w:rPr>
            </w:pPr>
            <w:r w:rsidRPr="00BE6E3A">
              <w:rPr>
                <w:sz w:val="20"/>
                <w:szCs w:val="20"/>
                <w:lang w:val="pl-PL"/>
              </w:rPr>
              <w:t xml:space="preserve">W roku następnym po realizacji działania A1 należy przeprowadzić kontrolę łęgów wiązowo-jesionowych pod kątem obecności skupisk </w:t>
            </w:r>
            <w:proofErr w:type="spellStart"/>
            <w:r w:rsidRPr="00BE6E3A">
              <w:rPr>
                <w:sz w:val="20"/>
                <w:szCs w:val="20"/>
                <w:lang w:val="pl-PL"/>
              </w:rPr>
              <w:t>rdestowców</w:t>
            </w:r>
            <w:proofErr w:type="spellEnd"/>
            <w:r w:rsidRPr="00BE6E3A">
              <w:rPr>
                <w:sz w:val="20"/>
                <w:szCs w:val="20"/>
                <w:lang w:val="pl-PL"/>
              </w:rPr>
              <w:t xml:space="preserve"> (</w:t>
            </w:r>
            <w:proofErr w:type="spellStart"/>
            <w:r w:rsidRPr="00BE6E3A">
              <w:rPr>
                <w:i/>
                <w:sz w:val="20"/>
                <w:szCs w:val="20"/>
                <w:lang w:val="pl-PL"/>
              </w:rPr>
              <w:t>Reynoutria</w:t>
            </w:r>
            <w:proofErr w:type="spellEnd"/>
            <w:r w:rsidRPr="00BE6E3A">
              <w:rPr>
                <w:sz w:val="20"/>
                <w:szCs w:val="20"/>
                <w:lang w:val="pl-PL"/>
              </w:rPr>
              <w:t>) w runie, a także robinii (</w:t>
            </w:r>
            <w:r w:rsidRPr="00BE6E3A">
              <w:rPr>
                <w:i/>
                <w:sz w:val="20"/>
                <w:szCs w:val="20"/>
                <w:lang w:val="pl-PL"/>
              </w:rPr>
              <w:t>Robinia</w:t>
            </w:r>
            <w:r w:rsidRPr="00BE6E3A">
              <w:rPr>
                <w:sz w:val="20"/>
                <w:szCs w:val="20"/>
                <w:lang w:val="pl-PL"/>
              </w:rPr>
              <w:t xml:space="preserve"> </w:t>
            </w:r>
            <w:proofErr w:type="spellStart"/>
            <w:r w:rsidRPr="00BE6E3A">
              <w:rPr>
                <w:i/>
                <w:sz w:val="20"/>
                <w:szCs w:val="20"/>
                <w:lang w:val="pl-PL"/>
              </w:rPr>
              <w:t>pseudoacaccia</w:t>
            </w:r>
            <w:proofErr w:type="spellEnd"/>
            <w:r w:rsidRPr="00BE6E3A">
              <w:rPr>
                <w:sz w:val="20"/>
                <w:szCs w:val="20"/>
                <w:lang w:val="pl-PL"/>
              </w:rPr>
              <w:t>) i klonu jesionolistnego (</w:t>
            </w:r>
            <w:proofErr w:type="spellStart"/>
            <w:r w:rsidRPr="00BE6E3A">
              <w:rPr>
                <w:i/>
                <w:sz w:val="20"/>
                <w:szCs w:val="20"/>
                <w:lang w:val="pl-PL"/>
              </w:rPr>
              <w:t>Acer</w:t>
            </w:r>
            <w:proofErr w:type="spellEnd"/>
            <w:r w:rsidRPr="00BE6E3A">
              <w:rPr>
                <w:sz w:val="20"/>
                <w:szCs w:val="20"/>
                <w:lang w:val="pl-PL"/>
              </w:rPr>
              <w:t xml:space="preserve"> </w:t>
            </w:r>
            <w:proofErr w:type="spellStart"/>
            <w:r w:rsidRPr="00BE6E3A">
              <w:rPr>
                <w:i/>
                <w:sz w:val="20"/>
                <w:szCs w:val="20"/>
                <w:lang w:val="pl-PL"/>
              </w:rPr>
              <w:t>negundo</w:t>
            </w:r>
            <w:proofErr w:type="spellEnd"/>
            <w:r w:rsidRPr="00BE6E3A">
              <w:rPr>
                <w:sz w:val="20"/>
                <w:szCs w:val="20"/>
                <w:lang w:val="pl-PL"/>
              </w:rPr>
              <w:t>) (nalot, podrost).</w:t>
            </w:r>
          </w:p>
          <w:p w:rsidR="00A97E31" w:rsidRPr="00BE6E3A" w:rsidRDefault="00A97E31" w:rsidP="00A97E31">
            <w:pPr>
              <w:pStyle w:val="Standard"/>
              <w:widowControl w:val="0"/>
              <w:tabs>
                <w:tab w:val="left" w:pos="180"/>
              </w:tabs>
              <w:autoSpaceDE w:val="0"/>
              <w:snapToGrid w:val="0"/>
              <w:spacing w:before="60" w:after="60"/>
              <w:jc w:val="both"/>
              <w:rPr>
                <w:sz w:val="20"/>
                <w:szCs w:val="20"/>
                <w:lang w:val="pl-PL"/>
              </w:rPr>
            </w:pPr>
            <w:r w:rsidRPr="00BE6E3A">
              <w:rPr>
                <w:sz w:val="20"/>
                <w:szCs w:val="20"/>
                <w:lang w:val="pl-PL"/>
              </w:rPr>
              <w:t>W sytuacji stwierdzenia obecności ww. gatunków należy powtórzyć działanie A1w celu ograniczenia ich rozprzestrzeniania.</w:t>
            </w:r>
          </w:p>
          <w:p w:rsidR="00A97E31" w:rsidRPr="00BE6E3A" w:rsidRDefault="00A97E31" w:rsidP="00A97E31">
            <w:pPr>
              <w:pStyle w:val="Standard"/>
              <w:widowControl w:val="0"/>
              <w:tabs>
                <w:tab w:val="left" w:pos="180"/>
              </w:tabs>
              <w:autoSpaceDE w:val="0"/>
              <w:snapToGrid w:val="0"/>
              <w:spacing w:before="60" w:after="60"/>
              <w:jc w:val="both"/>
              <w:rPr>
                <w:b/>
                <w:bCs/>
                <w:sz w:val="20"/>
                <w:szCs w:val="20"/>
                <w:lang w:val="pl-PL"/>
              </w:rPr>
            </w:pPr>
          </w:p>
        </w:tc>
        <w:tc>
          <w:tcPr>
            <w:tcW w:w="2706" w:type="dxa"/>
            <w:gridSpan w:val="6"/>
            <w:tcBorders>
              <w:bottom w:val="single" w:sz="4" w:space="0" w:color="auto"/>
            </w:tcBorders>
          </w:tcPr>
          <w:p w:rsidR="00A97E31" w:rsidRPr="00BF6FEE" w:rsidRDefault="00A97E31" w:rsidP="00A97E31">
            <w:pPr>
              <w:spacing w:before="60" w:after="60"/>
              <w:rPr>
                <w:bCs/>
                <w:sz w:val="20"/>
                <w:szCs w:val="20"/>
                <w:highlight w:val="yellow"/>
              </w:rPr>
            </w:pPr>
            <w:r w:rsidRPr="00531582">
              <w:rPr>
                <w:bCs/>
                <w:sz w:val="20"/>
                <w:szCs w:val="20"/>
              </w:rPr>
              <w:t>Zgodnie z lokalizacją działania A1.</w:t>
            </w:r>
          </w:p>
        </w:tc>
        <w:tc>
          <w:tcPr>
            <w:tcW w:w="2416" w:type="dxa"/>
            <w:tcBorders>
              <w:bottom w:val="single" w:sz="4" w:space="0" w:color="000000"/>
            </w:tcBorders>
          </w:tcPr>
          <w:p w:rsidR="00A97E31" w:rsidRPr="00BF6FEE" w:rsidRDefault="00A97E31" w:rsidP="00A97E31">
            <w:pPr>
              <w:pStyle w:val="Standard"/>
              <w:widowControl w:val="0"/>
              <w:tabs>
                <w:tab w:val="left" w:pos="146"/>
                <w:tab w:val="left" w:pos="180"/>
              </w:tabs>
              <w:autoSpaceDE w:val="0"/>
              <w:snapToGrid w:val="0"/>
              <w:spacing w:before="60" w:after="60"/>
              <w:rPr>
                <w:sz w:val="20"/>
                <w:szCs w:val="20"/>
                <w:highlight w:val="yellow"/>
                <w:lang w:val="pl-PL"/>
              </w:rPr>
            </w:pPr>
            <w:r w:rsidRPr="00531582">
              <w:rPr>
                <w:sz w:val="20"/>
                <w:szCs w:val="20"/>
                <w:lang w:val="pl-PL"/>
              </w:rPr>
              <w:t>Sprawujący nadzór nad obszarem Natura 2000</w:t>
            </w:r>
          </w:p>
        </w:tc>
      </w:tr>
      <w:tr w:rsidR="00A97E31" w:rsidRPr="00BF6FEE" w:rsidTr="00A97E31">
        <w:trPr>
          <w:trHeight w:val="1548"/>
        </w:trPr>
        <w:tc>
          <w:tcPr>
            <w:tcW w:w="2509" w:type="dxa"/>
            <w:tcBorders>
              <w:bottom w:val="single" w:sz="4" w:space="0" w:color="000000"/>
            </w:tcBorders>
          </w:tcPr>
          <w:p w:rsidR="00A97E31" w:rsidRPr="00C039D0" w:rsidRDefault="00A97E31" w:rsidP="00A97E31">
            <w:pPr>
              <w:tabs>
                <w:tab w:val="left" w:pos="180"/>
              </w:tabs>
              <w:spacing w:before="60" w:after="60"/>
              <w:rPr>
                <w:sz w:val="20"/>
                <w:szCs w:val="20"/>
              </w:rPr>
            </w:pPr>
            <w:r w:rsidRPr="00C039D0">
              <w:rPr>
                <w:b/>
                <w:sz w:val="20"/>
                <w:szCs w:val="20"/>
              </w:rPr>
              <w:lastRenderedPageBreak/>
              <w:t>1138</w:t>
            </w:r>
            <w:r w:rsidRPr="00C039D0">
              <w:rPr>
                <w:sz w:val="20"/>
                <w:szCs w:val="20"/>
              </w:rPr>
              <w:t xml:space="preserve"> brzanka (</w:t>
            </w:r>
            <w:proofErr w:type="spellStart"/>
            <w:r w:rsidRPr="00C039D0">
              <w:rPr>
                <w:i/>
                <w:sz w:val="20"/>
                <w:szCs w:val="20"/>
              </w:rPr>
              <w:t>Barbus</w:t>
            </w:r>
            <w:proofErr w:type="spellEnd"/>
            <w:r w:rsidRPr="00C039D0">
              <w:rPr>
                <w:i/>
                <w:sz w:val="20"/>
                <w:szCs w:val="20"/>
              </w:rPr>
              <w:t xml:space="preserve"> </w:t>
            </w:r>
            <w:proofErr w:type="spellStart"/>
            <w:r w:rsidRPr="00C039D0">
              <w:rPr>
                <w:i/>
                <w:sz w:val="20"/>
                <w:szCs w:val="20"/>
              </w:rPr>
              <w:t>meridionalis</w:t>
            </w:r>
            <w:proofErr w:type="spellEnd"/>
            <w:r w:rsidRPr="00C039D0">
              <w:rPr>
                <w:sz w:val="20"/>
                <w:szCs w:val="20"/>
              </w:rPr>
              <w:t>)</w:t>
            </w:r>
          </w:p>
          <w:p w:rsidR="00A97E31" w:rsidRPr="00C039D0" w:rsidRDefault="00A97E31" w:rsidP="00A97E31">
            <w:pPr>
              <w:tabs>
                <w:tab w:val="left" w:pos="180"/>
              </w:tabs>
              <w:spacing w:before="60" w:after="60"/>
              <w:rPr>
                <w:sz w:val="20"/>
                <w:szCs w:val="20"/>
              </w:rPr>
            </w:pPr>
            <w:r w:rsidRPr="00C039D0">
              <w:rPr>
                <w:sz w:val="20"/>
                <w:szCs w:val="20"/>
              </w:rPr>
              <w:t>[= 5264 brzanka (</w:t>
            </w:r>
            <w:proofErr w:type="spellStart"/>
            <w:r w:rsidRPr="00C039D0">
              <w:rPr>
                <w:i/>
                <w:sz w:val="20"/>
                <w:szCs w:val="20"/>
              </w:rPr>
              <w:t>Barbus</w:t>
            </w:r>
            <w:proofErr w:type="spellEnd"/>
            <w:r w:rsidRPr="00C039D0">
              <w:rPr>
                <w:i/>
                <w:sz w:val="20"/>
                <w:szCs w:val="20"/>
              </w:rPr>
              <w:t xml:space="preserve"> </w:t>
            </w:r>
            <w:proofErr w:type="spellStart"/>
            <w:r w:rsidRPr="00C039D0">
              <w:rPr>
                <w:i/>
                <w:sz w:val="20"/>
                <w:szCs w:val="20"/>
              </w:rPr>
              <w:t>carpathicus</w:t>
            </w:r>
            <w:proofErr w:type="spellEnd"/>
            <w:r w:rsidRPr="00C039D0">
              <w:rPr>
                <w:sz w:val="20"/>
                <w:szCs w:val="20"/>
              </w:rPr>
              <w:t>)]</w:t>
            </w:r>
          </w:p>
          <w:p w:rsidR="00A97E31" w:rsidRPr="00BF6FEE" w:rsidRDefault="00A97E31" w:rsidP="00A97E31">
            <w:pPr>
              <w:tabs>
                <w:tab w:val="left" w:pos="180"/>
              </w:tabs>
              <w:spacing w:before="60" w:after="60"/>
              <w:rPr>
                <w:b/>
                <w:sz w:val="20"/>
                <w:szCs w:val="20"/>
                <w:highlight w:val="yellow"/>
              </w:rPr>
            </w:pPr>
            <w:r w:rsidRPr="00C039D0">
              <w:rPr>
                <w:b/>
                <w:bCs/>
                <w:sz w:val="20"/>
                <w:szCs w:val="20"/>
              </w:rPr>
              <w:t xml:space="preserve">1355 </w:t>
            </w:r>
            <w:r w:rsidRPr="00C039D0">
              <w:rPr>
                <w:bCs/>
                <w:sz w:val="20"/>
                <w:szCs w:val="20"/>
              </w:rPr>
              <w:t>wydra (</w:t>
            </w:r>
            <w:r w:rsidRPr="00C039D0">
              <w:rPr>
                <w:bCs/>
                <w:i/>
                <w:sz w:val="20"/>
                <w:szCs w:val="20"/>
              </w:rPr>
              <w:t>Lutra</w:t>
            </w:r>
            <w:r w:rsidRPr="00C039D0">
              <w:rPr>
                <w:bCs/>
                <w:sz w:val="20"/>
                <w:szCs w:val="20"/>
              </w:rPr>
              <w:t xml:space="preserve"> </w:t>
            </w:r>
            <w:r w:rsidRPr="00C039D0">
              <w:rPr>
                <w:bCs/>
                <w:i/>
                <w:sz w:val="20"/>
                <w:szCs w:val="20"/>
              </w:rPr>
              <w:t>lutra</w:t>
            </w:r>
            <w:r w:rsidRPr="00C039D0">
              <w:rPr>
                <w:bCs/>
                <w:sz w:val="20"/>
                <w:szCs w:val="20"/>
              </w:rPr>
              <w:t>)</w:t>
            </w:r>
          </w:p>
        </w:tc>
        <w:tc>
          <w:tcPr>
            <w:tcW w:w="472" w:type="dxa"/>
            <w:tcBorders>
              <w:bottom w:val="single" w:sz="4" w:space="0" w:color="000000"/>
            </w:tcBorders>
          </w:tcPr>
          <w:p w:rsidR="00A97E31" w:rsidRPr="00531582" w:rsidRDefault="00A97E31" w:rsidP="00A97E31">
            <w:pPr>
              <w:tabs>
                <w:tab w:val="left" w:pos="180"/>
              </w:tabs>
              <w:spacing w:before="60" w:after="60"/>
              <w:rPr>
                <w:sz w:val="20"/>
                <w:szCs w:val="20"/>
              </w:rPr>
            </w:pPr>
            <w:r w:rsidRPr="00531582">
              <w:rPr>
                <w:sz w:val="20"/>
                <w:szCs w:val="20"/>
              </w:rPr>
              <w:t>C2</w:t>
            </w:r>
          </w:p>
        </w:tc>
        <w:tc>
          <w:tcPr>
            <w:tcW w:w="6040" w:type="dxa"/>
            <w:tcBorders>
              <w:bottom w:val="single" w:sz="4" w:space="0" w:color="000000"/>
            </w:tcBorders>
          </w:tcPr>
          <w:p w:rsidR="00A97E31" w:rsidRPr="00531582" w:rsidRDefault="00A97E31" w:rsidP="00A97E31">
            <w:pPr>
              <w:spacing w:before="60" w:after="60"/>
              <w:jc w:val="both"/>
              <w:rPr>
                <w:b/>
                <w:bCs/>
                <w:sz w:val="20"/>
                <w:szCs w:val="20"/>
              </w:rPr>
            </w:pPr>
            <w:r w:rsidRPr="00531582">
              <w:rPr>
                <w:b/>
                <w:bCs/>
                <w:sz w:val="20"/>
                <w:szCs w:val="20"/>
              </w:rPr>
              <w:t>Monitoring skuteczności udrożnienia barier migracyjnych.</w:t>
            </w:r>
          </w:p>
          <w:p w:rsidR="00A97E31" w:rsidRPr="00531582" w:rsidRDefault="00A97E31" w:rsidP="00A97E31">
            <w:pPr>
              <w:spacing w:before="60" w:after="60"/>
              <w:jc w:val="both"/>
              <w:rPr>
                <w:bCs/>
                <w:sz w:val="20"/>
                <w:szCs w:val="20"/>
              </w:rPr>
            </w:pPr>
            <w:r w:rsidRPr="00531582">
              <w:rPr>
                <w:bCs/>
                <w:sz w:val="20"/>
                <w:szCs w:val="20"/>
              </w:rPr>
              <w:t>Należy dokonać oceny eksperckiej udrożnionych barier migracyjnych poprzez ocenę zgodności wykonanej budowli z projektem, kontroli natężenia zjawiska erozji dennej poniżej budowli oraz co najmniej trzykrotne (przy stanach wody od niskich do średnich tj. NNQ-2,5xSSQ) pomiary parametrów (głębokość, prędkość wody) warunkujących migrację gatunku.</w:t>
            </w:r>
          </w:p>
          <w:p w:rsidR="00A97E31" w:rsidRPr="00531582" w:rsidRDefault="00A97E31" w:rsidP="00A97E31">
            <w:pPr>
              <w:spacing w:before="60" w:after="60"/>
              <w:jc w:val="both"/>
              <w:rPr>
                <w:bCs/>
                <w:sz w:val="20"/>
                <w:szCs w:val="20"/>
              </w:rPr>
            </w:pPr>
            <w:r w:rsidRPr="00531582">
              <w:rPr>
                <w:bCs/>
                <w:sz w:val="20"/>
                <w:szCs w:val="20"/>
              </w:rPr>
              <w:t xml:space="preserve">Zaleca się również zastosowanie metod umożliwiających policzenie ryb migrujących przepławką w górę rzeki z określeniem gatunku i rozmiaru (np. telemetria) oraz porównanie rybostanu w wodzie górnej i dolnej (np. </w:t>
            </w:r>
            <w:proofErr w:type="spellStart"/>
            <w:r w:rsidRPr="00531582">
              <w:rPr>
                <w:bCs/>
                <w:sz w:val="20"/>
                <w:szCs w:val="20"/>
              </w:rPr>
              <w:t>elektropołwy</w:t>
            </w:r>
            <w:proofErr w:type="spellEnd"/>
            <w:r w:rsidRPr="00531582">
              <w:rPr>
                <w:bCs/>
                <w:sz w:val="20"/>
                <w:szCs w:val="20"/>
              </w:rPr>
              <w:t>).</w:t>
            </w:r>
          </w:p>
          <w:p w:rsidR="00A97E31" w:rsidRPr="00531582" w:rsidRDefault="00A97E31" w:rsidP="00A97E31">
            <w:pPr>
              <w:spacing w:before="60" w:after="60"/>
              <w:jc w:val="both"/>
              <w:rPr>
                <w:bCs/>
                <w:sz w:val="20"/>
                <w:szCs w:val="20"/>
              </w:rPr>
            </w:pPr>
            <w:r w:rsidRPr="00531582">
              <w:rPr>
                <w:bCs/>
                <w:sz w:val="20"/>
                <w:szCs w:val="20"/>
              </w:rPr>
              <w:t>Monitoring należy rozpocząć do roku od zakończenia robót budowlanych związanych z udrożnieniem przeszkód migracyjnych i kontynuować przez dwa lata w szczególności w głównych okresach migracji ichtiofauny.</w:t>
            </w:r>
          </w:p>
        </w:tc>
        <w:tc>
          <w:tcPr>
            <w:tcW w:w="2706" w:type="dxa"/>
            <w:gridSpan w:val="6"/>
            <w:tcBorders>
              <w:bottom w:val="single" w:sz="4" w:space="0" w:color="auto"/>
            </w:tcBorders>
          </w:tcPr>
          <w:p w:rsidR="00A97E31" w:rsidRPr="00BF6FEE" w:rsidRDefault="00A97E31" w:rsidP="00A97E31">
            <w:pPr>
              <w:spacing w:before="60" w:after="60"/>
              <w:rPr>
                <w:bCs/>
                <w:sz w:val="20"/>
                <w:szCs w:val="20"/>
                <w:highlight w:val="yellow"/>
              </w:rPr>
            </w:pPr>
            <w:r w:rsidRPr="00531582">
              <w:rPr>
                <w:bCs/>
                <w:sz w:val="20"/>
                <w:szCs w:val="20"/>
              </w:rPr>
              <w:t>Zgodnie z lokalizacją działania A2.</w:t>
            </w:r>
          </w:p>
        </w:tc>
        <w:tc>
          <w:tcPr>
            <w:tcW w:w="2416" w:type="dxa"/>
            <w:tcBorders>
              <w:bottom w:val="single" w:sz="4" w:space="0" w:color="000000"/>
            </w:tcBorders>
          </w:tcPr>
          <w:p w:rsidR="00C9036E" w:rsidRPr="0069451C" w:rsidRDefault="00C9036E" w:rsidP="00C9036E">
            <w:pPr>
              <w:pStyle w:val="Standard"/>
              <w:widowControl w:val="0"/>
              <w:tabs>
                <w:tab w:val="left" w:pos="146"/>
                <w:tab w:val="left" w:pos="180"/>
              </w:tabs>
              <w:autoSpaceDE w:val="0"/>
              <w:snapToGrid w:val="0"/>
              <w:spacing w:before="60" w:after="60"/>
              <w:rPr>
                <w:rFonts w:eastAsia="TimesNewRoman, 'Times New Roman"/>
                <w:bCs/>
                <w:color w:val="FF0000"/>
                <w:sz w:val="20"/>
                <w:szCs w:val="20"/>
                <w:lang w:val="pl-PL"/>
              </w:rPr>
            </w:pPr>
            <w:r w:rsidRPr="0069451C">
              <w:rPr>
                <w:rFonts w:eastAsia="TimesNewRoman, 'Times New Roman"/>
                <w:bCs/>
                <w:color w:val="FF0000"/>
                <w:sz w:val="20"/>
                <w:szCs w:val="20"/>
                <w:lang w:val="pl-PL"/>
              </w:rPr>
              <w:t>Regionalny Zarząd Gospodarki Wodnej w Krakowie</w:t>
            </w:r>
          </w:p>
          <w:p w:rsidR="00C9036E" w:rsidRDefault="00C9036E" w:rsidP="00C9036E">
            <w:pPr>
              <w:pStyle w:val="Standard"/>
              <w:widowControl w:val="0"/>
              <w:tabs>
                <w:tab w:val="left" w:pos="146"/>
                <w:tab w:val="left" w:pos="180"/>
              </w:tabs>
              <w:autoSpaceDE w:val="0"/>
              <w:snapToGrid w:val="0"/>
              <w:spacing w:before="60" w:after="60"/>
              <w:rPr>
                <w:rFonts w:eastAsia="TimesNewRoman, 'Times New Roman"/>
                <w:bCs/>
                <w:color w:val="FF0000"/>
                <w:sz w:val="20"/>
                <w:szCs w:val="20"/>
                <w:lang w:val="pl-PL"/>
              </w:rPr>
            </w:pPr>
            <w:r>
              <w:rPr>
                <w:rFonts w:eastAsia="TimesNewRoman, 'Times New Roman"/>
                <w:bCs/>
                <w:color w:val="FF0000"/>
                <w:sz w:val="20"/>
                <w:szCs w:val="20"/>
                <w:lang w:val="pl-PL"/>
              </w:rPr>
              <w:t>Zarząd Zlewni w </w:t>
            </w:r>
            <w:r w:rsidRPr="0069451C">
              <w:rPr>
                <w:rFonts w:eastAsia="TimesNewRoman, 'Times New Roman"/>
                <w:bCs/>
                <w:color w:val="FF0000"/>
                <w:sz w:val="20"/>
                <w:szCs w:val="20"/>
                <w:lang w:val="pl-PL"/>
              </w:rPr>
              <w:t>Krakowie</w:t>
            </w:r>
          </w:p>
          <w:p w:rsidR="00A97E31" w:rsidRPr="00BF6FEE" w:rsidRDefault="00A97E31" w:rsidP="00A97E31">
            <w:pPr>
              <w:pStyle w:val="Standard"/>
              <w:widowControl w:val="0"/>
              <w:tabs>
                <w:tab w:val="left" w:pos="146"/>
                <w:tab w:val="left" w:pos="180"/>
              </w:tabs>
              <w:autoSpaceDE w:val="0"/>
              <w:snapToGrid w:val="0"/>
              <w:spacing w:before="60" w:after="60"/>
              <w:rPr>
                <w:sz w:val="20"/>
                <w:szCs w:val="20"/>
                <w:highlight w:val="yellow"/>
                <w:lang w:val="pl-PL"/>
              </w:rPr>
            </w:pPr>
            <w:r>
              <w:rPr>
                <w:rFonts w:eastAsia="TimesNewRoman, 'Times New Roman"/>
                <w:bCs/>
                <w:sz w:val="20"/>
                <w:szCs w:val="20"/>
                <w:lang w:val="pl-PL"/>
              </w:rPr>
              <w:t>Gmina Łapanów (</w:t>
            </w:r>
            <w:r>
              <w:rPr>
                <w:sz w:val="20"/>
                <w:szCs w:val="20"/>
                <w:lang w:val="pl-PL"/>
              </w:rPr>
              <w:t>zabudowa poprzeczna</w:t>
            </w:r>
            <w:r w:rsidRPr="00EE2AB2">
              <w:rPr>
                <w:sz w:val="20"/>
                <w:szCs w:val="20"/>
                <w:lang w:val="pl-PL"/>
              </w:rPr>
              <w:t xml:space="preserve"> koryta Tarnawki w km ok. 2+670, 2+720</w:t>
            </w:r>
            <w:r>
              <w:rPr>
                <w:sz w:val="20"/>
                <w:szCs w:val="20"/>
                <w:lang w:val="pl-PL"/>
              </w:rPr>
              <w:t>, 2+780)</w:t>
            </w:r>
            <w:r w:rsidR="00C9036E">
              <w:rPr>
                <w:sz w:val="20"/>
                <w:szCs w:val="20"/>
                <w:lang w:val="pl-PL"/>
              </w:rPr>
              <w:t xml:space="preserve"> </w:t>
            </w:r>
            <w:r w:rsidR="00C9036E">
              <w:rPr>
                <w:color w:val="FF0000"/>
                <w:sz w:val="20"/>
                <w:szCs w:val="20"/>
                <w:lang w:val="pl-PL"/>
              </w:rPr>
              <w:t>na </w:t>
            </w:r>
            <w:r w:rsidR="00C9036E" w:rsidRPr="0069451C">
              <w:rPr>
                <w:color w:val="FF0000"/>
                <w:sz w:val="20"/>
                <w:szCs w:val="20"/>
                <w:lang w:val="pl-PL"/>
              </w:rPr>
              <w:t>podstawie decyzji</w:t>
            </w:r>
            <w:r w:rsidR="00C9036E">
              <w:rPr>
                <w:color w:val="FF0000"/>
                <w:sz w:val="20"/>
                <w:szCs w:val="20"/>
                <w:lang w:val="pl-PL"/>
              </w:rPr>
              <w:t xml:space="preserve"> Regionalnego Dyrektora Ochrony Środowiska w Krakowie znak </w:t>
            </w:r>
            <w:r w:rsidR="00C9036E" w:rsidRPr="0069451C">
              <w:rPr>
                <w:color w:val="FF0000"/>
                <w:sz w:val="20"/>
                <w:szCs w:val="20"/>
                <w:lang w:val="pl-PL"/>
              </w:rPr>
              <w:t>ST-I.6334.1.2013.PK/RK</w:t>
            </w:r>
          </w:p>
        </w:tc>
      </w:tr>
      <w:tr w:rsidR="00A97E31" w:rsidRPr="00BF6FEE" w:rsidTr="00A97E31">
        <w:trPr>
          <w:trHeight w:val="141"/>
        </w:trPr>
        <w:tc>
          <w:tcPr>
            <w:tcW w:w="2509" w:type="dxa"/>
            <w:vMerge w:val="restart"/>
          </w:tcPr>
          <w:p w:rsidR="00A97E31" w:rsidRPr="00BF6FEE" w:rsidRDefault="00A97E31" w:rsidP="00A97E31">
            <w:pPr>
              <w:tabs>
                <w:tab w:val="left" w:pos="180"/>
              </w:tabs>
              <w:spacing w:before="60" w:after="60"/>
              <w:rPr>
                <w:bCs/>
                <w:sz w:val="20"/>
                <w:szCs w:val="20"/>
                <w:highlight w:val="yellow"/>
              </w:rPr>
            </w:pPr>
            <w:r w:rsidRPr="002E5927">
              <w:rPr>
                <w:b/>
                <w:sz w:val="20"/>
                <w:szCs w:val="20"/>
              </w:rPr>
              <w:t xml:space="preserve">3220 </w:t>
            </w:r>
            <w:r w:rsidRPr="002E5927">
              <w:rPr>
                <w:sz w:val="20"/>
                <w:szCs w:val="20"/>
              </w:rPr>
              <w:t>Pionierska roślinność na kamieńcach górskich potoków</w:t>
            </w:r>
            <w:r w:rsidRPr="002E5927">
              <w:rPr>
                <w:bCs/>
                <w:sz w:val="20"/>
                <w:szCs w:val="20"/>
              </w:rPr>
              <w:t xml:space="preserve"> </w:t>
            </w:r>
          </w:p>
        </w:tc>
        <w:tc>
          <w:tcPr>
            <w:tcW w:w="472" w:type="dxa"/>
            <w:vMerge w:val="restart"/>
          </w:tcPr>
          <w:p w:rsidR="00A97E31" w:rsidRPr="002E5927" w:rsidRDefault="00A97E31" w:rsidP="00A97E31">
            <w:pPr>
              <w:tabs>
                <w:tab w:val="left" w:pos="180"/>
              </w:tabs>
              <w:spacing w:before="60" w:after="60"/>
              <w:rPr>
                <w:sz w:val="20"/>
                <w:szCs w:val="20"/>
              </w:rPr>
            </w:pPr>
            <w:r w:rsidRPr="002E5927">
              <w:rPr>
                <w:sz w:val="20"/>
                <w:szCs w:val="20"/>
              </w:rPr>
              <w:t>C3</w:t>
            </w:r>
          </w:p>
        </w:tc>
        <w:tc>
          <w:tcPr>
            <w:tcW w:w="6040" w:type="dxa"/>
            <w:vMerge w:val="restart"/>
          </w:tcPr>
          <w:p w:rsidR="00A97E31" w:rsidRPr="002E5927" w:rsidRDefault="00A97E31" w:rsidP="00A97E31">
            <w:pPr>
              <w:spacing w:before="60" w:after="60"/>
              <w:jc w:val="both"/>
              <w:rPr>
                <w:sz w:val="20"/>
                <w:szCs w:val="20"/>
              </w:rPr>
            </w:pPr>
            <w:r w:rsidRPr="002E5927">
              <w:rPr>
                <w:b/>
                <w:bCs/>
                <w:sz w:val="20"/>
                <w:szCs w:val="20"/>
              </w:rPr>
              <w:t xml:space="preserve">Monitoring stanu przedmiotu ochrony obszaru Natura 2000 oraz </w:t>
            </w:r>
            <w:r w:rsidRPr="002E5927">
              <w:rPr>
                <w:b/>
                <w:sz w:val="20"/>
                <w:szCs w:val="20"/>
              </w:rPr>
              <w:t>realizacji celów działań ochronnych dla siedliska</w:t>
            </w:r>
            <w:r w:rsidRPr="002E5927">
              <w:rPr>
                <w:sz w:val="20"/>
                <w:szCs w:val="20"/>
              </w:rPr>
              <w:t>.</w:t>
            </w:r>
          </w:p>
          <w:p w:rsidR="00A97E31" w:rsidRPr="008E4085" w:rsidRDefault="00A97E31" w:rsidP="00A97E31">
            <w:pPr>
              <w:spacing w:before="60" w:after="60"/>
              <w:jc w:val="both"/>
              <w:rPr>
                <w:bCs/>
                <w:sz w:val="20"/>
                <w:szCs w:val="20"/>
              </w:rPr>
            </w:pPr>
            <w:r w:rsidRPr="008E4085">
              <w:rPr>
                <w:bCs/>
                <w:sz w:val="20"/>
                <w:szCs w:val="20"/>
              </w:rPr>
              <w:t>Monitoring należy przeprowadzić wg metodyki Państwowego Monitoringu Środowiska Głównego Inspektoratu Ochrony Środowiska (GIOŚ).</w:t>
            </w:r>
          </w:p>
          <w:p w:rsidR="00A97E31" w:rsidRPr="008E4085" w:rsidRDefault="00A97E31" w:rsidP="00A97E31">
            <w:pPr>
              <w:spacing w:before="60" w:after="60"/>
              <w:jc w:val="both"/>
              <w:rPr>
                <w:bCs/>
                <w:sz w:val="20"/>
                <w:szCs w:val="20"/>
              </w:rPr>
            </w:pPr>
            <w:r w:rsidRPr="008E4085">
              <w:rPr>
                <w:bCs/>
                <w:sz w:val="20"/>
                <w:szCs w:val="20"/>
              </w:rPr>
              <w:t>Dodatkowo ocena wskaźnika „Gatunki charakterystyczne”, nie uwzględnionego w oficjalnej metodyce monitoringu siedliska przyrodniczego.</w:t>
            </w:r>
          </w:p>
          <w:p w:rsidR="00A97E31" w:rsidRPr="008E4085" w:rsidRDefault="00A97E31" w:rsidP="00A97E31">
            <w:pPr>
              <w:spacing w:before="60" w:after="60"/>
              <w:jc w:val="both"/>
              <w:rPr>
                <w:bCs/>
                <w:sz w:val="20"/>
                <w:szCs w:val="20"/>
              </w:rPr>
            </w:pPr>
            <w:r w:rsidRPr="008E4085">
              <w:rPr>
                <w:bCs/>
                <w:sz w:val="20"/>
                <w:szCs w:val="20"/>
              </w:rPr>
              <w:t>Lista gatunków charakterystycznych: trzcinnik szuwarowy (</w:t>
            </w:r>
            <w:proofErr w:type="spellStart"/>
            <w:r w:rsidRPr="008E4085">
              <w:rPr>
                <w:bCs/>
                <w:i/>
                <w:sz w:val="20"/>
                <w:szCs w:val="20"/>
              </w:rPr>
              <w:t>Calamagrostis</w:t>
            </w:r>
            <w:proofErr w:type="spellEnd"/>
            <w:r w:rsidRPr="008E4085">
              <w:rPr>
                <w:bCs/>
                <w:i/>
                <w:sz w:val="20"/>
                <w:szCs w:val="20"/>
              </w:rPr>
              <w:t xml:space="preserve"> </w:t>
            </w:r>
            <w:proofErr w:type="spellStart"/>
            <w:r w:rsidRPr="008E4085">
              <w:rPr>
                <w:bCs/>
                <w:i/>
                <w:sz w:val="20"/>
                <w:szCs w:val="20"/>
              </w:rPr>
              <w:t>pseudophragmites</w:t>
            </w:r>
            <w:proofErr w:type="spellEnd"/>
            <w:r w:rsidRPr="008E4085">
              <w:rPr>
                <w:bCs/>
                <w:sz w:val="20"/>
                <w:szCs w:val="20"/>
              </w:rPr>
              <w:t>), wierzbówka nadrzeczna (</w:t>
            </w:r>
            <w:proofErr w:type="spellStart"/>
            <w:r w:rsidRPr="008E4085">
              <w:rPr>
                <w:bCs/>
                <w:i/>
                <w:sz w:val="20"/>
                <w:szCs w:val="20"/>
              </w:rPr>
              <w:t>Chamaenerion</w:t>
            </w:r>
            <w:proofErr w:type="spellEnd"/>
            <w:r w:rsidRPr="008E4085">
              <w:rPr>
                <w:bCs/>
                <w:i/>
                <w:sz w:val="20"/>
                <w:szCs w:val="20"/>
              </w:rPr>
              <w:t xml:space="preserve"> </w:t>
            </w:r>
            <w:proofErr w:type="spellStart"/>
            <w:r w:rsidRPr="008E4085">
              <w:rPr>
                <w:bCs/>
                <w:i/>
                <w:sz w:val="20"/>
                <w:szCs w:val="20"/>
              </w:rPr>
              <w:t>palustre</w:t>
            </w:r>
            <w:proofErr w:type="spellEnd"/>
            <w:r w:rsidRPr="008E4085">
              <w:rPr>
                <w:bCs/>
                <w:sz w:val="20"/>
                <w:szCs w:val="20"/>
              </w:rPr>
              <w:t>), września pobrzeżna (</w:t>
            </w:r>
            <w:proofErr w:type="spellStart"/>
            <w:r w:rsidRPr="008E4085">
              <w:rPr>
                <w:bCs/>
                <w:i/>
                <w:sz w:val="20"/>
                <w:szCs w:val="20"/>
              </w:rPr>
              <w:t>Myricaria</w:t>
            </w:r>
            <w:proofErr w:type="spellEnd"/>
            <w:r w:rsidRPr="008E4085">
              <w:rPr>
                <w:bCs/>
                <w:i/>
                <w:sz w:val="20"/>
                <w:szCs w:val="20"/>
              </w:rPr>
              <w:t xml:space="preserve"> </w:t>
            </w:r>
            <w:proofErr w:type="spellStart"/>
            <w:r w:rsidRPr="008E4085">
              <w:rPr>
                <w:bCs/>
                <w:i/>
                <w:sz w:val="20"/>
                <w:szCs w:val="20"/>
              </w:rPr>
              <w:t>germanica</w:t>
            </w:r>
            <w:proofErr w:type="spellEnd"/>
            <w:r w:rsidRPr="008E4085">
              <w:rPr>
                <w:bCs/>
                <w:sz w:val="20"/>
                <w:szCs w:val="20"/>
              </w:rPr>
              <w:t>), wierzba siwa (</w:t>
            </w:r>
            <w:proofErr w:type="spellStart"/>
            <w:r w:rsidRPr="008E4085">
              <w:rPr>
                <w:bCs/>
                <w:i/>
                <w:sz w:val="20"/>
                <w:szCs w:val="20"/>
              </w:rPr>
              <w:t>Salix</w:t>
            </w:r>
            <w:proofErr w:type="spellEnd"/>
            <w:r w:rsidRPr="008E4085">
              <w:rPr>
                <w:bCs/>
                <w:i/>
                <w:sz w:val="20"/>
                <w:szCs w:val="20"/>
              </w:rPr>
              <w:t xml:space="preserve"> </w:t>
            </w:r>
            <w:proofErr w:type="spellStart"/>
            <w:r w:rsidRPr="008E4085">
              <w:rPr>
                <w:bCs/>
                <w:i/>
                <w:sz w:val="20"/>
                <w:szCs w:val="20"/>
              </w:rPr>
              <w:t>eleagnos</w:t>
            </w:r>
            <w:proofErr w:type="spellEnd"/>
            <w:r w:rsidRPr="008E4085">
              <w:rPr>
                <w:bCs/>
                <w:sz w:val="20"/>
                <w:szCs w:val="20"/>
              </w:rPr>
              <w:t>), kostrzewa czerwona (</w:t>
            </w:r>
            <w:proofErr w:type="spellStart"/>
            <w:r w:rsidRPr="008E4085">
              <w:rPr>
                <w:bCs/>
                <w:i/>
                <w:sz w:val="20"/>
                <w:szCs w:val="20"/>
              </w:rPr>
              <w:t>Festuca</w:t>
            </w:r>
            <w:proofErr w:type="spellEnd"/>
            <w:r w:rsidRPr="008E4085">
              <w:rPr>
                <w:bCs/>
                <w:i/>
                <w:sz w:val="20"/>
                <w:szCs w:val="20"/>
              </w:rPr>
              <w:t xml:space="preserve"> rubra </w:t>
            </w:r>
            <w:proofErr w:type="spellStart"/>
            <w:r w:rsidRPr="008E4085">
              <w:rPr>
                <w:bCs/>
                <w:i/>
                <w:sz w:val="20"/>
                <w:szCs w:val="20"/>
              </w:rPr>
              <w:t>subsp</w:t>
            </w:r>
            <w:proofErr w:type="spellEnd"/>
            <w:r w:rsidRPr="008E4085">
              <w:rPr>
                <w:bCs/>
                <w:i/>
                <w:sz w:val="20"/>
                <w:szCs w:val="20"/>
              </w:rPr>
              <w:t xml:space="preserve">. </w:t>
            </w:r>
            <w:proofErr w:type="spellStart"/>
            <w:r w:rsidRPr="008E4085">
              <w:rPr>
                <w:bCs/>
                <w:i/>
                <w:sz w:val="20"/>
                <w:szCs w:val="20"/>
              </w:rPr>
              <w:t>vulgaris</w:t>
            </w:r>
            <w:proofErr w:type="spellEnd"/>
            <w:r w:rsidRPr="008E4085">
              <w:rPr>
                <w:bCs/>
                <w:sz w:val="20"/>
                <w:szCs w:val="20"/>
              </w:rPr>
              <w:t>), rezeda żółta (</w:t>
            </w:r>
            <w:proofErr w:type="spellStart"/>
            <w:r w:rsidRPr="008E4085">
              <w:rPr>
                <w:bCs/>
                <w:i/>
                <w:sz w:val="20"/>
                <w:szCs w:val="20"/>
              </w:rPr>
              <w:t>Reseda</w:t>
            </w:r>
            <w:proofErr w:type="spellEnd"/>
            <w:r w:rsidRPr="008E4085">
              <w:rPr>
                <w:bCs/>
                <w:i/>
                <w:sz w:val="20"/>
                <w:szCs w:val="20"/>
              </w:rPr>
              <w:t xml:space="preserve"> </w:t>
            </w:r>
            <w:proofErr w:type="spellStart"/>
            <w:r w:rsidRPr="008E4085">
              <w:rPr>
                <w:bCs/>
                <w:i/>
                <w:sz w:val="20"/>
                <w:szCs w:val="20"/>
              </w:rPr>
              <w:t>lutea</w:t>
            </w:r>
            <w:proofErr w:type="spellEnd"/>
            <w:r w:rsidRPr="008E4085">
              <w:rPr>
                <w:bCs/>
                <w:sz w:val="20"/>
                <w:szCs w:val="20"/>
              </w:rPr>
              <w:t>), skrzyp pstry (</w:t>
            </w:r>
            <w:proofErr w:type="spellStart"/>
            <w:r w:rsidRPr="008E4085">
              <w:rPr>
                <w:bCs/>
                <w:i/>
                <w:sz w:val="20"/>
                <w:szCs w:val="20"/>
              </w:rPr>
              <w:t>Equisetum</w:t>
            </w:r>
            <w:proofErr w:type="spellEnd"/>
            <w:r w:rsidRPr="008E4085">
              <w:rPr>
                <w:bCs/>
                <w:i/>
                <w:sz w:val="20"/>
                <w:szCs w:val="20"/>
              </w:rPr>
              <w:t xml:space="preserve"> </w:t>
            </w:r>
            <w:proofErr w:type="spellStart"/>
            <w:r w:rsidRPr="008E4085">
              <w:rPr>
                <w:bCs/>
                <w:i/>
                <w:sz w:val="20"/>
                <w:szCs w:val="20"/>
              </w:rPr>
              <w:t>variegatum</w:t>
            </w:r>
            <w:proofErr w:type="spellEnd"/>
            <w:r w:rsidRPr="008E4085">
              <w:rPr>
                <w:bCs/>
                <w:sz w:val="20"/>
                <w:szCs w:val="20"/>
              </w:rPr>
              <w:t>), poziewnik wąskolistny (</w:t>
            </w:r>
            <w:proofErr w:type="spellStart"/>
            <w:r w:rsidRPr="008E4085">
              <w:rPr>
                <w:bCs/>
                <w:i/>
                <w:sz w:val="20"/>
                <w:szCs w:val="20"/>
              </w:rPr>
              <w:t>Galeopsis</w:t>
            </w:r>
            <w:proofErr w:type="spellEnd"/>
            <w:r w:rsidRPr="008E4085">
              <w:rPr>
                <w:bCs/>
                <w:i/>
                <w:sz w:val="20"/>
                <w:szCs w:val="20"/>
              </w:rPr>
              <w:t xml:space="preserve"> </w:t>
            </w:r>
            <w:proofErr w:type="spellStart"/>
            <w:r w:rsidRPr="008E4085">
              <w:rPr>
                <w:bCs/>
                <w:i/>
                <w:sz w:val="20"/>
                <w:szCs w:val="20"/>
              </w:rPr>
              <w:t>angustifolia</w:t>
            </w:r>
            <w:proofErr w:type="spellEnd"/>
            <w:r w:rsidRPr="008E4085">
              <w:rPr>
                <w:bCs/>
                <w:sz w:val="20"/>
                <w:szCs w:val="20"/>
              </w:rPr>
              <w:t>), poziewnik polny (</w:t>
            </w:r>
            <w:proofErr w:type="spellStart"/>
            <w:r w:rsidRPr="008E4085">
              <w:rPr>
                <w:bCs/>
                <w:i/>
                <w:sz w:val="20"/>
                <w:szCs w:val="20"/>
              </w:rPr>
              <w:t>Galeopsis</w:t>
            </w:r>
            <w:proofErr w:type="spellEnd"/>
            <w:r w:rsidRPr="008E4085">
              <w:rPr>
                <w:bCs/>
                <w:i/>
                <w:sz w:val="20"/>
                <w:szCs w:val="20"/>
              </w:rPr>
              <w:t xml:space="preserve"> ladanum</w:t>
            </w:r>
            <w:r w:rsidRPr="008E4085">
              <w:rPr>
                <w:bCs/>
                <w:sz w:val="20"/>
                <w:szCs w:val="20"/>
              </w:rPr>
              <w:t>), brodawnik zwyczajny (</w:t>
            </w:r>
            <w:proofErr w:type="spellStart"/>
            <w:r w:rsidRPr="008E4085">
              <w:rPr>
                <w:bCs/>
                <w:i/>
                <w:sz w:val="20"/>
                <w:szCs w:val="20"/>
              </w:rPr>
              <w:t>Leontodon</w:t>
            </w:r>
            <w:proofErr w:type="spellEnd"/>
            <w:r w:rsidRPr="008E4085">
              <w:rPr>
                <w:bCs/>
                <w:i/>
                <w:sz w:val="20"/>
                <w:szCs w:val="20"/>
              </w:rPr>
              <w:t xml:space="preserve"> </w:t>
            </w:r>
            <w:proofErr w:type="spellStart"/>
            <w:r w:rsidRPr="008E4085">
              <w:rPr>
                <w:bCs/>
                <w:i/>
                <w:sz w:val="20"/>
                <w:szCs w:val="20"/>
              </w:rPr>
              <w:t>hispidus</w:t>
            </w:r>
            <w:proofErr w:type="spellEnd"/>
            <w:r w:rsidRPr="008E4085">
              <w:rPr>
                <w:bCs/>
                <w:sz w:val="20"/>
                <w:szCs w:val="20"/>
              </w:rPr>
              <w:t>), lnica zwyczajna (</w:t>
            </w:r>
            <w:proofErr w:type="spellStart"/>
            <w:r w:rsidRPr="008E4085">
              <w:rPr>
                <w:bCs/>
                <w:i/>
                <w:sz w:val="20"/>
                <w:szCs w:val="20"/>
              </w:rPr>
              <w:t>Linaria</w:t>
            </w:r>
            <w:proofErr w:type="spellEnd"/>
            <w:r w:rsidRPr="008E4085">
              <w:rPr>
                <w:bCs/>
                <w:i/>
                <w:sz w:val="20"/>
                <w:szCs w:val="20"/>
              </w:rPr>
              <w:t xml:space="preserve"> </w:t>
            </w:r>
            <w:proofErr w:type="spellStart"/>
            <w:r w:rsidRPr="008E4085">
              <w:rPr>
                <w:bCs/>
                <w:i/>
                <w:sz w:val="20"/>
                <w:szCs w:val="20"/>
              </w:rPr>
              <w:t>vulgaris</w:t>
            </w:r>
            <w:proofErr w:type="spellEnd"/>
            <w:r w:rsidRPr="008E4085">
              <w:rPr>
                <w:bCs/>
                <w:sz w:val="20"/>
                <w:szCs w:val="20"/>
              </w:rPr>
              <w:t xml:space="preserve">), </w:t>
            </w:r>
            <w:proofErr w:type="spellStart"/>
            <w:r w:rsidRPr="008E4085">
              <w:rPr>
                <w:bCs/>
                <w:sz w:val="20"/>
                <w:szCs w:val="20"/>
              </w:rPr>
              <w:t>lniczka</w:t>
            </w:r>
            <w:proofErr w:type="spellEnd"/>
            <w:r w:rsidRPr="008E4085">
              <w:rPr>
                <w:bCs/>
                <w:sz w:val="20"/>
                <w:szCs w:val="20"/>
              </w:rPr>
              <w:t xml:space="preserve"> mała (</w:t>
            </w:r>
            <w:proofErr w:type="spellStart"/>
            <w:r w:rsidRPr="008E4085">
              <w:rPr>
                <w:bCs/>
                <w:i/>
                <w:sz w:val="20"/>
                <w:szCs w:val="20"/>
              </w:rPr>
              <w:t>Chaenorhinum</w:t>
            </w:r>
            <w:proofErr w:type="spellEnd"/>
            <w:r w:rsidRPr="008E4085">
              <w:rPr>
                <w:bCs/>
                <w:i/>
                <w:sz w:val="20"/>
                <w:szCs w:val="20"/>
              </w:rPr>
              <w:t xml:space="preserve"> minor</w:t>
            </w:r>
            <w:r w:rsidRPr="008E4085">
              <w:rPr>
                <w:bCs/>
                <w:sz w:val="20"/>
                <w:szCs w:val="20"/>
              </w:rPr>
              <w:t>), wiechlina granitowa (</w:t>
            </w:r>
            <w:proofErr w:type="spellStart"/>
            <w:r w:rsidRPr="008E4085">
              <w:rPr>
                <w:bCs/>
                <w:i/>
                <w:sz w:val="20"/>
                <w:szCs w:val="20"/>
              </w:rPr>
              <w:t>Poa</w:t>
            </w:r>
            <w:proofErr w:type="spellEnd"/>
            <w:r w:rsidRPr="008E4085">
              <w:rPr>
                <w:bCs/>
                <w:i/>
                <w:sz w:val="20"/>
                <w:szCs w:val="20"/>
              </w:rPr>
              <w:t xml:space="preserve"> </w:t>
            </w:r>
            <w:proofErr w:type="spellStart"/>
            <w:r w:rsidRPr="008E4085">
              <w:rPr>
                <w:bCs/>
                <w:i/>
                <w:sz w:val="20"/>
                <w:szCs w:val="20"/>
              </w:rPr>
              <w:t>granitica</w:t>
            </w:r>
            <w:proofErr w:type="spellEnd"/>
            <w:r w:rsidRPr="008E4085">
              <w:rPr>
                <w:bCs/>
                <w:sz w:val="20"/>
                <w:szCs w:val="20"/>
              </w:rPr>
              <w:t xml:space="preserve">), szczaw </w:t>
            </w:r>
            <w:proofErr w:type="spellStart"/>
            <w:r w:rsidRPr="008E4085">
              <w:rPr>
                <w:bCs/>
                <w:sz w:val="20"/>
                <w:szCs w:val="20"/>
              </w:rPr>
              <w:t>tarczolistny</w:t>
            </w:r>
            <w:proofErr w:type="spellEnd"/>
            <w:r w:rsidRPr="008E4085">
              <w:rPr>
                <w:bCs/>
                <w:sz w:val="20"/>
                <w:szCs w:val="20"/>
              </w:rPr>
              <w:t xml:space="preserve"> (</w:t>
            </w:r>
            <w:proofErr w:type="spellStart"/>
            <w:r w:rsidRPr="008E4085">
              <w:rPr>
                <w:bCs/>
                <w:i/>
                <w:sz w:val="20"/>
                <w:szCs w:val="20"/>
              </w:rPr>
              <w:t>Rumex</w:t>
            </w:r>
            <w:proofErr w:type="spellEnd"/>
            <w:r w:rsidRPr="008E4085">
              <w:rPr>
                <w:bCs/>
                <w:i/>
                <w:sz w:val="20"/>
                <w:szCs w:val="20"/>
              </w:rPr>
              <w:t xml:space="preserve"> </w:t>
            </w:r>
            <w:proofErr w:type="spellStart"/>
            <w:r w:rsidRPr="008E4085">
              <w:rPr>
                <w:bCs/>
                <w:i/>
                <w:sz w:val="20"/>
                <w:szCs w:val="20"/>
              </w:rPr>
              <w:t>scutatus</w:t>
            </w:r>
            <w:proofErr w:type="spellEnd"/>
            <w:r w:rsidRPr="008E4085">
              <w:rPr>
                <w:bCs/>
                <w:sz w:val="20"/>
                <w:szCs w:val="20"/>
              </w:rPr>
              <w:t>), lepnica rozdęta (</w:t>
            </w:r>
            <w:proofErr w:type="spellStart"/>
            <w:r w:rsidRPr="008E4085">
              <w:rPr>
                <w:bCs/>
                <w:i/>
                <w:sz w:val="20"/>
                <w:szCs w:val="20"/>
              </w:rPr>
              <w:t>Silene</w:t>
            </w:r>
            <w:proofErr w:type="spellEnd"/>
            <w:r w:rsidRPr="008E4085">
              <w:rPr>
                <w:bCs/>
                <w:i/>
                <w:sz w:val="20"/>
                <w:szCs w:val="20"/>
              </w:rPr>
              <w:t xml:space="preserve"> </w:t>
            </w:r>
            <w:proofErr w:type="spellStart"/>
            <w:r w:rsidRPr="008E4085">
              <w:rPr>
                <w:bCs/>
                <w:i/>
                <w:sz w:val="20"/>
                <w:szCs w:val="20"/>
              </w:rPr>
              <w:t>vulgaris</w:t>
            </w:r>
            <w:proofErr w:type="spellEnd"/>
            <w:r w:rsidRPr="008E4085">
              <w:rPr>
                <w:bCs/>
                <w:i/>
                <w:sz w:val="20"/>
                <w:szCs w:val="20"/>
              </w:rPr>
              <w:t xml:space="preserve"> </w:t>
            </w:r>
            <w:proofErr w:type="spellStart"/>
            <w:r w:rsidRPr="008E4085">
              <w:rPr>
                <w:bCs/>
                <w:i/>
                <w:sz w:val="20"/>
                <w:szCs w:val="20"/>
              </w:rPr>
              <w:t>subsp</w:t>
            </w:r>
            <w:proofErr w:type="spellEnd"/>
            <w:r w:rsidRPr="008E4085">
              <w:rPr>
                <w:bCs/>
                <w:i/>
                <w:sz w:val="20"/>
                <w:szCs w:val="20"/>
              </w:rPr>
              <w:t xml:space="preserve">. </w:t>
            </w:r>
            <w:proofErr w:type="spellStart"/>
            <w:r w:rsidRPr="008E4085">
              <w:rPr>
                <w:bCs/>
                <w:i/>
                <w:sz w:val="20"/>
                <w:szCs w:val="20"/>
              </w:rPr>
              <w:t>prostrata</w:t>
            </w:r>
            <w:proofErr w:type="spellEnd"/>
            <w:r w:rsidRPr="008E4085">
              <w:rPr>
                <w:bCs/>
                <w:sz w:val="20"/>
                <w:szCs w:val="20"/>
              </w:rPr>
              <w:t>), podbiał pospolity (</w:t>
            </w:r>
            <w:proofErr w:type="spellStart"/>
            <w:r w:rsidRPr="008E4085">
              <w:rPr>
                <w:bCs/>
                <w:i/>
                <w:sz w:val="20"/>
                <w:szCs w:val="20"/>
              </w:rPr>
              <w:t>Tussilago</w:t>
            </w:r>
            <w:proofErr w:type="spellEnd"/>
            <w:r w:rsidRPr="008E4085">
              <w:rPr>
                <w:bCs/>
                <w:i/>
                <w:sz w:val="20"/>
                <w:szCs w:val="20"/>
              </w:rPr>
              <w:t xml:space="preserve"> </w:t>
            </w:r>
            <w:proofErr w:type="spellStart"/>
            <w:r w:rsidRPr="008E4085">
              <w:rPr>
                <w:bCs/>
                <w:i/>
                <w:sz w:val="20"/>
                <w:szCs w:val="20"/>
              </w:rPr>
              <w:t>farfara</w:t>
            </w:r>
            <w:proofErr w:type="spellEnd"/>
            <w:r w:rsidRPr="008E4085">
              <w:rPr>
                <w:bCs/>
                <w:sz w:val="20"/>
                <w:szCs w:val="20"/>
              </w:rPr>
              <w:t>), wilczomlecz sztywny (</w:t>
            </w:r>
            <w:proofErr w:type="spellStart"/>
            <w:r w:rsidRPr="008E4085">
              <w:rPr>
                <w:bCs/>
                <w:i/>
                <w:sz w:val="20"/>
                <w:szCs w:val="20"/>
              </w:rPr>
              <w:t>Euphorbia</w:t>
            </w:r>
            <w:proofErr w:type="spellEnd"/>
            <w:r w:rsidRPr="008E4085">
              <w:rPr>
                <w:bCs/>
                <w:i/>
                <w:sz w:val="20"/>
                <w:szCs w:val="20"/>
              </w:rPr>
              <w:t xml:space="preserve"> </w:t>
            </w:r>
            <w:proofErr w:type="spellStart"/>
            <w:r w:rsidRPr="008E4085">
              <w:rPr>
                <w:bCs/>
                <w:i/>
                <w:sz w:val="20"/>
                <w:szCs w:val="20"/>
              </w:rPr>
              <w:t>serrulata</w:t>
            </w:r>
            <w:proofErr w:type="spellEnd"/>
            <w:r w:rsidRPr="008E4085">
              <w:rPr>
                <w:bCs/>
                <w:sz w:val="20"/>
                <w:szCs w:val="20"/>
              </w:rPr>
              <w:t xml:space="preserve">), wilczomlecz </w:t>
            </w:r>
            <w:proofErr w:type="spellStart"/>
            <w:r w:rsidRPr="008E4085">
              <w:rPr>
                <w:bCs/>
                <w:sz w:val="20"/>
                <w:szCs w:val="20"/>
              </w:rPr>
              <w:t>sosnka</w:t>
            </w:r>
            <w:proofErr w:type="spellEnd"/>
            <w:r w:rsidRPr="008E4085">
              <w:rPr>
                <w:bCs/>
                <w:sz w:val="20"/>
                <w:szCs w:val="20"/>
              </w:rPr>
              <w:t xml:space="preserve"> (</w:t>
            </w:r>
            <w:proofErr w:type="spellStart"/>
            <w:r w:rsidRPr="008E4085">
              <w:rPr>
                <w:bCs/>
                <w:i/>
                <w:sz w:val="20"/>
                <w:szCs w:val="20"/>
              </w:rPr>
              <w:t>Euphorbia</w:t>
            </w:r>
            <w:proofErr w:type="spellEnd"/>
            <w:r w:rsidRPr="008E4085">
              <w:rPr>
                <w:bCs/>
                <w:i/>
                <w:sz w:val="20"/>
                <w:szCs w:val="20"/>
              </w:rPr>
              <w:t xml:space="preserve"> </w:t>
            </w:r>
            <w:proofErr w:type="spellStart"/>
            <w:r w:rsidRPr="008E4085">
              <w:rPr>
                <w:bCs/>
                <w:i/>
                <w:sz w:val="20"/>
                <w:szCs w:val="20"/>
              </w:rPr>
              <w:t>cyparissias</w:t>
            </w:r>
            <w:proofErr w:type="spellEnd"/>
            <w:r w:rsidRPr="008E4085">
              <w:rPr>
                <w:bCs/>
                <w:sz w:val="20"/>
                <w:szCs w:val="20"/>
              </w:rPr>
              <w:t>), gorczycznik pospolity (</w:t>
            </w:r>
            <w:proofErr w:type="spellStart"/>
            <w:r w:rsidRPr="008E4085">
              <w:rPr>
                <w:bCs/>
                <w:i/>
                <w:sz w:val="20"/>
                <w:szCs w:val="20"/>
              </w:rPr>
              <w:t>Barbarea</w:t>
            </w:r>
            <w:proofErr w:type="spellEnd"/>
            <w:r w:rsidRPr="008E4085">
              <w:rPr>
                <w:bCs/>
                <w:i/>
                <w:sz w:val="20"/>
                <w:szCs w:val="20"/>
              </w:rPr>
              <w:t xml:space="preserve"> </w:t>
            </w:r>
            <w:proofErr w:type="spellStart"/>
            <w:r w:rsidRPr="008E4085">
              <w:rPr>
                <w:bCs/>
                <w:i/>
                <w:sz w:val="20"/>
                <w:szCs w:val="20"/>
              </w:rPr>
              <w:t>vulgaris</w:t>
            </w:r>
            <w:proofErr w:type="spellEnd"/>
            <w:r w:rsidRPr="008E4085">
              <w:rPr>
                <w:bCs/>
                <w:sz w:val="20"/>
                <w:szCs w:val="20"/>
              </w:rPr>
              <w:t>), gorczycznik prosty (</w:t>
            </w:r>
            <w:proofErr w:type="spellStart"/>
            <w:r w:rsidRPr="008E4085">
              <w:rPr>
                <w:bCs/>
                <w:i/>
                <w:sz w:val="20"/>
                <w:szCs w:val="20"/>
              </w:rPr>
              <w:t>Barbarea</w:t>
            </w:r>
            <w:proofErr w:type="spellEnd"/>
            <w:r w:rsidRPr="008E4085">
              <w:rPr>
                <w:bCs/>
                <w:i/>
                <w:sz w:val="20"/>
                <w:szCs w:val="20"/>
              </w:rPr>
              <w:t xml:space="preserve"> </w:t>
            </w:r>
            <w:proofErr w:type="spellStart"/>
            <w:r w:rsidRPr="008E4085">
              <w:rPr>
                <w:bCs/>
                <w:i/>
                <w:sz w:val="20"/>
                <w:szCs w:val="20"/>
              </w:rPr>
              <w:t>stricta</w:t>
            </w:r>
            <w:proofErr w:type="spellEnd"/>
            <w:r w:rsidRPr="008E4085">
              <w:rPr>
                <w:bCs/>
                <w:sz w:val="20"/>
                <w:szCs w:val="20"/>
              </w:rPr>
              <w:t xml:space="preserve">), </w:t>
            </w:r>
            <w:r w:rsidRPr="008E4085">
              <w:rPr>
                <w:bCs/>
                <w:sz w:val="20"/>
                <w:szCs w:val="20"/>
              </w:rPr>
              <w:lastRenderedPageBreak/>
              <w:t>żmijowiec pospolity (</w:t>
            </w:r>
            <w:proofErr w:type="spellStart"/>
            <w:r w:rsidRPr="008E4085">
              <w:rPr>
                <w:bCs/>
                <w:i/>
                <w:sz w:val="20"/>
                <w:szCs w:val="20"/>
              </w:rPr>
              <w:t>Echium</w:t>
            </w:r>
            <w:proofErr w:type="spellEnd"/>
            <w:r w:rsidRPr="008E4085">
              <w:rPr>
                <w:bCs/>
                <w:i/>
                <w:sz w:val="20"/>
                <w:szCs w:val="20"/>
              </w:rPr>
              <w:t xml:space="preserve"> </w:t>
            </w:r>
            <w:proofErr w:type="spellStart"/>
            <w:r w:rsidRPr="008E4085">
              <w:rPr>
                <w:bCs/>
                <w:i/>
                <w:sz w:val="20"/>
                <w:szCs w:val="20"/>
              </w:rPr>
              <w:t>vulgare</w:t>
            </w:r>
            <w:proofErr w:type="spellEnd"/>
            <w:r w:rsidRPr="008E4085">
              <w:rPr>
                <w:bCs/>
                <w:sz w:val="20"/>
                <w:szCs w:val="20"/>
              </w:rPr>
              <w:t>), dziewanna wielkokwiatowa (</w:t>
            </w:r>
            <w:proofErr w:type="spellStart"/>
            <w:r w:rsidRPr="008E4085">
              <w:rPr>
                <w:bCs/>
                <w:i/>
                <w:sz w:val="20"/>
                <w:szCs w:val="20"/>
              </w:rPr>
              <w:t>Verbascum</w:t>
            </w:r>
            <w:proofErr w:type="spellEnd"/>
            <w:r w:rsidRPr="008E4085">
              <w:rPr>
                <w:bCs/>
                <w:i/>
                <w:sz w:val="20"/>
                <w:szCs w:val="20"/>
              </w:rPr>
              <w:t xml:space="preserve"> </w:t>
            </w:r>
            <w:proofErr w:type="spellStart"/>
            <w:r w:rsidRPr="008E4085">
              <w:rPr>
                <w:bCs/>
                <w:i/>
                <w:sz w:val="20"/>
                <w:szCs w:val="20"/>
              </w:rPr>
              <w:t>densiflorum</w:t>
            </w:r>
            <w:proofErr w:type="spellEnd"/>
            <w:r w:rsidRPr="008E4085">
              <w:rPr>
                <w:bCs/>
                <w:sz w:val="20"/>
                <w:szCs w:val="20"/>
              </w:rPr>
              <w:t>), piaskowiec macierzankowy (</w:t>
            </w:r>
            <w:proofErr w:type="spellStart"/>
            <w:r w:rsidRPr="008E4085">
              <w:rPr>
                <w:bCs/>
                <w:i/>
                <w:sz w:val="20"/>
                <w:szCs w:val="20"/>
              </w:rPr>
              <w:t>Arenaria</w:t>
            </w:r>
            <w:proofErr w:type="spellEnd"/>
            <w:r w:rsidRPr="008E4085">
              <w:rPr>
                <w:bCs/>
                <w:i/>
                <w:sz w:val="20"/>
                <w:szCs w:val="20"/>
              </w:rPr>
              <w:t xml:space="preserve"> </w:t>
            </w:r>
            <w:proofErr w:type="spellStart"/>
            <w:r w:rsidRPr="008E4085">
              <w:rPr>
                <w:bCs/>
                <w:i/>
                <w:sz w:val="20"/>
                <w:szCs w:val="20"/>
              </w:rPr>
              <w:t>serpyllifolia</w:t>
            </w:r>
            <w:proofErr w:type="spellEnd"/>
            <w:r w:rsidRPr="008E4085">
              <w:rPr>
                <w:bCs/>
                <w:sz w:val="20"/>
                <w:szCs w:val="20"/>
              </w:rPr>
              <w:t>), krwiściąg mniejszy (</w:t>
            </w:r>
            <w:proofErr w:type="spellStart"/>
            <w:r w:rsidRPr="008E4085">
              <w:rPr>
                <w:bCs/>
                <w:i/>
                <w:sz w:val="20"/>
                <w:szCs w:val="20"/>
              </w:rPr>
              <w:t>Sanguisorba</w:t>
            </w:r>
            <w:proofErr w:type="spellEnd"/>
            <w:r w:rsidRPr="008E4085">
              <w:rPr>
                <w:bCs/>
                <w:i/>
                <w:sz w:val="20"/>
                <w:szCs w:val="20"/>
              </w:rPr>
              <w:t xml:space="preserve"> minor</w:t>
            </w:r>
            <w:r w:rsidRPr="008E4085">
              <w:rPr>
                <w:bCs/>
                <w:sz w:val="20"/>
                <w:szCs w:val="20"/>
              </w:rPr>
              <w:t>), groszek leśny (</w:t>
            </w:r>
            <w:proofErr w:type="spellStart"/>
            <w:r w:rsidRPr="008E4085">
              <w:rPr>
                <w:bCs/>
                <w:i/>
                <w:sz w:val="20"/>
                <w:szCs w:val="20"/>
              </w:rPr>
              <w:t>Lathyrus</w:t>
            </w:r>
            <w:proofErr w:type="spellEnd"/>
            <w:r w:rsidRPr="008E4085">
              <w:rPr>
                <w:bCs/>
                <w:i/>
                <w:sz w:val="20"/>
                <w:szCs w:val="20"/>
              </w:rPr>
              <w:t xml:space="preserve"> </w:t>
            </w:r>
            <w:proofErr w:type="spellStart"/>
            <w:r w:rsidRPr="008E4085">
              <w:rPr>
                <w:bCs/>
                <w:i/>
                <w:sz w:val="20"/>
                <w:szCs w:val="20"/>
              </w:rPr>
              <w:t>sylvestris</w:t>
            </w:r>
            <w:proofErr w:type="spellEnd"/>
            <w:r w:rsidRPr="008E4085">
              <w:rPr>
                <w:bCs/>
                <w:sz w:val="20"/>
                <w:szCs w:val="20"/>
              </w:rPr>
              <w:t>), traganek szerokolistny (</w:t>
            </w:r>
            <w:proofErr w:type="spellStart"/>
            <w:r w:rsidRPr="008E4085">
              <w:rPr>
                <w:bCs/>
                <w:i/>
                <w:sz w:val="20"/>
                <w:szCs w:val="20"/>
              </w:rPr>
              <w:t>Astragalus</w:t>
            </w:r>
            <w:proofErr w:type="spellEnd"/>
            <w:r w:rsidRPr="008E4085">
              <w:rPr>
                <w:bCs/>
                <w:i/>
                <w:sz w:val="20"/>
                <w:szCs w:val="20"/>
              </w:rPr>
              <w:t xml:space="preserve"> </w:t>
            </w:r>
            <w:proofErr w:type="spellStart"/>
            <w:r w:rsidRPr="008E4085">
              <w:rPr>
                <w:bCs/>
                <w:i/>
                <w:sz w:val="20"/>
                <w:szCs w:val="20"/>
              </w:rPr>
              <w:t>glycyphyllos</w:t>
            </w:r>
            <w:proofErr w:type="spellEnd"/>
            <w:r w:rsidRPr="008E4085">
              <w:rPr>
                <w:bCs/>
                <w:sz w:val="20"/>
                <w:szCs w:val="20"/>
              </w:rPr>
              <w:t>).</w:t>
            </w:r>
          </w:p>
          <w:p w:rsidR="00A97E31" w:rsidRPr="008E4085" w:rsidRDefault="00A97E31" w:rsidP="00A97E31">
            <w:pPr>
              <w:spacing w:before="60" w:after="60"/>
              <w:jc w:val="both"/>
              <w:rPr>
                <w:bCs/>
                <w:sz w:val="20"/>
                <w:szCs w:val="20"/>
              </w:rPr>
            </w:pPr>
            <w:r w:rsidRPr="008E4085">
              <w:rPr>
                <w:bCs/>
                <w:sz w:val="20"/>
                <w:szCs w:val="20"/>
              </w:rPr>
              <w:t>Ocena FV dla odcinków rzeki</w:t>
            </w:r>
            <w:r>
              <w:rPr>
                <w:bCs/>
                <w:sz w:val="20"/>
                <w:szCs w:val="20"/>
              </w:rPr>
              <w:t>,</w:t>
            </w:r>
            <w:r w:rsidRPr="008E4085">
              <w:rPr>
                <w:bCs/>
                <w:sz w:val="20"/>
                <w:szCs w:val="20"/>
              </w:rPr>
              <w:t xml:space="preserve"> gdzie występuje 15 i więcej gatunków z</w:t>
            </w:r>
            <w:r>
              <w:rPr>
                <w:bCs/>
                <w:sz w:val="20"/>
                <w:szCs w:val="20"/>
              </w:rPr>
              <w:t> </w:t>
            </w:r>
            <w:r w:rsidRPr="008E4085">
              <w:rPr>
                <w:bCs/>
                <w:sz w:val="20"/>
                <w:szCs w:val="20"/>
              </w:rPr>
              <w:t xml:space="preserve">listy; ocena U1 dla odcinków rzeki gdzie występuje od 10 </w:t>
            </w:r>
            <w:r>
              <w:rPr>
                <w:bCs/>
                <w:sz w:val="20"/>
                <w:szCs w:val="20"/>
              </w:rPr>
              <w:t xml:space="preserve">do </w:t>
            </w:r>
            <w:r w:rsidRPr="008E4085">
              <w:rPr>
                <w:bCs/>
                <w:sz w:val="20"/>
                <w:szCs w:val="20"/>
              </w:rPr>
              <w:t>14 gatunków, U2 – poniżej 10 gatunków.</w:t>
            </w:r>
          </w:p>
          <w:p w:rsidR="00A97E31" w:rsidRPr="002E5927" w:rsidRDefault="00A97E31" w:rsidP="00A97E31">
            <w:pPr>
              <w:tabs>
                <w:tab w:val="left" w:pos="180"/>
              </w:tabs>
              <w:spacing w:before="60" w:after="60"/>
              <w:jc w:val="both"/>
              <w:rPr>
                <w:bCs/>
                <w:sz w:val="20"/>
                <w:szCs w:val="20"/>
              </w:rPr>
            </w:pPr>
            <w:r w:rsidRPr="008E4085">
              <w:rPr>
                <w:bCs/>
                <w:sz w:val="20"/>
                <w:szCs w:val="20"/>
              </w:rPr>
              <w:t>Monitoring należy powtarzać co 6 lat.</w:t>
            </w:r>
          </w:p>
        </w:tc>
        <w:tc>
          <w:tcPr>
            <w:tcW w:w="2706" w:type="dxa"/>
            <w:gridSpan w:val="6"/>
            <w:tcBorders>
              <w:bottom w:val="single" w:sz="4" w:space="0" w:color="auto"/>
            </w:tcBorders>
          </w:tcPr>
          <w:p w:rsidR="00A97E31" w:rsidRPr="00BF6FEE" w:rsidRDefault="00A97E31" w:rsidP="00A97E31">
            <w:pPr>
              <w:spacing w:before="60" w:after="60"/>
              <w:rPr>
                <w:bCs/>
                <w:sz w:val="20"/>
                <w:szCs w:val="20"/>
                <w:highlight w:val="yellow"/>
              </w:rPr>
            </w:pPr>
            <w:r w:rsidRPr="002E5927">
              <w:rPr>
                <w:bCs/>
                <w:sz w:val="20"/>
                <w:szCs w:val="20"/>
              </w:rPr>
              <w:lastRenderedPageBreak/>
              <w:t xml:space="preserve">Stanowiska monitoringowe (odcinki łożyska rzeki o długości 500 m) wyznaczone w oparciu o punkty w osi rzeki </w:t>
            </w:r>
            <w:r>
              <w:rPr>
                <w:bCs/>
                <w:sz w:val="20"/>
                <w:szCs w:val="20"/>
              </w:rPr>
              <w:t xml:space="preserve">Tarnawki </w:t>
            </w:r>
            <w:r w:rsidRPr="002E5927">
              <w:rPr>
                <w:bCs/>
                <w:sz w:val="20"/>
                <w:szCs w:val="20"/>
              </w:rPr>
              <w:t>o współrzędnych w układzie PL</w:t>
            </w:r>
            <w:r w:rsidRPr="002E5927">
              <w:rPr>
                <w:bCs/>
                <w:sz w:val="20"/>
                <w:szCs w:val="20"/>
              </w:rPr>
              <w:noBreakHyphen/>
              <w:t>1992:</w:t>
            </w:r>
          </w:p>
        </w:tc>
        <w:tc>
          <w:tcPr>
            <w:tcW w:w="2416" w:type="dxa"/>
            <w:vMerge w:val="restart"/>
          </w:tcPr>
          <w:p w:rsidR="00A97E31" w:rsidRPr="002E5927" w:rsidRDefault="00A97E31" w:rsidP="00A97E31">
            <w:pPr>
              <w:spacing w:before="60" w:after="60"/>
              <w:rPr>
                <w:sz w:val="20"/>
                <w:szCs w:val="20"/>
              </w:rPr>
            </w:pPr>
            <w:r w:rsidRPr="002E5927">
              <w:rPr>
                <w:sz w:val="20"/>
                <w:szCs w:val="20"/>
              </w:rPr>
              <w:t>Sprawujący nadzór nad obszarem Natura 2000</w:t>
            </w:r>
          </w:p>
          <w:p w:rsidR="00A97E31" w:rsidRPr="00BF6FEE" w:rsidRDefault="00A97E31" w:rsidP="00A97E31">
            <w:pPr>
              <w:spacing w:before="60" w:after="60"/>
              <w:rPr>
                <w:bCs/>
                <w:sz w:val="20"/>
                <w:szCs w:val="20"/>
                <w:highlight w:val="yellow"/>
              </w:rPr>
            </w:pPr>
          </w:p>
        </w:tc>
      </w:tr>
      <w:tr w:rsidR="00A97E31" w:rsidRPr="00BF6FEE" w:rsidTr="00A97E31">
        <w:trPr>
          <w:trHeight w:val="142"/>
        </w:trPr>
        <w:tc>
          <w:tcPr>
            <w:tcW w:w="2509" w:type="dxa"/>
            <w:vMerge/>
          </w:tcPr>
          <w:p w:rsidR="00A97E31" w:rsidRPr="00BF6FEE" w:rsidRDefault="00A97E31" w:rsidP="00A97E31">
            <w:pPr>
              <w:rPr>
                <w:b/>
                <w:sz w:val="20"/>
                <w:szCs w:val="20"/>
                <w:highlight w:val="yellow"/>
              </w:rPr>
            </w:pPr>
          </w:p>
        </w:tc>
        <w:tc>
          <w:tcPr>
            <w:tcW w:w="472" w:type="dxa"/>
            <w:vMerge/>
          </w:tcPr>
          <w:p w:rsidR="00A97E31" w:rsidRPr="00BF6FEE" w:rsidRDefault="00A97E31" w:rsidP="00A97E31">
            <w:pPr>
              <w:tabs>
                <w:tab w:val="left" w:pos="180"/>
              </w:tabs>
              <w:rPr>
                <w:sz w:val="20"/>
                <w:szCs w:val="20"/>
                <w:highlight w:val="yellow"/>
              </w:rPr>
            </w:pPr>
          </w:p>
        </w:tc>
        <w:tc>
          <w:tcPr>
            <w:tcW w:w="6040" w:type="dxa"/>
            <w:vMerge/>
          </w:tcPr>
          <w:p w:rsidR="00A97E31" w:rsidRPr="00BF6FEE" w:rsidRDefault="00A97E31" w:rsidP="00A97E31">
            <w:pPr>
              <w:tabs>
                <w:tab w:val="left" w:pos="180"/>
              </w:tabs>
              <w:jc w:val="both"/>
              <w:rPr>
                <w:b/>
                <w:bCs/>
                <w:sz w:val="20"/>
                <w:szCs w:val="20"/>
                <w:highlight w:val="yellow"/>
              </w:rPr>
            </w:pPr>
          </w:p>
        </w:tc>
        <w:tc>
          <w:tcPr>
            <w:tcW w:w="499" w:type="dxa"/>
            <w:gridSpan w:val="2"/>
            <w:tcBorders>
              <w:top w:val="single" w:sz="4" w:space="0" w:color="auto"/>
              <w:bottom w:val="single" w:sz="4" w:space="0" w:color="auto"/>
              <w:right w:val="single" w:sz="4" w:space="0" w:color="auto"/>
            </w:tcBorders>
            <w:vAlign w:val="center"/>
          </w:tcPr>
          <w:p w:rsidR="00A97E31" w:rsidRPr="002E5927" w:rsidRDefault="00A97E31" w:rsidP="00A97E31">
            <w:pPr>
              <w:rPr>
                <w:bCs/>
                <w:sz w:val="16"/>
                <w:szCs w:val="16"/>
              </w:rPr>
            </w:pPr>
            <w:r w:rsidRPr="002E5927">
              <w:rPr>
                <w:bCs/>
                <w:sz w:val="16"/>
                <w:szCs w:val="16"/>
              </w:rPr>
              <w:t>Lp.</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A97E31" w:rsidRPr="002E5927" w:rsidRDefault="00A97E31" w:rsidP="00A97E31">
            <w:pPr>
              <w:tabs>
                <w:tab w:val="left" w:pos="705"/>
              </w:tabs>
              <w:rPr>
                <w:bCs/>
                <w:sz w:val="16"/>
                <w:szCs w:val="16"/>
              </w:rPr>
            </w:pPr>
            <w:r w:rsidRPr="002E5927">
              <w:rPr>
                <w:bCs/>
                <w:sz w:val="16"/>
                <w:szCs w:val="16"/>
              </w:rPr>
              <w:t>X</w:t>
            </w:r>
          </w:p>
        </w:tc>
        <w:tc>
          <w:tcPr>
            <w:tcW w:w="1106" w:type="dxa"/>
            <w:gridSpan w:val="2"/>
            <w:tcBorders>
              <w:top w:val="single" w:sz="4" w:space="0" w:color="auto"/>
              <w:left w:val="single" w:sz="4" w:space="0" w:color="auto"/>
              <w:bottom w:val="single" w:sz="4" w:space="0" w:color="auto"/>
            </w:tcBorders>
            <w:vAlign w:val="center"/>
          </w:tcPr>
          <w:p w:rsidR="00A97E31" w:rsidRPr="002E5927" w:rsidRDefault="00A97E31" w:rsidP="00A97E31">
            <w:pPr>
              <w:rPr>
                <w:bCs/>
                <w:sz w:val="16"/>
                <w:szCs w:val="16"/>
              </w:rPr>
            </w:pPr>
            <w:r w:rsidRPr="002E5927">
              <w:rPr>
                <w:bCs/>
                <w:sz w:val="16"/>
                <w:szCs w:val="16"/>
              </w:rPr>
              <w:t>Y</w:t>
            </w:r>
          </w:p>
        </w:tc>
        <w:tc>
          <w:tcPr>
            <w:tcW w:w="2416" w:type="dxa"/>
            <w:vMerge/>
            <w:shd w:val="clear" w:color="auto" w:fill="auto"/>
          </w:tcPr>
          <w:p w:rsidR="00A97E31" w:rsidRPr="00BF6FEE" w:rsidRDefault="00A97E31" w:rsidP="00A97E31">
            <w:pPr>
              <w:rPr>
                <w:sz w:val="20"/>
                <w:szCs w:val="20"/>
                <w:highlight w:val="yellow"/>
              </w:rPr>
            </w:pPr>
          </w:p>
        </w:tc>
      </w:tr>
      <w:tr w:rsidR="00A97E31" w:rsidRPr="00BF6FEE" w:rsidTr="00A97E31">
        <w:trPr>
          <w:trHeight w:val="70"/>
        </w:trPr>
        <w:tc>
          <w:tcPr>
            <w:tcW w:w="2509" w:type="dxa"/>
            <w:vMerge/>
          </w:tcPr>
          <w:p w:rsidR="00A97E31" w:rsidRPr="00BF6FEE" w:rsidRDefault="00A97E31" w:rsidP="00A97E31">
            <w:pPr>
              <w:rPr>
                <w:b/>
                <w:sz w:val="20"/>
                <w:szCs w:val="20"/>
                <w:highlight w:val="yellow"/>
              </w:rPr>
            </w:pPr>
          </w:p>
        </w:tc>
        <w:tc>
          <w:tcPr>
            <w:tcW w:w="472" w:type="dxa"/>
            <w:vMerge/>
          </w:tcPr>
          <w:p w:rsidR="00A97E31" w:rsidRPr="00BF6FEE" w:rsidRDefault="00A97E31" w:rsidP="00A97E31">
            <w:pPr>
              <w:tabs>
                <w:tab w:val="left" w:pos="180"/>
              </w:tabs>
              <w:rPr>
                <w:sz w:val="20"/>
                <w:szCs w:val="20"/>
                <w:highlight w:val="yellow"/>
              </w:rPr>
            </w:pPr>
          </w:p>
        </w:tc>
        <w:tc>
          <w:tcPr>
            <w:tcW w:w="6040" w:type="dxa"/>
            <w:vMerge/>
          </w:tcPr>
          <w:p w:rsidR="00A97E31" w:rsidRPr="00BF6FEE" w:rsidRDefault="00A97E31" w:rsidP="00A97E31">
            <w:pPr>
              <w:tabs>
                <w:tab w:val="left" w:pos="180"/>
              </w:tabs>
              <w:jc w:val="both"/>
              <w:rPr>
                <w:b/>
                <w:bCs/>
                <w:sz w:val="20"/>
                <w:szCs w:val="20"/>
                <w:highlight w:val="yellow"/>
              </w:rPr>
            </w:pPr>
          </w:p>
        </w:tc>
        <w:tc>
          <w:tcPr>
            <w:tcW w:w="499" w:type="dxa"/>
            <w:gridSpan w:val="2"/>
            <w:tcBorders>
              <w:top w:val="single" w:sz="4" w:space="0" w:color="auto"/>
              <w:right w:val="single" w:sz="4" w:space="0" w:color="auto"/>
            </w:tcBorders>
            <w:vAlign w:val="center"/>
          </w:tcPr>
          <w:p w:rsidR="00A97E31" w:rsidRPr="002E5927" w:rsidRDefault="00A97E31" w:rsidP="00A97E31">
            <w:pPr>
              <w:jc w:val="center"/>
              <w:rPr>
                <w:bCs/>
                <w:sz w:val="16"/>
                <w:szCs w:val="16"/>
              </w:rPr>
            </w:pPr>
            <w:r w:rsidRPr="002E5927">
              <w:rPr>
                <w:bCs/>
                <w:sz w:val="16"/>
                <w:szCs w:val="16"/>
              </w:rPr>
              <w:t>1</w:t>
            </w:r>
          </w:p>
        </w:tc>
        <w:tc>
          <w:tcPr>
            <w:tcW w:w="1101" w:type="dxa"/>
            <w:gridSpan w:val="2"/>
            <w:tcBorders>
              <w:top w:val="single" w:sz="4" w:space="0" w:color="auto"/>
              <w:left w:val="single" w:sz="4" w:space="0" w:color="auto"/>
              <w:right w:val="single" w:sz="4" w:space="0" w:color="auto"/>
            </w:tcBorders>
            <w:vAlign w:val="center"/>
          </w:tcPr>
          <w:p w:rsidR="00A97E31" w:rsidRPr="002E5927" w:rsidRDefault="00A97E31" w:rsidP="00A97E31">
            <w:pPr>
              <w:jc w:val="center"/>
              <w:rPr>
                <w:sz w:val="16"/>
                <w:szCs w:val="16"/>
              </w:rPr>
            </w:pPr>
            <w:r w:rsidRPr="002E5927">
              <w:rPr>
                <w:sz w:val="16"/>
                <w:szCs w:val="16"/>
              </w:rPr>
              <w:t>592602</w:t>
            </w:r>
          </w:p>
        </w:tc>
        <w:tc>
          <w:tcPr>
            <w:tcW w:w="1106" w:type="dxa"/>
            <w:gridSpan w:val="2"/>
            <w:tcBorders>
              <w:top w:val="single" w:sz="4" w:space="0" w:color="auto"/>
              <w:left w:val="single" w:sz="4" w:space="0" w:color="auto"/>
            </w:tcBorders>
            <w:vAlign w:val="center"/>
          </w:tcPr>
          <w:p w:rsidR="00A97E31" w:rsidRPr="002E5927" w:rsidRDefault="00A97E31" w:rsidP="00A97E31">
            <w:pPr>
              <w:jc w:val="center"/>
              <w:rPr>
                <w:sz w:val="16"/>
                <w:szCs w:val="16"/>
              </w:rPr>
            </w:pPr>
            <w:r w:rsidRPr="002E5927">
              <w:rPr>
                <w:sz w:val="16"/>
                <w:szCs w:val="16"/>
              </w:rPr>
              <w:t>220620</w:t>
            </w:r>
          </w:p>
        </w:tc>
        <w:tc>
          <w:tcPr>
            <w:tcW w:w="2416" w:type="dxa"/>
            <w:vMerge/>
            <w:shd w:val="clear" w:color="auto" w:fill="auto"/>
          </w:tcPr>
          <w:p w:rsidR="00A97E31" w:rsidRPr="00BF6FEE" w:rsidRDefault="00A97E31" w:rsidP="00A97E31">
            <w:pPr>
              <w:rPr>
                <w:sz w:val="20"/>
                <w:szCs w:val="20"/>
                <w:highlight w:val="yellow"/>
              </w:rPr>
            </w:pPr>
          </w:p>
        </w:tc>
      </w:tr>
      <w:tr w:rsidR="00A97E31" w:rsidRPr="00BF6FEE" w:rsidTr="00A97E31">
        <w:trPr>
          <w:trHeight w:val="115"/>
        </w:trPr>
        <w:tc>
          <w:tcPr>
            <w:tcW w:w="2509" w:type="dxa"/>
            <w:vMerge/>
          </w:tcPr>
          <w:p w:rsidR="00A97E31" w:rsidRPr="00BF6FEE" w:rsidRDefault="00A97E31" w:rsidP="00A97E31">
            <w:pPr>
              <w:rPr>
                <w:b/>
                <w:sz w:val="20"/>
                <w:szCs w:val="20"/>
                <w:highlight w:val="yellow"/>
              </w:rPr>
            </w:pPr>
          </w:p>
        </w:tc>
        <w:tc>
          <w:tcPr>
            <w:tcW w:w="472" w:type="dxa"/>
            <w:vMerge/>
          </w:tcPr>
          <w:p w:rsidR="00A97E31" w:rsidRPr="00BF6FEE" w:rsidRDefault="00A97E31" w:rsidP="00A97E31">
            <w:pPr>
              <w:tabs>
                <w:tab w:val="left" w:pos="180"/>
              </w:tabs>
              <w:rPr>
                <w:sz w:val="20"/>
                <w:szCs w:val="20"/>
                <w:highlight w:val="yellow"/>
              </w:rPr>
            </w:pPr>
          </w:p>
        </w:tc>
        <w:tc>
          <w:tcPr>
            <w:tcW w:w="6040" w:type="dxa"/>
            <w:vMerge/>
          </w:tcPr>
          <w:p w:rsidR="00A97E31" w:rsidRPr="00BF6FEE" w:rsidRDefault="00A97E31" w:rsidP="00A97E31">
            <w:pPr>
              <w:tabs>
                <w:tab w:val="left" w:pos="180"/>
              </w:tabs>
              <w:jc w:val="both"/>
              <w:rPr>
                <w:b/>
                <w:bCs/>
                <w:sz w:val="20"/>
                <w:szCs w:val="20"/>
                <w:highlight w:val="yellow"/>
              </w:rPr>
            </w:pPr>
          </w:p>
        </w:tc>
        <w:tc>
          <w:tcPr>
            <w:tcW w:w="499" w:type="dxa"/>
            <w:gridSpan w:val="2"/>
            <w:tcBorders>
              <w:top w:val="single" w:sz="4" w:space="0" w:color="auto"/>
              <w:right w:val="single" w:sz="4" w:space="0" w:color="auto"/>
            </w:tcBorders>
            <w:vAlign w:val="center"/>
          </w:tcPr>
          <w:p w:rsidR="00A97E31" w:rsidRPr="002E5927" w:rsidRDefault="00A97E31" w:rsidP="00A97E31">
            <w:pPr>
              <w:jc w:val="center"/>
              <w:rPr>
                <w:bCs/>
                <w:sz w:val="16"/>
                <w:szCs w:val="16"/>
              </w:rPr>
            </w:pPr>
            <w:r w:rsidRPr="002E5927">
              <w:rPr>
                <w:bCs/>
                <w:sz w:val="16"/>
                <w:szCs w:val="16"/>
              </w:rPr>
              <w:t>2</w:t>
            </w:r>
          </w:p>
        </w:tc>
        <w:tc>
          <w:tcPr>
            <w:tcW w:w="1101" w:type="dxa"/>
            <w:gridSpan w:val="2"/>
            <w:tcBorders>
              <w:top w:val="single" w:sz="4" w:space="0" w:color="auto"/>
              <w:left w:val="single" w:sz="4" w:space="0" w:color="auto"/>
              <w:right w:val="single" w:sz="4" w:space="0" w:color="auto"/>
            </w:tcBorders>
            <w:vAlign w:val="center"/>
          </w:tcPr>
          <w:p w:rsidR="00A97E31" w:rsidRPr="002E5927" w:rsidRDefault="00A97E31" w:rsidP="00A97E31">
            <w:pPr>
              <w:jc w:val="center"/>
              <w:rPr>
                <w:rFonts w:eastAsia="TimesNewRoman, 'Times New Roman" w:cs="Arial"/>
                <w:iCs/>
                <w:sz w:val="16"/>
              </w:rPr>
            </w:pPr>
            <w:r w:rsidRPr="002E5927">
              <w:rPr>
                <w:rFonts w:eastAsia="TimesNewRoman, 'Times New Roman" w:cs="Arial"/>
                <w:iCs/>
                <w:sz w:val="16"/>
              </w:rPr>
              <w:t>592858</w:t>
            </w:r>
          </w:p>
        </w:tc>
        <w:tc>
          <w:tcPr>
            <w:tcW w:w="1106" w:type="dxa"/>
            <w:gridSpan w:val="2"/>
            <w:tcBorders>
              <w:top w:val="single" w:sz="4" w:space="0" w:color="auto"/>
              <w:left w:val="single" w:sz="4" w:space="0" w:color="auto"/>
            </w:tcBorders>
            <w:vAlign w:val="center"/>
          </w:tcPr>
          <w:p w:rsidR="00A97E31" w:rsidRPr="002E5927" w:rsidRDefault="00A97E31" w:rsidP="00A97E31">
            <w:pPr>
              <w:jc w:val="center"/>
              <w:rPr>
                <w:rFonts w:eastAsia="TimesNewRoman, 'Times New Roman" w:cs="Arial"/>
                <w:iCs/>
                <w:sz w:val="16"/>
              </w:rPr>
            </w:pPr>
            <w:r w:rsidRPr="002E5927">
              <w:rPr>
                <w:rFonts w:eastAsia="TimesNewRoman, 'Times New Roman" w:cs="Arial"/>
                <w:iCs/>
                <w:sz w:val="16"/>
              </w:rPr>
              <w:t>220276</w:t>
            </w:r>
          </w:p>
        </w:tc>
        <w:tc>
          <w:tcPr>
            <w:tcW w:w="2416" w:type="dxa"/>
            <w:vMerge/>
            <w:shd w:val="clear" w:color="auto" w:fill="auto"/>
          </w:tcPr>
          <w:p w:rsidR="00A97E31" w:rsidRPr="00BF6FEE" w:rsidRDefault="00A97E31" w:rsidP="00A97E31">
            <w:pPr>
              <w:rPr>
                <w:sz w:val="20"/>
                <w:szCs w:val="20"/>
                <w:highlight w:val="yellow"/>
              </w:rPr>
            </w:pPr>
          </w:p>
        </w:tc>
      </w:tr>
      <w:tr w:rsidR="00A97E31" w:rsidRPr="00BF6FEE" w:rsidTr="00A97E31">
        <w:trPr>
          <w:trHeight w:val="75"/>
        </w:trPr>
        <w:tc>
          <w:tcPr>
            <w:tcW w:w="2509" w:type="dxa"/>
            <w:vMerge/>
          </w:tcPr>
          <w:p w:rsidR="00A97E31" w:rsidRPr="00BF6FEE" w:rsidRDefault="00A97E31" w:rsidP="00A97E31">
            <w:pPr>
              <w:rPr>
                <w:b/>
                <w:sz w:val="20"/>
                <w:szCs w:val="20"/>
                <w:highlight w:val="yellow"/>
              </w:rPr>
            </w:pPr>
          </w:p>
        </w:tc>
        <w:tc>
          <w:tcPr>
            <w:tcW w:w="472" w:type="dxa"/>
            <w:vMerge/>
          </w:tcPr>
          <w:p w:rsidR="00A97E31" w:rsidRPr="00BF6FEE" w:rsidRDefault="00A97E31" w:rsidP="00A97E31">
            <w:pPr>
              <w:tabs>
                <w:tab w:val="left" w:pos="180"/>
              </w:tabs>
              <w:rPr>
                <w:sz w:val="20"/>
                <w:szCs w:val="20"/>
                <w:highlight w:val="yellow"/>
              </w:rPr>
            </w:pPr>
          </w:p>
        </w:tc>
        <w:tc>
          <w:tcPr>
            <w:tcW w:w="6040" w:type="dxa"/>
            <w:vMerge/>
          </w:tcPr>
          <w:p w:rsidR="00A97E31" w:rsidRPr="00BF6FEE" w:rsidRDefault="00A97E31" w:rsidP="00A97E31">
            <w:pPr>
              <w:tabs>
                <w:tab w:val="left" w:pos="180"/>
              </w:tabs>
              <w:jc w:val="both"/>
              <w:rPr>
                <w:b/>
                <w:bCs/>
                <w:sz w:val="20"/>
                <w:szCs w:val="20"/>
                <w:highlight w:val="yellow"/>
              </w:rPr>
            </w:pPr>
          </w:p>
        </w:tc>
        <w:tc>
          <w:tcPr>
            <w:tcW w:w="499" w:type="dxa"/>
            <w:gridSpan w:val="2"/>
            <w:tcBorders>
              <w:top w:val="single" w:sz="4" w:space="0" w:color="auto"/>
              <w:right w:val="single" w:sz="4" w:space="0" w:color="auto"/>
            </w:tcBorders>
            <w:vAlign w:val="center"/>
          </w:tcPr>
          <w:p w:rsidR="00A97E31" w:rsidRPr="002E5927" w:rsidRDefault="00A97E31" w:rsidP="00A97E31">
            <w:pPr>
              <w:jc w:val="center"/>
              <w:rPr>
                <w:bCs/>
                <w:sz w:val="16"/>
                <w:szCs w:val="16"/>
              </w:rPr>
            </w:pPr>
            <w:r w:rsidRPr="002E5927">
              <w:rPr>
                <w:bCs/>
                <w:sz w:val="16"/>
                <w:szCs w:val="16"/>
              </w:rPr>
              <w:t>3</w:t>
            </w:r>
          </w:p>
        </w:tc>
        <w:tc>
          <w:tcPr>
            <w:tcW w:w="1101" w:type="dxa"/>
            <w:gridSpan w:val="2"/>
            <w:tcBorders>
              <w:top w:val="single" w:sz="4" w:space="0" w:color="auto"/>
              <w:left w:val="single" w:sz="4" w:space="0" w:color="auto"/>
              <w:right w:val="single" w:sz="4" w:space="0" w:color="auto"/>
            </w:tcBorders>
            <w:vAlign w:val="bottom"/>
          </w:tcPr>
          <w:p w:rsidR="00A97E31" w:rsidRPr="002E5927" w:rsidRDefault="00A97E31" w:rsidP="00A97E31">
            <w:pPr>
              <w:jc w:val="center"/>
              <w:rPr>
                <w:rFonts w:eastAsia="TimesNewRoman, 'Times New Roman" w:cs="Arial"/>
                <w:iCs/>
                <w:sz w:val="16"/>
              </w:rPr>
            </w:pPr>
            <w:r w:rsidRPr="002E5927">
              <w:rPr>
                <w:rFonts w:eastAsia="TimesNewRoman, 'Times New Roman" w:cs="Arial"/>
                <w:iCs/>
                <w:sz w:val="16"/>
              </w:rPr>
              <w:t>592877</w:t>
            </w:r>
          </w:p>
        </w:tc>
        <w:tc>
          <w:tcPr>
            <w:tcW w:w="1106" w:type="dxa"/>
            <w:gridSpan w:val="2"/>
            <w:tcBorders>
              <w:top w:val="single" w:sz="4" w:space="0" w:color="auto"/>
              <w:left w:val="single" w:sz="4" w:space="0" w:color="auto"/>
            </w:tcBorders>
            <w:vAlign w:val="bottom"/>
          </w:tcPr>
          <w:p w:rsidR="00A97E31" w:rsidRPr="002E5927" w:rsidRDefault="00A97E31" w:rsidP="00A97E31">
            <w:pPr>
              <w:jc w:val="center"/>
              <w:rPr>
                <w:rFonts w:eastAsia="TimesNewRoman, 'Times New Roman" w:cs="Arial"/>
                <w:iCs/>
                <w:sz w:val="16"/>
              </w:rPr>
            </w:pPr>
            <w:r w:rsidRPr="002E5927">
              <w:rPr>
                <w:rFonts w:eastAsia="TimesNewRoman, 'Times New Roman" w:cs="Arial"/>
                <w:iCs/>
                <w:sz w:val="16"/>
              </w:rPr>
              <w:t>219898</w:t>
            </w:r>
          </w:p>
        </w:tc>
        <w:tc>
          <w:tcPr>
            <w:tcW w:w="2416" w:type="dxa"/>
            <w:vMerge/>
            <w:shd w:val="clear" w:color="auto" w:fill="auto"/>
          </w:tcPr>
          <w:p w:rsidR="00A97E31" w:rsidRPr="00BF6FEE" w:rsidRDefault="00A97E31" w:rsidP="00A97E31">
            <w:pPr>
              <w:rPr>
                <w:sz w:val="20"/>
                <w:szCs w:val="20"/>
                <w:highlight w:val="yellow"/>
              </w:rPr>
            </w:pPr>
          </w:p>
        </w:tc>
      </w:tr>
      <w:tr w:rsidR="00A97E31" w:rsidRPr="00BF6FEE" w:rsidTr="00A97E31">
        <w:trPr>
          <w:trHeight w:val="70"/>
        </w:trPr>
        <w:tc>
          <w:tcPr>
            <w:tcW w:w="2509" w:type="dxa"/>
            <w:vMerge/>
          </w:tcPr>
          <w:p w:rsidR="00A97E31" w:rsidRPr="00BF6FEE" w:rsidRDefault="00A97E31" w:rsidP="00A97E31">
            <w:pPr>
              <w:rPr>
                <w:b/>
                <w:sz w:val="20"/>
                <w:szCs w:val="20"/>
                <w:highlight w:val="yellow"/>
              </w:rPr>
            </w:pPr>
          </w:p>
        </w:tc>
        <w:tc>
          <w:tcPr>
            <w:tcW w:w="472" w:type="dxa"/>
            <w:vMerge/>
          </w:tcPr>
          <w:p w:rsidR="00A97E31" w:rsidRPr="00BF6FEE" w:rsidRDefault="00A97E31" w:rsidP="00A97E31">
            <w:pPr>
              <w:tabs>
                <w:tab w:val="left" w:pos="180"/>
              </w:tabs>
              <w:rPr>
                <w:sz w:val="20"/>
                <w:szCs w:val="20"/>
                <w:highlight w:val="yellow"/>
              </w:rPr>
            </w:pPr>
          </w:p>
        </w:tc>
        <w:tc>
          <w:tcPr>
            <w:tcW w:w="6040" w:type="dxa"/>
            <w:vMerge/>
          </w:tcPr>
          <w:p w:rsidR="00A97E31" w:rsidRPr="00BF6FEE" w:rsidRDefault="00A97E31" w:rsidP="00A97E31">
            <w:pPr>
              <w:tabs>
                <w:tab w:val="left" w:pos="180"/>
              </w:tabs>
              <w:jc w:val="both"/>
              <w:rPr>
                <w:b/>
                <w:bCs/>
                <w:sz w:val="20"/>
                <w:szCs w:val="20"/>
                <w:highlight w:val="yellow"/>
              </w:rPr>
            </w:pPr>
          </w:p>
        </w:tc>
        <w:tc>
          <w:tcPr>
            <w:tcW w:w="499" w:type="dxa"/>
            <w:gridSpan w:val="2"/>
            <w:tcBorders>
              <w:top w:val="single" w:sz="4" w:space="0" w:color="auto"/>
              <w:right w:val="single" w:sz="4" w:space="0" w:color="auto"/>
            </w:tcBorders>
            <w:vAlign w:val="center"/>
          </w:tcPr>
          <w:p w:rsidR="00A97E31" w:rsidRPr="002E5927" w:rsidRDefault="00A97E31" w:rsidP="00A97E31">
            <w:pPr>
              <w:jc w:val="center"/>
              <w:rPr>
                <w:bCs/>
                <w:sz w:val="16"/>
                <w:szCs w:val="16"/>
              </w:rPr>
            </w:pPr>
            <w:r w:rsidRPr="002E5927">
              <w:rPr>
                <w:bCs/>
                <w:sz w:val="16"/>
                <w:szCs w:val="16"/>
              </w:rPr>
              <w:t>4</w:t>
            </w:r>
          </w:p>
        </w:tc>
        <w:tc>
          <w:tcPr>
            <w:tcW w:w="1101" w:type="dxa"/>
            <w:gridSpan w:val="2"/>
            <w:tcBorders>
              <w:top w:val="single" w:sz="4" w:space="0" w:color="auto"/>
              <w:left w:val="single" w:sz="4" w:space="0" w:color="auto"/>
              <w:right w:val="single" w:sz="4" w:space="0" w:color="auto"/>
            </w:tcBorders>
            <w:vAlign w:val="bottom"/>
          </w:tcPr>
          <w:p w:rsidR="00A97E31" w:rsidRPr="002E5927" w:rsidRDefault="00A97E31" w:rsidP="00A97E31">
            <w:pPr>
              <w:jc w:val="center"/>
              <w:rPr>
                <w:rFonts w:eastAsia="TimesNewRoman, 'Times New Roman" w:cs="Arial"/>
                <w:iCs/>
                <w:sz w:val="16"/>
              </w:rPr>
            </w:pPr>
            <w:r w:rsidRPr="002E5927">
              <w:rPr>
                <w:rFonts w:eastAsia="TimesNewRoman, 'Times New Roman" w:cs="Arial"/>
                <w:iCs/>
                <w:sz w:val="16"/>
              </w:rPr>
              <w:t>593030</w:t>
            </w:r>
          </w:p>
        </w:tc>
        <w:tc>
          <w:tcPr>
            <w:tcW w:w="1106" w:type="dxa"/>
            <w:gridSpan w:val="2"/>
            <w:tcBorders>
              <w:top w:val="single" w:sz="4" w:space="0" w:color="auto"/>
              <w:left w:val="single" w:sz="4" w:space="0" w:color="auto"/>
            </w:tcBorders>
            <w:vAlign w:val="bottom"/>
          </w:tcPr>
          <w:p w:rsidR="00A97E31" w:rsidRPr="002E5927" w:rsidRDefault="00A97E31" w:rsidP="00A97E31">
            <w:pPr>
              <w:jc w:val="center"/>
              <w:rPr>
                <w:rFonts w:eastAsia="TimesNewRoman, 'Times New Roman" w:cs="Arial"/>
                <w:iCs/>
                <w:sz w:val="16"/>
              </w:rPr>
            </w:pPr>
            <w:r w:rsidRPr="002E5927">
              <w:rPr>
                <w:rFonts w:eastAsia="TimesNewRoman, 'Times New Roman" w:cs="Arial"/>
                <w:iCs/>
                <w:sz w:val="16"/>
              </w:rPr>
              <w:t>219599</w:t>
            </w:r>
          </w:p>
        </w:tc>
        <w:tc>
          <w:tcPr>
            <w:tcW w:w="2416" w:type="dxa"/>
            <w:vMerge/>
            <w:shd w:val="clear" w:color="auto" w:fill="auto"/>
          </w:tcPr>
          <w:p w:rsidR="00A97E31" w:rsidRPr="00BF6FEE" w:rsidRDefault="00A97E31" w:rsidP="00A97E31">
            <w:pPr>
              <w:rPr>
                <w:sz w:val="20"/>
                <w:szCs w:val="20"/>
                <w:highlight w:val="yellow"/>
              </w:rPr>
            </w:pPr>
          </w:p>
        </w:tc>
      </w:tr>
      <w:tr w:rsidR="00A97E31" w:rsidRPr="00BF6FEE" w:rsidTr="00A97E31">
        <w:trPr>
          <w:trHeight w:val="109"/>
        </w:trPr>
        <w:tc>
          <w:tcPr>
            <w:tcW w:w="2509" w:type="dxa"/>
            <w:vMerge/>
          </w:tcPr>
          <w:p w:rsidR="00A97E31" w:rsidRPr="00BF6FEE" w:rsidRDefault="00A97E31" w:rsidP="00A97E31">
            <w:pPr>
              <w:rPr>
                <w:b/>
                <w:sz w:val="20"/>
                <w:szCs w:val="20"/>
                <w:highlight w:val="yellow"/>
              </w:rPr>
            </w:pPr>
          </w:p>
        </w:tc>
        <w:tc>
          <w:tcPr>
            <w:tcW w:w="472" w:type="dxa"/>
            <w:vMerge/>
          </w:tcPr>
          <w:p w:rsidR="00A97E31" w:rsidRPr="00BF6FEE" w:rsidRDefault="00A97E31" w:rsidP="00A97E31">
            <w:pPr>
              <w:tabs>
                <w:tab w:val="left" w:pos="180"/>
              </w:tabs>
              <w:rPr>
                <w:sz w:val="20"/>
                <w:szCs w:val="20"/>
                <w:highlight w:val="yellow"/>
              </w:rPr>
            </w:pPr>
          </w:p>
        </w:tc>
        <w:tc>
          <w:tcPr>
            <w:tcW w:w="6040" w:type="dxa"/>
            <w:vMerge/>
          </w:tcPr>
          <w:p w:rsidR="00A97E31" w:rsidRPr="00BF6FEE" w:rsidRDefault="00A97E31" w:rsidP="00A97E31">
            <w:pPr>
              <w:tabs>
                <w:tab w:val="left" w:pos="180"/>
              </w:tabs>
              <w:jc w:val="both"/>
              <w:rPr>
                <w:b/>
                <w:bCs/>
                <w:sz w:val="20"/>
                <w:szCs w:val="20"/>
                <w:highlight w:val="yellow"/>
              </w:rPr>
            </w:pPr>
          </w:p>
        </w:tc>
        <w:tc>
          <w:tcPr>
            <w:tcW w:w="499" w:type="dxa"/>
            <w:gridSpan w:val="2"/>
            <w:tcBorders>
              <w:top w:val="single" w:sz="4" w:space="0" w:color="auto"/>
              <w:right w:val="single" w:sz="4" w:space="0" w:color="auto"/>
            </w:tcBorders>
            <w:vAlign w:val="center"/>
          </w:tcPr>
          <w:p w:rsidR="00A97E31" w:rsidRPr="002E5927" w:rsidRDefault="00A97E31" w:rsidP="00A97E31">
            <w:pPr>
              <w:jc w:val="center"/>
              <w:rPr>
                <w:bCs/>
                <w:sz w:val="16"/>
                <w:szCs w:val="16"/>
              </w:rPr>
            </w:pPr>
            <w:r w:rsidRPr="002E5927">
              <w:rPr>
                <w:bCs/>
                <w:sz w:val="16"/>
                <w:szCs w:val="16"/>
              </w:rPr>
              <w:t>5</w:t>
            </w:r>
          </w:p>
        </w:tc>
        <w:tc>
          <w:tcPr>
            <w:tcW w:w="1101" w:type="dxa"/>
            <w:gridSpan w:val="2"/>
            <w:tcBorders>
              <w:top w:val="single" w:sz="4" w:space="0" w:color="auto"/>
              <w:left w:val="single" w:sz="4" w:space="0" w:color="auto"/>
              <w:right w:val="single" w:sz="4" w:space="0" w:color="auto"/>
            </w:tcBorders>
            <w:vAlign w:val="bottom"/>
          </w:tcPr>
          <w:p w:rsidR="00A97E31" w:rsidRPr="002E5927" w:rsidRDefault="00A97E31" w:rsidP="00A97E31">
            <w:pPr>
              <w:jc w:val="center"/>
              <w:rPr>
                <w:rFonts w:eastAsia="TimesNewRoman, 'Times New Roman" w:cs="Arial"/>
                <w:iCs/>
                <w:sz w:val="16"/>
              </w:rPr>
            </w:pPr>
            <w:r w:rsidRPr="002E5927">
              <w:rPr>
                <w:rFonts w:eastAsia="TimesNewRoman, 'Times New Roman" w:cs="Arial"/>
                <w:iCs/>
                <w:sz w:val="16"/>
              </w:rPr>
              <w:t>593279</w:t>
            </w:r>
          </w:p>
        </w:tc>
        <w:tc>
          <w:tcPr>
            <w:tcW w:w="1106" w:type="dxa"/>
            <w:gridSpan w:val="2"/>
            <w:tcBorders>
              <w:top w:val="single" w:sz="4" w:space="0" w:color="auto"/>
              <w:left w:val="single" w:sz="4" w:space="0" w:color="auto"/>
            </w:tcBorders>
            <w:vAlign w:val="bottom"/>
          </w:tcPr>
          <w:p w:rsidR="00A97E31" w:rsidRPr="002E5927" w:rsidRDefault="00A97E31" w:rsidP="00A97E31">
            <w:pPr>
              <w:jc w:val="center"/>
              <w:rPr>
                <w:rFonts w:eastAsia="TimesNewRoman, 'Times New Roman" w:cs="Arial"/>
                <w:iCs/>
                <w:sz w:val="16"/>
              </w:rPr>
            </w:pPr>
            <w:r w:rsidRPr="002E5927">
              <w:rPr>
                <w:rFonts w:eastAsia="TimesNewRoman, 'Times New Roman" w:cs="Arial"/>
                <w:iCs/>
                <w:sz w:val="16"/>
              </w:rPr>
              <w:t>219379</w:t>
            </w:r>
          </w:p>
        </w:tc>
        <w:tc>
          <w:tcPr>
            <w:tcW w:w="2416" w:type="dxa"/>
            <w:vMerge/>
            <w:shd w:val="clear" w:color="auto" w:fill="auto"/>
          </w:tcPr>
          <w:p w:rsidR="00A97E31" w:rsidRPr="00BF6FEE" w:rsidRDefault="00A97E31" w:rsidP="00A97E31">
            <w:pPr>
              <w:rPr>
                <w:sz w:val="20"/>
                <w:szCs w:val="20"/>
                <w:highlight w:val="yellow"/>
              </w:rPr>
            </w:pPr>
          </w:p>
        </w:tc>
      </w:tr>
      <w:tr w:rsidR="00A97E31" w:rsidRPr="00BF6FEE" w:rsidTr="00A97E31">
        <w:trPr>
          <w:trHeight w:val="572"/>
        </w:trPr>
        <w:tc>
          <w:tcPr>
            <w:tcW w:w="2509" w:type="dxa"/>
            <w:vMerge/>
          </w:tcPr>
          <w:p w:rsidR="00A97E31" w:rsidRPr="00BF6FEE" w:rsidRDefault="00A97E31" w:rsidP="00A97E31">
            <w:pPr>
              <w:rPr>
                <w:b/>
                <w:sz w:val="20"/>
                <w:szCs w:val="20"/>
                <w:highlight w:val="yellow"/>
              </w:rPr>
            </w:pPr>
          </w:p>
        </w:tc>
        <w:tc>
          <w:tcPr>
            <w:tcW w:w="472" w:type="dxa"/>
            <w:vMerge/>
          </w:tcPr>
          <w:p w:rsidR="00A97E31" w:rsidRPr="00BF6FEE" w:rsidRDefault="00A97E31" w:rsidP="00A97E31">
            <w:pPr>
              <w:tabs>
                <w:tab w:val="left" w:pos="180"/>
              </w:tabs>
              <w:spacing w:before="60" w:after="60"/>
              <w:rPr>
                <w:sz w:val="20"/>
                <w:szCs w:val="20"/>
                <w:highlight w:val="yellow"/>
              </w:rPr>
            </w:pPr>
          </w:p>
        </w:tc>
        <w:tc>
          <w:tcPr>
            <w:tcW w:w="6040" w:type="dxa"/>
            <w:vMerge/>
          </w:tcPr>
          <w:p w:rsidR="00A97E31" w:rsidRPr="00BF6FEE" w:rsidRDefault="00A97E31" w:rsidP="00A97E31">
            <w:pPr>
              <w:tabs>
                <w:tab w:val="left" w:pos="180"/>
              </w:tabs>
              <w:spacing w:before="60" w:after="60"/>
              <w:jc w:val="both"/>
              <w:rPr>
                <w:b/>
                <w:bCs/>
                <w:sz w:val="20"/>
                <w:szCs w:val="20"/>
                <w:highlight w:val="yellow"/>
              </w:rPr>
            </w:pPr>
          </w:p>
        </w:tc>
        <w:tc>
          <w:tcPr>
            <w:tcW w:w="2706" w:type="dxa"/>
            <w:gridSpan w:val="6"/>
            <w:vAlign w:val="center"/>
          </w:tcPr>
          <w:p w:rsidR="00A97E31" w:rsidRPr="00BF6FEE" w:rsidRDefault="00A97E31" w:rsidP="00A97E31">
            <w:pPr>
              <w:spacing w:before="60" w:after="60"/>
              <w:rPr>
                <w:rFonts w:eastAsia="TimesNewRoman, 'Times New Roman" w:cs="Arial"/>
                <w:iCs/>
                <w:sz w:val="16"/>
                <w:highlight w:val="yellow"/>
              </w:rPr>
            </w:pPr>
          </w:p>
        </w:tc>
        <w:tc>
          <w:tcPr>
            <w:tcW w:w="2416" w:type="dxa"/>
            <w:vMerge/>
            <w:shd w:val="clear" w:color="auto" w:fill="auto"/>
          </w:tcPr>
          <w:p w:rsidR="00A97E31" w:rsidRPr="00BF6FEE" w:rsidRDefault="00A97E31" w:rsidP="00A97E31">
            <w:pPr>
              <w:spacing w:before="60" w:after="60"/>
              <w:rPr>
                <w:sz w:val="20"/>
                <w:szCs w:val="20"/>
                <w:highlight w:val="yellow"/>
              </w:rPr>
            </w:pPr>
          </w:p>
        </w:tc>
      </w:tr>
      <w:tr w:rsidR="00A97E31" w:rsidRPr="00BF6FEE" w:rsidTr="00A97E31">
        <w:trPr>
          <w:trHeight w:val="1190"/>
        </w:trPr>
        <w:tc>
          <w:tcPr>
            <w:tcW w:w="2509" w:type="dxa"/>
            <w:vMerge w:val="restart"/>
          </w:tcPr>
          <w:p w:rsidR="00A97E31" w:rsidRPr="002E5927" w:rsidRDefault="00A97E31" w:rsidP="00A97E31">
            <w:pPr>
              <w:tabs>
                <w:tab w:val="left" w:pos="180"/>
              </w:tabs>
              <w:spacing w:before="60" w:after="60"/>
              <w:rPr>
                <w:bCs/>
                <w:sz w:val="20"/>
                <w:szCs w:val="20"/>
              </w:rPr>
            </w:pPr>
            <w:r w:rsidRPr="002E5927">
              <w:rPr>
                <w:b/>
                <w:sz w:val="20"/>
                <w:szCs w:val="20"/>
              </w:rPr>
              <w:t xml:space="preserve">3240 </w:t>
            </w:r>
            <w:r w:rsidRPr="002E5927">
              <w:rPr>
                <w:sz w:val="20"/>
                <w:szCs w:val="20"/>
              </w:rPr>
              <w:t>Zarośla wierzbowe na kamieńcach i żwirowiskach górskich potoków (</w:t>
            </w:r>
            <w:proofErr w:type="spellStart"/>
            <w:r w:rsidRPr="002E5927">
              <w:rPr>
                <w:i/>
                <w:sz w:val="20"/>
                <w:szCs w:val="20"/>
              </w:rPr>
              <w:t>Salici-Myricarietum</w:t>
            </w:r>
            <w:proofErr w:type="spellEnd"/>
            <w:r w:rsidRPr="002E5927">
              <w:rPr>
                <w:sz w:val="20"/>
                <w:szCs w:val="20"/>
              </w:rPr>
              <w:t xml:space="preserve"> część – z przewagą wierzb)</w:t>
            </w:r>
          </w:p>
        </w:tc>
        <w:tc>
          <w:tcPr>
            <w:tcW w:w="472" w:type="dxa"/>
            <w:vMerge w:val="restart"/>
          </w:tcPr>
          <w:p w:rsidR="00A97E31" w:rsidRPr="002E5927" w:rsidRDefault="00A97E31" w:rsidP="00A97E31">
            <w:pPr>
              <w:tabs>
                <w:tab w:val="left" w:pos="180"/>
              </w:tabs>
              <w:spacing w:before="60" w:after="60"/>
              <w:rPr>
                <w:sz w:val="20"/>
                <w:szCs w:val="20"/>
              </w:rPr>
            </w:pPr>
            <w:r w:rsidRPr="002E5927">
              <w:rPr>
                <w:sz w:val="20"/>
                <w:szCs w:val="20"/>
              </w:rPr>
              <w:t>C4</w:t>
            </w:r>
          </w:p>
        </w:tc>
        <w:tc>
          <w:tcPr>
            <w:tcW w:w="6040" w:type="dxa"/>
            <w:vMerge w:val="restart"/>
          </w:tcPr>
          <w:p w:rsidR="00A97E31" w:rsidRPr="002E5927" w:rsidRDefault="00A97E31" w:rsidP="00A97E31">
            <w:pPr>
              <w:tabs>
                <w:tab w:val="left" w:pos="180"/>
              </w:tabs>
              <w:spacing w:before="60" w:after="60"/>
              <w:jc w:val="both"/>
              <w:rPr>
                <w:b/>
                <w:bCs/>
                <w:sz w:val="20"/>
                <w:szCs w:val="20"/>
              </w:rPr>
            </w:pPr>
            <w:r w:rsidRPr="002E5927">
              <w:rPr>
                <w:b/>
                <w:bCs/>
                <w:sz w:val="20"/>
                <w:szCs w:val="20"/>
              </w:rPr>
              <w:t>Monitoring stanu przedmiotu ochrony obszaru Natura 2000 oraz realizacji celów działań ochronnych dla siedliska.</w:t>
            </w:r>
          </w:p>
          <w:p w:rsidR="00A97E31" w:rsidRPr="002E5927" w:rsidRDefault="00A97E31" w:rsidP="00A97E31">
            <w:pPr>
              <w:tabs>
                <w:tab w:val="left" w:pos="180"/>
              </w:tabs>
              <w:spacing w:before="60" w:after="60"/>
              <w:jc w:val="both"/>
              <w:rPr>
                <w:bCs/>
                <w:sz w:val="20"/>
                <w:szCs w:val="20"/>
              </w:rPr>
            </w:pPr>
            <w:r w:rsidRPr="002E5927">
              <w:rPr>
                <w:bCs/>
                <w:sz w:val="20"/>
                <w:szCs w:val="20"/>
              </w:rPr>
              <w:t>Monitoring należy przeprowadzić wg metodyki Państwowego Monitoringu Środowiska Głównego Inspektoratu Ochrony Środowiska (GIOŚ).</w:t>
            </w:r>
          </w:p>
          <w:p w:rsidR="00A97E31" w:rsidRPr="002E5927" w:rsidRDefault="00A97E31" w:rsidP="00A97E31">
            <w:pPr>
              <w:pStyle w:val="Standard"/>
              <w:widowControl w:val="0"/>
              <w:tabs>
                <w:tab w:val="left" w:pos="180"/>
              </w:tabs>
              <w:autoSpaceDE w:val="0"/>
              <w:snapToGrid w:val="0"/>
              <w:spacing w:before="60" w:after="60"/>
              <w:jc w:val="both"/>
              <w:rPr>
                <w:bCs/>
                <w:sz w:val="20"/>
                <w:szCs w:val="20"/>
                <w:lang w:val="pl-PL"/>
              </w:rPr>
            </w:pPr>
            <w:r w:rsidRPr="002E5927">
              <w:rPr>
                <w:bCs/>
                <w:sz w:val="20"/>
                <w:szCs w:val="20"/>
                <w:lang w:val="pl-PL"/>
              </w:rPr>
              <w:t>Monitoring należy powtarzać co 6 lat.</w:t>
            </w:r>
          </w:p>
        </w:tc>
        <w:tc>
          <w:tcPr>
            <w:tcW w:w="2706" w:type="dxa"/>
            <w:gridSpan w:val="6"/>
            <w:tcBorders>
              <w:bottom w:val="single" w:sz="4" w:space="0" w:color="auto"/>
            </w:tcBorders>
          </w:tcPr>
          <w:p w:rsidR="00A97E31" w:rsidRPr="002E5927" w:rsidRDefault="00A97E31" w:rsidP="00A97E31">
            <w:pPr>
              <w:pStyle w:val="Standard"/>
              <w:tabs>
                <w:tab w:val="left" w:pos="371"/>
              </w:tabs>
              <w:autoSpaceDE w:val="0"/>
              <w:snapToGrid w:val="0"/>
              <w:spacing w:before="60" w:after="60"/>
              <w:rPr>
                <w:bCs/>
                <w:sz w:val="20"/>
                <w:szCs w:val="20"/>
                <w:lang w:val="pl-PL"/>
              </w:rPr>
            </w:pPr>
            <w:r w:rsidRPr="002E5927">
              <w:rPr>
                <w:bCs/>
                <w:sz w:val="20"/>
                <w:szCs w:val="20"/>
                <w:lang w:val="pl-PL"/>
              </w:rPr>
              <w:t xml:space="preserve">1 </w:t>
            </w:r>
            <w:proofErr w:type="spellStart"/>
            <w:r w:rsidRPr="002E5927">
              <w:rPr>
                <w:bCs/>
                <w:sz w:val="20"/>
                <w:szCs w:val="20"/>
                <w:lang w:val="pl-PL"/>
              </w:rPr>
              <w:t>transekt</w:t>
            </w:r>
            <w:proofErr w:type="spellEnd"/>
            <w:r w:rsidRPr="002E5927">
              <w:rPr>
                <w:bCs/>
                <w:sz w:val="20"/>
                <w:szCs w:val="20"/>
                <w:lang w:val="pl-PL"/>
              </w:rPr>
              <w:t xml:space="preserve">  monitoringowy </w:t>
            </w:r>
            <w:r w:rsidRPr="002E5927">
              <w:rPr>
                <w:rFonts w:eastAsia="TimesNewRoman, 'Times New Roman"/>
                <w:iCs/>
                <w:sz w:val="20"/>
                <w:szCs w:val="20"/>
                <w:lang w:val="pl-PL"/>
              </w:rPr>
              <w:t xml:space="preserve">o wymiarach 50 m x 10 m opisany przez współrzędne wierzchołków </w:t>
            </w:r>
            <w:r w:rsidRPr="002E5927">
              <w:rPr>
                <w:bCs/>
                <w:sz w:val="20"/>
                <w:szCs w:val="20"/>
                <w:lang w:val="pl-PL"/>
              </w:rPr>
              <w:t>w układzie PL</w:t>
            </w:r>
            <w:r w:rsidRPr="002E5927">
              <w:rPr>
                <w:bCs/>
                <w:sz w:val="20"/>
                <w:szCs w:val="20"/>
                <w:lang w:val="pl-PL"/>
              </w:rPr>
              <w:noBreakHyphen/>
              <w:t>1992:</w:t>
            </w:r>
          </w:p>
        </w:tc>
        <w:tc>
          <w:tcPr>
            <w:tcW w:w="2416" w:type="dxa"/>
            <w:vMerge w:val="restart"/>
          </w:tcPr>
          <w:p w:rsidR="00A97E31" w:rsidRPr="002E5927" w:rsidRDefault="00A97E31" w:rsidP="00A97E31">
            <w:pPr>
              <w:spacing w:before="60" w:after="60"/>
              <w:rPr>
                <w:sz w:val="20"/>
                <w:szCs w:val="20"/>
              </w:rPr>
            </w:pPr>
            <w:r w:rsidRPr="002E5927">
              <w:rPr>
                <w:sz w:val="20"/>
                <w:szCs w:val="20"/>
              </w:rPr>
              <w:t>Sprawujący nadzór nad obszarem Natura 2000</w:t>
            </w:r>
          </w:p>
        </w:tc>
      </w:tr>
      <w:tr w:rsidR="00A97E31" w:rsidRPr="00BF6FEE" w:rsidTr="00A97E31">
        <w:trPr>
          <w:trHeight w:val="142"/>
        </w:trPr>
        <w:tc>
          <w:tcPr>
            <w:tcW w:w="2509" w:type="dxa"/>
            <w:vMerge/>
          </w:tcPr>
          <w:p w:rsidR="00A97E31" w:rsidRPr="00BF6FEE" w:rsidRDefault="00A97E31" w:rsidP="00A97E31">
            <w:pPr>
              <w:tabs>
                <w:tab w:val="left" w:pos="180"/>
              </w:tabs>
              <w:rPr>
                <w:b/>
                <w:sz w:val="20"/>
                <w:szCs w:val="20"/>
                <w:highlight w:val="yellow"/>
              </w:rPr>
            </w:pPr>
          </w:p>
        </w:tc>
        <w:tc>
          <w:tcPr>
            <w:tcW w:w="472" w:type="dxa"/>
            <w:vMerge/>
          </w:tcPr>
          <w:p w:rsidR="00A97E31" w:rsidRPr="00BF6FEE" w:rsidRDefault="00A97E31" w:rsidP="00A97E31">
            <w:pPr>
              <w:tabs>
                <w:tab w:val="left" w:pos="180"/>
              </w:tabs>
              <w:rPr>
                <w:sz w:val="20"/>
                <w:szCs w:val="20"/>
                <w:highlight w:val="yellow"/>
              </w:rPr>
            </w:pPr>
          </w:p>
        </w:tc>
        <w:tc>
          <w:tcPr>
            <w:tcW w:w="6040" w:type="dxa"/>
            <w:vMerge/>
          </w:tcPr>
          <w:p w:rsidR="00A97E31" w:rsidRPr="00BF6FEE" w:rsidRDefault="00A97E31" w:rsidP="00A97E31">
            <w:pPr>
              <w:tabs>
                <w:tab w:val="left" w:pos="180"/>
              </w:tabs>
              <w:jc w:val="both"/>
              <w:rPr>
                <w:b/>
                <w:bCs/>
                <w:sz w:val="20"/>
                <w:szCs w:val="20"/>
                <w:highlight w:val="yellow"/>
              </w:rPr>
            </w:pPr>
          </w:p>
        </w:tc>
        <w:tc>
          <w:tcPr>
            <w:tcW w:w="499" w:type="dxa"/>
            <w:gridSpan w:val="2"/>
            <w:tcBorders>
              <w:top w:val="single" w:sz="4" w:space="0" w:color="auto"/>
              <w:bottom w:val="single" w:sz="4" w:space="0" w:color="auto"/>
              <w:right w:val="single" w:sz="4" w:space="0" w:color="auto"/>
            </w:tcBorders>
          </w:tcPr>
          <w:p w:rsidR="00A97E31" w:rsidRPr="002E5927" w:rsidRDefault="00A97E31" w:rsidP="00A97E31">
            <w:pPr>
              <w:rPr>
                <w:bCs/>
                <w:sz w:val="16"/>
                <w:szCs w:val="16"/>
              </w:rPr>
            </w:pPr>
            <w:r w:rsidRPr="002E5927">
              <w:rPr>
                <w:bCs/>
                <w:sz w:val="16"/>
                <w:szCs w:val="16"/>
              </w:rPr>
              <w:t>Lp.</w:t>
            </w:r>
          </w:p>
        </w:tc>
        <w:tc>
          <w:tcPr>
            <w:tcW w:w="1101" w:type="dxa"/>
            <w:gridSpan w:val="2"/>
            <w:tcBorders>
              <w:top w:val="single" w:sz="4" w:space="0" w:color="auto"/>
              <w:left w:val="single" w:sz="4" w:space="0" w:color="auto"/>
              <w:bottom w:val="single" w:sz="4" w:space="0" w:color="auto"/>
              <w:right w:val="single" w:sz="4" w:space="0" w:color="auto"/>
            </w:tcBorders>
          </w:tcPr>
          <w:p w:rsidR="00A97E31" w:rsidRPr="002E5927" w:rsidRDefault="00A97E31" w:rsidP="00A97E31">
            <w:pPr>
              <w:rPr>
                <w:bCs/>
                <w:sz w:val="16"/>
                <w:szCs w:val="16"/>
              </w:rPr>
            </w:pPr>
            <w:r w:rsidRPr="002E5927">
              <w:rPr>
                <w:bCs/>
                <w:sz w:val="16"/>
                <w:szCs w:val="16"/>
              </w:rPr>
              <w:t>X</w:t>
            </w:r>
          </w:p>
        </w:tc>
        <w:tc>
          <w:tcPr>
            <w:tcW w:w="1106" w:type="dxa"/>
            <w:gridSpan w:val="2"/>
            <w:tcBorders>
              <w:top w:val="single" w:sz="4" w:space="0" w:color="auto"/>
              <w:left w:val="single" w:sz="4" w:space="0" w:color="auto"/>
              <w:bottom w:val="single" w:sz="4" w:space="0" w:color="auto"/>
            </w:tcBorders>
          </w:tcPr>
          <w:p w:rsidR="00A97E31" w:rsidRPr="002E5927" w:rsidRDefault="00A97E31" w:rsidP="00A97E31">
            <w:pPr>
              <w:rPr>
                <w:bCs/>
                <w:sz w:val="16"/>
                <w:szCs w:val="16"/>
              </w:rPr>
            </w:pPr>
            <w:r w:rsidRPr="002E5927">
              <w:rPr>
                <w:bCs/>
                <w:sz w:val="16"/>
                <w:szCs w:val="16"/>
              </w:rPr>
              <w:t>Y</w:t>
            </w:r>
          </w:p>
        </w:tc>
        <w:tc>
          <w:tcPr>
            <w:tcW w:w="2416" w:type="dxa"/>
            <w:vMerge/>
          </w:tcPr>
          <w:p w:rsidR="00A97E31" w:rsidRPr="00BF6FEE" w:rsidRDefault="00A97E31" w:rsidP="00A97E31">
            <w:pPr>
              <w:rPr>
                <w:sz w:val="20"/>
                <w:szCs w:val="20"/>
                <w:highlight w:val="yellow"/>
              </w:rPr>
            </w:pPr>
          </w:p>
        </w:tc>
      </w:tr>
      <w:tr w:rsidR="00A97E31" w:rsidRPr="00BF6FEE" w:rsidTr="00A97E31">
        <w:trPr>
          <w:trHeight w:val="142"/>
        </w:trPr>
        <w:tc>
          <w:tcPr>
            <w:tcW w:w="2509" w:type="dxa"/>
            <w:vMerge/>
          </w:tcPr>
          <w:p w:rsidR="00A97E31" w:rsidRPr="00BF6FEE" w:rsidRDefault="00A97E31" w:rsidP="00A97E31">
            <w:pPr>
              <w:tabs>
                <w:tab w:val="left" w:pos="180"/>
              </w:tabs>
              <w:rPr>
                <w:b/>
                <w:sz w:val="20"/>
                <w:szCs w:val="20"/>
                <w:highlight w:val="yellow"/>
              </w:rPr>
            </w:pPr>
          </w:p>
        </w:tc>
        <w:tc>
          <w:tcPr>
            <w:tcW w:w="472" w:type="dxa"/>
            <w:vMerge/>
          </w:tcPr>
          <w:p w:rsidR="00A97E31" w:rsidRPr="00BF6FEE" w:rsidRDefault="00A97E31" w:rsidP="00A97E31">
            <w:pPr>
              <w:tabs>
                <w:tab w:val="left" w:pos="180"/>
              </w:tabs>
              <w:rPr>
                <w:sz w:val="20"/>
                <w:szCs w:val="20"/>
                <w:highlight w:val="yellow"/>
              </w:rPr>
            </w:pPr>
          </w:p>
        </w:tc>
        <w:tc>
          <w:tcPr>
            <w:tcW w:w="6040" w:type="dxa"/>
            <w:vMerge/>
          </w:tcPr>
          <w:p w:rsidR="00A97E31" w:rsidRPr="00BF6FEE" w:rsidRDefault="00A97E31" w:rsidP="00A97E31">
            <w:pPr>
              <w:tabs>
                <w:tab w:val="left" w:pos="180"/>
              </w:tabs>
              <w:jc w:val="both"/>
              <w:rPr>
                <w:b/>
                <w:bCs/>
                <w:sz w:val="20"/>
                <w:szCs w:val="20"/>
                <w:highlight w:val="yellow"/>
              </w:rPr>
            </w:pPr>
          </w:p>
        </w:tc>
        <w:tc>
          <w:tcPr>
            <w:tcW w:w="499" w:type="dxa"/>
            <w:gridSpan w:val="2"/>
            <w:vMerge w:val="restart"/>
            <w:tcBorders>
              <w:top w:val="single" w:sz="4" w:space="0" w:color="auto"/>
              <w:right w:val="single" w:sz="4" w:space="0" w:color="auto"/>
            </w:tcBorders>
            <w:vAlign w:val="center"/>
          </w:tcPr>
          <w:p w:rsidR="00A97E31" w:rsidRPr="002E5927" w:rsidRDefault="00A97E31" w:rsidP="00A97E31">
            <w:pPr>
              <w:rPr>
                <w:bCs/>
                <w:sz w:val="16"/>
                <w:szCs w:val="16"/>
              </w:rPr>
            </w:pPr>
            <w:r w:rsidRPr="002E5927">
              <w:rPr>
                <w:bCs/>
                <w:sz w:val="16"/>
                <w:szCs w:val="16"/>
              </w:rPr>
              <w:t>1</w:t>
            </w: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A97E31" w:rsidRPr="002E5927" w:rsidRDefault="00A97E31" w:rsidP="00A97E31">
            <w:pPr>
              <w:jc w:val="center"/>
              <w:rPr>
                <w:bCs/>
                <w:sz w:val="16"/>
                <w:szCs w:val="16"/>
              </w:rPr>
            </w:pPr>
            <w:r w:rsidRPr="002E5927">
              <w:rPr>
                <w:rFonts w:eastAsia="TimesNewRoman, 'Times New Roman"/>
                <w:iCs/>
                <w:sz w:val="16"/>
                <w:szCs w:val="16"/>
                <w:lang w:val="en-US"/>
              </w:rPr>
              <w:t>592910</w:t>
            </w:r>
          </w:p>
        </w:tc>
        <w:tc>
          <w:tcPr>
            <w:tcW w:w="1106" w:type="dxa"/>
            <w:gridSpan w:val="2"/>
            <w:tcBorders>
              <w:top w:val="single" w:sz="4" w:space="0" w:color="auto"/>
              <w:left w:val="single" w:sz="4" w:space="0" w:color="auto"/>
              <w:bottom w:val="single" w:sz="4" w:space="0" w:color="auto"/>
            </w:tcBorders>
            <w:vAlign w:val="center"/>
          </w:tcPr>
          <w:p w:rsidR="00A97E31" w:rsidRPr="002E5927" w:rsidRDefault="00A97E31" w:rsidP="00A97E31">
            <w:pPr>
              <w:jc w:val="center"/>
              <w:rPr>
                <w:bCs/>
                <w:sz w:val="16"/>
                <w:szCs w:val="16"/>
              </w:rPr>
            </w:pPr>
            <w:r w:rsidRPr="002E5927">
              <w:rPr>
                <w:rFonts w:eastAsia="TimesNewRoman, 'Times New Roman"/>
                <w:iCs/>
                <w:sz w:val="16"/>
                <w:szCs w:val="16"/>
                <w:lang w:val="en-US"/>
              </w:rPr>
              <w:t>220079</w:t>
            </w:r>
          </w:p>
        </w:tc>
        <w:tc>
          <w:tcPr>
            <w:tcW w:w="2416" w:type="dxa"/>
            <w:vMerge/>
          </w:tcPr>
          <w:p w:rsidR="00A97E31" w:rsidRPr="00BF6FEE" w:rsidRDefault="00A97E31" w:rsidP="00A97E31">
            <w:pPr>
              <w:rPr>
                <w:sz w:val="20"/>
                <w:szCs w:val="20"/>
                <w:highlight w:val="yellow"/>
              </w:rPr>
            </w:pPr>
          </w:p>
        </w:tc>
      </w:tr>
      <w:tr w:rsidR="00A97E31" w:rsidRPr="00BF6FEE" w:rsidTr="00A97E31">
        <w:trPr>
          <w:trHeight w:val="142"/>
        </w:trPr>
        <w:tc>
          <w:tcPr>
            <w:tcW w:w="2509" w:type="dxa"/>
            <w:vMerge/>
          </w:tcPr>
          <w:p w:rsidR="00A97E31" w:rsidRPr="00BF6FEE" w:rsidRDefault="00A97E31" w:rsidP="00A97E31">
            <w:pPr>
              <w:tabs>
                <w:tab w:val="left" w:pos="180"/>
              </w:tabs>
              <w:rPr>
                <w:b/>
                <w:sz w:val="20"/>
                <w:szCs w:val="20"/>
                <w:highlight w:val="yellow"/>
              </w:rPr>
            </w:pPr>
          </w:p>
        </w:tc>
        <w:tc>
          <w:tcPr>
            <w:tcW w:w="472" w:type="dxa"/>
            <w:vMerge/>
          </w:tcPr>
          <w:p w:rsidR="00A97E31" w:rsidRPr="00BF6FEE" w:rsidRDefault="00A97E31" w:rsidP="00A97E31">
            <w:pPr>
              <w:tabs>
                <w:tab w:val="left" w:pos="180"/>
              </w:tabs>
              <w:rPr>
                <w:sz w:val="20"/>
                <w:szCs w:val="20"/>
                <w:highlight w:val="yellow"/>
              </w:rPr>
            </w:pPr>
          </w:p>
        </w:tc>
        <w:tc>
          <w:tcPr>
            <w:tcW w:w="6040" w:type="dxa"/>
            <w:vMerge/>
          </w:tcPr>
          <w:p w:rsidR="00A97E31" w:rsidRPr="00BF6FEE" w:rsidRDefault="00A97E31" w:rsidP="00A97E31">
            <w:pPr>
              <w:tabs>
                <w:tab w:val="left" w:pos="180"/>
              </w:tabs>
              <w:jc w:val="both"/>
              <w:rPr>
                <w:b/>
                <w:bCs/>
                <w:sz w:val="20"/>
                <w:szCs w:val="20"/>
                <w:highlight w:val="yellow"/>
              </w:rPr>
            </w:pPr>
          </w:p>
        </w:tc>
        <w:tc>
          <w:tcPr>
            <w:tcW w:w="499" w:type="dxa"/>
            <w:gridSpan w:val="2"/>
            <w:vMerge/>
            <w:tcBorders>
              <w:right w:val="single" w:sz="4" w:space="0" w:color="auto"/>
            </w:tcBorders>
            <w:vAlign w:val="center"/>
          </w:tcPr>
          <w:p w:rsidR="00A97E31" w:rsidRPr="002E5927" w:rsidRDefault="00A97E31" w:rsidP="00A97E31">
            <w:pPr>
              <w:rPr>
                <w:bCs/>
                <w:sz w:val="16"/>
                <w:szCs w:val="16"/>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A97E31" w:rsidRPr="002E5927" w:rsidRDefault="00A97E31" w:rsidP="00A97E31">
            <w:pPr>
              <w:jc w:val="center"/>
              <w:rPr>
                <w:bCs/>
                <w:sz w:val="16"/>
                <w:szCs w:val="16"/>
              </w:rPr>
            </w:pPr>
            <w:r w:rsidRPr="002E5927">
              <w:rPr>
                <w:rFonts w:eastAsia="TimesNewRoman, 'Times New Roman"/>
                <w:iCs/>
                <w:sz w:val="16"/>
                <w:szCs w:val="16"/>
                <w:lang w:val="en-US"/>
              </w:rPr>
              <w:t>592920</w:t>
            </w:r>
          </w:p>
        </w:tc>
        <w:tc>
          <w:tcPr>
            <w:tcW w:w="1106" w:type="dxa"/>
            <w:gridSpan w:val="2"/>
            <w:tcBorders>
              <w:top w:val="single" w:sz="4" w:space="0" w:color="auto"/>
              <w:left w:val="single" w:sz="4" w:space="0" w:color="auto"/>
              <w:bottom w:val="single" w:sz="4" w:space="0" w:color="auto"/>
            </w:tcBorders>
            <w:vAlign w:val="center"/>
          </w:tcPr>
          <w:p w:rsidR="00A97E31" w:rsidRPr="002E5927" w:rsidRDefault="00A97E31" w:rsidP="00A97E31">
            <w:pPr>
              <w:jc w:val="center"/>
              <w:rPr>
                <w:bCs/>
                <w:sz w:val="16"/>
                <w:szCs w:val="16"/>
              </w:rPr>
            </w:pPr>
            <w:r w:rsidRPr="002E5927">
              <w:rPr>
                <w:rFonts w:eastAsia="TimesNewRoman, 'Times New Roman"/>
                <w:iCs/>
                <w:sz w:val="16"/>
                <w:szCs w:val="16"/>
                <w:lang w:val="en-US"/>
              </w:rPr>
              <w:t>220080</w:t>
            </w:r>
          </w:p>
        </w:tc>
        <w:tc>
          <w:tcPr>
            <w:tcW w:w="2416" w:type="dxa"/>
            <w:vMerge/>
          </w:tcPr>
          <w:p w:rsidR="00A97E31" w:rsidRPr="00BF6FEE" w:rsidRDefault="00A97E31" w:rsidP="00A97E31">
            <w:pPr>
              <w:rPr>
                <w:sz w:val="20"/>
                <w:szCs w:val="20"/>
                <w:highlight w:val="yellow"/>
              </w:rPr>
            </w:pPr>
          </w:p>
        </w:tc>
      </w:tr>
      <w:tr w:rsidR="00A97E31" w:rsidRPr="00BF6FEE" w:rsidTr="00A97E31">
        <w:trPr>
          <w:trHeight w:val="142"/>
        </w:trPr>
        <w:tc>
          <w:tcPr>
            <w:tcW w:w="2509" w:type="dxa"/>
            <w:vMerge/>
          </w:tcPr>
          <w:p w:rsidR="00A97E31" w:rsidRPr="00BF6FEE" w:rsidRDefault="00A97E31" w:rsidP="00A97E31">
            <w:pPr>
              <w:tabs>
                <w:tab w:val="left" w:pos="180"/>
              </w:tabs>
              <w:rPr>
                <w:b/>
                <w:sz w:val="20"/>
                <w:szCs w:val="20"/>
                <w:highlight w:val="yellow"/>
              </w:rPr>
            </w:pPr>
          </w:p>
        </w:tc>
        <w:tc>
          <w:tcPr>
            <w:tcW w:w="472" w:type="dxa"/>
            <w:vMerge/>
          </w:tcPr>
          <w:p w:rsidR="00A97E31" w:rsidRPr="00BF6FEE" w:rsidRDefault="00A97E31" w:rsidP="00A97E31">
            <w:pPr>
              <w:tabs>
                <w:tab w:val="left" w:pos="180"/>
              </w:tabs>
              <w:rPr>
                <w:sz w:val="20"/>
                <w:szCs w:val="20"/>
                <w:highlight w:val="yellow"/>
              </w:rPr>
            </w:pPr>
          </w:p>
        </w:tc>
        <w:tc>
          <w:tcPr>
            <w:tcW w:w="6040" w:type="dxa"/>
            <w:vMerge/>
          </w:tcPr>
          <w:p w:rsidR="00A97E31" w:rsidRPr="00BF6FEE" w:rsidRDefault="00A97E31" w:rsidP="00A97E31">
            <w:pPr>
              <w:tabs>
                <w:tab w:val="left" w:pos="180"/>
              </w:tabs>
              <w:jc w:val="both"/>
              <w:rPr>
                <w:b/>
                <w:bCs/>
                <w:sz w:val="20"/>
                <w:szCs w:val="20"/>
                <w:highlight w:val="yellow"/>
              </w:rPr>
            </w:pPr>
          </w:p>
        </w:tc>
        <w:tc>
          <w:tcPr>
            <w:tcW w:w="499" w:type="dxa"/>
            <w:gridSpan w:val="2"/>
            <w:vMerge/>
            <w:tcBorders>
              <w:right w:val="single" w:sz="4" w:space="0" w:color="auto"/>
            </w:tcBorders>
            <w:vAlign w:val="center"/>
          </w:tcPr>
          <w:p w:rsidR="00A97E31" w:rsidRPr="002E5927" w:rsidRDefault="00A97E31" w:rsidP="00A97E31">
            <w:pPr>
              <w:rPr>
                <w:bCs/>
                <w:sz w:val="16"/>
                <w:szCs w:val="16"/>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A97E31" w:rsidRPr="002E5927" w:rsidRDefault="00A97E31" w:rsidP="00A97E31">
            <w:pPr>
              <w:jc w:val="center"/>
              <w:rPr>
                <w:bCs/>
                <w:sz w:val="16"/>
                <w:szCs w:val="16"/>
              </w:rPr>
            </w:pPr>
            <w:r w:rsidRPr="002E5927">
              <w:rPr>
                <w:rFonts w:eastAsia="TimesNewRoman, 'Times New Roman"/>
                <w:iCs/>
                <w:sz w:val="16"/>
                <w:szCs w:val="16"/>
                <w:lang w:val="en-US"/>
              </w:rPr>
              <w:t>592928</w:t>
            </w:r>
          </w:p>
        </w:tc>
        <w:tc>
          <w:tcPr>
            <w:tcW w:w="1106" w:type="dxa"/>
            <w:gridSpan w:val="2"/>
            <w:tcBorders>
              <w:top w:val="single" w:sz="4" w:space="0" w:color="auto"/>
              <w:left w:val="single" w:sz="4" w:space="0" w:color="auto"/>
              <w:bottom w:val="single" w:sz="4" w:space="0" w:color="auto"/>
            </w:tcBorders>
            <w:vAlign w:val="center"/>
          </w:tcPr>
          <w:p w:rsidR="00A97E31" w:rsidRPr="002E5927" w:rsidRDefault="00A97E31" w:rsidP="00A97E31">
            <w:pPr>
              <w:jc w:val="center"/>
              <w:rPr>
                <w:bCs/>
                <w:sz w:val="16"/>
                <w:szCs w:val="16"/>
              </w:rPr>
            </w:pPr>
            <w:r w:rsidRPr="002E5927">
              <w:rPr>
                <w:rFonts w:eastAsia="TimesNewRoman, 'Times New Roman"/>
                <w:iCs/>
                <w:sz w:val="16"/>
                <w:szCs w:val="16"/>
                <w:lang w:val="en-US"/>
              </w:rPr>
              <w:t>220031</w:t>
            </w:r>
          </w:p>
        </w:tc>
        <w:tc>
          <w:tcPr>
            <w:tcW w:w="2416" w:type="dxa"/>
            <w:vMerge/>
          </w:tcPr>
          <w:p w:rsidR="00A97E31" w:rsidRPr="00BF6FEE" w:rsidRDefault="00A97E31" w:rsidP="00A97E31">
            <w:pPr>
              <w:rPr>
                <w:sz w:val="20"/>
                <w:szCs w:val="20"/>
                <w:highlight w:val="yellow"/>
              </w:rPr>
            </w:pPr>
          </w:p>
        </w:tc>
      </w:tr>
      <w:tr w:rsidR="00A97E31" w:rsidRPr="00BF6FEE" w:rsidTr="00A97E31">
        <w:trPr>
          <w:trHeight w:val="142"/>
        </w:trPr>
        <w:tc>
          <w:tcPr>
            <w:tcW w:w="2509" w:type="dxa"/>
            <w:vMerge/>
          </w:tcPr>
          <w:p w:rsidR="00A97E31" w:rsidRPr="00BF6FEE" w:rsidRDefault="00A97E31" w:rsidP="00A97E31">
            <w:pPr>
              <w:tabs>
                <w:tab w:val="left" w:pos="180"/>
              </w:tabs>
              <w:rPr>
                <w:b/>
                <w:sz w:val="20"/>
                <w:szCs w:val="20"/>
                <w:highlight w:val="yellow"/>
              </w:rPr>
            </w:pPr>
          </w:p>
        </w:tc>
        <w:tc>
          <w:tcPr>
            <w:tcW w:w="472" w:type="dxa"/>
            <w:vMerge/>
          </w:tcPr>
          <w:p w:rsidR="00A97E31" w:rsidRPr="00BF6FEE" w:rsidRDefault="00A97E31" w:rsidP="00A97E31">
            <w:pPr>
              <w:tabs>
                <w:tab w:val="left" w:pos="180"/>
              </w:tabs>
              <w:rPr>
                <w:sz w:val="20"/>
                <w:szCs w:val="20"/>
                <w:highlight w:val="yellow"/>
              </w:rPr>
            </w:pPr>
          </w:p>
        </w:tc>
        <w:tc>
          <w:tcPr>
            <w:tcW w:w="6040" w:type="dxa"/>
            <w:vMerge/>
          </w:tcPr>
          <w:p w:rsidR="00A97E31" w:rsidRPr="00BF6FEE" w:rsidRDefault="00A97E31" w:rsidP="00A97E31">
            <w:pPr>
              <w:tabs>
                <w:tab w:val="left" w:pos="180"/>
              </w:tabs>
              <w:jc w:val="both"/>
              <w:rPr>
                <w:b/>
                <w:bCs/>
                <w:sz w:val="20"/>
                <w:szCs w:val="20"/>
                <w:highlight w:val="yellow"/>
              </w:rPr>
            </w:pPr>
          </w:p>
        </w:tc>
        <w:tc>
          <w:tcPr>
            <w:tcW w:w="499" w:type="dxa"/>
            <w:gridSpan w:val="2"/>
            <w:vMerge/>
            <w:tcBorders>
              <w:right w:val="single" w:sz="4" w:space="0" w:color="auto"/>
            </w:tcBorders>
            <w:vAlign w:val="center"/>
          </w:tcPr>
          <w:p w:rsidR="00A97E31" w:rsidRPr="002E5927" w:rsidRDefault="00A97E31" w:rsidP="00A97E31">
            <w:pPr>
              <w:rPr>
                <w:bCs/>
                <w:sz w:val="16"/>
                <w:szCs w:val="16"/>
              </w:rPr>
            </w:pPr>
          </w:p>
        </w:tc>
        <w:tc>
          <w:tcPr>
            <w:tcW w:w="1101" w:type="dxa"/>
            <w:gridSpan w:val="2"/>
            <w:tcBorders>
              <w:top w:val="single" w:sz="4" w:space="0" w:color="auto"/>
              <w:left w:val="single" w:sz="4" w:space="0" w:color="auto"/>
              <w:bottom w:val="single" w:sz="4" w:space="0" w:color="auto"/>
              <w:right w:val="single" w:sz="4" w:space="0" w:color="auto"/>
            </w:tcBorders>
            <w:vAlign w:val="center"/>
          </w:tcPr>
          <w:p w:rsidR="00A97E31" w:rsidRPr="002E5927" w:rsidRDefault="00A97E31" w:rsidP="00A97E31">
            <w:pPr>
              <w:jc w:val="center"/>
              <w:rPr>
                <w:sz w:val="16"/>
                <w:szCs w:val="16"/>
              </w:rPr>
            </w:pPr>
            <w:r w:rsidRPr="002E5927">
              <w:rPr>
                <w:rFonts w:eastAsia="TimesNewRoman, 'Times New Roman"/>
                <w:iCs/>
                <w:sz w:val="16"/>
                <w:szCs w:val="16"/>
              </w:rPr>
              <w:t>592917</w:t>
            </w:r>
          </w:p>
        </w:tc>
        <w:tc>
          <w:tcPr>
            <w:tcW w:w="1106" w:type="dxa"/>
            <w:gridSpan w:val="2"/>
            <w:tcBorders>
              <w:top w:val="single" w:sz="4" w:space="0" w:color="auto"/>
              <w:left w:val="single" w:sz="4" w:space="0" w:color="auto"/>
              <w:bottom w:val="single" w:sz="4" w:space="0" w:color="auto"/>
            </w:tcBorders>
            <w:vAlign w:val="center"/>
          </w:tcPr>
          <w:p w:rsidR="00A97E31" w:rsidRPr="002E5927" w:rsidRDefault="00A97E31" w:rsidP="00A97E31">
            <w:pPr>
              <w:jc w:val="center"/>
              <w:rPr>
                <w:sz w:val="16"/>
                <w:szCs w:val="16"/>
              </w:rPr>
            </w:pPr>
            <w:r w:rsidRPr="002E5927">
              <w:rPr>
                <w:rFonts w:eastAsia="TimesNewRoman, 'Times New Roman"/>
                <w:iCs/>
                <w:sz w:val="16"/>
                <w:szCs w:val="16"/>
              </w:rPr>
              <w:t>220029</w:t>
            </w:r>
          </w:p>
        </w:tc>
        <w:tc>
          <w:tcPr>
            <w:tcW w:w="2416" w:type="dxa"/>
            <w:vMerge/>
          </w:tcPr>
          <w:p w:rsidR="00A97E31" w:rsidRPr="00BF6FEE" w:rsidRDefault="00A97E31" w:rsidP="00A97E31">
            <w:pPr>
              <w:rPr>
                <w:sz w:val="20"/>
                <w:szCs w:val="20"/>
                <w:highlight w:val="yellow"/>
              </w:rPr>
            </w:pPr>
          </w:p>
        </w:tc>
      </w:tr>
      <w:tr w:rsidR="00A97E31" w:rsidRPr="00AA0CBB" w:rsidTr="00A97E31">
        <w:trPr>
          <w:trHeight w:val="1760"/>
        </w:trPr>
        <w:tc>
          <w:tcPr>
            <w:tcW w:w="2509" w:type="dxa"/>
            <w:vMerge w:val="restart"/>
          </w:tcPr>
          <w:p w:rsidR="00A97E31" w:rsidRPr="002E5927" w:rsidRDefault="00A97E31" w:rsidP="00A97E31">
            <w:pPr>
              <w:tabs>
                <w:tab w:val="left" w:pos="180"/>
              </w:tabs>
              <w:rPr>
                <w:bCs/>
                <w:sz w:val="20"/>
                <w:szCs w:val="20"/>
              </w:rPr>
            </w:pPr>
            <w:r w:rsidRPr="002E36C2">
              <w:rPr>
                <w:b/>
                <w:bCs/>
                <w:i/>
                <w:sz w:val="20"/>
                <w:szCs w:val="20"/>
              </w:rPr>
              <w:t>6430</w:t>
            </w:r>
            <w:r w:rsidRPr="002E36C2">
              <w:rPr>
                <w:bCs/>
                <w:sz w:val="20"/>
                <w:szCs w:val="20"/>
              </w:rPr>
              <w:t xml:space="preserve"> </w:t>
            </w:r>
            <w:proofErr w:type="spellStart"/>
            <w:r w:rsidRPr="002E36C2">
              <w:rPr>
                <w:bCs/>
                <w:sz w:val="20"/>
                <w:szCs w:val="20"/>
              </w:rPr>
              <w:t>Ziołorośla</w:t>
            </w:r>
            <w:proofErr w:type="spellEnd"/>
            <w:r w:rsidRPr="002E36C2">
              <w:rPr>
                <w:bCs/>
                <w:sz w:val="20"/>
                <w:szCs w:val="20"/>
              </w:rPr>
              <w:t xml:space="preserve"> górskie (</w:t>
            </w:r>
            <w:proofErr w:type="spellStart"/>
            <w:r w:rsidRPr="002E36C2">
              <w:rPr>
                <w:bCs/>
                <w:i/>
                <w:sz w:val="20"/>
                <w:szCs w:val="20"/>
              </w:rPr>
              <w:t>Adenostylion</w:t>
            </w:r>
            <w:proofErr w:type="spellEnd"/>
            <w:r w:rsidRPr="002E36C2">
              <w:rPr>
                <w:bCs/>
                <w:sz w:val="20"/>
                <w:szCs w:val="20"/>
              </w:rPr>
              <w:t xml:space="preserve"> </w:t>
            </w:r>
            <w:proofErr w:type="spellStart"/>
            <w:r w:rsidRPr="002E36C2">
              <w:rPr>
                <w:bCs/>
                <w:i/>
                <w:sz w:val="20"/>
                <w:szCs w:val="20"/>
              </w:rPr>
              <w:t>alliariae</w:t>
            </w:r>
            <w:proofErr w:type="spellEnd"/>
            <w:r w:rsidRPr="002E36C2">
              <w:rPr>
                <w:bCs/>
                <w:sz w:val="20"/>
                <w:szCs w:val="20"/>
              </w:rPr>
              <w:t xml:space="preserve">) i </w:t>
            </w:r>
            <w:proofErr w:type="spellStart"/>
            <w:r w:rsidRPr="002E36C2">
              <w:rPr>
                <w:bCs/>
                <w:sz w:val="20"/>
                <w:szCs w:val="20"/>
              </w:rPr>
              <w:t>ziołorośla</w:t>
            </w:r>
            <w:proofErr w:type="spellEnd"/>
            <w:r w:rsidRPr="002E36C2">
              <w:rPr>
                <w:bCs/>
                <w:sz w:val="20"/>
                <w:szCs w:val="20"/>
              </w:rPr>
              <w:t xml:space="preserve"> nadrzeczne (</w:t>
            </w:r>
            <w:proofErr w:type="spellStart"/>
            <w:r w:rsidRPr="002E36C2">
              <w:rPr>
                <w:bCs/>
                <w:i/>
                <w:sz w:val="20"/>
                <w:szCs w:val="20"/>
              </w:rPr>
              <w:t>Convolvuletalia</w:t>
            </w:r>
            <w:proofErr w:type="spellEnd"/>
            <w:r w:rsidRPr="002E36C2">
              <w:rPr>
                <w:bCs/>
                <w:sz w:val="20"/>
                <w:szCs w:val="20"/>
              </w:rPr>
              <w:t xml:space="preserve"> </w:t>
            </w:r>
            <w:proofErr w:type="spellStart"/>
            <w:r w:rsidRPr="002E36C2">
              <w:rPr>
                <w:bCs/>
                <w:i/>
                <w:sz w:val="20"/>
                <w:szCs w:val="20"/>
              </w:rPr>
              <w:t>sepium</w:t>
            </w:r>
            <w:proofErr w:type="spellEnd"/>
            <w:r w:rsidRPr="002E36C2">
              <w:rPr>
                <w:bCs/>
                <w:sz w:val="20"/>
                <w:szCs w:val="20"/>
              </w:rPr>
              <w:t>)</w:t>
            </w:r>
          </w:p>
        </w:tc>
        <w:tc>
          <w:tcPr>
            <w:tcW w:w="472" w:type="dxa"/>
            <w:vMerge w:val="restart"/>
          </w:tcPr>
          <w:p w:rsidR="00A97E31" w:rsidRPr="004A1FF4" w:rsidRDefault="00A97E31" w:rsidP="00A97E31">
            <w:pPr>
              <w:tabs>
                <w:tab w:val="left" w:pos="180"/>
              </w:tabs>
              <w:spacing w:before="60" w:after="60"/>
              <w:rPr>
                <w:sz w:val="20"/>
                <w:szCs w:val="20"/>
              </w:rPr>
            </w:pPr>
            <w:r w:rsidRPr="004A1FF4">
              <w:rPr>
                <w:sz w:val="20"/>
                <w:szCs w:val="20"/>
              </w:rPr>
              <w:t>C5</w:t>
            </w:r>
          </w:p>
        </w:tc>
        <w:tc>
          <w:tcPr>
            <w:tcW w:w="6040" w:type="dxa"/>
            <w:vMerge w:val="restart"/>
            <w:shd w:val="clear" w:color="auto" w:fill="auto"/>
          </w:tcPr>
          <w:p w:rsidR="00A97E31" w:rsidRPr="002E5927" w:rsidRDefault="00A97E31" w:rsidP="00A97E31">
            <w:pPr>
              <w:tabs>
                <w:tab w:val="left" w:pos="180"/>
              </w:tabs>
              <w:spacing w:before="60" w:after="60"/>
              <w:jc w:val="both"/>
              <w:rPr>
                <w:b/>
                <w:bCs/>
                <w:sz w:val="20"/>
                <w:szCs w:val="20"/>
              </w:rPr>
            </w:pPr>
            <w:r w:rsidRPr="002E5927">
              <w:rPr>
                <w:b/>
                <w:bCs/>
                <w:sz w:val="20"/>
                <w:szCs w:val="20"/>
              </w:rPr>
              <w:t>Monitoring stanu przedmiotu ochrony obszaru Natura 2000 oraz realizacji celów działań ochronnych dla siedliska.</w:t>
            </w:r>
          </w:p>
          <w:p w:rsidR="00A97E31" w:rsidRPr="002E5927" w:rsidRDefault="00A97E31" w:rsidP="00A97E31">
            <w:pPr>
              <w:tabs>
                <w:tab w:val="left" w:pos="180"/>
              </w:tabs>
              <w:spacing w:before="60" w:after="60"/>
              <w:jc w:val="both"/>
              <w:rPr>
                <w:bCs/>
                <w:sz w:val="20"/>
                <w:szCs w:val="20"/>
              </w:rPr>
            </w:pPr>
            <w:r w:rsidRPr="002E5927">
              <w:rPr>
                <w:bCs/>
                <w:sz w:val="20"/>
                <w:szCs w:val="20"/>
              </w:rPr>
              <w:t>Monitoring należy przeprowadzić wg metodyki Państwowego Monitoringu Środowiska Głównego Inspektoratu Ochrony Środowiska (GIOŚ).</w:t>
            </w:r>
          </w:p>
          <w:p w:rsidR="00A97E31" w:rsidRPr="00BF6FEE" w:rsidRDefault="00A97E31" w:rsidP="00A97E31">
            <w:pPr>
              <w:spacing w:before="60" w:after="60"/>
              <w:jc w:val="both"/>
              <w:rPr>
                <w:b/>
                <w:bCs/>
                <w:sz w:val="20"/>
                <w:szCs w:val="20"/>
                <w:highlight w:val="yellow"/>
              </w:rPr>
            </w:pPr>
            <w:r w:rsidRPr="002E5927">
              <w:rPr>
                <w:bCs/>
                <w:sz w:val="20"/>
                <w:szCs w:val="20"/>
              </w:rPr>
              <w:t>Monitoring należy powtarzać co 6 lat.</w:t>
            </w:r>
          </w:p>
        </w:tc>
        <w:tc>
          <w:tcPr>
            <w:tcW w:w="2706" w:type="dxa"/>
            <w:gridSpan w:val="6"/>
            <w:tcBorders>
              <w:bottom w:val="single" w:sz="4" w:space="0" w:color="auto"/>
            </w:tcBorders>
            <w:shd w:val="clear" w:color="auto" w:fill="auto"/>
          </w:tcPr>
          <w:p w:rsidR="00A97E31" w:rsidRPr="00BF6FEE" w:rsidRDefault="00A97E31" w:rsidP="00A97E31">
            <w:pPr>
              <w:spacing w:before="60" w:after="60"/>
              <w:rPr>
                <w:bCs/>
                <w:sz w:val="20"/>
                <w:szCs w:val="20"/>
                <w:highlight w:val="yellow"/>
              </w:rPr>
            </w:pPr>
            <w:r>
              <w:rPr>
                <w:bCs/>
                <w:sz w:val="20"/>
                <w:szCs w:val="20"/>
              </w:rPr>
              <w:t>2</w:t>
            </w:r>
            <w:r w:rsidRPr="002E5927">
              <w:rPr>
                <w:bCs/>
                <w:sz w:val="20"/>
                <w:szCs w:val="20"/>
              </w:rPr>
              <w:t xml:space="preserve"> </w:t>
            </w:r>
            <w:proofErr w:type="spellStart"/>
            <w:r w:rsidRPr="002E5927">
              <w:rPr>
                <w:bCs/>
                <w:sz w:val="20"/>
                <w:szCs w:val="20"/>
              </w:rPr>
              <w:t>transekt</w:t>
            </w:r>
            <w:r>
              <w:rPr>
                <w:bCs/>
                <w:sz w:val="20"/>
                <w:szCs w:val="20"/>
              </w:rPr>
              <w:t>y</w:t>
            </w:r>
            <w:proofErr w:type="spellEnd"/>
            <w:r w:rsidRPr="002E5927">
              <w:rPr>
                <w:bCs/>
                <w:sz w:val="20"/>
                <w:szCs w:val="20"/>
              </w:rPr>
              <w:t xml:space="preserve">  monitoringow</w:t>
            </w:r>
            <w:r>
              <w:rPr>
                <w:bCs/>
                <w:sz w:val="20"/>
                <w:szCs w:val="20"/>
              </w:rPr>
              <w:t>e</w:t>
            </w:r>
            <w:r w:rsidRPr="002E5927">
              <w:rPr>
                <w:bCs/>
                <w:sz w:val="20"/>
                <w:szCs w:val="20"/>
              </w:rPr>
              <w:t xml:space="preserve"> </w:t>
            </w:r>
            <w:r w:rsidRPr="002E5927">
              <w:rPr>
                <w:rFonts w:eastAsia="TimesNewRoman, 'Times New Roman"/>
                <w:iCs/>
                <w:sz w:val="20"/>
                <w:szCs w:val="20"/>
              </w:rPr>
              <w:t xml:space="preserve">o wymiarach </w:t>
            </w:r>
            <w:r>
              <w:rPr>
                <w:rFonts w:eastAsia="TimesNewRoman, 'Times New Roman"/>
                <w:iCs/>
                <w:sz w:val="20"/>
                <w:szCs w:val="20"/>
              </w:rPr>
              <w:t>100</w:t>
            </w:r>
            <w:r w:rsidRPr="002E5927">
              <w:rPr>
                <w:rFonts w:eastAsia="TimesNewRoman, 'Times New Roman"/>
                <w:iCs/>
                <w:sz w:val="20"/>
                <w:szCs w:val="20"/>
              </w:rPr>
              <w:t xml:space="preserve"> m x 10 m opisany</w:t>
            </w:r>
            <w:r>
              <w:rPr>
                <w:rFonts w:eastAsia="TimesNewRoman, 'Times New Roman"/>
                <w:iCs/>
                <w:sz w:val="20"/>
                <w:szCs w:val="20"/>
              </w:rPr>
              <w:t>ch</w:t>
            </w:r>
            <w:r w:rsidRPr="002E5927">
              <w:rPr>
                <w:rFonts w:eastAsia="TimesNewRoman, 'Times New Roman"/>
                <w:iCs/>
                <w:sz w:val="20"/>
                <w:szCs w:val="20"/>
              </w:rPr>
              <w:t xml:space="preserve"> przez współrzędne wierzchołków </w:t>
            </w:r>
            <w:r w:rsidRPr="002E5927">
              <w:rPr>
                <w:bCs/>
                <w:sz w:val="20"/>
                <w:szCs w:val="20"/>
              </w:rPr>
              <w:t>w układzie PL</w:t>
            </w:r>
            <w:r w:rsidRPr="002E5927">
              <w:rPr>
                <w:bCs/>
                <w:sz w:val="20"/>
                <w:szCs w:val="20"/>
              </w:rPr>
              <w:noBreakHyphen/>
              <w:t>1992:</w:t>
            </w:r>
          </w:p>
        </w:tc>
        <w:tc>
          <w:tcPr>
            <w:tcW w:w="2416" w:type="dxa"/>
            <w:vMerge w:val="restart"/>
          </w:tcPr>
          <w:p w:rsidR="00A97E31" w:rsidRPr="00BE6E3A" w:rsidRDefault="00A97E31" w:rsidP="00A97E31">
            <w:pPr>
              <w:spacing w:before="60" w:after="60"/>
              <w:rPr>
                <w:sz w:val="20"/>
                <w:szCs w:val="20"/>
                <w:highlight w:val="yellow"/>
              </w:rPr>
            </w:pPr>
            <w:r w:rsidRPr="002E5927">
              <w:rPr>
                <w:sz w:val="20"/>
                <w:szCs w:val="20"/>
              </w:rPr>
              <w:t>Sprawujący nadzór nad obszarem Natura 2000</w:t>
            </w:r>
          </w:p>
        </w:tc>
      </w:tr>
      <w:tr w:rsidR="00A97E31" w:rsidRPr="00BF6FEE" w:rsidTr="00A97E31">
        <w:trPr>
          <w:trHeight w:val="165"/>
        </w:trPr>
        <w:tc>
          <w:tcPr>
            <w:tcW w:w="2509" w:type="dxa"/>
            <w:vMerge/>
          </w:tcPr>
          <w:p w:rsidR="00A97E31" w:rsidRPr="00BE6E3A" w:rsidRDefault="00A97E31" w:rsidP="00A97E31">
            <w:pPr>
              <w:tabs>
                <w:tab w:val="left" w:pos="180"/>
              </w:tabs>
              <w:rPr>
                <w:b/>
                <w:bCs/>
                <w:i/>
                <w:sz w:val="20"/>
                <w:szCs w:val="20"/>
              </w:rPr>
            </w:pPr>
          </w:p>
        </w:tc>
        <w:tc>
          <w:tcPr>
            <w:tcW w:w="472" w:type="dxa"/>
            <w:vMerge/>
          </w:tcPr>
          <w:p w:rsidR="00A97E31" w:rsidRPr="00BE6E3A" w:rsidRDefault="00A97E31" w:rsidP="00A97E31">
            <w:pPr>
              <w:tabs>
                <w:tab w:val="left" w:pos="180"/>
              </w:tabs>
              <w:rPr>
                <w:sz w:val="20"/>
                <w:szCs w:val="20"/>
              </w:rPr>
            </w:pPr>
          </w:p>
        </w:tc>
        <w:tc>
          <w:tcPr>
            <w:tcW w:w="6040" w:type="dxa"/>
            <w:vMerge/>
            <w:shd w:val="clear" w:color="auto" w:fill="auto"/>
          </w:tcPr>
          <w:p w:rsidR="00A97E31" w:rsidRPr="00BE6E3A" w:rsidRDefault="00A97E31" w:rsidP="00A97E31">
            <w:pPr>
              <w:tabs>
                <w:tab w:val="left" w:pos="180"/>
              </w:tabs>
              <w:jc w:val="both"/>
              <w:rPr>
                <w:b/>
                <w:bCs/>
                <w:sz w:val="20"/>
                <w:szCs w:val="20"/>
              </w:rPr>
            </w:pPr>
          </w:p>
        </w:tc>
        <w:tc>
          <w:tcPr>
            <w:tcW w:w="499" w:type="dxa"/>
            <w:gridSpan w:val="2"/>
            <w:tcBorders>
              <w:top w:val="single" w:sz="4" w:space="0" w:color="auto"/>
              <w:bottom w:val="single" w:sz="4" w:space="0" w:color="auto"/>
              <w:right w:val="single" w:sz="4" w:space="0" w:color="auto"/>
            </w:tcBorders>
            <w:shd w:val="clear" w:color="auto" w:fill="auto"/>
          </w:tcPr>
          <w:p w:rsidR="00A97E31" w:rsidRPr="004A1FF4" w:rsidRDefault="00A97E31" w:rsidP="00A97E31">
            <w:pPr>
              <w:rPr>
                <w:bCs/>
                <w:sz w:val="16"/>
                <w:szCs w:val="20"/>
              </w:rPr>
            </w:pPr>
            <w:r>
              <w:rPr>
                <w:bCs/>
                <w:sz w:val="16"/>
                <w:szCs w:val="20"/>
              </w:rPr>
              <w:t>Lp.</w:t>
            </w: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tcPr>
          <w:p w:rsidR="00A97E31" w:rsidRPr="004A1FF4" w:rsidRDefault="00A97E31" w:rsidP="00A97E31">
            <w:pPr>
              <w:rPr>
                <w:bCs/>
                <w:sz w:val="16"/>
                <w:szCs w:val="20"/>
              </w:rPr>
            </w:pPr>
            <w:r>
              <w:rPr>
                <w:bCs/>
                <w:sz w:val="16"/>
                <w:szCs w:val="20"/>
              </w:rPr>
              <w:t>X</w:t>
            </w:r>
          </w:p>
        </w:tc>
        <w:tc>
          <w:tcPr>
            <w:tcW w:w="1106" w:type="dxa"/>
            <w:gridSpan w:val="2"/>
            <w:tcBorders>
              <w:top w:val="single" w:sz="4" w:space="0" w:color="auto"/>
              <w:left w:val="single" w:sz="4" w:space="0" w:color="auto"/>
              <w:bottom w:val="single" w:sz="4" w:space="0" w:color="auto"/>
            </w:tcBorders>
            <w:shd w:val="clear" w:color="auto" w:fill="auto"/>
          </w:tcPr>
          <w:p w:rsidR="00A97E31" w:rsidRPr="004A1FF4" w:rsidRDefault="00A97E31" w:rsidP="00A97E31">
            <w:pPr>
              <w:rPr>
                <w:bCs/>
                <w:sz w:val="16"/>
                <w:szCs w:val="20"/>
              </w:rPr>
            </w:pPr>
            <w:r>
              <w:rPr>
                <w:bCs/>
                <w:sz w:val="16"/>
                <w:szCs w:val="20"/>
              </w:rPr>
              <w:t>Y</w:t>
            </w:r>
          </w:p>
        </w:tc>
        <w:tc>
          <w:tcPr>
            <w:tcW w:w="2416" w:type="dxa"/>
            <w:vMerge/>
          </w:tcPr>
          <w:p w:rsidR="00A97E31" w:rsidRPr="002E5927" w:rsidRDefault="00A97E31" w:rsidP="00A97E31">
            <w:pPr>
              <w:rPr>
                <w:sz w:val="20"/>
                <w:szCs w:val="20"/>
              </w:rPr>
            </w:pPr>
          </w:p>
        </w:tc>
      </w:tr>
      <w:tr w:rsidR="00A97E31" w:rsidRPr="00BF6FEE" w:rsidTr="00A97E31">
        <w:trPr>
          <w:trHeight w:val="170"/>
        </w:trPr>
        <w:tc>
          <w:tcPr>
            <w:tcW w:w="2509" w:type="dxa"/>
            <w:vMerge/>
          </w:tcPr>
          <w:p w:rsidR="00A97E31" w:rsidRPr="002E36C2" w:rsidRDefault="00A97E31" w:rsidP="00A97E31">
            <w:pPr>
              <w:tabs>
                <w:tab w:val="left" w:pos="180"/>
              </w:tabs>
              <w:rPr>
                <w:b/>
                <w:bCs/>
                <w:i/>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val="restart"/>
            <w:tcBorders>
              <w:top w:val="single" w:sz="4" w:space="0" w:color="auto"/>
              <w:right w:val="single" w:sz="4" w:space="0" w:color="auto"/>
            </w:tcBorders>
            <w:shd w:val="clear" w:color="auto" w:fill="auto"/>
            <w:vAlign w:val="center"/>
          </w:tcPr>
          <w:p w:rsidR="00A97E31" w:rsidRPr="00AA0CBB" w:rsidRDefault="00A97E31" w:rsidP="00A97E31">
            <w:pPr>
              <w:rPr>
                <w:bCs/>
                <w:sz w:val="16"/>
                <w:szCs w:val="16"/>
              </w:rPr>
            </w:pPr>
            <w:r w:rsidRPr="00AA0CBB">
              <w:rPr>
                <w:bCs/>
                <w:sz w:val="16"/>
                <w:szCs w:val="16"/>
              </w:rPr>
              <w:t>1</w:t>
            </w: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7E31" w:rsidRPr="00AA0CBB" w:rsidRDefault="00A97E31" w:rsidP="00A97E31">
            <w:pPr>
              <w:jc w:val="center"/>
              <w:rPr>
                <w:bCs/>
                <w:sz w:val="16"/>
                <w:szCs w:val="16"/>
              </w:rPr>
            </w:pPr>
            <w:r w:rsidRPr="00AA0CBB">
              <w:rPr>
                <w:rFonts w:eastAsia="TimesNewRoman, 'Times New Roman"/>
                <w:iCs/>
                <w:sz w:val="16"/>
                <w:szCs w:val="16"/>
                <w:lang w:val="en-US"/>
              </w:rPr>
              <w:t>591531</w:t>
            </w:r>
          </w:p>
        </w:tc>
        <w:tc>
          <w:tcPr>
            <w:tcW w:w="1106" w:type="dxa"/>
            <w:gridSpan w:val="2"/>
            <w:tcBorders>
              <w:top w:val="single" w:sz="4" w:space="0" w:color="auto"/>
              <w:left w:val="single" w:sz="4" w:space="0" w:color="auto"/>
              <w:bottom w:val="single" w:sz="4" w:space="0" w:color="auto"/>
            </w:tcBorders>
            <w:shd w:val="clear" w:color="auto" w:fill="auto"/>
            <w:vAlign w:val="bottom"/>
          </w:tcPr>
          <w:p w:rsidR="00A97E31" w:rsidRPr="00AA0CBB" w:rsidRDefault="00A97E31" w:rsidP="00A97E31">
            <w:pPr>
              <w:jc w:val="center"/>
              <w:rPr>
                <w:bCs/>
                <w:sz w:val="16"/>
                <w:szCs w:val="16"/>
              </w:rPr>
            </w:pPr>
            <w:r w:rsidRPr="00AA0CBB">
              <w:rPr>
                <w:rFonts w:eastAsia="TimesNewRoman, 'Times New Roman"/>
                <w:iCs/>
                <w:sz w:val="16"/>
                <w:szCs w:val="16"/>
                <w:lang w:val="en-US"/>
              </w:rPr>
              <w:t>216341</w:t>
            </w:r>
          </w:p>
        </w:tc>
        <w:tc>
          <w:tcPr>
            <w:tcW w:w="2416" w:type="dxa"/>
            <w:vMerge/>
          </w:tcPr>
          <w:p w:rsidR="00A97E31" w:rsidRPr="002E5927" w:rsidRDefault="00A97E31" w:rsidP="00A97E31">
            <w:pPr>
              <w:rPr>
                <w:sz w:val="20"/>
                <w:szCs w:val="20"/>
              </w:rPr>
            </w:pPr>
          </w:p>
        </w:tc>
      </w:tr>
      <w:tr w:rsidR="00A97E31" w:rsidRPr="00BF6FEE" w:rsidTr="00A97E31">
        <w:trPr>
          <w:trHeight w:val="195"/>
        </w:trPr>
        <w:tc>
          <w:tcPr>
            <w:tcW w:w="2509" w:type="dxa"/>
            <w:vMerge/>
          </w:tcPr>
          <w:p w:rsidR="00A97E31" w:rsidRPr="002E36C2" w:rsidRDefault="00A97E31" w:rsidP="00A97E31">
            <w:pPr>
              <w:tabs>
                <w:tab w:val="left" w:pos="180"/>
              </w:tabs>
              <w:rPr>
                <w:b/>
                <w:bCs/>
                <w:i/>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tcBorders>
              <w:right w:val="single" w:sz="4" w:space="0" w:color="auto"/>
            </w:tcBorders>
            <w:shd w:val="clear" w:color="auto" w:fill="auto"/>
            <w:vAlign w:val="center"/>
          </w:tcPr>
          <w:p w:rsidR="00A97E31" w:rsidRPr="00AA0CBB" w:rsidRDefault="00A97E31" w:rsidP="00A97E31">
            <w:pPr>
              <w:rPr>
                <w:bCs/>
                <w:sz w:val="16"/>
                <w:szCs w:val="16"/>
              </w:rPr>
            </w:pP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7E31" w:rsidRPr="00AA0CBB" w:rsidRDefault="00A97E31" w:rsidP="00A97E31">
            <w:pPr>
              <w:jc w:val="center"/>
              <w:rPr>
                <w:bCs/>
                <w:sz w:val="16"/>
                <w:szCs w:val="16"/>
              </w:rPr>
            </w:pPr>
            <w:r w:rsidRPr="00AA0CBB">
              <w:rPr>
                <w:rFonts w:eastAsia="TimesNewRoman, 'Times New Roman"/>
                <w:iCs/>
                <w:sz w:val="16"/>
                <w:szCs w:val="16"/>
                <w:lang w:val="en-US"/>
              </w:rPr>
              <w:t>591630</w:t>
            </w:r>
          </w:p>
        </w:tc>
        <w:tc>
          <w:tcPr>
            <w:tcW w:w="1106" w:type="dxa"/>
            <w:gridSpan w:val="2"/>
            <w:tcBorders>
              <w:top w:val="single" w:sz="4" w:space="0" w:color="auto"/>
              <w:left w:val="single" w:sz="4" w:space="0" w:color="auto"/>
              <w:bottom w:val="single" w:sz="4" w:space="0" w:color="auto"/>
            </w:tcBorders>
            <w:shd w:val="clear" w:color="auto" w:fill="auto"/>
            <w:vAlign w:val="bottom"/>
          </w:tcPr>
          <w:p w:rsidR="00A97E31" w:rsidRPr="00AA0CBB" w:rsidRDefault="00A97E31" w:rsidP="00A97E31">
            <w:pPr>
              <w:jc w:val="center"/>
              <w:rPr>
                <w:bCs/>
                <w:sz w:val="16"/>
                <w:szCs w:val="16"/>
              </w:rPr>
            </w:pPr>
            <w:r w:rsidRPr="00AA0CBB">
              <w:rPr>
                <w:rFonts w:eastAsia="TimesNewRoman, 'Times New Roman"/>
                <w:iCs/>
                <w:sz w:val="16"/>
                <w:szCs w:val="16"/>
                <w:lang w:val="en-US"/>
              </w:rPr>
              <w:t>216332</w:t>
            </w:r>
          </w:p>
        </w:tc>
        <w:tc>
          <w:tcPr>
            <w:tcW w:w="2416" w:type="dxa"/>
            <w:vMerge/>
          </w:tcPr>
          <w:p w:rsidR="00A97E31" w:rsidRPr="002E5927" w:rsidRDefault="00A97E31" w:rsidP="00A97E31">
            <w:pPr>
              <w:rPr>
                <w:sz w:val="20"/>
                <w:szCs w:val="20"/>
              </w:rPr>
            </w:pPr>
          </w:p>
        </w:tc>
      </w:tr>
      <w:tr w:rsidR="00A97E31" w:rsidRPr="00BF6FEE" w:rsidTr="00A97E31">
        <w:trPr>
          <w:trHeight w:val="170"/>
        </w:trPr>
        <w:tc>
          <w:tcPr>
            <w:tcW w:w="2509" w:type="dxa"/>
            <w:vMerge/>
          </w:tcPr>
          <w:p w:rsidR="00A97E31" w:rsidRPr="002E36C2" w:rsidRDefault="00A97E31" w:rsidP="00A97E31">
            <w:pPr>
              <w:tabs>
                <w:tab w:val="left" w:pos="180"/>
              </w:tabs>
              <w:rPr>
                <w:b/>
                <w:bCs/>
                <w:i/>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tcBorders>
              <w:right w:val="single" w:sz="4" w:space="0" w:color="auto"/>
            </w:tcBorders>
            <w:shd w:val="clear" w:color="auto" w:fill="auto"/>
            <w:vAlign w:val="center"/>
          </w:tcPr>
          <w:p w:rsidR="00A97E31" w:rsidRPr="00AA0CBB" w:rsidRDefault="00A97E31" w:rsidP="00A97E31">
            <w:pPr>
              <w:rPr>
                <w:bCs/>
                <w:sz w:val="16"/>
                <w:szCs w:val="16"/>
              </w:rPr>
            </w:pP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7E31" w:rsidRPr="00AA0CBB" w:rsidRDefault="00A97E31" w:rsidP="00A97E31">
            <w:pPr>
              <w:jc w:val="center"/>
              <w:rPr>
                <w:bCs/>
                <w:sz w:val="16"/>
                <w:szCs w:val="16"/>
              </w:rPr>
            </w:pPr>
            <w:r w:rsidRPr="00AA0CBB">
              <w:rPr>
                <w:rFonts w:eastAsia="TimesNewRoman, 'Times New Roman"/>
                <w:iCs/>
                <w:sz w:val="16"/>
                <w:szCs w:val="16"/>
                <w:lang w:val="en-US"/>
              </w:rPr>
              <w:t>591629</w:t>
            </w:r>
          </w:p>
        </w:tc>
        <w:tc>
          <w:tcPr>
            <w:tcW w:w="1106" w:type="dxa"/>
            <w:gridSpan w:val="2"/>
            <w:tcBorders>
              <w:top w:val="single" w:sz="4" w:space="0" w:color="auto"/>
              <w:left w:val="single" w:sz="4" w:space="0" w:color="auto"/>
              <w:bottom w:val="single" w:sz="4" w:space="0" w:color="auto"/>
            </w:tcBorders>
            <w:shd w:val="clear" w:color="auto" w:fill="auto"/>
            <w:vAlign w:val="bottom"/>
          </w:tcPr>
          <w:p w:rsidR="00A97E31" w:rsidRPr="00AA0CBB" w:rsidRDefault="00A97E31" w:rsidP="00A97E31">
            <w:pPr>
              <w:jc w:val="center"/>
              <w:rPr>
                <w:bCs/>
                <w:sz w:val="16"/>
                <w:szCs w:val="16"/>
              </w:rPr>
            </w:pPr>
            <w:r w:rsidRPr="00AA0CBB">
              <w:rPr>
                <w:rFonts w:eastAsia="TimesNewRoman, 'Times New Roman"/>
                <w:iCs/>
                <w:sz w:val="16"/>
                <w:szCs w:val="16"/>
                <w:lang w:val="en-US"/>
              </w:rPr>
              <w:t>216323</w:t>
            </w:r>
          </w:p>
        </w:tc>
        <w:tc>
          <w:tcPr>
            <w:tcW w:w="2416" w:type="dxa"/>
            <w:vMerge/>
          </w:tcPr>
          <w:p w:rsidR="00A97E31" w:rsidRPr="002E5927" w:rsidRDefault="00A97E31" w:rsidP="00A97E31">
            <w:pPr>
              <w:rPr>
                <w:sz w:val="20"/>
                <w:szCs w:val="20"/>
              </w:rPr>
            </w:pPr>
          </w:p>
        </w:tc>
      </w:tr>
      <w:tr w:rsidR="00A97E31" w:rsidRPr="00BF6FEE" w:rsidTr="00A97E31">
        <w:trPr>
          <w:trHeight w:val="155"/>
        </w:trPr>
        <w:tc>
          <w:tcPr>
            <w:tcW w:w="2509" w:type="dxa"/>
            <w:vMerge/>
          </w:tcPr>
          <w:p w:rsidR="00A97E31" w:rsidRPr="002E36C2" w:rsidRDefault="00A97E31" w:rsidP="00A97E31">
            <w:pPr>
              <w:tabs>
                <w:tab w:val="left" w:pos="180"/>
              </w:tabs>
              <w:rPr>
                <w:b/>
                <w:bCs/>
                <w:i/>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tcBorders>
              <w:bottom w:val="single" w:sz="4" w:space="0" w:color="auto"/>
              <w:right w:val="single" w:sz="4" w:space="0" w:color="auto"/>
            </w:tcBorders>
            <w:shd w:val="clear" w:color="auto" w:fill="auto"/>
            <w:vAlign w:val="center"/>
          </w:tcPr>
          <w:p w:rsidR="00A97E31" w:rsidRPr="00AA0CBB" w:rsidRDefault="00A97E31" w:rsidP="00A97E31">
            <w:pPr>
              <w:rPr>
                <w:bCs/>
                <w:sz w:val="16"/>
                <w:szCs w:val="16"/>
              </w:rPr>
            </w:pP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7E31" w:rsidRPr="00AA0CBB" w:rsidRDefault="00A97E31" w:rsidP="00A97E31">
            <w:pPr>
              <w:jc w:val="center"/>
              <w:rPr>
                <w:bCs/>
                <w:sz w:val="16"/>
                <w:szCs w:val="16"/>
              </w:rPr>
            </w:pPr>
            <w:r w:rsidRPr="00AA0CBB">
              <w:rPr>
                <w:rFonts w:eastAsia="TimesNewRoman, 'Times New Roman"/>
                <w:iCs/>
                <w:sz w:val="16"/>
                <w:szCs w:val="16"/>
                <w:lang w:val="en-US"/>
              </w:rPr>
              <w:t>591530</w:t>
            </w:r>
          </w:p>
        </w:tc>
        <w:tc>
          <w:tcPr>
            <w:tcW w:w="1106" w:type="dxa"/>
            <w:gridSpan w:val="2"/>
            <w:tcBorders>
              <w:top w:val="single" w:sz="4" w:space="0" w:color="auto"/>
              <w:left w:val="single" w:sz="4" w:space="0" w:color="auto"/>
              <w:bottom w:val="single" w:sz="4" w:space="0" w:color="auto"/>
            </w:tcBorders>
            <w:shd w:val="clear" w:color="auto" w:fill="auto"/>
            <w:vAlign w:val="bottom"/>
          </w:tcPr>
          <w:p w:rsidR="00A97E31" w:rsidRPr="00AA0CBB" w:rsidRDefault="00A97E31" w:rsidP="00A97E31">
            <w:pPr>
              <w:jc w:val="center"/>
              <w:rPr>
                <w:bCs/>
                <w:sz w:val="16"/>
                <w:szCs w:val="16"/>
              </w:rPr>
            </w:pPr>
            <w:r w:rsidRPr="00AA0CBB">
              <w:rPr>
                <w:rFonts w:eastAsia="TimesNewRoman, 'Times New Roman"/>
                <w:iCs/>
                <w:sz w:val="16"/>
                <w:szCs w:val="16"/>
                <w:lang w:val="en-US"/>
              </w:rPr>
              <w:t>216331</w:t>
            </w:r>
          </w:p>
        </w:tc>
        <w:tc>
          <w:tcPr>
            <w:tcW w:w="2416" w:type="dxa"/>
            <w:vMerge/>
          </w:tcPr>
          <w:p w:rsidR="00A97E31" w:rsidRPr="002E5927" w:rsidRDefault="00A97E31" w:rsidP="00A97E31">
            <w:pPr>
              <w:rPr>
                <w:sz w:val="20"/>
                <w:szCs w:val="20"/>
              </w:rPr>
            </w:pPr>
          </w:p>
        </w:tc>
      </w:tr>
      <w:tr w:rsidR="00A97E31" w:rsidRPr="00BF6FEE" w:rsidTr="00A97E31">
        <w:trPr>
          <w:trHeight w:val="170"/>
        </w:trPr>
        <w:tc>
          <w:tcPr>
            <w:tcW w:w="2509" w:type="dxa"/>
            <w:vMerge/>
          </w:tcPr>
          <w:p w:rsidR="00A97E31" w:rsidRPr="002E36C2" w:rsidRDefault="00A97E31" w:rsidP="00A97E31">
            <w:pPr>
              <w:tabs>
                <w:tab w:val="left" w:pos="180"/>
              </w:tabs>
              <w:rPr>
                <w:b/>
                <w:bCs/>
                <w:i/>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val="restart"/>
            <w:tcBorders>
              <w:top w:val="single" w:sz="4" w:space="0" w:color="auto"/>
              <w:right w:val="single" w:sz="4" w:space="0" w:color="auto"/>
            </w:tcBorders>
            <w:shd w:val="clear" w:color="auto" w:fill="auto"/>
            <w:vAlign w:val="center"/>
          </w:tcPr>
          <w:p w:rsidR="00A97E31" w:rsidRPr="004A1FF4" w:rsidRDefault="00A97E31" w:rsidP="00A97E31">
            <w:pPr>
              <w:rPr>
                <w:bCs/>
                <w:sz w:val="16"/>
                <w:szCs w:val="20"/>
              </w:rPr>
            </w:pPr>
            <w:r>
              <w:rPr>
                <w:bCs/>
                <w:sz w:val="16"/>
                <w:szCs w:val="20"/>
              </w:rPr>
              <w:t>2</w:t>
            </w: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7E31" w:rsidRPr="00AA0CBB" w:rsidRDefault="00A97E31" w:rsidP="00A97E31">
            <w:pPr>
              <w:jc w:val="center"/>
              <w:rPr>
                <w:bCs/>
                <w:sz w:val="16"/>
                <w:szCs w:val="16"/>
              </w:rPr>
            </w:pPr>
            <w:r w:rsidRPr="00AA0CBB">
              <w:rPr>
                <w:sz w:val="16"/>
                <w:szCs w:val="16"/>
              </w:rPr>
              <w:t>591656</w:t>
            </w:r>
          </w:p>
        </w:tc>
        <w:tc>
          <w:tcPr>
            <w:tcW w:w="1106" w:type="dxa"/>
            <w:gridSpan w:val="2"/>
            <w:tcBorders>
              <w:top w:val="single" w:sz="4" w:space="0" w:color="auto"/>
              <w:left w:val="single" w:sz="4" w:space="0" w:color="auto"/>
              <w:bottom w:val="single" w:sz="4" w:space="0" w:color="auto"/>
            </w:tcBorders>
            <w:shd w:val="clear" w:color="auto" w:fill="auto"/>
            <w:vAlign w:val="bottom"/>
          </w:tcPr>
          <w:p w:rsidR="00A97E31" w:rsidRPr="00AA0CBB" w:rsidRDefault="00A97E31" w:rsidP="00A97E31">
            <w:pPr>
              <w:jc w:val="center"/>
              <w:rPr>
                <w:bCs/>
                <w:sz w:val="16"/>
                <w:szCs w:val="16"/>
              </w:rPr>
            </w:pPr>
            <w:r w:rsidRPr="00AA0CBB">
              <w:rPr>
                <w:sz w:val="16"/>
                <w:szCs w:val="16"/>
                <w:lang w:val="en-US"/>
              </w:rPr>
              <w:t>216347</w:t>
            </w:r>
          </w:p>
        </w:tc>
        <w:tc>
          <w:tcPr>
            <w:tcW w:w="2416" w:type="dxa"/>
            <w:vMerge/>
          </w:tcPr>
          <w:p w:rsidR="00A97E31" w:rsidRPr="002E5927" w:rsidRDefault="00A97E31" w:rsidP="00A97E31">
            <w:pPr>
              <w:rPr>
                <w:sz w:val="20"/>
                <w:szCs w:val="20"/>
              </w:rPr>
            </w:pPr>
          </w:p>
        </w:tc>
      </w:tr>
      <w:tr w:rsidR="00A97E31" w:rsidRPr="00BF6FEE" w:rsidTr="00A97E31">
        <w:trPr>
          <w:trHeight w:val="170"/>
        </w:trPr>
        <w:tc>
          <w:tcPr>
            <w:tcW w:w="2509" w:type="dxa"/>
            <w:vMerge/>
          </w:tcPr>
          <w:p w:rsidR="00A97E31" w:rsidRPr="002E36C2" w:rsidRDefault="00A97E31" w:rsidP="00A97E31">
            <w:pPr>
              <w:tabs>
                <w:tab w:val="left" w:pos="180"/>
              </w:tabs>
              <w:rPr>
                <w:b/>
                <w:bCs/>
                <w:i/>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tcBorders>
              <w:right w:val="single" w:sz="4" w:space="0" w:color="auto"/>
            </w:tcBorders>
            <w:shd w:val="clear" w:color="auto" w:fill="auto"/>
            <w:vAlign w:val="center"/>
          </w:tcPr>
          <w:p w:rsidR="00A97E31" w:rsidRDefault="00A97E31" w:rsidP="00A97E31">
            <w:pPr>
              <w:rPr>
                <w:bCs/>
                <w:sz w:val="16"/>
                <w:szCs w:val="20"/>
              </w:rPr>
            </w:pP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7E31" w:rsidRPr="00AA0CBB" w:rsidRDefault="00A97E31" w:rsidP="00A97E31">
            <w:pPr>
              <w:jc w:val="center"/>
              <w:rPr>
                <w:bCs/>
                <w:sz w:val="16"/>
                <w:szCs w:val="16"/>
              </w:rPr>
            </w:pPr>
            <w:r w:rsidRPr="00AA0CBB">
              <w:rPr>
                <w:sz w:val="16"/>
                <w:szCs w:val="16"/>
                <w:lang w:val="en-US"/>
              </w:rPr>
              <w:t>591755</w:t>
            </w:r>
          </w:p>
        </w:tc>
        <w:tc>
          <w:tcPr>
            <w:tcW w:w="1106" w:type="dxa"/>
            <w:gridSpan w:val="2"/>
            <w:tcBorders>
              <w:top w:val="single" w:sz="4" w:space="0" w:color="auto"/>
              <w:left w:val="single" w:sz="4" w:space="0" w:color="auto"/>
              <w:bottom w:val="single" w:sz="4" w:space="0" w:color="auto"/>
            </w:tcBorders>
            <w:shd w:val="clear" w:color="auto" w:fill="auto"/>
            <w:vAlign w:val="bottom"/>
          </w:tcPr>
          <w:p w:rsidR="00A97E31" w:rsidRPr="00AA0CBB" w:rsidRDefault="00A97E31" w:rsidP="00A97E31">
            <w:pPr>
              <w:jc w:val="center"/>
              <w:rPr>
                <w:bCs/>
                <w:sz w:val="16"/>
                <w:szCs w:val="16"/>
              </w:rPr>
            </w:pPr>
            <w:r w:rsidRPr="00AA0CBB">
              <w:rPr>
                <w:sz w:val="16"/>
                <w:szCs w:val="16"/>
                <w:lang w:val="en-US"/>
              </w:rPr>
              <w:t>216356</w:t>
            </w:r>
          </w:p>
        </w:tc>
        <w:tc>
          <w:tcPr>
            <w:tcW w:w="2416" w:type="dxa"/>
            <w:vMerge/>
          </w:tcPr>
          <w:p w:rsidR="00A97E31" w:rsidRPr="002E5927" w:rsidRDefault="00A97E31" w:rsidP="00A97E31">
            <w:pPr>
              <w:rPr>
                <w:sz w:val="20"/>
                <w:szCs w:val="20"/>
              </w:rPr>
            </w:pPr>
          </w:p>
        </w:tc>
      </w:tr>
      <w:tr w:rsidR="00A97E31" w:rsidRPr="00BF6FEE" w:rsidTr="00A97E31">
        <w:trPr>
          <w:trHeight w:val="70"/>
        </w:trPr>
        <w:tc>
          <w:tcPr>
            <w:tcW w:w="2509" w:type="dxa"/>
            <w:vMerge/>
          </w:tcPr>
          <w:p w:rsidR="00A97E31" w:rsidRPr="002E36C2" w:rsidRDefault="00A97E31" w:rsidP="00A97E31">
            <w:pPr>
              <w:tabs>
                <w:tab w:val="left" w:pos="180"/>
              </w:tabs>
              <w:rPr>
                <w:b/>
                <w:bCs/>
                <w:i/>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tcBorders>
              <w:right w:val="single" w:sz="4" w:space="0" w:color="auto"/>
            </w:tcBorders>
            <w:shd w:val="clear" w:color="auto" w:fill="auto"/>
            <w:vAlign w:val="center"/>
          </w:tcPr>
          <w:p w:rsidR="00A97E31" w:rsidRDefault="00A97E31" w:rsidP="00A97E31">
            <w:pPr>
              <w:rPr>
                <w:bCs/>
                <w:sz w:val="16"/>
                <w:szCs w:val="20"/>
              </w:rPr>
            </w:pP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7E31" w:rsidRPr="00AA0CBB" w:rsidRDefault="00A97E31" w:rsidP="00A97E31">
            <w:pPr>
              <w:jc w:val="center"/>
              <w:rPr>
                <w:bCs/>
                <w:sz w:val="16"/>
                <w:szCs w:val="16"/>
              </w:rPr>
            </w:pPr>
            <w:r w:rsidRPr="00AA0CBB">
              <w:rPr>
                <w:sz w:val="16"/>
                <w:szCs w:val="16"/>
                <w:lang w:val="en-US"/>
              </w:rPr>
              <w:t>591756</w:t>
            </w:r>
          </w:p>
        </w:tc>
        <w:tc>
          <w:tcPr>
            <w:tcW w:w="1106" w:type="dxa"/>
            <w:gridSpan w:val="2"/>
            <w:tcBorders>
              <w:top w:val="single" w:sz="4" w:space="0" w:color="auto"/>
              <w:left w:val="single" w:sz="4" w:space="0" w:color="auto"/>
              <w:bottom w:val="single" w:sz="4" w:space="0" w:color="auto"/>
            </w:tcBorders>
            <w:shd w:val="clear" w:color="auto" w:fill="auto"/>
            <w:vAlign w:val="bottom"/>
          </w:tcPr>
          <w:p w:rsidR="00A97E31" w:rsidRPr="00AA0CBB" w:rsidRDefault="00A97E31" w:rsidP="00A97E31">
            <w:pPr>
              <w:jc w:val="center"/>
              <w:rPr>
                <w:bCs/>
                <w:sz w:val="16"/>
                <w:szCs w:val="16"/>
              </w:rPr>
            </w:pPr>
            <w:r w:rsidRPr="00AA0CBB">
              <w:rPr>
                <w:sz w:val="16"/>
                <w:szCs w:val="16"/>
                <w:lang w:val="en-US"/>
              </w:rPr>
              <w:t>216346</w:t>
            </w:r>
          </w:p>
        </w:tc>
        <w:tc>
          <w:tcPr>
            <w:tcW w:w="2416" w:type="dxa"/>
            <w:vMerge/>
          </w:tcPr>
          <w:p w:rsidR="00A97E31" w:rsidRPr="002E5927" w:rsidRDefault="00A97E31" w:rsidP="00A97E31">
            <w:pPr>
              <w:rPr>
                <w:sz w:val="20"/>
                <w:szCs w:val="20"/>
              </w:rPr>
            </w:pPr>
          </w:p>
        </w:tc>
      </w:tr>
      <w:tr w:rsidR="00A97E31" w:rsidRPr="00BF6FEE" w:rsidTr="00A97E31">
        <w:trPr>
          <w:trHeight w:val="170"/>
        </w:trPr>
        <w:tc>
          <w:tcPr>
            <w:tcW w:w="2509" w:type="dxa"/>
            <w:vMerge/>
          </w:tcPr>
          <w:p w:rsidR="00A97E31" w:rsidRPr="002E36C2" w:rsidRDefault="00A97E31" w:rsidP="00A97E31">
            <w:pPr>
              <w:tabs>
                <w:tab w:val="left" w:pos="180"/>
              </w:tabs>
              <w:rPr>
                <w:b/>
                <w:bCs/>
                <w:i/>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tcBorders>
              <w:right w:val="single" w:sz="4" w:space="0" w:color="auto"/>
            </w:tcBorders>
            <w:shd w:val="clear" w:color="auto" w:fill="auto"/>
            <w:vAlign w:val="center"/>
          </w:tcPr>
          <w:p w:rsidR="00A97E31" w:rsidRDefault="00A97E31" w:rsidP="00A97E31">
            <w:pPr>
              <w:rPr>
                <w:bCs/>
                <w:sz w:val="16"/>
                <w:szCs w:val="20"/>
              </w:rPr>
            </w:pP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97E31" w:rsidRPr="00AA0CBB" w:rsidRDefault="00A97E31" w:rsidP="00A97E31">
            <w:pPr>
              <w:jc w:val="center"/>
              <w:rPr>
                <w:bCs/>
                <w:sz w:val="16"/>
                <w:szCs w:val="16"/>
              </w:rPr>
            </w:pPr>
            <w:r w:rsidRPr="00AA0CBB">
              <w:rPr>
                <w:sz w:val="16"/>
                <w:szCs w:val="16"/>
                <w:lang w:val="en-US"/>
              </w:rPr>
              <w:t>591657</w:t>
            </w:r>
          </w:p>
        </w:tc>
        <w:tc>
          <w:tcPr>
            <w:tcW w:w="1106" w:type="dxa"/>
            <w:gridSpan w:val="2"/>
            <w:tcBorders>
              <w:top w:val="single" w:sz="4" w:space="0" w:color="auto"/>
              <w:left w:val="single" w:sz="4" w:space="0" w:color="auto"/>
              <w:bottom w:val="single" w:sz="4" w:space="0" w:color="auto"/>
            </w:tcBorders>
            <w:shd w:val="clear" w:color="auto" w:fill="auto"/>
            <w:vAlign w:val="bottom"/>
          </w:tcPr>
          <w:p w:rsidR="00A97E31" w:rsidRPr="00AA0CBB" w:rsidRDefault="00A97E31" w:rsidP="00A97E31">
            <w:pPr>
              <w:jc w:val="center"/>
              <w:rPr>
                <w:bCs/>
                <w:sz w:val="16"/>
                <w:szCs w:val="16"/>
              </w:rPr>
            </w:pPr>
            <w:r w:rsidRPr="00AA0CBB">
              <w:rPr>
                <w:sz w:val="16"/>
                <w:szCs w:val="16"/>
                <w:lang w:val="en-US"/>
              </w:rPr>
              <w:t>216337</w:t>
            </w:r>
          </w:p>
        </w:tc>
        <w:tc>
          <w:tcPr>
            <w:tcW w:w="2416" w:type="dxa"/>
            <w:vMerge/>
          </w:tcPr>
          <w:p w:rsidR="00A97E31" w:rsidRPr="002E5927" w:rsidRDefault="00A97E31" w:rsidP="00A97E31">
            <w:pPr>
              <w:rPr>
                <w:sz w:val="20"/>
                <w:szCs w:val="20"/>
              </w:rPr>
            </w:pPr>
          </w:p>
        </w:tc>
      </w:tr>
      <w:tr w:rsidR="00A97E31" w:rsidRPr="00F154CF" w:rsidTr="00A97E31">
        <w:trPr>
          <w:trHeight w:val="1515"/>
        </w:trPr>
        <w:tc>
          <w:tcPr>
            <w:tcW w:w="2509" w:type="dxa"/>
            <w:vMerge w:val="restart"/>
          </w:tcPr>
          <w:p w:rsidR="00A97E31" w:rsidRPr="00BF6FEE" w:rsidRDefault="00A97E31" w:rsidP="00A97E31">
            <w:pPr>
              <w:tabs>
                <w:tab w:val="left" w:pos="180"/>
              </w:tabs>
              <w:rPr>
                <w:highlight w:val="yellow"/>
              </w:rPr>
            </w:pPr>
            <w:r w:rsidRPr="002E36C2">
              <w:rPr>
                <w:b/>
                <w:bCs/>
                <w:sz w:val="20"/>
                <w:szCs w:val="20"/>
              </w:rPr>
              <w:lastRenderedPageBreak/>
              <w:t>6510</w:t>
            </w:r>
            <w:r w:rsidRPr="002E36C2">
              <w:rPr>
                <w:bCs/>
                <w:sz w:val="20"/>
                <w:szCs w:val="20"/>
              </w:rPr>
              <w:t xml:space="preserve"> Niżowe i górskie świeże łąki użytkowane ekstensywnie (</w:t>
            </w:r>
            <w:proofErr w:type="spellStart"/>
            <w:r w:rsidRPr="002E3C3A">
              <w:rPr>
                <w:bCs/>
                <w:i/>
                <w:sz w:val="20"/>
                <w:szCs w:val="20"/>
              </w:rPr>
              <w:t>Arrhenatherion</w:t>
            </w:r>
            <w:proofErr w:type="spellEnd"/>
            <w:r w:rsidRPr="002E36C2">
              <w:rPr>
                <w:bCs/>
                <w:sz w:val="20"/>
                <w:szCs w:val="20"/>
              </w:rPr>
              <w:t xml:space="preserve"> </w:t>
            </w:r>
            <w:proofErr w:type="spellStart"/>
            <w:r w:rsidRPr="002E3C3A">
              <w:rPr>
                <w:bCs/>
                <w:i/>
                <w:sz w:val="20"/>
                <w:szCs w:val="20"/>
              </w:rPr>
              <w:t>elatioris</w:t>
            </w:r>
            <w:proofErr w:type="spellEnd"/>
            <w:r w:rsidRPr="002E36C2">
              <w:rPr>
                <w:bCs/>
                <w:sz w:val="20"/>
                <w:szCs w:val="20"/>
              </w:rPr>
              <w:t>)</w:t>
            </w:r>
          </w:p>
        </w:tc>
        <w:tc>
          <w:tcPr>
            <w:tcW w:w="472" w:type="dxa"/>
            <w:vMerge w:val="restart"/>
          </w:tcPr>
          <w:p w:rsidR="00A97E31" w:rsidRPr="004A1FF4" w:rsidRDefault="00A97E31" w:rsidP="00A97E31">
            <w:pPr>
              <w:tabs>
                <w:tab w:val="left" w:pos="180"/>
              </w:tabs>
              <w:spacing w:before="60" w:after="60"/>
              <w:rPr>
                <w:sz w:val="20"/>
                <w:szCs w:val="20"/>
              </w:rPr>
            </w:pPr>
            <w:r w:rsidRPr="004A1FF4">
              <w:rPr>
                <w:sz w:val="20"/>
                <w:szCs w:val="20"/>
              </w:rPr>
              <w:t>C6</w:t>
            </w:r>
          </w:p>
        </w:tc>
        <w:tc>
          <w:tcPr>
            <w:tcW w:w="6040" w:type="dxa"/>
            <w:vMerge w:val="restart"/>
            <w:shd w:val="clear" w:color="auto" w:fill="auto"/>
          </w:tcPr>
          <w:p w:rsidR="00A97E31" w:rsidRPr="002E5927" w:rsidRDefault="00A97E31" w:rsidP="00A97E31">
            <w:pPr>
              <w:tabs>
                <w:tab w:val="left" w:pos="180"/>
              </w:tabs>
              <w:spacing w:before="60" w:after="60"/>
              <w:jc w:val="both"/>
              <w:rPr>
                <w:b/>
                <w:bCs/>
                <w:sz w:val="20"/>
                <w:szCs w:val="20"/>
              </w:rPr>
            </w:pPr>
            <w:r w:rsidRPr="002E5927">
              <w:rPr>
                <w:b/>
                <w:bCs/>
                <w:sz w:val="20"/>
                <w:szCs w:val="20"/>
              </w:rPr>
              <w:t>Monitoring stanu przedmiotu ochrony obszaru Natura 2000 oraz realizacji celów działań ochronnych dla siedliska.</w:t>
            </w:r>
          </w:p>
          <w:p w:rsidR="00A97E31" w:rsidRPr="002E5927" w:rsidRDefault="00A97E31" w:rsidP="00A97E31">
            <w:pPr>
              <w:tabs>
                <w:tab w:val="left" w:pos="180"/>
              </w:tabs>
              <w:spacing w:before="60" w:after="60"/>
              <w:jc w:val="both"/>
              <w:rPr>
                <w:bCs/>
                <w:sz w:val="20"/>
                <w:szCs w:val="20"/>
              </w:rPr>
            </w:pPr>
            <w:r w:rsidRPr="002E5927">
              <w:rPr>
                <w:bCs/>
                <w:sz w:val="20"/>
                <w:szCs w:val="20"/>
              </w:rPr>
              <w:t>Monitoring należy przeprowadzić wg metodyki Państwowego Monitoringu Środowiska Głównego Inspektoratu Ochrony Środowiska (GIOŚ).</w:t>
            </w:r>
          </w:p>
          <w:p w:rsidR="00A97E31" w:rsidRPr="00BF6FEE" w:rsidRDefault="00A97E31" w:rsidP="00A97E31">
            <w:pPr>
              <w:spacing w:before="60" w:after="60"/>
              <w:jc w:val="both"/>
              <w:rPr>
                <w:b/>
                <w:bCs/>
                <w:sz w:val="20"/>
                <w:szCs w:val="20"/>
                <w:highlight w:val="yellow"/>
              </w:rPr>
            </w:pPr>
            <w:r w:rsidRPr="002E5927">
              <w:rPr>
                <w:bCs/>
                <w:sz w:val="20"/>
                <w:szCs w:val="20"/>
              </w:rPr>
              <w:t>Monitoring należy powtarzać co 6 lat.</w:t>
            </w:r>
          </w:p>
        </w:tc>
        <w:tc>
          <w:tcPr>
            <w:tcW w:w="2706" w:type="dxa"/>
            <w:gridSpan w:val="6"/>
            <w:tcBorders>
              <w:top w:val="single" w:sz="4" w:space="0" w:color="auto"/>
              <w:bottom w:val="single" w:sz="4" w:space="0" w:color="auto"/>
            </w:tcBorders>
            <w:shd w:val="clear" w:color="auto" w:fill="auto"/>
          </w:tcPr>
          <w:p w:rsidR="00A97E31" w:rsidRPr="00BF6FEE" w:rsidRDefault="00A97E31" w:rsidP="00A97E31">
            <w:pPr>
              <w:spacing w:before="60" w:after="60"/>
              <w:rPr>
                <w:bCs/>
                <w:sz w:val="20"/>
                <w:szCs w:val="20"/>
                <w:highlight w:val="yellow"/>
              </w:rPr>
            </w:pPr>
            <w:r>
              <w:rPr>
                <w:bCs/>
                <w:sz w:val="20"/>
                <w:szCs w:val="20"/>
              </w:rPr>
              <w:t>4</w:t>
            </w:r>
            <w:r w:rsidRPr="002E5927">
              <w:rPr>
                <w:bCs/>
                <w:sz w:val="20"/>
                <w:szCs w:val="20"/>
              </w:rPr>
              <w:t xml:space="preserve"> </w:t>
            </w:r>
            <w:proofErr w:type="spellStart"/>
            <w:r w:rsidRPr="002E5927">
              <w:rPr>
                <w:bCs/>
                <w:sz w:val="20"/>
                <w:szCs w:val="20"/>
              </w:rPr>
              <w:t>transekt</w:t>
            </w:r>
            <w:r>
              <w:rPr>
                <w:bCs/>
                <w:sz w:val="20"/>
                <w:szCs w:val="20"/>
              </w:rPr>
              <w:t>y</w:t>
            </w:r>
            <w:proofErr w:type="spellEnd"/>
            <w:r w:rsidRPr="002E5927">
              <w:rPr>
                <w:bCs/>
                <w:sz w:val="20"/>
                <w:szCs w:val="20"/>
              </w:rPr>
              <w:t xml:space="preserve">  monitoringow</w:t>
            </w:r>
            <w:r>
              <w:rPr>
                <w:bCs/>
                <w:sz w:val="20"/>
                <w:szCs w:val="20"/>
              </w:rPr>
              <w:t>e</w:t>
            </w:r>
            <w:r w:rsidRPr="002E5927">
              <w:rPr>
                <w:bCs/>
                <w:sz w:val="20"/>
                <w:szCs w:val="20"/>
              </w:rPr>
              <w:t xml:space="preserve"> </w:t>
            </w:r>
            <w:r w:rsidRPr="002E5927">
              <w:rPr>
                <w:rFonts w:eastAsia="TimesNewRoman, 'Times New Roman"/>
                <w:iCs/>
                <w:sz w:val="20"/>
                <w:szCs w:val="20"/>
              </w:rPr>
              <w:t xml:space="preserve">o wymiarach </w:t>
            </w:r>
            <w:r>
              <w:rPr>
                <w:rFonts w:eastAsia="TimesNewRoman, 'Times New Roman"/>
                <w:iCs/>
                <w:sz w:val="20"/>
                <w:szCs w:val="20"/>
              </w:rPr>
              <w:t>100</w:t>
            </w:r>
            <w:r w:rsidRPr="002E5927">
              <w:rPr>
                <w:rFonts w:eastAsia="TimesNewRoman, 'Times New Roman"/>
                <w:iCs/>
                <w:sz w:val="20"/>
                <w:szCs w:val="20"/>
              </w:rPr>
              <w:t xml:space="preserve"> m x 10 m</w:t>
            </w:r>
            <w:r>
              <w:rPr>
                <w:rFonts w:eastAsia="TimesNewRoman, 'Times New Roman"/>
                <w:iCs/>
                <w:sz w:val="20"/>
                <w:szCs w:val="20"/>
              </w:rPr>
              <w:t xml:space="preserve"> lub 200 m x 10 m</w:t>
            </w:r>
            <w:r w:rsidRPr="002E5927">
              <w:rPr>
                <w:rFonts w:eastAsia="TimesNewRoman, 'Times New Roman"/>
                <w:iCs/>
                <w:sz w:val="20"/>
                <w:szCs w:val="20"/>
              </w:rPr>
              <w:t xml:space="preserve"> opisany</w:t>
            </w:r>
            <w:r>
              <w:rPr>
                <w:rFonts w:eastAsia="TimesNewRoman, 'Times New Roman"/>
                <w:iCs/>
                <w:sz w:val="20"/>
                <w:szCs w:val="20"/>
              </w:rPr>
              <w:t>ch</w:t>
            </w:r>
            <w:r w:rsidRPr="002E5927">
              <w:rPr>
                <w:rFonts w:eastAsia="TimesNewRoman, 'Times New Roman"/>
                <w:iCs/>
                <w:sz w:val="20"/>
                <w:szCs w:val="20"/>
              </w:rPr>
              <w:t xml:space="preserve"> przez współrzędne wierzchołków </w:t>
            </w:r>
            <w:r w:rsidRPr="002E5927">
              <w:rPr>
                <w:bCs/>
                <w:sz w:val="20"/>
                <w:szCs w:val="20"/>
              </w:rPr>
              <w:t>w układzie PL</w:t>
            </w:r>
            <w:r w:rsidRPr="002E5927">
              <w:rPr>
                <w:bCs/>
                <w:sz w:val="20"/>
                <w:szCs w:val="20"/>
              </w:rPr>
              <w:noBreakHyphen/>
              <w:t>1992:</w:t>
            </w:r>
          </w:p>
        </w:tc>
        <w:tc>
          <w:tcPr>
            <w:tcW w:w="2416" w:type="dxa"/>
            <w:vMerge w:val="restart"/>
          </w:tcPr>
          <w:p w:rsidR="00A97E31" w:rsidRPr="00F154CF" w:rsidRDefault="00A97E31" w:rsidP="00A97E31">
            <w:pPr>
              <w:spacing w:before="60" w:after="60"/>
              <w:rPr>
                <w:sz w:val="20"/>
                <w:szCs w:val="20"/>
              </w:rPr>
            </w:pPr>
            <w:r w:rsidRPr="002E5927">
              <w:rPr>
                <w:sz w:val="20"/>
                <w:szCs w:val="20"/>
              </w:rPr>
              <w:t>Sprawujący nadzór nad obszarem Natura 2000</w:t>
            </w:r>
          </w:p>
        </w:tc>
      </w:tr>
      <w:tr w:rsidR="00A97E31" w:rsidRPr="00BF6FEE" w:rsidTr="00A97E31">
        <w:trPr>
          <w:trHeight w:val="102"/>
        </w:trPr>
        <w:tc>
          <w:tcPr>
            <w:tcW w:w="2509" w:type="dxa"/>
            <w:vMerge/>
          </w:tcPr>
          <w:p w:rsidR="00A97E31" w:rsidRPr="00F154CF" w:rsidRDefault="00A97E31" w:rsidP="00A97E31">
            <w:pPr>
              <w:tabs>
                <w:tab w:val="left" w:pos="180"/>
              </w:tabs>
              <w:rPr>
                <w:b/>
                <w:bCs/>
                <w:sz w:val="20"/>
                <w:szCs w:val="20"/>
              </w:rPr>
            </w:pPr>
          </w:p>
        </w:tc>
        <w:tc>
          <w:tcPr>
            <w:tcW w:w="472" w:type="dxa"/>
            <w:vMerge/>
          </w:tcPr>
          <w:p w:rsidR="00A97E31" w:rsidRPr="00F154CF" w:rsidRDefault="00A97E31" w:rsidP="00A97E31">
            <w:pPr>
              <w:tabs>
                <w:tab w:val="left" w:pos="180"/>
              </w:tabs>
              <w:rPr>
                <w:sz w:val="20"/>
                <w:szCs w:val="20"/>
              </w:rPr>
            </w:pPr>
          </w:p>
        </w:tc>
        <w:tc>
          <w:tcPr>
            <w:tcW w:w="6040" w:type="dxa"/>
            <w:vMerge/>
            <w:shd w:val="clear" w:color="auto" w:fill="auto"/>
          </w:tcPr>
          <w:p w:rsidR="00A97E31" w:rsidRPr="00F154CF" w:rsidRDefault="00A97E31" w:rsidP="00A97E31">
            <w:pPr>
              <w:tabs>
                <w:tab w:val="left" w:pos="180"/>
              </w:tabs>
              <w:jc w:val="both"/>
              <w:rPr>
                <w:b/>
                <w:bCs/>
                <w:sz w:val="20"/>
                <w:szCs w:val="20"/>
              </w:rPr>
            </w:pPr>
          </w:p>
        </w:tc>
        <w:tc>
          <w:tcPr>
            <w:tcW w:w="499" w:type="dxa"/>
            <w:gridSpan w:val="2"/>
            <w:tcBorders>
              <w:top w:val="single" w:sz="4" w:space="0" w:color="auto"/>
            </w:tcBorders>
            <w:shd w:val="clear" w:color="auto" w:fill="auto"/>
          </w:tcPr>
          <w:p w:rsidR="00A97E31" w:rsidRPr="00F154CF" w:rsidRDefault="00A97E31" w:rsidP="00A97E31">
            <w:pPr>
              <w:rPr>
                <w:bCs/>
                <w:sz w:val="16"/>
                <w:szCs w:val="16"/>
              </w:rPr>
            </w:pPr>
            <w:r w:rsidRPr="00F154CF">
              <w:rPr>
                <w:bCs/>
                <w:sz w:val="16"/>
                <w:szCs w:val="16"/>
              </w:rPr>
              <w:t>Lp.</w:t>
            </w:r>
          </w:p>
        </w:tc>
        <w:tc>
          <w:tcPr>
            <w:tcW w:w="1101" w:type="dxa"/>
            <w:gridSpan w:val="2"/>
            <w:tcBorders>
              <w:top w:val="single" w:sz="4" w:space="0" w:color="auto"/>
            </w:tcBorders>
            <w:shd w:val="clear" w:color="auto" w:fill="auto"/>
          </w:tcPr>
          <w:p w:rsidR="00A97E31" w:rsidRPr="00F154CF" w:rsidRDefault="00A97E31" w:rsidP="00A97E31">
            <w:pPr>
              <w:rPr>
                <w:bCs/>
                <w:sz w:val="16"/>
                <w:szCs w:val="16"/>
              </w:rPr>
            </w:pPr>
            <w:r w:rsidRPr="00F154CF">
              <w:rPr>
                <w:bCs/>
                <w:sz w:val="16"/>
                <w:szCs w:val="16"/>
              </w:rPr>
              <w:t>X</w:t>
            </w:r>
          </w:p>
        </w:tc>
        <w:tc>
          <w:tcPr>
            <w:tcW w:w="1106" w:type="dxa"/>
            <w:gridSpan w:val="2"/>
            <w:tcBorders>
              <w:top w:val="single" w:sz="4" w:space="0" w:color="auto"/>
            </w:tcBorders>
            <w:shd w:val="clear" w:color="auto" w:fill="auto"/>
          </w:tcPr>
          <w:p w:rsidR="00A97E31" w:rsidRPr="00F154CF" w:rsidRDefault="00A97E31" w:rsidP="00A97E31">
            <w:pPr>
              <w:rPr>
                <w:bCs/>
                <w:sz w:val="16"/>
                <w:szCs w:val="16"/>
              </w:rPr>
            </w:pPr>
            <w:r w:rsidRPr="00F154CF">
              <w:rPr>
                <w:bCs/>
                <w:sz w:val="16"/>
                <w:szCs w:val="16"/>
              </w:rPr>
              <w:t>Y</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val="restart"/>
            <w:tcBorders>
              <w:top w:val="single" w:sz="4" w:space="0" w:color="auto"/>
            </w:tcBorders>
            <w:shd w:val="clear" w:color="auto" w:fill="auto"/>
            <w:vAlign w:val="center"/>
          </w:tcPr>
          <w:p w:rsidR="00A97E31" w:rsidRPr="00F154CF" w:rsidRDefault="00A97E31" w:rsidP="00A97E31">
            <w:pPr>
              <w:rPr>
                <w:bCs/>
                <w:sz w:val="16"/>
                <w:szCs w:val="16"/>
              </w:rPr>
            </w:pPr>
            <w:r w:rsidRPr="00F154CF">
              <w:rPr>
                <w:bCs/>
                <w:sz w:val="16"/>
                <w:szCs w:val="16"/>
              </w:rPr>
              <w:t>1</w:t>
            </w: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592763</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220408</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vAlign w:val="center"/>
          </w:tcPr>
          <w:p w:rsidR="00A97E31" w:rsidRPr="00F154CF"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592769</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220416</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vAlign w:val="center"/>
          </w:tcPr>
          <w:p w:rsidR="00A97E31" w:rsidRPr="00F154CF"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592848</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220354</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vAlign w:val="center"/>
          </w:tcPr>
          <w:p w:rsidR="00A97E31" w:rsidRPr="00F154CF"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592841</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220346</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val="restart"/>
            <w:tcBorders>
              <w:top w:val="single" w:sz="4" w:space="0" w:color="auto"/>
            </w:tcBorders>
            <w:shd w:val="clear" w:color="auto" w:fill="auto"/>
            <w:vAlign w:val="center"/>
          </w:tcPr>
          <w:p w:rsidR="00A97E31" w:rsidRPr="00F154CF" w:rsidRDefault="00A97E31" w:rsidP="00A97E31">
            <w:pPr>
              <w:rPr>
                <w:bCs/>
                <w:sz w:val="16"/>
                <w:szCs w:val="16"/>
              </w:rPr>
            </w:pPr>
            <w:r>
              <w:rPr>
                <w:bCs/>
                <w:sz w:val="16"/>
                <w:szCs w:val="16"/>
              </w:rPr>
              <w:t>2</w:t>
            </w: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592546</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219496</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vAlign w:val="center"/>
          </w:tcPr>
          <w:p w:rsidR="00A97E31" w:rsidRPr="00F154CF"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592556</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219496</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vAlign w:val="center"/>
          </w:tcPr>
          <w:p w:rsidR="00A97E31" w:rsidRPr="00F154CF"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592565</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219296</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vAlign w:val="center"/>
          </w:tcPr>
          <w:p w:rsidR="00A97E31" w:rsidRPr="00F154CF"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592555</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219296</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val="restart"/>
            <w:tcBorders>
              <w:top w:val="single" w:sz="4" w:space="0" w:color="auto"/>
            </w:tcBorders>
            <w:shd w:val="clear" w:color="auto" w:fill="auto"/>
            <w:vAlign w:val="center"/>
          </w:tcPr>
          <w:p w:rsidR="00A97E31" w:rsidRPr="00F154CF" w:rsidRDefault="00A97E31" w:rsidP="00A97E31">
            <w:pPr>
              <w:rPr>
                <w:bCs/>
                <w:sz w:val="16"/>
                <w:szCs w:val="16"/>
              </w:rPr>
            </w:pPr>
            <w:r>
              <w:rPr>
                <w:bCs/>
                <w:sz w:val="16"/>
                <w:szCs w:val="16"/>
              </w:rPr>
              <w:t>3</w:t>
            </w: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592435</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219014</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vAlign w:val="center"/>
          </w:tcPr>
          <w:p w:rsidR="00A97E31" w:rsidRPr="00F154CF"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592445</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219012</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vAlign w:val="center"/>
          </w:tcPr>
          <w:p w:rsidR="00A97E31" w:rsidRPr="00F154CF"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592415</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218814</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vAlign w:val="center"/>
          </w:tcPr>
          <w:p w:rsidR="00A97E31" w:rsidRPr="00F154CF"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592405</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218816</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val="restart"/>
            <w:tcBorders>
              <w:top w:val="single" w:sz="4" w:space="0" w:color="auto"/>
            </w:tcBorders>
            <w:shd w:val="clear" w:color="auto" w:fill="auto"/>
            <w:vAlign w:val="center"/>
          </w:tcPr>
          <w:p w:rsidR="00A97E31" w:rsidRPr="00F154CF" w:rsidRDefault="00A97E31" w:rsidP="00A97E31">
            <w:pPr>
              <w:rPr>
                <w:bCs/>
                <w:sz w:val="16"/>
                <w:szCs w:val="16"/>
              </w:rPr>
            </w:pPr>
            <w:r w:rsidRPr="00F154CF">
              <w:rPr>
                <w:bCs/>
                <w:sz w:val="16"/>
                <w:szCs w:val="16"/>
              </w:rPr>
              <w:t>4</w:t>
            </w: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591424</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216206</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tcPr>
          <w:p w:rsidR="00A97E31" w:rsidRPr="00F154CF"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591434</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216206</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tcPr>
          <w:p w:rsidR="00A97E31" w:rsidRPr="00F154CF"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591429</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216106</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6C2"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tcPr>
          <w:p w:rsidR="00A97E31" w:rsidRPr="00F154CF"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591419</w:t>
            </w:r>
          </w:p>
        </w:tc>
        <w:tc>
          <w:tcPr>
            <w:tcW w:w="1106" w:type="dxa"/>
            <w:gridSpan w:val="2"/>
            <w:tcBorders>
              <w:top w:val="single" w:sz="4" w:space="0" w:color="auto"/>
            </w:tcBorders>
            <w:shd w:val="clear" w:color="auto" w:fill="auto"/>
            <w:vAlign w:val="center"/>
          </w:tcPr>
          <w:p w:rsidR="00A97E31" w:rsidRPr="00F154CF" w:rsidRDefault="00A97E31" w:rsidP="00A97E31">
            <w:pPr>
              <w:jc w:val="center"/>
              <w:rPr>
                <w:bCs/>
                <w:sz w:val="16"/>
                <w:szCs w:val="16"/>
              </w:rPr>
            </w:pPr>
            <w:r w:rsidRPr="00F154CF">
              <w:rPr>
                <w:sz w:val="16"/>
                <w:szCs w:val="16"/>
                <w:lang w:val="en-US"/>
              </w:rPr>
              <w:t>216107</w:t>
            </w:r>
          </w:p>
        </w:tc>
        <w:tc>
          <w:tcPr>
            <w:tcW w:w="2416" w:type="dxa"/>
            <w:vMerge/>
          </w:tcPr>
          <w:p w:rsidR="00A97E31" w:rsidRPr="002E5927" w:rsidRDefault="00A97E31" w:rsidP="00A97E31">
            <w:pPr>
              <w:rPr>
                <w:sz w:val="20"/>
                <w:szCs w:val="20"/>
              </w:rPr>
            </w:pPr>
          </w:p>
        </w:tc>
      </w:tr>
      <w:tr w:rsidR="00A97E31" w:rsidRPr="0011622B" w:rsidTr="00A97E31">
        <w:trPr>
          <w:trHeight w:val="1305"/>
        </w:trPr>
        <w:tc>
          <w:tcPr>
            <w:tcW w:w="2509" w:type="dxa"/>
            <w:vMerge w:val="restart"/>
          </w:tcPr>
          <w:p w:rsidR="00A97E31" w:rsidRPr="002E5927" w:rsidRDefault="00A97E31" w:rsidP="00A97E31">
            <w:pPr>
              <w:tabs>
                <w:tab w:val="left" w:pos="180"/>
              </w:tabs>
              <w:rPr>
                <w:bCs/>
                <w:sz w:val="20"/>
                <w:szCs w:val="20"/>
              </w:rPr>
            </w:pPr>
            <w:r w:rsidRPr="002E3C3A">
              <w:rPr>
                <w:b/>
                <w:bCs/>
                <w:sz w:val="20"/>
                <w:szCs w:val="20"/>
              </w:rPr>
              <w:t>9170</w:t>
            </w:r>
            <w:r w:rsidRPr="002E36C2">
              <w:rPr>
                <w:bCs/>
                <w:sz w:val="20"/>
                <w:szCs w:val="20"/>
              </w:rPr>
              <w:t xml:space="preserve"> Grąd środkowoeuropejski i </w:t>
            </w:r>
            <w:proofErr w:type="spellStart"/>
            <w:r w:rsidRPr="002E36C2">
              <w:rPr>
                <w:bCs/>
                <w:sz w:val="20"/>
                <w:szCs w:val="20"/>
              </w:rPr>
              <w:t>subkontynentalny</w:t>
            </w:r>
            <w:proofErr w:type="spellEnd"/>
            <w:r w:rsidRPr="002E36C2">
              <w:rPr>
                <w:bCs/>
                <w:sz w:val="20"/>
                <w:szCs w:val="20"/>
              </w:rPr>
              <w:t xml:space="preserve"> (</w:t>
            </w:r>
            <w:r w:rsidRPr="002E3C3A">
              <w:rPr>
                <w:bCs/>
                <w:i/>
                <w:sz w:val="20"/>
                <w:szCs w:val="20"/>
              </w:rPr>
              <w:t>Galio</w:t>
            </w:r>
            <w:r w:rsidRPr="002E36C2">
              <w:rPr>
                <w:bCs/>
                <w:sz w:val="20"/>
                <w:szCs w:val="20"/>
              </w:rPr>
              <w:t>-</w:t>
            </w:r>
            <w:proofErr w:type="spellStart"/>
            <w:r w:rsidRPr="002E3C3A">
              <w:rPr>
                <w:bCs/>
                <w:i/>
                <w:sz w:val="20"/>
                <w:szCs w:val="20"/>
              </w:rPr>
              <w:t>Carpinetum</w:t>
            </w:r>
            <w:proofErr w:type="spellEnd"/>
            <w:r w:rsidRPr="002E36C2">
              <w:rPr>
                <w:bCs/>
                <w:sz w:val="20"/>
                <w:szCs w:val="20"/>
              </w:rPr>
              <w:t xml:space="preserve">, </w:t>
            </w:r>
            <w:proofErr w:type="spellStart"/>
            <w:r w:rsidRPr="002E3C3A">
              <w:rPr>
                <w:bCs/>
                <w:i/>
                <w:sz w:val="20"/>
                <w:szCs w:val="20"/>
              </w:rPr>
              <w:t>Tilio</w:t>
            </w:r>
            <w:r w:rsidRPr="002E36C2">
              <w:rPr>
                <w:bCs/>
                <w:sz w:val="20"/>
                <w:szCs w:val="20"/>
              </w:rPr>
              <w:t>-</w:t>
            </w:r>
            <w:r w:rsidRPr="002E3C3A">
              <w:rPr>
                <w:bCs/>
                <w:i/>
                <w:sz w:val="20"/>
                <w:szCs w:val="20"/>
              </w:rPr>
              <w:t>Carpinetum</w:t>
            </w:r>
            <w:proofErr w:type="spellEnd"/>
            <w:r w:rsidRPr="002E36C2">
              <w:rPr>
                <w:bCs/>
                <w:sz w:val="20"/>
                <w:szCs w:val="20"/>
              </w:rPr>
              <w:t>)</w:t>
            </w:r>
          </w:p>
        </w:tc>
        <w:tc>
          <w:tcPr>
            <w:tcW w:w="472" w:type="dxa"/>
            <w:vMerge w:val="restart"/>
          </w:tcPr>
          <w:p w:rsidR="00A97E31" w:rsidRPr="004A1FF4" w:rsidRDefault="00A97E31" w:rsidP="00A97E31">
            <w:pPr>
              <w:tabs>
                <w:tab w:val="left" w:pos="180"/>
              </w:tabs>
              <w:spacing w:before="60" w:after="60"/>
              <w:rPr>
                <w:sz w:val="20"/>
                <w:szCs w:val="20"/>
              </w:rPr>
            </w:pPr>
            <w:r w:rsidRPr="004A1FF4">
              <w:rPr>
                <w:sz w:val="20"/>
                <w:szCs w:val="20"/>
              </w:rPr>
              <w:t>C7</w:t>
            </w:r>
          </w:p>
        </w:tc>
        <w:tc>
          <w:tcPr>
            <w:tcW w:w="6040" w:type="dxa"/>
            <w:vMerge w:val="restart"/>
            <w:shd w:val="clear" w:color="auto" w:fill="auto"/>
          </w:tcPr>
          <w:p w:rsidR="00A97E31" w:rsidRPr="002E5927" w:rsidRDefault="00A97E31" w:rsidP="00A97E31">
            <w:pPr>
              <w:tabs>
                <w:tab w:val="left" w:pos="180"/>
              </w:tabs>
              <w:spacing w:before="60" w:after="60"/>
              <w:jc w:val="both"/>
              <w:rPr>
                <w:b/>
                <w:bCs/>
                <w:sz w:val="20"/>
                <w:szCs w:val="20"/>
              </w:rPr>
            </w:pPr>
            <w:r w:rsidRPr="002E5927">
              <w:rPr>
                <w:b/>
                <w:bCs/>
                <w:sz w:val="20"/>
                <w:szCs w:val="20"/>
              </w:rPr>
              <w:t>Monitoring stanu przedmiotu ochrony obszaru Natura 2000 oraz realizacji celów działań ochronnych dla siedliska.</w:t>
            </w:r>
          </w:p>
          <w:p w:rsidR="00A97E31" w:rsidRPr="002E5927" w:rsidRDefault="00A97E31" w:rsidP="00A97E31">
            <w:pPr>
              <w:tabs>
                <w:tab w:val="left" w:pos="180"/>
              </w:tabs>
              <w:spacing w:before="60" w:after="60"/>
              <w:jc w:val="both"/>
              <w:rPr>
                <w:bCs/>
                <w:sz w:val="20"/>
                <w:szCs w:val="20"/>
              </w:rPr>
            </w:pPr>
            <w:r w:rsidRPr="002E5927">
              <w:rPr>
                <w:bCs/>
                <w:sz w:val="20"/>
                <w:szCs w:val="20"/>
              </w:rPr>
              <w:t>Monitoring należy przeprowadzić wg metodyki Państwowego Monitoringu Środowiska Głównego Inspektoratu Ochrony Środowiska (GIOŚ).</w:t>
            </w:r>
          </w:p>
          <w:p w:rsidR="00A97E31" w:rsidRPr="00BF6FEE" w:rsidRDefault="00A97E31" w:rsidP="00A97E31">
            <w:pPr>
              <w:spacing w:before="60" w:after="60"/>
              <w:jc w:val="both"/>
              <w:rPr>
                <w:b/>
                <w:bCs/>
                <w:sz w:val="20"/>
                <w:szCs w:val="20"/>
                <w:highlight w:val="yellow"/>
              </w:rPr>
            </w:pPr>
            <w:r w:rsidRPr="002E5927">
              <w:rPr>
                <w:bCs/>
                <w:sz w:val="20"/>
                <w:szCs w:val="20"/>
              </w:rPr>
              <w:t>Monitoring należy powtarzać co 6 lat.</w:t>
            </w:r>
          </w:p>
        </w:tc>
        <w:tc>
          <w:tcPr>
            <w:tcW w:w="2706" w:type="dxa"/>
            <w:gridSpan w:val="6"/>
            <w:tcBorders>
              <w:bottom w:val="single" w:sz="4" w:space="0" w:color="auto"/>
            </w:tcBorders>
            <w:shd w:val="clear" w:color="auto" w:fill="auto"/>
          </w:tcPr>
          <w:p w:rsidR="00A97E31" w:rsidRPr="0011622B" w:rsidRDefault="00A97E31" w:rsidP="00A97E31">
            <w:pPr>
              <w:spacing w:before="60" w:after="60"/>
              <w:rPr>
                <w:bCs/>
                <w:sz w:val="20"/>
                <w:szCs w:val="20"/>
              </w:rPr>
            </w:pPr>
            <w:r w:rsidRPr="0011622B">
              <w:rPr>
                <w:bCs/>
                <w:sz w:val="20"/>
                <w:szCs w:val="20"/>
              </w:rPr>
              <w:t xml:space="preserve">3 </w:t>
            </w:r>
            <w:proofErr w:type="spellStart"/>
            <w:r w:rsidRPr="0011622B">
              <w:rPr>
                <w:bCs/>
                <w:sz w:val="20"/>
                <w:szCs w:val="20"/>
              </w:rPr>
              <w:t>transekty</w:t>
            </w:r>
            <w:proofErr w:type="spellEnd"/>
            <w:r w:rsidRPr="0011622B">
              <w:rPr>
                <w:bCs/>
                <w:sz w:val="20"/>
                <w:szCs w:val="20"/>
              </w:rPr>
              <w:t xml:space="preserve">  monitoringowe </w:t>
            </w:r>
            <w:r w:rsidRPr="0011622B">
              <w:rPr>
                <w:rFonts w:eastAsia="TimesNewRoman, 'Times New Roman"/>
                <w:iCs/>
                <w:sz w:val="20"/>
                <w:szCs w:val="20"/>
              </w:rPr>
              <w:t xml:space="preserve">o wymiarach 200 m x 10 m opisanych przez współrzędne wierzchołków </w:t>
            </w:r>
            <w:r w:rsidRPr="0011622B">
              <w:rPr>
                <w:bCs/>
                <w:sz w:val="20"/>
                <w:szCs w:val="20"/>
              </w:rPr>
              <w:t>w układzie PL</w:t>
            </w:r>
            <w:r w:rsidRPr="0011622B">
              <w:rPr>
                <w:bCs/>
                <w:sz w:val="20"/>
                <w:szCs w:val="20"/>
              </w:rPr>
              <w:noBreakHyphen/>
              <w:t>1992:</w:t>
            </w:r>
          </w:p>
        </w:tc>
        <w:tc>
          <w:tcPr>
            <w:tcW w:w="2416" w:type="dxa"/>
            <w:vMerge w:val="restart"/>
          </w:tcPr>
          <w:p w:rsidR="00A97E31" w:rsidRPr="0011622B" w:rsidRDefault="00A97E31" w:rsidP="00A97E31">
            <w:pPr>
              <w:spacing w:before="60" w:after="60"/>
              <w:rPr>
                <w:sz w:val="20"/>
                <w:szCs w:val="20"/>
              </w:rPr>
            </w:pPr>
            <w:r w:rsidRPr="002E5927">
              <w:rPr>
                <w:sz w:val="20"/>
                <w:szCs w:val="20"/>
              </w:rPr>
              <w:t>Sprawujący nadzór nad obszarem Natura 2000</w:t>
            </w:r>
          </w:p>
        </w:tc>
      </w:tr>
      <w:tr w:rsidR="00A97E31" w:rsidRPr="00BF6FEE" w:rsidTr="00A97E31">
        <w:trPr>
          <w:trHeight w:val="142"/>
        </w:trPr>
        <w:tc>
          <w:tcPr>
            <w:tcW w:w="2509" w:type="dxa"/>
            <w:vMerge/>
          </w:tcPr>
          <w:p w:rsidR="00A97E31" w:rsidRPr="0011622B" w:rsidRDefault="00A97E31" w:rsidP="00A97E31">
            <w:pPr>
              <w:tabs>
                <w:tab w:val="left" w:pos="180"/>
              </w:tabs>
              <w:rPr>
                <w:b/>
                <w:bCs/>
                <w:sz w:val="20"/>
                <w:szCs w:val="20"/>
              </w:rPr>
            </w:pPr>
          </w:p>
        </w:tc>
        <w:tc>
          <w:tcPr>
            <w:tcW w:w="472" w:type="dxa"/>
            <w:vMerge/>
          </w:tcPr>
          <w:p w:rsidR="00A97E31" w:rsidRPr="0011622B" w:rsidRDefault="00A97E31" w:rsidP="00A97E31">
            <w:pPr>
              <w:tabs>
                <w:tab w:val="left" w:pos="180"/>
              </w:tabs>
              <w:rPr>
                <w:sz w:val="20"/>
                <w:szCs w:val="20"/>
              </w:rPr>
            </w:pPr>
          </w:p>
        </w:tc>
        <w:tc>
          <w:tcPr>
            <w:tcW w:w="6040" w:type="dxa"/>
            <w:vMerge/>
            <w:shd w:val="clear" w:color="auto" w:fill="auto"/>
          </w:tcPr>
          <w:p w:rsidR="00A97E31" w:rsidRPr="0011622B" w:rsidRDefault="00A97E31" w:rsidP="00A97E31">
            <w:pPr>
              <w:tabs>
                <w:tab w:val="left" w:pos="180"/>
              </w:tabs>
              <w:jc w:val="both"/>
              <w:rPr>
                <w:b/>
                <w:bCs/>
                <w:sz w:val="20"/>
                <w:szCs w:val="20"/>
              </w:rPr>
            </w:pPr>
          </w:p>
        </w:tc>
        <w:tc>
          <w:tcPr>
            <w:tcW w:w="499" w:type="dxa"/>
            <w:gridSpan w:val="2"/>
            <w:tcBorders>
              <w:top w:val="single" w:sz="4" w:space="0" w:color="auto"/>
            </w:tcBorders>
            <w:shd w:val="clear" w:color="auto" w:fill="auto"/>
          </w:tcPr>
          <w:p w:rsidR="00A97E31" w:rsidRPr="0011622B" w:rsidRDefault="00A97E31" w:rsidP="00A97E31">
            <w:pPr>
              <w:rPr>
                <w:bCs/>
                <w:sz w:val="16"/>
                <w:szCs w:val="16"/>
              </w:rPr>
            </w:pPr>
            <w:r w:rsidRPr="0011622B">
              <w:rPr>
                <w:bCs/>
                <w:sz w:val="16"/>
                <w:szCs w:val="16"/>
              </w:rPr>
              <w:t>Lp.</w:t>
            </w:r>
          </w:p>
        </w:tc>
        <w:tc>
          <w:tcPr>
            <w:tcW w:w="1101" w:type="dxa"/>
            <w:gridSpan w:val="2"/>
            <w:tcBorders>
              <w:top w:val="single" w:sz="4" w:space="0" w:color="auto"/>
            </w:tcBorders>
            <w:shd w:val="clear" w:color="auto" w:fill="auto"/>
          </w:tcPr>
          <w:p w:rsidR="00A97E31" w:rsidRPr="0011622B" w:rsidRDefault="00A97E31" w:rsidP="00A97E31">
            <w:pPr>
              <w:rPr>
                <w:bCs/>
                <w:sz w:val="16"/>
                <w:szCs w:val="16"/>
              </w:rPr>
            </w:pPr>
            <w:r w:rsidRPr="0011622B">
              <w:rPr>
                <w:bCs/>
                <w:sz w:val="16"/>
                <w:szCs w:val="16"/>
              </w:rPr>
              <w:t>X</w:t>
            </w:r>
          </w:p>
        </w:tc>
        <w:tc>
          <w:tcPr>
            <w:tcW w:w="1106" w:type="dxa"/>
            <w:gridSpan w:val="2"/>
            <w:tcBorders>
              <w:top w:val="single" w:sz="4" w:space="0" w:color="auto"/>
            </w:tcBorders>
            <w:shd w:val="clear" w:color="auto" w:fill="auto"/>
          </w:tcPr>
          <w:p w:rsidR="00A97E31" w:rsidRPr="0011622B" w:rsidRDefault="00A97E31" w:rsidP="00A97E31">
            <w:pPr>
              <w:rPr>
                <w:bCs/>
                <w:sz w:val="16"/>
                <w:szCs w:val="16"/>
              </w:rPr>
            </w:pPr>
            <w:r w:rsidRPr="0011622B">
              <w:rPr>
                <w:bCs/>
                <w:sz w:val="16"/>
                <w:szCs w:val="16"/>
              </w:rPr>
              <w:t>Y</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val="restart"/>
            <w:tcBorders>
              <w:top w:val="single" w:sz="4" w:space="0" w:color="auto"/>
            </w:tcBorders>
            <w:shd w:val="clear" w:color="auto" w:fill="auto"/>
            <w:vAlign w:val="center"/>
          </w:tcPr>
          <w:p w:rsidR="00A97E31" w:rsidRPr="0011622B" w:rsidRDefault="00A97E31" w:rsidP="00A97E31">
            <w:pPr>
              <w:rPr>
                <w:bCs/>
                <w:sz w:val="16"/>
                <w:szCs w:val="16"/>
              </w:rPr>
            </w:pPr>
            <w:r w:rsidRPr="0011622B">
              <w:rPr>
                <w:bCs/>
                <w:sz w:val="16"/>
                <w:szCs w:val="16"/>
              </w:rPr>
              <w:t>1</w:t>
            </w:r>
          </w:p>
        </w:tc>
        <w:tc>
          <w:tcPr>
            <w:tcW w:w="1101"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592499</w:t>
            </w:r>
          </w:p>
        </w:tc>
        <w:tc>
          <w:tcPr>
            <w:tcW w:w="1106"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218909</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vAlign w:val="center"/>
          </w:tcPr>
          <w:p w:rsidR="00A97E31" w:rsidRPr="0011622B"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592508</w:t>
            </w:r>
          </w:p>
        </w:tc>
        <w:tc>
          <w:tcPr>
            <w:tcW w:w="1106"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218905</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vAlign w:val="center"/>
          </w:tcPr>
          <w:p w:rsidR="00A97E31" w:rsidRPr="0011622B"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592424</w:t>
            </w:r>
          </w:p>
        </w:tc>
        <w:tc>
          <w:tcPr>
            <w:tcW w:w="1106"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218723</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vAlign w:val="center"/>
          </w:tcPr>
          <w:p w:rsidR="00A97E31" w:rsidRPr="0011622B"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592415</w:t>
            </w:r>
          </w:p>
        </w:tc>
        <w:tc>
          <w:tcPr>
            <w:tcW w:w="1106"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218727</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val="restart"/>
            <w:tcBorders>
              <w:top w:val="single" w:sz="4" w:space="0" w:color="auto"/>
            </w:tcBorders>
            <w:shd w:val="clear" w:color="auto" w:fill="auto"/>
            <w:vAlign w:val="center"/>
          </w:tcPr>
          <w:p w:rsidR="00A97E31" w:rsidRPr="0011622B" w:rsidRDefault="00A97E31" w:rsidP="00A97E31">
            <w:pPr>
              <w:rPr>
                <w:bCs/>
                <w:sz w:val="16"/>
                <w:szCs w:val="16"/>
              </w:rPr>
            </w:pPr>
            <w:r w:rsidRPr="0011622B">
              <w:rPr>
                <w:bCs/>
                <w:sz w:val="16"/>
                <w:szCs w:val="16"/>
              </w:rPr>
              <w:t>2</w:t>
            </w:r>
          </w:p>
        </w:tc>
        <w:tc>
          <w:tcPr>
            <w:tcW w:w="1101"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589967</w:t>
            </w:r>
          </w:p>
        </w:tc>
        <w:tc>
          <w:tcPr>
            <w:tcW w:w="1106"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217340</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vAlign w:val="center"/>
          </w:tcPr>
          <w:p w:rsidR="00A97E31" w:rsidRPr="0011622B"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590167</w:t>
            </w:r>
          </w:p>
        </w:tc>
        <w:tc>
          <w:tcPr>
            <w:tcW w:w="1106"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217339</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vAlign w:val="center"/>
          </w:tcPr>
          <w:p w:rsidR="00A97E31" w:rsidRPr="0011622B"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590167</w:t>
            </w:r>
          </w:p>
        </w:tc>
        <w:tc>
          <w:tcPr>
            <w:tcW w:w="1106"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217329</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vAlign w:val="center"/>
          </w:tcPr>
          <w:p w:rsidR="00A97E31" w:rsidRPr="0011622B" w:rsidRDefault="00A97E31" w:rsidP="00A97E31">
            <w:pPr>
              <w:rPr>
                <w:bCs/>
                <w:sz w:val="16"/>
                <w:szCs w:val="16"/>
              </w:rPr>
            </w:pPr>
          </w:p>
        </w:tc>
        <w:tc>
          <w:tcPr>
            <w:tcW w:w="1101"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589967</w:t>
            </w:r>
          </w:p>
        </w:tc>
        <w:tc>
          <w:tcPr>
            <w:tcW w:w="1106"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217330</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val="restart"/>
            <w:tcBorders>
              <w:top w:val="single" w:sz="4" w:space="0" w:color="auto"/>
            </w:tcBorders>
            <w:shd w:val="clear" w:color="auto" w:fill="auto"/>
            <w:vAlign w:val="center"/>
          </w:tcPr>
          <w:p w:rsidR="00A97E31" w:rsidRPr="0011622B" w:rsidRDefault="00A97E31" w:rsidP="00A97E31">
            <w:pPr>
              <w:rPr>
                <w:bCs/>
                <w:sz w:val="16"/>
                <w:szCs w:val="16"/>
              </w:rPr>
            </w:pPr>
            <w:r w:rsidRPr="0011622B">
              <w:rPr>
                <w:bCs/>
                <w:sz w:val="16"/>
                <w:szCs w:val="16"/>
              </w:rPr>
              <w:t>3</w:t>
            </w:r>
          </w:p>
        </w:tc>
        <w:tc>
          <w:tcPr>
            <w:tcW w:w="1101"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594618</w:t>
            </w:r>
          </w:p>
        </w:tc>
        <w:tc>
          <w:tcPr>
            <w:tcW w:w="1106"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218339</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tcPr>
          <w:p w:rsidR="00A97E31" w:rsidRPr="0011622B" w:rsidRDefault="00A97E31" w:rsidP="00A97E31">
            <w:pPr>
              <w:rPr>
                <w:bCs/>
                <w:sz w:val="16"/>
                <w:szCs w:val="16"/>
                <w:highlight w:val="yellow"/>
              </w:rPr>
            </w:pPr>
          </w:p>
        </w:tc>
        <w:tc>
          <w:tcPr>
            <w:tcW w:w="1101"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594815</w:t>
            </w:r>
          </w:p>
        </w:tc>
        <w:tc>
          <w:tcPr>
            <w:tcW w:w="1106"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218310</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tcPr>
          <w:p w:rsidR="00A97E31" w:rsidRPr="0011622B" w:rsidRDefault="00A97E31" w:rsidP="00A97E31">
            <w:pPr>
              <w:rPr>
                <w:bCs/>
                <w:sz w:val="16"/>
                <w:szCs w:val="16"/>
                <w:highlight w:val="yellow"/>
              </w:rPr>
            </w:pPr>
          </w:p>
        </w:tc>
        <w:tc>
          <w:tcPr>
            <w:tcW w:w="1101"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594814</w:t>
            </w:r>
          </w:p>
        </w:tc>
        <w:tc>
          <w:tcPr>
            <w:tcW w:w="1106"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218300</w:t>
            </w:r>
          </w:p>
        </w:tc>
        <w:tc>
          <w:tcPr>
            <w:tcW w:w="2416" w:type="dxa"/>
            <w:vMerge/>
          </w:tcPr>
          <w:p w:rsidR="00A97E31" w:rsidRPr="002E5927"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Pr="004A1FF4" w:rsidRDefault="00A97E31" w:rsidP="00A97E31">
            <w:pPr>
              <w:tabs>
                <w:tab w:val="left" w:pos="180"/>
              </w:tabs>
              <w:rPr>
                <w:sz w:val="20"/>
                <w:szCs w:val="20"/>
              </w:rPr>
            </w:pPr>
          </w:p>
        </w:tc>
        <w:tc>
          <w:tcPr>
            <w:tcW w:w="6040" w:type="dxa"/>
            <w:vMerge/>
            <w:shd w:val="clear" w:color="auto" w:fill="auto"/>
          </w:tcPr>
          <w:p w:rsidR="00A97E31" w:rsidRPr="002E5927" w:rsidRDefault="00A97E31" w:rsidP="00A97E31">
            <w:pPr>
              <w:tabs>
                <w:tab w:val="left" w:pos="180"/>
              </w:tabs>
              <w:jc w:val="both"/>
              <w:rPr>
                <w:b/>
                <w:bCs/>
                <w:sz w:val="20"/>
                <w:szCs w:val="20"/>
              </w:rPr>
            </w:pPr>
          </w:p>
        </w:tc>
        <w:tc>
          <w:tcPr>
            <w:tcW w:w="499" w:type="dxa"/>
            <w:gridSpan w:val="2"/>
            <w:vMerge/>
            <w:shd w:val="clear" w:color="auto" w:fill="auto"/>
          </w:tcPr>
          <w:p w:rsidR="00A97E31" w:rsidRPr="0011622B" w:rsidRDefault="00A97E31" w:rsidP="00A97E31">
            <w:pPr>
              <w:rPr>
                <w:bCs/>
                <w:sz w:val="16"/>
                <w:szCs w:val="16"/>
                <w:highlight w:val="yellow"/>
              </w:rPr>
            </w:pPr>
          </w:p>
        </w:tc>
        <w:tc>
          <w:tcPr>
            <w:tcW w:w="1101"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594616</w:t>
            </w:r>
          </w:p>
        </w:tc>
        <w:tc>
          <w:tcPr>
            <w:tcW w:w="1106" w:type="dxa"/>
            <w:gridSpan w:val="2"/>
            <w:tcBorders>
              <w:top w:val="single" w:sz="4" w:space="0" w:color="auto"/>
            </w:tcBorders>
            <w:shd w:val="clear" w:color="auto" w:fill="auto"/>
            <w:vAlign w:val="center"/>
          </w:tcPr>
          <w:p w:rsidR="00A97E31" w:rsidRPr="0011622B" w:rsidRDefault="00A97E31" w:rsidP="00A97E31">
            <w:pPr>
              <w:jc w:val="center"/>
              <w:rPr>
                <w:bCs/>
                <w:sz w:val="16"/>
                <w:szCs w:val="16"/>
                <w:highlight w:val="yellow"/>
              </w:rPr>
            </w:pPr>
            <w:r w:rsidRPr="0011622B">
              <w:rPr>
                <w:sz w:val="16"/>
                <w:szCs w:val="16"/>
                <w:lang w:val="en-US"/>
              </w:rPr>
              <w:t>218329</w:t>
            </w:r>
          </w:p>
        </w:tc>
        <w:tc>
          <w:tcPr>
            <w:tcW w:w="2416" w:type="dxa"/>
            <w:vMerge/>
          </w:tcPr>
          <w:p w:rsidR="00A97E31" w:rsidRPr="002E5927" w:rsidRDefault="00A97E31" w:rsidP="00A97E31">
            <w:pPr>
              <w:rPr>
                <w:sz w:val="20"/>
                <w:szCs w:val="20"/>
              </w:rPr>
            </w:pPr>
          </w:p>
        </w:tc>
      </w:tr>
      <w:tr w:rsidR="00A97E31" w:rsidRPr="000C6A0C" w:rsidTr="00A97E31">
        <w:trPr>
          <w:trHeight w:val="269"/>
        </w:trPr>
        <w:tc>
          <w:tcPr>
            <w:tcW w:w="2509" w:type="dxa"/>
            <w:vMerge w:val="restart"/>
          </w:tcPr>
          <w:p w:rsidR="00A97E31" w:rsidRPr="004A1FF4" w:rsidRDefault="00A97E31" w:rsidP="00A97E31">
            <w:pPr>
              <w:tabs>
                <w:tab w:val="left" w:pos="180"/>
              </w:tabs>
              <w:rPr>
                <w:bCs/>
                <w:sz w:val="20"/>
                <w:szCs w:val="20"/>
              </w:rPr>
            </w:pPr>
            <w:r w:rsidRPr="004A1FF4">
              <w:lastRenderedPageBreak/>
              <w:br w:type="page"/>
            </w:r>
            <w:r w:rsidRPr="004A1FF4">
              <w:rPr>
                <w:b/>
                <w:bCs/>
                <w:sz w:val="20"/>
                <w:szCs w:val="20"/>
              </w:rPr>
              <w:t xml:space="preserve">*91E0 </w:t>
            </w:r>
            <w:r w:rsidRPr="004A1FF4">
              <w:rPr>
                <w:bCs/>
                <w:sz w:val="20"/>
                <w:szCs w:val="20"/>
              </w:rPr>
              <w:t>Łęgi wierzbowe, topolowe, olszowe i jesionowe (</w:t>
            </w:r>
            <w:proofErr w:type="spellStart"/>
            <w:r w:rsidRPr="004A1FF4">
              <w:rPr>
                <w:bCs/>
                <w:i/>
                <w:sz w:val="20"/>
                <w:szCs w:val="20"/>
              </w:rPr>
              <w:t>Salicetum</w:t>
            </w:r>
            <w:proofErr w:type="spellEnd"/>
            <w:r w:rsidRPr="004A1FF4">
              <w:rPr>
                <w:bCs/>
                <w:i/>
                <w:sz w:val="20"/>
                <w:szCs w:val="20"/>
              </w:rPr>
              <w:t xml:space="preserve"> albo-</w:t>
            </w:r>
            <w:proofErr w:type="spellStart"/>
            <w:r w:rsidRPr="004A1FF4">
              <w:rPr>
                <w:bCs/>
                <w:i/>
                <w:sz w:val="20"/>
                <w:szCs w:val="20"/>
              </w:rPr>
              <w:t>fragilis</w:t>
            </w:r>
            <w:proofErr w:type="spellEnd"/>
            <w:r w:rsidRPr="004A1FF4">
              <w:rPr>
                <w:bCs/>
                <w:sz w:val="20"/>
                <w:szCs w:val="20"/>
              </w:rPr>
              <w:t xml:space="preserve">, </w:t>
            </w:r>
            <w:proofErr w:type="spellStart"/>
            <w:r w:rsidRPr="004A1FF4">
              <w:rPr>
                <w:bCs/>
                <w:i/>
                <w:sz w:val="20"/>
                <w:szCs w:val="20"/>
              </w:rPr>
              <w:t>Populetum</w:t>
            </w:r>
            <w:proofErr w:type="spellEnd"/>
            <w:r w:rsidRPr="004A1FF4">
              <w:rPr>
                <w:bCs/>
                <w:i/>
                <w:sz w:val="20"/>
                <w:szCs w:val="20"/>
              </w:rPr>
              <w:t xml:space="preserve"> </w:t>
            </w:r>
            <w:proofErr w:type="spellStart"/>
            <w:r w:rsidRPr="004A1FF4">
              <w:rPr>
                <w:bCs/>
                <w:i/>
                <w:sz w:val="20"/>
                <w:szCs w:val="20"/>
              </w:rPr>
              <w:t>albae</w:t>
            </w:r>
            <w:proofErr w:type="spellEnd"/>
            <w:r w:rsidRPr="004A1FF4">
              <w:rPr>
                <w:bCs/>
                <w:sz w:val="20"/>
                <w:szCs w:val="20"/>
              </w:rPr>
              <w:t xml:space="preserve">, </w:t>
            </w:r>
            <w:proofErr w:type="spellStart"/>
            <w:r w:rsidRPr="004A1FF4">
              <w:rPr>
                <w:bCs/>
                <w:i/>
                <w:sz w:val="20"/>
                <w:szCs w:val="20"/>
              </w:rPr>
              <w:t>Alnenion</w:t>
            </w:r>
            <w:proofErr w:type="spellEnd"/>
            <w:r w:rsidRPr="004A1FF4">
              <w:rPr>
                <w:bCs/>
                <w:i/>
                <w:sz w:val="20"/>
                <w:szCs w:val="20"/>
              </w:rPr>
              <w:t xml:space="preserve"> </w:t>
            </w:r>
            <w:proofErr w:type="spellStart"/>
            <w:r w:rsidRPr="004A1FF4">
              <w:rPr>
                <w:bCs/>
                <w:i/>
                <w:sz w:val="20"/>
                <w:szCs w:val="20"/>
              </w:rPr>
              <w:t>glutinoso-incanae</w:t>
            </w:r>
            <w:proofErr w:type="spellEnd"/>
            <w:r w:rsidRPr="004A1FF4">
              <w:rPr>
                <w:bCs/>
                <w:sz w:val="20"/>
                <w:szCs w:val="20"/>
              </w:rPr>
              <w:t>) i olsy źródliskowe</w:t>
            </w:r>
          </w:p>
        </w:tc>
        <w:tc>
          <w:tcPr>
            <w:tcW w:w="472" w:type="dxa"/>
            <w:vMerge w:val="restart"/>
          </w:tcPr>
          <w:p w:rsidR="00A97E31" w:rsidRPr="004A1FF4" w:rsidRDefault="00A97E31" w:rsidP="00A97E31">
            <w:pPr>
              <w:tabs>
                <w:tab w:val="left" w:pos="180"/>
              </w:tabs>
              <w:spacing w:before="60" w:after="60"/>
              <w:rPr>
                <w:sz w:val="20"/>
                <w:szCs w:val="20"/>
              </w:rPr>
            </w:pPr>
            <w:r>
              <w:rPr>
                <w:sz w:val="20"/>
                <w:szCs w:val="20"/>
              </w:rPr>
              <w:t>C8</w:t>
            </w:r>
          </w:p>
        </w:tc>
        <w:tc>
          <w:tcPr>
            <w:tcW w:w="6040" w:type="dxa"/>
            <w:vMerge w:val="restart"/>
            <w:shd w:val="clear" w:color="auto" w:fill="auto"/>
          </w:tcPr>
          <w:p w:rsidR="00A97E31" w:rsidRPr="004A1FF4" w:rsidRDefault="00A97E31" w:rsidP="00A97E31">
            <w:pPr>
              <w:spacing w:before="60" w:after="60"/>
              <w:jc w:val="both"/>
              <w:rPr>
                <w:sz w:val="20"/>
                <w:szCs w:val="20"/>
              </w:rPr>
            </w:pPr>
            <w:r w:rsidRPr="004A1FF4">
              <w:rPr>
                <w:b/>
                <w:bCs/>
                <w:sz w:val="20"/>
                <w:szCs w:val="20"/>
              </w:rPr>
              <w:t xml:space="preserve">Monitoring stanu przedmiotu ochrony obszaru Natura 2000 oraz </w:t>
            </w:r>
            <w:r w:rsidRPr="004A1FF4">
              <w:rPr>
                <w:b/>
                <w:sz w:val="20"/>
                <w:szCs w:val="20"/>
              </w:rPr>
              <w:t>realizacji celów działań ochronnych dla siedliska</w:t>
            </w:r>
            <w:r w:rsidRPr="004A1FF4">
              <w:rPr>
                <w:sz w:val="20"/>
                <w:szCs w:val="20"/>
              </w:rPr>
              <w:t>.</w:t>
            </w:r>
          </w:p>
          <w:p w:rsidR="00A97E31" w:rsidRPr="004A1FF4" w:rsidRDefault="00A97E31" w:rsidP="00A97E31">
            <w:pPr>
              <w:spacing w:before="60" w:after="60"/>
              <w:jc w:val="both"/>
              <w:rPr>
                <w:bCs/>
                <w:sz w:val="20"/>
                <w:szCs w:val="20"/>
              </w:rPr>
            </w:pPr>
            <w:r w:rsidRPr="004A1FF4">
              <w:rPr>
                <w:bCs/>
                <w:sz w:val="20"/>
                <w:szCs w:val="20"/>
              </w:rPr>
              <w:t>Monitoring należy przeprowadzić wg metodyki Państwowego Monitoringu Środowiska Głównego Inspektoratu Ochrony Środowiska (GIOŚ). Monitoring należy powtarzać co 6 lat.</w:t>
            </w:r>
          </w:p>
        </w:tc>
        <w:tc>
          <w:tcPr>
            <w:tcW w:w="2706" w:type="dxa"/>
            <w:gridSpan w:val="6"/>
            <w:tcBorders>
              <w:bottom w:val="single" w:sz="4" w:space="0" w:color="auto"/>
            </w:tcBorders>
            <w:shd w:val="clear" w:color="auto" w:fill="auto"/>
          </w:tcPr>
          <w:p w:rsidR="00A97E31" w:rsidRPr="00BF6FEE" w:rsidRDefault="00A97E31" w:rsidP="00A97E31">
            <w:pPr>
              <w:spacing w:before="60" w:after="60"/>
              <w:rPr>
                <w:bCs/>
                <w:sz w:val="20"/>
                <w:szCs w:val="20"/>
                <w:highlight w:val="yellow"/>
              </w:rPr>
            </w:pPr>
            <w:r w:rsidRPr="0011622B">
              <w:rPr>
                <w:bCs/>
                <w:sz w:val="20"/>
                <w:szCs w:val="20"/>
              </w:rPr>
              <w:t xml:space="preserve">3 </w:t>
            </w:r>
            <w:proofErr w:type="spellStart"/>
            <w:r w:rsidRPr="0011622B">
              <w:rPr>
                <w:bCs/>
                <w:sz w:val="20"/>
                <w:szCs w:val="20"/>
              </w:rPr>
              <w:t>transekty</w:t>
            </w:r>
            <w:proofErr w:type="spellEnd"/>
            <w:r w:rsidRPr="0011622B">
              <w:rPr>
                <w:bCs/>
                <w:sz w:val="20"/>
                <w:szCs w:val="20"/>
              </w:rPr>
              <w:t xml:space="preserve">  monitoringowe </w:t>
            </w:r>
            <w:r w:rsidRPr="0011622B">
              <w:rPr>
                <w:rFonts w:eastAsia="TimesNewRoman, 'Times New Roman"/>
                <w:iCs/>
                <w:sz w:val="20"/>
                <w:szCs w:val="20"/>
              </w:rPr>
              <w:t xml:space="preserve">o wymiarach 200 m x 10 m opisanych przez współrzędne wierzchołków </w:t>
            </w:r>
            <w:r w:rsidRPr="0011622B">
              <w:rPr>
                <w:bCs/>
                <w:sz w:val="20"/>
                <w:szCs w:val="20"/>
              </w:rPr>
              <w:t>w układzie PL</w:t>
            </w:r>
            <w:r w:rsidRPr="0011622B">
              <w:rPr>
                <w:bCs/>
                <w:sz w:val="20"/>
                <w:szCs w:val="20"/>
              </w:rPr>
              <w:noBreakHyphen/>
              <w:t>1992:</w:t>
            </w:r>
          </w:p>
        </w:tc>
        <w:tc>
          <w:tcPr>
            <w:tcW w:w="2416" w:type="dxa"/>
            <w:vMerge w:val="restart"/>
          </w:tcPr>
          <w:p w:rsidR="00A97E31" w:rsidRPr="00BE6E3A" w:rsidRDefault="00A97E31" w:rsidP="00A97E31">
            <w:pPr>
              <w:spacing w:before="60" w:after="60"/>
              <w:rPr>
                <w:sz w:val="20"/>
                <w:szCs w:val="20"/>
                <w:highlight w:val="yellow"/>
              </w:rPr>
            </w:pPr>
            <w:r w:rsidRPr="004A1FF4">
              <w:rPr>
                <w:sz w:val="20"/>
                <w:szCs w:val="20"/>
              </w:rPr>
              <w:t>Sprawujący nadzór nad obszarem Natura 2000</w:t>
            </w:r>
            <w:r w:rsidRPr="004A1FF4">
              <w:rPr>
                <w:sz w:val="16"/>
                <w:szCs w:val="22"/>
              </w:rPr>
              <w:t xml:space="preserve"> </w:t>
            </w:r>
          </w:p>
        </w:tc>
      </w:tr>
      <w:tr w:rsidR="00A97E31" w:rsidRPr="00BF6FEE" w:rsidTr="00A97E31">
        <w:trPr>
          <w:trHeight w:val="142"/>
        </w:trPr>
        <w:tc>
          <w:tcPr>
            <w:tcW w:w="2509" w:type="dxa"/>
            <w:vMerge/>
          </w:tcPr>
          <w:p w:rsidR="00A97E31" w:rsidRPr="00BE6E3A" w:rsidRDefault="00A97E31" w:rsidP="00A97E31">
            <w:pPr>
              <w:tabs>
                <w:tab w:val="left" w:pos="180"/>
              </w:tabs>
              <w:rPr>
                <w:sz w:val="16"/>
                <w:highlight w:val="yellow"/>
              </w:rPr>
            </w:pPr>
          </w:p>
        </w:tc>
        <w:tc>
          <w:tcPr>
            <w:tcW w:w="472" w:type="dxa"/>
            <w:vMerge/>
          </w:tcPr>
          <w:p w:rsidR="00A97E31" w:rsidRPr="00BE6E3A" w:rsidRDefault="00A97E31" w:rsidP="00A97E31">
            <w:pPr>
              <w:tabs>
                <w:tab w:val="left" w:pos="180"/>
              </w:tabs>
              <w:rPr>
                <w:sz w:val="16"/>
                <w:szCs w:val="20"/>
                <w:highlight w:val="yellow"/>
              </w:rPr>
            </w:pPr>
          </w:p>
        </w:tc>
        <w:tc>
          <w:tcPr>
            <w:tcW w:w="6040" w:type="dxa"/>
            <w:vMerge/>
            <w:shd w:val="clear" w:color="auto" w:fill="auto"/>
          </w:tcPr>
          <w:p w:rsidR="00A97E31" w:rsidRPr="00BE6E3A" w:rsidRDefault="00A97E31" w:rsidP="00A97E31">
            <w:pPr>
              <w:jc w:val="both"/>
              <w:rPr>
                <w:b/>
                <w:bCs/>
                <w:sz w:val="16"/>
                <w:szCs w:val="20"/>
                <w:highlight w:val="yellow"/>
              </w:rPr>
            </w:pPr>
          </w:p>
        </w:tc>
        <w:tc>
          <w:tcPr>
            <w:tcW w:w="499" w:type="dxa"/>
            <w:gridSpan w:val="2"/>
            <w:shd w:val="clear" w:color="auto" w:fill="auto"/>
          </w:tcPr>
          <w:p w:rsidR="00A97E31" w:rsidRPr="000C6A0C" w:rsidRDefault="00A97E31" w:rsidP="00A97E31">
            <w:pPr>
              <w:jc w:val="center"/>
              <w:rPr>
                <w:bCs/>
                <w:sz w:val="16"/>
                <w:szCs w:val="16"/>
              </w:rPr>
            </w:pPr>
            <w:r w:rsidRPr="000C6A0C">
              <w:rPr>
                <w:bCs/>
                <w:sz w:val="16"/>
                <w:szCs w:val="16"/>
              </w:rPr>
              <w:t>Lp.</w:t>
            </w:r>
          </w:p>
        </w:tc>
        <w:tc>
          <w:tcPr>
            <w:tcW w:w="1101" w:type="dxa"/>
            <w:gridSpan w:val="2"/>
            <w:shd w:val="clear" w:color="auto" w:fill="auto"/>
          </w:tcPr>
          <w:p w:rsidR="00A97E31" w:rsidRPr="000C6A0C" w:rsidRDefault="00A97E31" w:rsidP="00A97E31">
            <w:pPr>
              <w:rPr>
                <w:bCs/>
                <w:sz w:val="16"/>
                <w:szCs w:val="16"/>
              </w:rPr>
            </w:pPr>
            <w:r w:rsidRPr="000C6A0C">
              <w:rPr>
                <w:bCs/>
                <w:sz w:val="16"/>
                <w:szCs w:val="16"/>
              </w:rPr>
              <w:t>X</w:t>
            </w:r>
          </w:p>
        </w:tc>
        <w:tc>
          <w:tcPr>
            <w:tcW w:w="1106" w:type="dxa"/>
            <w:gridSpan w:val="2"/>
            <w:shd w:val="clear" w:color="auto" w:fill="auto"/>
          </w:tcPr>
          <w:p w:rsidR="00A97E31" w:rsidRPr="000C6A0C" w:rsidRDefault="00A97E31" w:rsidP="00A97E31">
            <w:pPr>
              <w:rPr>
                <w:bCs/>
                <w:sz w:val="16"/>
                <w:szCs w:val="16"/>
              </w:rPr>
            </w:pPr>
            <w:r w:rsidRPr="000C6A0C">
              <w:rPr>
                <w:bCs/>
                <w:sz w:val="16"/>
                <w:szCs w:val="16"/>
              </w:rPr>
              <w:t>Y</w:t>
            </w:r>
          </w:p>
        </w:tc>
        <w:tc>
          <w:tcPr>
            <w:tcW w:w="2416" w:type="dxa"/>
            <w:vMerge/>
          </w:tcPr>
          <w:p w:rsidR="00A97E31" w:rsidRPr="00BF6FEE" w:rsidRDefault="00A97E31" w:rsidP="00A97E31">
            <w:pPr>
              <w:rPr>
                <w:sz w:val="16"/>
                <w:szCs w:val="20"/>
                <w:highlight w:val="yellow"/>
              </w:rPr>
            </w:pPr>
          </w:p>
        </w:tc>
      </w:tr>
      <w:tr w:rsidR="00A97E31" w:rsidRPr="00BF6FEE" w:rsidTr="00A97E31">
        <w:trPr>
          <w:trHeight w:val="142"/>
        </w:trPr>
        <w:tc>
          <w:tcPr>
            <w:tcW w:w="2509" w:type="dxa"/>
            <w:vMerge/>
          </w:tcPr>
          <w:p w:rsidR="00A97E31" w:rsidRPr="00BF6FEE" w:rsidRDefault="00A97E31" w:rsidP="00A97E31">
            <w:pPr>
              <w:tabs>
                <w:tab w:val="left" w:pos="180"/>
              </w:tabs>
              <w:rPr>
                <w:sz w:val="16"/>
                <w:highlight w:val="yellow"/>
              </w:rPr>
            </w:pPr>
          </w:p>
        </w:tc>
        <w:tc>
          <w:tcPr>
            <w:tcW w:w="472" w:type="dxa"/>
            <w:vMerge/>
          </w:tcPr>
          <w:p w:rsidR="00A97E31" w:rsidRPr="00BF6FEE" w:rsidRDefault="00A97E31" w:rsidP="00A97E31">
            <w:pPr>
              <w:tabs>
                <w:tab w:val="left" w:pos="180"/>
              </w:tabs>
              <w:rPr>
                <w:sz w:val="16"/>
                <w:szCs w:val="20"/>
                <w:highlight w:val="yellow"/>
              </w:rPr>
            </w:pPr>
          </w:p>
        </w:tc>
        <w:tc>
          <w:tcPr>
            <w:tcW w:w="6040" w:type="dxa"/>
            <w:vMerge/>
            <w:shd w:val="clear" w:color="auto" w:fill="auto"/>
          </w:tcPr>
          <w:p w:rsidR="00A97E31" w:rsidRPr="00BF6FEE" w:rsidRDefault="00A97E31" w:rsidP="00A97E31">
            <w:pPr>
              <w:jc w:val="both"/>
              <w:rPr>
                <w:b/>
                <w:bCs/>
                <w:sz w:val="16"/>
                <w:szCs w:val="20"/>
                <w:highlight w:val="yellow"/>
              </w:rPr>
            </w:pPr>
          </w:p>
        </w:tc>
        <w:tc>
          <w:tcPr>
            <w:tcW w:w="499" w:type="dxa"/>
            <w:gridSpan w:val="2"/>
            <w:vMerge w:val="restart"/>
            <w:shd w:val="clear" w:color="auto" w:fill="auto"/>
            <w:vAlign w:val="center"/>
          </w:tcPr>
          <w:p w:rsidR="00A97E31" w:rsidRPr="000C6A0C" w:rsidRDefault="00A97E31" w:rsidP="00A97E31">
            <w:pPr>
              <w:jc w:val="center"/>
              <w:rPr>
                <w:bCs/>
                <w:sz w:val="16"/>
                <w:szCs w:val="16"/>
              </w:rPr>
            </w:pPr>
            <w:r w:rsidRPr="000C6A0C">
              <w:rPr>
                <w:bCs/>
                <w:sz w:val="16"/>
                <w:szCs w:val="16"/>
              </w:rPr>
              <w:t>1</w:t>
            </w:r>
          </w:p>
        </w:tc>
        <w:tc>
          <w:tcPr>
            <w:tcW w:w="1101" w:type="dxa"/>
            <w:gridSpan w:val="2"/>
            <w:shd w:val="clear" w:color="auto" w:fill="auto"/>
          </w:tcPr>
          <w:p w:rsidR="00A97E31" w:rsidRPr="000C6A0C" w:rsidRDefault="00A97E31" w:rsidP="00A97E31">
            <w:pPr>
              <w:jc w:val="center"/>
              <w:rPr>
                <w:bCs/>
                <w:sz w:val="16"/>
                <w:szCs w:val="16"/>
              </w:rPr>
            </w:pPr>
            <w:r w:rsidRPr="000C6A0C">
              <w:rPr>
                <w:sz w:val="16"/>
                <w:szCs w:val="16"/>
                <w:lang w:val="en-US"/>
              </w:rPr>
              <w:t>593017</w:t>
            </w:r>
          </w:p>
        </w:tc>
        <w:tc>
          <w:tcPr>
            <w:tcW w:w="1106" w:type="dxa"/>
            <w:gridSpan w:val="2"/>
            <w:shd w:val="clear" w:color="auto" w:fill="auto"/>
          </w:tcPr>
          <w:p w:rsidR="00A97E31" w:rsidRPr="000C6A0C" w:rsidRDefault="00A97E31" w:rsidP="00A97E31">
            <w:pPr>
              <w:jc w:val="center"/>
              <w:rPr>
                <w:bCs/>
                <w:sz w:val="16"/>
                <w:szCs w:val="16"/>
              </w:rPr>
            </w:pPr>
            <w:r w:rsidRPr="000C6A0C">
              <w:rPr>
                <w:sz w:val="16"/>
                <w:szCs w:val="16"/>
                <w:lang w:val="en-US"/>
              </w:rPr>
              <w:t>219593</w:t>
            </w:r>
          </w:p>
        </w:tc>
        <w:tc>
          <w:tcPr>
            <w:tcW w:w="2416" w:type="dxa"/>
            <w:vMerge/>
          </w:tcPr>
          <w:p w:rsidR="00A97E31" w:rsidRPr="00BF6FEE" w:rsidRDefault="00A97E31" w:rsidP="00A97E31">
            <w:pPr>
              <w:rPr>
                <w:sz w:val="16"/>
                <w:szCs w:val="20"/>
                <w:highlight w:val="yellow"/>
              </w:rPr>
            </w:pPr>
          </w:p>
        </w:tc>
      </w:tr>
      <w:tr w:rsidR="00A97E31" w:rsidRPr="00BF6FEE" w:rsidTr="00A97E31">
        <w:trPr>
          <w:trHeight w:val="142"/>
        </w:trPr>
        <w:tc>
          <w:tcPr>
            <w:tcW w:w="2509" w:type="dxa"/>
            <w:vMerge/>
          </w:tcPr>
          <w:p w:rsidR="00A97E31" w:rsidRPr="00BF6FEE" w:rsidRDefault="00A97E31" w:rsidP="00A97E31">
            <w:pPr>
              <w:tabs>
                <w:tab w:val="left" w:pos="180"/>
              </w:tabs>
              <w:rPr>
                <w:sz w:val="16"/>
                <w:highlight w:val="yellow"/>
              </w:rPr>
            </w:pPr>
          </w:p>
        </w:tc>
        <w:tc>
          <w:tcPr>
            <w:tcW w:w="472" w:type="dxa"/>
            <w:vMerge/>
          </w:tcPr>
          <w:p w:rsidR="00A97E31" w:rsidRPr="00BF6FEE" w:rsidRDefault="00A97E31" w:rsidP="00A97E31">
            <w:pPr>
              <w:tabs>
                <w:tab w:val="left" w:pos="180"/>
              </w:tabs>
              <w:rPr>
                <w:sz w:val="16"/>
                <w:szCs w:val="20"/>
                <w:highlight w:val="yellow"/>
              </w:rPr>
            </w:pPr>
          </w:p>
        </w:tc>
        <w:tc>
          <w:tcPr>
            <w:tcW w:w="6040" w:type="dxa"/>
            <w:vMerge/>
            <w:shd w:val="clear" w:color="auto" w:fill="auto"/>
          </w:tcPr>
          <w:p w:rsidR="00A97E31" w:rsidRPr="00BF6FEE" w:rsidRDefault="00A97E31" w:rsidP="00A97E31">
            <w:pPr>
              <w:jc w:val="both"/>
              <w:rPr>
                <w:b/>
                <w:bCs/>
                <w:sz w:val="16"/>
                <w:szCs w:val="20"/>
                <w:highlight w:val="yellow"/>
              </w:rPr>
            </w:pPr>
          </w:p>
        </w:tc>
        <w:tc>
          <w:tcPr>
            <w:tcW w:w="499" w:type="dxa"/>
            <w:gridSpan w:val="2"/>
            <w:vMerge/>
            <w:shd w:val="clear" w:color="auto" w:fill="auto"/>
            <w:vAlign w:val="center"/>
          </w:tcPr>
          <w:p w:rsidR="00A97E31" w:rsidRPr="000C6A0C" w:rsidRDefault="00A97E31" w:rsidP="00A97E31">
            <w:pPr>
              <w:jc w:val="center"/>
              <w:rPr>
                <w:bCs/>
                <w:sz w:val="16"/>
                <w:szCs w:val="16"/>
              </w:rPr>
            </w:pPr>
          </w:p>
        </w:tc>
        <w:tc>
          <w:tcPr>
            <w:tcW w:w="1101" w:type="dxa"/>
            <w:gridSpan w:val="2"/>
            <w:shd w:val="clear" w:color="auto" w:fill="auto"/>
          </w:tcPr>
          <w:p w:rsidR="00A97E31" w:rsidRPr="000C6A0C" w:rsidRDefault="00A97E31" w:rsidP="00A97E31">
            <w:pPr>
              <w:jc w:val="center"/>
              <w:rPr>
                <w:bCs/>
                <w:sz w:val="16"/>
                <w:szCs w:val="16"/>
              </w:rPr>
            </w:pPr>
            <w:r w:rsidRPr="000C6A0C">
              <w:rPr>
                <w:sz w:val="16"/>
                <w:szCs w:val="16"/>
                <w:lang w:val="en-US"/>
              </w:rPr>
              <w:t>593211</w:t>
            </w:r>
          </w:p>
        </w:tc>
        <w:tc>
          <w:tcPr>
            <w:tcW w:w="1106" w:type="dxa"/>
            <w:gridSpan w:val="2"/>
            <w:shd w:val="clear" w:color="auto" w:fill="auto"/>
          </w:tcPr>
          <w:p w:rsidR="00A97E31" w:rsidRPr="000C6A0C" w:rsidRDefault="00A97E31" w:rsidP="00A97E31">
            <w:pPr>
              <w:jc w:val="center"/>
              <w:rPr>
                <w:bCs/>
                <w:sz w:val="16"/>
                <w:szCs w:val="16"/>
              </w:rPr>
            </w:pPr>
            <w:r w:rsidRPr="000C6A0C">
              <w:rPr>
                <w:sz w:val="16"/>
                <w:szCs w:val="16"/>
                <w:lang w:val="en-US"/>
              </w:rPr>
              <w:t>219641</w:t>
            </w:r>
          </w:p>
        </w:tc>
        <w:tc>
          <w:tcPr>
            <w:tcW w:w="2416" w:type="dxa"/>
            <w:vMerge/>
          </w:tcPr>
          <w:p w:rsidR="00A97E31" w:rsidRPr="00BF6FEE" w:rsidRDefault="00A97E31" w:rsidP="00A97E31">
            <w:pPr>
              <w:rPr>
                <w:sz w:val="16"/>
                <w:szCs w:val="20"/>
                <w:highlight w:val="yellow"/>
              </w:rPr>
            </w:pPr>
          </w:p>
        </w:tc>
      </w:tr>
      <w:tr w:rsidR="00A97E31" w:rsidRPr="00BF6FEE" w:rsidTr="00A97E31">
        <w:trPr>
          <w:trHeight w:val="142"/>
        </w:trPr>
        <w:tc>
          <w:tcPr>
            <w:tcW w:w="2509" w:type="dxa"/>
            <w:vMerge/>
          </w:tcPr>
          <w:p w:rsidR="00A97E31" w:rsidRPr="00BF6FEE" w:rsidRDefault="00A97E31" w:rsidP="00A97E31">
            <w:pPr>
              <w:tabs>
                <w:tab w:val="left" w:pos="180"/>
              </w:tabs>
              <w:rPr>
                <w:sz w:val="16"/>
                <w:highlight w:val="yellow"/>
              </w:rPr>
            </w:pPr>
          </w:p>
        </w:tc>
        <w:tc>
          <w:tcPr>
            <w:tcW w:w="472" w:type="dxa"/>
            <w:vMerge/>
          </w:tcPr>
          <w:p w:rsidR="00A97E31" w:rsidRPr="00BF6FEE" w:rsidRDefault="00A97E31" w:rsidP="00A97E31">
            <w:pPr>
              <w:tabs>
                <w:tab w:val="left" w:pos="180"/>
              </w:tabs>
              <w:rPr>
                <w:sz w:val="16"/>
                <w:szCs w:val="20"/>
                <w:highlight w:val="yellow"/>
              </w:rPr>
            </w:pPr>
          </w:p>
        </w:tc>
        <w:tc>
          <w:tcPr>
            <w:tcW w:w="6040" w:type="dxa"/>
            <w:vMerge/>
            <w:shd w:val="clear" w:color="auto" w:fill="auto"/>
          </w:tcPr>
          <w:p w:rsidR="00A97E31" w:rsidRPr="00BF6FEE" w:rsidRDefault="00A97E31" w:rsidP="00A97E31">
            <w:pPr>
              <w:jc w:val="both"/>
              <w:rPr>
                <w:b/>
                <w:bCs/>
                <w:sz w:val="16"/>
                <w:szCs w:val="20"/>
                <w:highlight w:val="yellow"/>
              </w:rPr>
            </w:pPr>
          </w:p>
        </w:tc>
        <w:tc>
          <w:tcPr>
            <w:tcW w:w="499" w:type="dxa"/>
            <w:gridSpan w:val="2"/>
            <w:vMerge/>
            <w:shd w:val="clear" w:color="auto" w:fill="auto"/>
            <w:vAlign w:val="center"/>
          </w:tcPr>
          <w:p w:rsidR="00A97E31" w:rsidRPr="000C6A0C" w:rsidRDefault="00A97E31" w:rsidP="00A97E31">
            <w:pPr>
              <w:jc w:val="center"/>
              <w:rPr>
                <w:bCs/>
                <w:sz w:val="16"/>
                <w:szCs w:val="16"/>
              </w:rPr>
            </w:pPr>
          </w:p>
        </w:tc>
        <w:tc>
          <w:tcPr>
            <w:tcW w:w="1101" w:type="dxa"/>
            <w:gridSpan w:val="2"/>
            <w:shd w:val="clear" w:color="auto" w:fill="auto"/>
          </w:tcPr>
          <w:p w:rsidR="00A97E31" w:rsidRPr="000C6A0C" w:rsidRDefault="00A97E31" w:rsidP="00A97E31">
            <w:pPr>
              <w:jc w:val="center"/>
              <w:rPr>
                <w:sz w:val="16"/>
                <w:szCs w:val="16"/>
              </w:rPr>
            </w:pPr>
            <w:r w:rsidRPr="000C6A0C">
              <w:rPr>
                <w:sz w:val="16"/>
                <w:szCs w:val="16"/>
                <w:lang w:val="en-US"/>
              </w:rPr>
              <w:t>593213</w:t>
            </w:r>
          </w:p>
        </w:tc>
        <w:tc>
          <w:tcPr>
            <w:tcW w:w="1106" w:type="dxa"/>
            <w:gridSpan w:val="2"/>
            <w:shd w:val="clear" w:color="auto" w:fill="auto"/>
          </w:tcPr>
          <w:p w:rsidR="00A97E31" w:rsidRPr="000C6A0C" w:rsidRDefault="00A97E31" w:rsidP="00A97E31">
            <w:pPr>
              <w:jc w:val="center"/>
              <w:rPr>
                <w:sz w:val="16"/>
                <w:szCs w:val="16"/>
              </w:rPr>
            </w:pPr>
            <w:r w:rsidRPr="000C6A0C">
              <w:rPr>
                <w:sz w:val="16"/>
                <w:szCs w:val="16"/>
                <w:lang w:val="en-US"/>
              </w:rPr>
              <w:t>219631</w:t>
            </w:r>
          </w:p>
        </w:tc>
        <w:tc>
          <w:tcPr>
            <w:tcW w:w="2416" w:type="dxa"/>
            <w:vMerge/>
          </w:tcPr>
          <w:p w:rsidR="00A97E31" w:rsidRPr="00BF6FEE" w:rsidRDefault="00A97E31" w:rsidP="00A97E31">
            <w:pPr>
              <w:rPr>
                <w:sz w:val="16"/>
                <w:szCs w:val="20"/>
                <w:highlight w:val="yellow"/>
              </w:rPr>
            </w:pPr>
          </w:p>
        </w:tc>
      </w:tr>
      <w:tr w:rsidR="00A97E31" w:rsidRPr="00BF6FEE" w:rsidTr="00A97E31">
        <w:trPr>
          <w:trHeight w:val="142"/>
        </w:trPr>
        <w:tc>
          <w:tcPr>
            <w:tcW w:w="2509" w:type="dxa"/>
            <w:vMerge/>
          </w:tcPr>
          <w:p w:rsidR="00A97E31" w:rsidRPr="00BF6FEE" w:rsidRDefault="00A97E31" w:rsidP="00A97E31">
            <w:pPr>
              <w:tabs>
                <w:tab w:val="left" w:pos="180"/>
              </w:tabs>
              <w:rPr>
                <w:sz w:val="16"/>
                <w:highlight w:val="yellow"/>
              </w:rPr>
            </w:pPr>
          </w:p>
        </w:tc>
        <w:tc>
          <w:tcPr>
            <w:tcW w:w="472" w:type="dxa"/>
            <w:vMerge/>
          </w:tcPr>
          <w:p w:rsidR="00A97E31" w:rsidRPr="00BF6FEE" w:rsidRDefault="00A97E31" w:rsidP="00A97E31">
            <w:pPr>
              <w:tabs>
                <w:tab w:val="left" w:pos="180"/>
              </w:tabs>
              <w:rPr>
                <w:sz w:val="16"/>
                <w:szCs w:val="20"/>
                <w:highlight w:val="yellow"/>
              </w:rPr>
            </w:pPr>
          </w:p>
        </w:tc>
        <w:tc>
          <w:tcPr>
            <w:tcW w:w="6040" w:type="dxa"/>
            <w:vMerge/>
            <w:shd w:val="clear" w:color="auto" w:fill="auto"/>
          </w:tcPr>
          <w:p w:rsidR="00A97E31" w:rsidRPr="00BF6FEE" w:rsidRDefault="00A97E31" w:rsidP="00A97E31">
            <w:pPr>
              <w:jc w:val="both"/>
              <w:rPr>
                <w:b/>
                <w:bCs/>
                <w:sz w:val="16"/>
                <w:szCs w:val="20"/>
                <w:highlight w:val="yellow"/>
              </w:rPr>
            </w:pPr>
          </w:p>
        </w:tc>
        <w:tc>
          <w:tcPr>
            <w:tcW w:w="499" w:type="dxa"/>
            <w:gridSpan w:val="2"/>
            <w:vMerge/>
            <w:shd w:val="clear" w:color="auto" w:fill="auto"/>
            <w:vAlign w:val="center"/>
          </w:tcPr>
          <w:p w:rsidR="00A97E31" w:rsidRPr="000C6A0C" w:rsidRDefault="00A97E31" w:rsidP="00A97E31">
            <w:pPr>
              <w:jc w:val="center"/>
              <w:rPr>
                <w:bCs/>
                <w:sz w:val="16"/>
                <w:szCs w:val="16"/>
              </w:rPr>
            </w:pPr>
          </w:p>
        </w:tc>
        <w:tc>
          <w:tcPr>
            <w:tcW w:w="1101" w:type="dxa"/>
            <w:gridSpan w:val="2"/>
            <w:shd w:val="clear" w:color="auto" w:fill="auto"/>
          </w:tcPr>
          <w:p w:rsidR="00A97E31" w:rsidRPr="000C6A0C" w:rsidRDefault="00A97E31" w:rsidP="00A97E31">
            <w:pPr>
              <w:jc w:val="center"/>
              <w:rPr>
                <w:bCs/>
                <w:sz w:val="16"/>
                <w:szCs w:val="16"/>
              </w:rPr>
            </w:pPr>
            <w:r w:rsidRPr="000C6A0C">
              <w:rPr>
                <w:sz w:val="16"/>
                <w:szCs w:val="16"/>
                <w:lang w:val="en-US"/>
              </w:rPr>
              <w:t>593020</w:t>
            </w:r>
          </w:p>
        </w:tc>
        <w:tc>
          <w:tcPr>
            <w:tcW w:w="1106" w:type="dxa"/>
            <w:gridSpan w:val="2"/>
            <w:shd w:val="clear" w:color="auto" w:fill="auto"/>
          </w:tcPr>
          <w:p w:rsidR="00A97E31" w:rsidRPr="000C6A0C" w:rsidRDefault="00A97E31" w:rsidP="00A97E31">
            <w:pPr>
              <w:jc w:val="center"/>
              <w:rPr>
                <w:bCs/>
                <w:sz w:val="16"/>
                <w:szCs w:val="16"/>
              </w:rPr>
            </w:pPr>
            <w:r w:rsidRPr="000C6A0C">
              <w:rPr>
                <w:sz w:val="16"/>
                <w:szCs w:val="16"/>
                <w:lang w:val="en-US"/>
              </w:rPr>
              <w:t>219583</w:t>
            </w:r>
          </w:p>
        </w:tc>
        <w:tc>
          <w:tcPr>
            <w:tcW w:w="2416" w:type="dxa"/>
            <w:vMerge/>
          </w:tcPr>
          <w:p w:rsidR="00A97E31" w:rsidRPr="00BF6FEE" w:rsidRDefault="00A97E31" w:rsidP="00A97E31">
            <w:pPr>
              <w:rPr>
                <w:sz w:val="16"/>
                <w:szCs w:val="20"/>
                <w:highlight w:val="yellow"/>
              </w:rPr>
            </w:pPr>
          </w:p>
        </w:tc>
      </w:tr>
      <w:tr w:rsidR="00A97E31" w:rsidRPr="00BF6FEE" w:rsidTr="00A97E31">
        <w:trPr>
          <w:trHeight w:val="142"/>
        </w:trPr>
        <w:tc>
          <w:tcPr>
            <w:tcW w:w="2509" w:type="dxa"/>
            <w:vMerge/>
          </w:tcPr>
          <w:p w:rsidR="00A97E31" w:rsidRPr="00BF6FEE" w:rsidRDefault="00A97E31" w:rsidP="00A97E31">
            <w:pPr>
              <w:tabs>
                <w:tab w:val="left" w:pos="180"/>
              </w:tabs>
              <w:rPr>
                <w:sz w:val="16"/>
                <w:highlight w:val="yellow"/>
              </w:rPr>
            </w:pPr>
          </w:p>
        </w:tc>
        <w:tc>
          <w:tcPr>
            <w:tcW w:w="472" w:type="dxa"/>
            <w:vMerge/>
          </w:tcPr>
          <w:p w:rsidR="00A97E31" w:rsidRPr="00BF6FEE" w:rsidRDefault="00A97E31" w:rsidP="00A97E31">
            <w:pPr>
              <w:tabs>
                <w:tab w:val="left" w:pos="180"/>
              </w:tabs>
              <w:rPr>
                <w:sz w:val="16"/>
                <w:szCs w:val="20"/>
                <w:highlight w:val="yellow"/>
              </w:rPr>
            </w:pPr>
          </w:p>
        </w:tc>
        <w:tc>
          <w:tcPr>
            <w:tcW w:w="6040" w:type="dxa"/>
            <w:vMerge/>
            <w:shd w:val="clear" w:color="auto" w:fill="auto"/>
          </w:tcPr>
          <w:p w:rsidR="00A97E31" w:rsidRPr="00BF6FEE" w:rsidRDefault="00A97E31" w:rsidP="00A97E31">
            <w:pPr>
              <w:jc w:val="both"/>
              <w:rPr>
                <w:b/>
                <w:bCs/>
                <w:sz w:val="16"/>
                <w:szCs w:val="20"/>
                <w:highlight w:val="yellow"/>
              </w:rPr>
            </w:pPr>
          </w:p>
        </w:tc>
        <w:tc>
          <w:tcPr>
            <w:tcW w:w="499" w:type="dxa"/>
            <w:gridSpan w:val="2"/>
            <w:vMerge w:val="restart"/>
            <w:shd w:val="clear" w:color="auto" w:fill="auto"/>
            <w:vAlign w:val="center"/>
          </w:tcPr>
          <w:p w:rsidR="00A97E31" w:rsidRPr="000C6A0C" w:rsidRDefault="00A97E31" w:rsidP="00A97E31">
            <w:pPr>
              <w:jc w:val="center"/>
              <w:rPr>
                <w:bCs/>
                <w:sz w:val="16"/>
                <w:szCs w:val="16"/>
              </w:rPr>
            </w:pPr>
            <w:r w:rsidRPr="000C6A0C">
              <w:rPr>
                <w:bCs/>
                <w:sz w:val="16"/>
                <w:szCs w:val="16"/>
              </w:rPr>
              <w:t>2</w:t>
            </w:r>
          </w:p>
        </w:tc>
        <w:tc>
          <w:tcPr>
            <w:tcW w:w="1101" w:type="dxa"/>
            <w:gridSpan w:val="2"/>
            <w:shd w:val="clear" w:color="auto" w:fill="auto"/>
          </w:tcPr>
          <w:p w:rsidR="00A97E31" w:rsidRPr="000C6A0C" w:rsidRDefault="00A97E31" w:rsidP="00A97E31">
            <w:pPr>
              <w:jc w:val="center"/>
              <w:rPr>
                <w:bCs/>
                <w:sz w:val="16"/>
                <w:szCs w:val="16"/>
              </w:rPr>
            </w:pPr>
            <w:r w:rsidRPr="000C6A0C">
              <w:rPr>
                <w:sz w:val="16"/>
                <w:szCs w:val="16"/>
                <w:lang w:val="en-US"/>
              </w:rPr>
              <w:t>595453</w:t>
            </w:r>
          </w:p>
        </w:tc>
        <w:tc>
          <w:tcPr>
            <w:tcW w:w="1106" w:type="dxa"/>
            <w:gridSpan w:val="2"/>
            <w:shd w:val="clear" w:color="auto" w:fill="auto"/>
          </w:tcPr>
          <w:p w:rsidR="00A97E31" w:rsidRPr="000C6A0C" w:rsidRDefault="00A97E31" w:rsidP="00A97E31">
            <w:pPr>
              <w:jc w:val="center"/>
              <w:rPr>
                <w:bCs/>
                <w:sz w:val="16"/>
                <w:szCs w:val="16"/>
              </w:rPr>
            </w:pPr>
            <w:r w:rsidRPr="000C6A0C">
              <w:rPr>
                <w:sz w:val="16"/>
                <w:szCs w:val="16"/>
                <w:lang w:val="en-US"/>
              </w:rPr>
              <w:t>218581</w:t>
            </w:r>
          </w:p>
        </w:tc>
        <w:tc>
          <w:tcPr>
            <w:tcW w:w="2416" w:type="dxa"/>
            <w:vMerge/>
          </w:tcPr>
          <w:p w:rsidR="00A97E31" w:rsidRPr="00BF6FEE" w:rsidRDefault="00A97E31" w:rsidP="00A97E31">
            <w:pPr>
              <w:rPr>
                <w:sz w:val="16"/>
                <w:szCs w:val="20"/>
                <w:highlight w:val="yellow"/>
              </w:rPr>
            </w:pPr>
          </w:p>
        </w:tc>
      </w:tr>
      <w:tr w:rsidR="00A97E31" w:rsidRPr="00BF6FEE" w:rsidTr="00A97E31">
        <w:trPr>
          <w:trHeight w:val="142"/>
        </w:trPr>
        <w:tc>
          <w:tcPr>
            <w:tcW w:w="2509" w:type="dxa"/>
            <w:vMerge/>
          </w:tcPr>
          <w:p w:rsidR="00A97E31" w:rsidRPr="00BF6FEE" w:rsidRDefault="00A97E31" w:rsidP="00A97E31">
            <w:pPr>
              <w:tabs>
                <w:tab w:val="left" w:pos="180"/>
              </w:tabs>
              <w:rPr>
                <w:sz w:val="16"/>
                <w:highlight w:val="yellow"/>
              </w:rPr>
            </w:pPr>
          </w:p>
        </w:tc>
        <w:tc>
          <w:tcPr>
            <w:tcW w:w="472" w:type="dxa"/>
            <w:vMerge/>
          </w:tcPr>
          <w:p w:rsidR="00A97E31" w:rsidRPr="00BF6FEE" w:rsidRDefault="00A97E31" w:rsidP="00A97E31">
            <w:pPr>
              <w:tabs>
                <w:tab w:val="left" w:pos="180"/>
              </w:tabs>
              <w:rPr>
                <w:sz w:val="16"/>
                <w:szCs w:val="20"/>
                <w:highlight w:val="yellow"/>
              </w:rPr>
            </w:pPr>
          </w:p>
        </w:tc>
        <w:tc>
          <w:tcPr>
            <w:tcW w:w="6040" w:type="dxa"/>
            <w:vMerge/>
            <w:shd w:val="clear" w:color="auto" w:fill="auto"/>
          </w:tcPr>
          <w:p w:rsidR="00A97E31" w:rsidRPr="00BF6FEE" w:rsidRDefault="00A97E31" w:rsidP="00A97E31">
            <w:pPr>
              <w:jc w:val="both"/>
              <w:rPr>
                <w:b/>
                <w:bCs/>
                <w:sz w:val="16"/>
                <w:szCs w:val="20"/>
                <w:highlight w:val="yellow"/>
              </w:rPr>
            </w:pPr>
          </w:p>
        </w:tc>
        <w:tc>
          <w:tcPr>
            <w:tcW w:w="499" w:type="dxa"/>
            <w:gridSpan w:val="2"/>
            <w:vMerge/>
            <w:shd w:val="clear" w:color="auto" w:fill="auto"/>
            <w:vAlign w:val="center"/>
          </w:tcPr>
          <w:p w:rsidR="00A97E31" w:rsidRPr="000C6A0C" w:rsidRDefault="00A97E31" w:rsidP="00A97E31">
            <w:pPr>
              <w:jc w:val="center"/>
              <w:rPr>
                <w:bCs/>
                <w:sz w:val="16"/>
                <w:szCs w:val="16"/>
              </w:rPr>
            </w:pPr>
          </w:p>
        </w:tc>
        <w:tc>
          <w:tcPr>
            <w:tcW w:w="1101" w:type="dxa"/>
            <w:gridSpan w:val="2"/>
            <w:shd w:val="clear" w:color="auto" w:fill="auto"/>
          </w:tcPr>
          <w:p w:rsidR="00A97E31" w:rsidRPr="000C6A0C" w:rsidRDefault="00A97E31" w:rsidP="00A97E31">
            <w:pPr>
              <w:jc w:val="center"/>
              <w:rPr>
                <w:bCs/>
                <w:sz w:val="16"/>
                <w:szCs w:val="16"/>
              </w:rPr>
            </w:pPr>
            <w:r w:rsidRPr="000C6A0C">
              <w:rPr>
                <w:sz w:val="16"/>
                <w:szCs w:val="16"/>
                <w:lang w:val="en-US"/>
              </w:rPr>
              <w:t>595647</w:t>
            </w:r>
          </w:p>
        </w:tc>
        <w:tc>
          <w:tcPr>
            <w:tcW w:w="1106" w:type="dxa"/>
            <w:gridSpan w:val="2"/>
            <w:shd w:val="clear" w:color="auto" w:fill="auto"/>
          </w:tcPr>
          <w:p w:rsidR="00A97E31" w:rsidRPr="000C6A0C" w:rsidRDefault="00A97E31" w:rsidP="00A97E31">
            <w:pPr>
              <w:jc w:val="center"/>
              <w:rPr>
                <w:bCs/>
                <w:sz w:val="16"/>
                <w:szCs w:val="16"/>
              </w:rPr>
            </w:pPr>
            <w:r w:rsidRPr="000C6A0C">
              <w:rPr>
                <w:sz w:val="16"/>
                <w:szCs w:val="16"/>
                <w:lang w:val="en-US"/>
              </w:rPr>
              <w:t>218630</w:t>
            </w:r>
          </w:p>
        </w:tc>
        <w:tc>
          <w:tcPr>
            <w:tcW w:w="2416" w:type="dxa"/>
            <w:vMerge/>
          </w:tcPr>
          <w:p w:rsidR="00A97E31" w:rsidRPr="00BF6FEE" w:rsidRDefault="00A97E31" w:rsidP="00A97E31">
            <w:pPr>
              <w:rPr>
                <w:sz w:val="16"/>
                <w:szCs w:val="20"/>
                <w:highlight w:val="yellow"/>
              </w:rPr>
            </w:pPr>
          </w:p>
        </w:tc>
      </w:tr>
      <w:tr w:rsidR="00A97E31" w:rsidRPr="00BF6FEE" w:rsidTr="00A97E31">
        <w:trPr>
          <w:trHeight w:val="142"/>
        </w:trPr>
        <w:tc>
          <w:tcPr>
            <w:tcW w:w="2509" w:type="dxa"/>
            <w:vMerge/>
          </w:tcPr>
          <w:p w:rsidR="00A97E31" w:rsidRPr="00BF6FEE" w:rsidRDefault="00A97E31" w:rsidP="00A97E31">
            <w:pPr>
              <w:tabs>
                <w:tab w:val="left" w:pos="180"/>
              </w:tabs>
              <w:rPr>
                <w:sz w:val="16"/>
                <w:highlight w:val="yellow"/>
              </w:rPr>
            </w:pPr>
          </w:p>
        </w:tc>
        <w:tc>
          <w:tcPr>
            <w:tcW w:w="472" w:type="dxa"/>
            <w:vMerge/>
          </w:tcPr>
          <w:p w:rsidR="00A97E31" w:rsidRPr="00BF6FEE" w:rsidRDefault="00A97E31" w:rsidP="00A97E31">
            <w:pPr>
              <w:tabs>
                <w:tab w:val="left" w:pos="180"/>
              </w:tabs>
              <w:rPr>
                <w:sz w:val="16"/>
                <w:szCs w:val="20"/>
                <w:highlight w:val="yellow"/>
              </w:rPr>
            </w:pPr>
          </w:p>
        </w:tc>
        <w:tc>
          <w:tcPr>
            <w:tcW w:w="6040" w:type="dxa"/>
            <w:vMerge/>
            <w:shd w:val="clear" w:color="auto" w:fill="auto"/>
          </w:tcPr>
          <w:p w:rsidR="00A97E31" w:rsidRPr="00BF6FEE" w:rsidRDefault="00A97E31" w:rsidP="00A97E31">
            <w:pPr>
              <w:jc w:val="both"/>
              <w:rPr>
                <w:b/>
                <w:bCs/>
                <w:sz w:val="16"/>
                <w:szCs w:val="20"/>
                <w:highlight w:val="yellow"/>
              </w:rPr>
            </w:pPr>
          </w:p>
        </w:tc>
        <w:tc>
          <w:tcPr>
            <w:tcW w:w="499" w:type="dxa"/>
            <w:gridSpan w:val="2"/>
            <w:vMerge/>
            <w:shd w:val="clear" w:color="auto" w:fill="auto"/>
            <w:vAlign w:val="center"/>
          </w:tcPr>
          <w:p w:rsidR="00A97E31" w:rsidRPr="000C6A0C" w:rsidRDefault="00A97E31" w:rsidP="00A97E31">
            <w:pPr>
              <w:jc w:val="center"/>
              <w:rPr>
                <w:bCs/>
                <w:sz w:val="16"/>
                <w:szCs w:val="16"/>
              </w:rPr>
            </w:pPr>
          </w:p>
        </w:tc>
        <w:tc>
          <w:tcPr>
            <w:tcW w:w="1101" w:type="dxa"/>
            <w:gridSpan w:val="2"/>
            <w:shd w:val="clear" w:color="auto" w:fill="auto"/>
          </w:tcPr>
          <w:p w:rsidR="00A97E31" w:rsidRPr="000C6A0C" w:rsidRDefault="00A97E31" w:rsidP="00A97E31">
            <w:pPr>
              <w:jc w:val="center"/>
              <w:rPr>
                <w:sz w:val="16"/>
                <w:szCs w:val="16"/>
              </w:rPr>
            </w:pPr>
            <w:r w:rsidRPr="000C6A0C">
              <w:rPr>
                <w:sz w:val="16"/>
                <w:szCs w:val="16"/>
                <w:lang w:val="en-US"/>
              </w:rPr>
              <w:t>595649</w:t>
            </w:r>
          </w:p>
        </w:tc>
        <w:tc>
          <w:tcPr>
            <w:tcW w:w="1106" w:type="dxa"/>
            <w:gridSpan w:val="2"/>
            <w:shd w:val="clear" w:color="auto" w:fill="auto"/>
          </w:tcPr>
          <w:p w:rsidR="00A97E31" w:rsidRPr="000C6A0C" w:rsidRDefault="00A97E31" w:rsidP="00A97E31">
            <w:pPr>
              <w:jc w:val="center"/>
              <w:rPr>
                <w:sz w:val="16"/>
                <w:szCs w:val="16"/>
              </w:rPr>
            </w:pPr>
            <w:r w:rsidRPr="000C6A0C">
              <w:rPr>
                <w:sz w:val="16"/>
                <w:szCs w:val="16"/>
                <w:lang w:val="en-US"/>
              </w:rPr>
              <w:t>218620</w:t>
            </w:r>
          </w:p>
        </w:tc>
        <w:tc>
          <w:tcPr>
            <w:tcW w:w="2416" w:type="dxa"/>
            <w:vMerge/>
          </w:tcPr>
          <w:p w:rsidR="00A97E31" w:rsidRPr="00BF6FEE" w:rsidRDefault="00A97E31" w:rsidP="00A97E31">
            <w:pPr>
              <w:rPr>
                <w:sz w:val="16"/>
                <w:szCs w:val="20"/>
                <w:highlight w:val="yellow"/>
              </w:rPr>
            </w:pPr>
          </w:p>
        </w:tc>
      </w:tr>
      <w:tr w:rsidR="00A97E31" w:rsidRPr="00BF6FEE" w:rsidTr="00A97E31">
        <w:trPr>
          <w:trHeight w:val="142"/>
        </w:trPr>
        <w:tc>
          <w:tcPr>
            <w:tcW w:w="2509" w:type="dxa"/>
            <w:vMerge/>
          </w:tcPr>
          <w:p w:rsidR="00A97E31" w:rsidRPr="00BF6FEE" w:rsidRDefault="00A97E31" w:rsidP="00A97E31">
            <w:pPr>
              <w:tabs>
                <w:tab w:val="left" w:pos="180"/>
              </w:tabs>
              <w:rPr>
                <w:sz w:val="16"/>
                <w:highlight w:val="yellow"/>
              </w:rPr>
            </w:pPr>
          </w:p>
        </w:tc>
        <w:tc>
          <w:tcPr>
            <w:tcW w:w="472" w:type="dxa"/>
            <w:vMerge/>
          </w:tcPr>
          <w:p w:rsidR="00A97E31" w:rsidRPr="00BF6FEE" w:rsidRDefault="00A97E31" w:rsidP="00A97E31">
            <w:pPr>
              <w:tabs>
                <w:tab w:val="left" w:pos="180"/>
              </w:tabs>
              <w:rPr>
                <w:sz w:val="16"/>
                <w:szCs w:val="20"/>
                <w:highlight w:val="yellow"/>
              </w:rPr>
            </w:pPr>
          </w:p>
        </w:tc>
        <w:tc>
          <w:tcPr>
            <w:tcW w:w="6040" w:type="dxa"/>
            <w:vMerge/>
            <w:shd w:val="clear" w:color="auto" w:fill="auto"/>
          </w:tcPr>
          <w:p w:rsidR="00A97E31" w:rsidRPr="00BF6FEE" w:rsidRDefault="00A97E31" w:rsidP="00A97E31">
            <w:pPr>
              <w:jc w:val="both"/>
              <w:rPr>
                <w:b/>
                <w:bCs/>
                <w:sz w:val="16"/>
                <w:szCs w:val="20"/>
                <w:highlight w:val="yellow"/>
              </w:rPr>
            </w:pPr>
          </w:p>
        </w:tc>
        <w:tc>
          <w:tcPr>
            <w:tcW w:w="499" w:type="dxa"/>
            <w:gridSpan w:val="2"/>
            <w:vMerge/>
            <w:shd w:val="clear" w:color="auto" w:fill="auto"/>
            <w:vAlign w:val="center"/>
          </w:tcPr>
          <w:p w:rsidR="00A97E31" w:rsidRPr="000C6A0C" w:rsidRDefault="00A97E31" w:rsidP="00A97E31">
            <w:pPr>
              <w:jc w:val="center"/>
              <w:rPr>
                <w:bCs/>
                <w:sz w:val="16"/>
                <w:szCs w:val="16"/>
              </w:rPr>
            </w:pPr>
          </w:p>
        </w:tc>
        <w:tc>
          <w:tcPr>
            <w:tcW w:w="1101" w:type="dxa"/>
            <w:gridSpan w:val="2"/>
            <w:shd w:val="clear" w:color="auto" w:fill="auto"/>
          </w:tcPr>
          <w:p w:rsidR="00A97E31" w:rsidRPr="000C6A0C" w:rsidRDefault="00A97E31" w:rsidP="00A97E31">
            <w:pPr>
              <w:jc w:val="center"/>
              <w:rPr>
                <w:bCs/>
                <w:sz w:val="16"/>
                <w:szCs w:val="16"/>
              </w:rPr>
            </w:pPr>
            <w:r w:rsidRPr="000C6A0C">
              <w:rPr>
                <w:sz w:val="16"/>
                <w:szCs w:val="16"/>
                <w:lang w:val="en-US"/>
              </w:rPr>
              <w:t>595455</w:t>
            </w:r>
          </w:p>
        </w:tc>
        <w:tc>
          <w:tcPr>
            <w:tcW w:w="1106" w:type="dxa"/>
            <w:gridSpan w:val="2"/>
            <w:shd w:val="clear" w:color="auto" w:fill="auto"/>
          </w:tcPr>
          <w:p w:rsidR="00A97E31" w:rsidRPr="000C6A0C" w:rsidRDefault="00A97E31" w:rsidP="00A97E31">
            <w:pPr>
              <w:jc w:val="center"/>
              <w:rPr>
                <w:bCs/>
                <w:sz w:val="16"/>
                <w:szCs w:val="16"/>
              </w:rPr>
            </w:pPr>
            <w:r w:rsidRPr="000C6A0C">
              <w:rPr>
                <w:sz w:val="16"/>
                <w:szCs w:val="16"/>
                <w:lang w:val="en-US"/>
              </w:rPr>
              <w:t>218572</w:t>
            </w:r>
          </w:p>
        </w:tc>
        <w:tc>
          <w:tcPr>
            <w:tcW w:w="2416" w:type="dxa"/>
            <w:vMerge/>
          </w:tcPr>
          <w:p w:rsidR="00A97E31" w:rsidRPr="00BF6FEE" w:rsidRDefault="00A97E31" w:rsidP="00A97E31">
            <w:pPr>
              <w:rPr>
                <w:sz w:val="16"/>
                <w:szCs w:val="20"/>
                <w:highlight w:val="yellow"/>
              </w:rPr>
            </w:pPr>
          </w:p>
        </w:tc>
      </w:tr>
      <w:tr w:rsidR="00A97E31" w:rsidRPr="00BF6FEE" w:rsidTr="00A97E31">
        <w:trPr>
          <w:trHeight w:val="142"/>
        </w:trPr>
        <w:tc>
          <w:tcPr>
            <w:tcW w:w="2509" w:type="dxa"/>
            <w:vMerge/>
          </w:tcPr>
          <w:p w:rsidR="00A97E31" w:rsidRPr="00BF6FEE" w:rsidRDefault="00A97E31" w:rsidP="00A97E31">
            <w:pPr>
              <w:tabs>
                <w:tab w:val="left" w:pos="180"/>
              </w:tabs>
              <w:rPr>
                <w:sz w:val="16"/>
                <w:highlight w:val="yellow"/>
              </w:rPr>
            </w:pPr>
          </w:p>
        </w:tc>
        <w:tc>
          <w:tcPr>
            <w:tcW w:w="472" w:type="dxa"/>
            <w:vMerge/>
          </w:tcPr>
          <w:p w:rsidR="00A97E31" w:rsidRPr="00BF6FEE" w:rsidRDefault="00A97E31" w:rsidP="00A97E31">
            <w:pPr>
              <w:tabs>
                <w:tab w:val="left" w:pos="180"/>
              </w:tabs>
              <w:rPr>
                <w:sz w:val="16"/>
                <w:szCs w:val="20"/>
                <w:highlight w:val="yellow"/>
              </w:rPr>
            </w:pPr>
          </w:p>
        </w:tc>
        <w:tc>
          <w:tcPr>
            <w:tcW w:w="6040" w:type="dxa"/>
            <w:vMerge/>
            <w:shd w:val="clear" w:color="auto" w:fill="auto"/>
          </w:tcPr>
          <w:p w:rsidR="00A97E31" w:rsidRPr="00BF6FEE" w:rsidRDefault="00A97E31" w:rsidP="00A97E31">
            <w:pPr>
              <w:jc w:val="both"/>
              <w:rPr>
                <w:b/>
                <w:bCs/>
                <w:sz w:val="16"/>
                <w:szCs w:val="20"/>
                <w:highlight w:val="yellow"/>
              </w:rPr>
            </w:pPr>
          </w:p>
        </w:tc>
        <w:tc>
          <w:tcPr>
            <w:tcW w:w="499" w:type="dxa"/>
            <w:gridSpan w:val="2"/>
            <w:vMerge w:val="restart"/>
            <w:shd w:val="clear" w:color="auto" w:fill="auto"/>
            <w:vAlign w:val="center"/>
          </w:tcPr>
          <w:p w:rsidR="00A97E31" w:rsidRPr="000C6A0C" w:rsidRDefault="00A97E31" w:rsidP="00A97E31">
            <w:pPr>
              <w:jc w:val="center"/>
              <w:rPr>
                <w:bCs/>
                <w:sz w:val="16"/>
                <w:szCs w:val="16"/>
              </w:rPr>
            </w:pPr>
            <w:r w:rsidRPr="000C6A0C">
              <w:rPr>
                <w:bCs/>
                <w:sz w:val="16"/>
                <w:szCs w:val="16"/>
              </w:rPr>
              <w:t>3</w:t>
            </w:r>
          </w:p>
        </w:tc>
        <w:tc>
          <w:tcPr>
            <w:tcW w:w="1101" w:type="dxa"/>
            <w:gridSpan w:val="2"/>
            <w:shd w:val="clear" w:color="auto" w:fill="auto"/>
          </w:tcPr>
          <w:p w:rsidR="00A97E31" w:rsidRPr="000C6A0C" w:rsidRDefault="00A97E31" w:rsidP="00A97E31">
            <w:pPr>
              <w:jc w:val="center"/>
              <w:rPr>
                <w:bCs/>
                <w:sz w:val="16"/>
                <w:szCs w:val="16"/>
              </w:rPr>
            </w:pPr>
            <w:r w:rsidRPr="000C6A0C">
              <w:rPr>
                <w:sz w:val="16"/>
                <w:szCs w:val="16"/>
                <w:lang w:val="en-US"/>
              </w:rPr>
              <w:t>595196</w:t>
            </w:r>
          </w:p>
        </w:tc>
        <w:tc>
          <w:tcPr>
            <w:tcW w:w="1106" w:type="dxa"/>
            <w:gridSpan w:val="2"/>
            <w:shd w:val="clear" w:color="auto" w:fill="auto"/>
          </w:tcPr>
          <w:p w:rsidR="00A97E31" w:rsidRPr="000C6A0C" w:rsidRDefault="00A97E31" w:rsidP="00A97E31">
            <w:pPr>
              <w:jc w:val="center"/>
              <w:rPr>
                <w:bCs/>
                <w:sz w:val="16"/>
                <w:szCs w:val="16"/>
              </w:rPr>
            </w:pPr>
            <w:r w:rsidRPr="000C6A0C">
              <w:rPr>
                <w:sz w:val="16"/>
                <w:szCs w:val="16"/>
                <w:lang w:val="en-US"/>
              </w:rPr>
              <w:t>218608</w:t>
            </w:r>
          </w:p>
        </w:tc>
        <w:tc>
          <w:tcPr>
            <w:tcW w:w="2416" w:type="dxa"/>
            <w:vMerge/>
          </w:tcPr>
          <w:p w:rsidR="00A97E31" w:rsidRPr="00BF6FEE" w:rsidRDefault="00A97E31" w:rsidP="00A97E31">
            <w:pPr>
              <w:rPr>
                <w:sz w:val="16"/>
                <w:szCs w:val="20"/>
                <w:highlight w:val="yellow"/>
              </w:rPr>
            </w:pPr>
          </w:p>
        </w:tc>
      </w:tr>
      <w:tr w:rsidR="00A97E31" w:rsidRPr="00BF6FEE" w:rsidTr="00A97E31">
        <w:trPr>
          <w:trHeight w:val="142"/>
        </w:trPr>
        <w:tc>
          <w:tcPr>
            <w:tcW w:w="2509" w:type="dxa"/>
            <w:vMerge/>
          </w:tcPr>
          <w:p w:rsidR="00A97E31" w:rsidRPr="00BF6FEE" w:rsidRDefault="00A97E31" w:rsidP="00A97E31">
            <w:pPr>
              <w:tabs>
                <w:tab w:val="left" w:pos="180"/>
              </w:tabs>
              <w:rPr>
                <w:sz w:val="16"/>
                <w:highlight w:val="yellow"/>
              </w:rPr>
            </w:pPr>
          </w:p>
        </w:tc>
        <w:tc>
          <w:tcPr>
            <w:tcW w:w="472" w:type="dxa"/>
            <w:vMerge/>
          </w:tcPr>
          <w:p w:rsidR="00A97E31" w:rsidRPr="00BF6FEE" w:rsidRDefault="00A97E31" w:rsidP="00A97E31">
            <w:pPr>
              <w:tabs>
                <w:tab w:val="left" w:pos="180"/>
              </w:tabs>
              <w:rPr>
                <w:sz w:val="16"/>
                <w:szCs w:val="20"/>
                <w:highlight w:val="yellow"/>
              </w:rPr>
            </w:pPr>
          </w:p>
        </w:tc>
        <w:tc>
          <w:tcPr>
            <w:tcW w:w="6040" w:type="dxa"/>
            <w:vMerge/>
            <w:shd w:val="clear" w:color="auto" w:fill="auto"/>
          </w:tcPr>
          <w:p w:rsidR="00A97E31" w:rsidRPr="00BF6FEE" w:rsidRDefault="00A97E31" w:rsidP="00A97E31">
            <w:pPr>
              <w:jc w:val="both"/>
              <w:rPr>
                <w:b/>
                <w:bCs/>
                <w:sz w:val="16"/>
                <w:szCs w:val="20"/>
                <w:highlight w:val="yellow"/>
              </w:rPr>
            </w:pPr>
          </w:p>
        </w:tc>
        <w:tc>
          <w:tcPr>
            <w:tcW w:w="499" w:type="dxa"/>
            <w:gridSpan w:val="2"/>
            <w:vMerge/>
            <w:shd w:val="clear" w:color="auto" w:fill="auto"/>
            <w:vAlign w:val="center"/>
          </w:tcPr>
          <w:p w:rsidR="00A97E31" w:rsidRPr="000C6A0C" w:rsidRDefault="00A97E31" w:rsidP="00A97E31">
            <w:pPr>
              <w:jc w:val="center"/>
              <w:rPr>
                <w:bCs/>
                <w:sz w:val="16"/>
                <w:szCs w:val="16"/>
              </w:rPr>
            </w:pPr>
          </w:p>
        </w:tc>
        <w:tc>
          <w:tcPr>
            <w:tcW w:w="1101" w:type="dxa"/>
            <w:gridSpan w:val="2"/>
            <w:shd w:val="clear" w:color="auto" w:fill="auto"/>
          </w:tcPr>
          <w:p w:rsidR="00A97E31" w:rsidRPr="000C6A0C" w:rsidRDefault="00A97E31" w:rsidP="00A97E31">
            <w:pPr>
              <w:jc w:val="center"/>
              <w:rPr>
                <w:bCs/>
                <w:sz w:val="16"/>
                <w:szCs w:val="16"/>
              </w:rPr>
            </w:pPr>
            <w:r w:rsidRPr="000C6A0C">
              <w:rPr>
                <w:sz w:val="16"/>
                <w:szCs w:val="16"/>
                <w:lang w:val="en-US"/>
              </w:rPr>
              <w:t>595395</w:t>
            </w:r>
          </w:p>
        </w:tc>
        <w:tc>
          <w:tcPr>
            <w:tcW w:w="1106" w:type="dxa"/>
            <w:gridSpan w:val="2"/>
            <w:shd w:val="clear" w:color="auto" w:fill="auto"/>
          </w:tcPr>
          <w:p w:rsidR="00A97E31" w:rsidRPr="000C6A0C" w:rsidRDefault="00A97E31" w:rsidP="00A97E31">
            <w:pPr>
              <w:jc w:val="center"/>
              <w:rPr>
                <w:bCs/>
                <w:sz w:val="16"/>
                <w:szCs w:val="16"/>
              </w:rPr>
            </w:pPr>
            <w:r w:rsidRPr="000C6A0C">
              <w:rPr>
                <w:sz w:val="16"/>
                <w:szCs w:val="16"/>
                <w:lang w:val="en-US"/>
              </w:rPr>
              <w:t>218588</w:t>
            </w:r>
          </w:p>
        </w:tc>
        <w:tc>
          <w:tcPr>
            <w:tcW w:w="2416" w:type="dxa"/>
            <w:vMerge/>
          </w:tcPr>
          <w:p w:rsidR="00A97E31" w:rsidRPr="00BF6FEE" w:rsidRDefault="00A97E31" w:rsidP="00A97E31">
            <w:pPr>
              <w:rPr>
                <w:sz w:val="16"/>
                <w:szCs w:val="20"/>
                <w:highlight w:val="yellow"/>
              </w:rPr>
            </w:pPr>
          </w:p>
        </w:tc>
      </w:tr>
      <w:tr w:rsidR="00A97E31" w:rsidRPr="00BF6FEE" w:rsidTr="00A97E31">
        <w:trPr>
          <w:trHeight w:val="70"/>
        </w:trPr>
        <w:tc>
          <w:tcPr>
            <w:tcW w:w="2509" w:type="dxa"/>
            <w:vMerge/>
          </w:tcPr>
          <w:p w:rsidR="00A97E31" w:rsidRPr="00BF6FEE" w:rsidRDefault="00A97E31" w:rsidP="00A97E31">
            <w:pPr>
              <w:tabs>
                <w:tab w:val="left" w:pos="180"/>
              </w:tabs>
              <w:rPr>
                <w:sz w:val="16"/>
                <w:highlight w:val="yellow"/>
              </w:rPr>
            </w:pPr>
          </w:p>
        </w:tc>
        <w:tc>
          <w:tcPr>
            <w:tcW w:w="472" w:type="dxa"/>
            <w:vMerge/>
          </w:tcPr>
          <w:p w:rsidR="00A97E31" w:rsidRPr="00BF6FEE" w:rsidRDefault="00A97E31" w:rsidP="00A97E31">
            <w:pPr>
              <w:tabs>
                <w:tab w:val="left" w:pos="180"/>
              </w:tabs>
              <w:rPr>
                <w:sz w:val="16"/>
                <w:szCs w:val="20"/>
                <w:highlight w:val="yellow"/>
              </w:rPr>
            </w:pPr>
          </w:p>
        </w:tc>
        <w:tc>
          <w:tcPr>
            <w:tcW w:w="6040" w:type="dxa"/>
            <w:vMerge/>
            <w:shd w:val="clear" w:color="auto" w:fill="auto"/>
          </w:tcPr>
          <w:p w:rsidR="00A97E31" w:rsidRPr="00BF6FEE" w:rsidRDefault="00A97E31" w:rsidP="00A97E31">
            <w:pPr>
              <w:jc w:val="both"/>
              <w:rPr>
                <w:b/>
                <w:bCs/>
                <w:sz w:val="16"/>
                <w:szCs w:val="20"/>
                <w:highlight w:val="yellow"/>
              </w:rPr>
            </w:pPr>
          </w:p>
        </w:tc>
        <w:tc>
          <w:tcPr>
            <w:tcW w:w="499" w:type="dxa"/>
            <w:gridSpan w:val="2"/>
            <w:vMerge/>
            <w:shd w:val="clear" w:color="auto" w:fill="auto"/>
            <w:vAlign w:val="center"/>
          </w:tcPr>
          <w:p w:rsidR="00A97E31" w:rsidRPr="000C6A0C" w:rsidRDefault="00A97E31" w:rsidP="00A97E31">
            <w:pPr>
              <w:jc w:val="center"/>
              <w:rPr>
                <w:bCs/>
                <w:sz w:val="16"/>
                <w:szCs w:val="16"/>
              </w:rPr>
            </w:pPr>
          </w:p>
        </w:tc>
        <w:tc>
          <w:tcPr>
            <w:tcW w:w="1101" w:type="dxa"/>
            <w:gridSpan w:val="2"/>
            <w:shd w:val="clear" w:color="auto" w:fill="auto"/>
          </w:tcPr>
          <w:p w:rsidR="00A97E31" w:rsidRPr="000C6A0C" w:rsidRDefault="00A97E31" w:rsidP="00A97E31">
            <w:pPr>
              <w:jc w:val="center"/>
              <w:rPr>
                <w:sz w:val="16"/>
                <w:szCs w:val="16"/>
              </w:rPr>
            </w:pPr>
            <w:r w:rsidRPr="000C6A0C">
              <w:rPr>
                <w:sz w:val="16"/>
                <w:szCs w:val="16"/>
                <w:lang w:val="en-US"/>
              </w:rPr>
              <w:t>595394</w:t>
            </w:r>
          </w:p>
        </w:tc>
        <w:tc>
          <w:tcPr>
            <w:tcW w:w="1106" w:type="dxa"/>
            <w:gridSpan w:val="2"/>
            <w:shd w:val="clear" w:color="auto" w:fill="auto"/>
          </w:tcPr>
          <w:p w:rsidR="00A97E31" w:rsidRPr="000C6A0C" w:rsidRDefault="00A97E31" w:rsidP="00A97E31">
            <w:pPr>
              <w:jc w:val="center"/>
              <w:rPr>
                <w:sz w:val="16"/>
                <w:szCs w:val="16"/>
              </w:rPr>
            </w:pPr>
            <w:r w:rsidRPr="000C6A0C">
              <w:rPr>
                <w:sz w:val="16"/>
                <w:szCs w:val="16"/>
                <w:lang w:val="en-US"/>
              </w:rPr>
              <w:t>218578</w:t>
            </w:r>
          </w:p>
        </w:tc>
        <w:tc>
          <w:tcPr>
            <w:tcW w:w="2416" w:type="dxa"/>
            <w:vMerge/>
          </w:tcPr>
          <w:p w:rsidR="00A97E31" w:rsidRPr="00BF6FEE" w:rsidRDefault="00A97E31" w:rsidP="00A97E31">
            <w:pPr>
              <w:rPr>
                <w:sz w:val="16"/>
                <w:szCs w:val="20"/>
                <w:highlight w:val="yellow"/>
              </w:rPr>
            </w:pPr>
          </w:p>
        </w:tc>
      </w:tr>
      <w:tr w:rsidR="00A97E31" w:rsidRPr="00BF6FEE" w:rsidTr="00A97E31">
        <w:trPr>
          <w:trHeight w:val="142"/>
        </w:trPr>
        <w:tc>
          <w:tcPr>
            <w:tcW w:w="2509" w:type="dxa"/>
            <w:vMerge/>
          </w:tcPr>
          <w:p w:rsidR="00A97E31" w:rsidRPr="00BF6FEE" w:rsidRDefault="00A97E31" w:rsidP="00A97E31">
            <w:pPr>
              <w:tabs>
                <w:tab w:val="left" w:pos="180"/>
              </w:tabs>
              <w:rPr>
                <w:sz w:val="16"/>
                <w:highlight w:val="yellow"/>
              </w:rPr>
            </w:pPr>
          </w:p>
        </w:tc>
        <w:tc>
          <w:tcPr>
            <w:tcW w:w="472" w:type="dxa"/>
            <w:vMerge/>
          </w:tcPr>
          <w:p w:rsidR="00A97E31" w:rsidRPr="00BF6FEE" w:rsidRDefault="00A97E31" w:rsidP="00A97E31">
            <w:pPr>
              <w:tabs>
                <w:tab w:val="left" w:pos="180"/>
              </w:tabs>
              <w:rPr>
                <w:sz w:val="16"/>
                <w:szCs w:val="20"/>
                <w:highlight w:val="yellow"/>
              </w:rPr>
            </w:pPr>
          </w:p>
        </w:tc>
        <w:tc>
          <w:tcPr>
            <w:tcW w:w="6040" w:type="dxa"/>
            <w:vMerge/>
            <w:shd w:val="clear" w:color="auto" w:fill="auto"/>
          </w:tcPr>
          <w:p w:rsidR="00A97E31" w:rsidRPr="00BF6FEE" w:rsidRDefault="00A97E31" w:rsidP="00A97E31">
            <w:pPr>
              <w:jc w:val="both"/>
              <w:rPr>
                <w:b/>
                <w:bCs/>
                <w:sz w:val="16"/>
                <w:szCs w:val="20"/>
                <w:highlight w:val="yellow"/>
              </w:rPr>
            </w:pPr>
          </w:p>
        </w:tc>
        <w:tc>
          <w:tcPr>
            <w:tcW w:w="499" w:type="dxa"/>
            <w:gridSpan w:val="2"/>
            <w:vMerge/>
            <w:shd w:val="clear" w:color="auto" w:fill="auto"/>
            <w:vAlign w:val="center"/>
          </w:tcPr>
          <w:p w:rsidR="00A97E31" w:rsidRPr="000C6A0C" w:rsidRDefault="00A97E31" w:rsidP="00A97E31">
            <w:pPr>
              <w:jc w:val="center"/>
              <w:rPr>
                <w:bCs/>
                <w:sz w:val="16"/>
                <w:szCs w:val="16"/>
              </w:rPr>
            </w:pPr>
          </w:p>
        </w:tc>
        <w:tc>
          <w:tcPr>
            <w:tcW w:w="1101" w:type="dxa"/>
            <w:gridSpan w:val="2"/>
            <w:shd w:val="clear" w:color="auto" w:fill="auto"/>
          </w:tcPr>
          <w:p w:rsidR="00A97E31" w:rsidRPr="000C6A0C" w:rsidRDefault="00A97E31" w:rsidP="00A97E31">
            <w:pPr>
              <w:jc w:val="center"/>
              <w:rPr>
                <w:bCs/>
                <w:sz w:val="16"/>
                <w:szCs w:val="16"/>
              </w:rPr>
            </w:pPr>
            <w:r w:rsidRPr="000C6A0C">
              <w:rPr>
                <w:sz w:val="16"/>
                <w:szCs w:val="16"/>
                <w:lang w:val="en-US"/>
              </w:rPr>
              <w:t>595195</w:t>
            </w:r>
          </w:p>
        </w:tc>
        <w:tc>
          <w:tcPr>
            <w:tcW w:w="1106" w:type="dxa"/>
            <w:gridSpan w:val="2"/>
            <w:shd w:val="clear" w:color="auto" w:fill="auto"/>
          </w:tcPr>
          <w:p w:rsidR="00A97E31" w:rsidRPr="000C6A0C" w:rsidRDefault="00A97E31" w:rsidP="00A97E31">
            <w:pPr>
              <w:jc w:val="center"/>
              <w:rPr>
                <w:bCs/>
                <w:sz w:val="16"/>
                <w:szCs w:val="16"/>
              </w:rPr>
            </w:pPr>
            <w:r w:rsidRPr="000C6A0C">
              <w:rPr>
                <w:sz w:val="16"/>
                <w:szCs w:val="16"/>
                <w:lang w:val="en-US"/>
              </w:rPr>
              <w:t>218597</w:t>
            </w:r>
          </w:p>
        </w:tc>
        <w:tc>
          <w:tcPr>
            <w:tcW w:w="2416" w:type="dxa"/>
            <w:vMerge/>
          </w:tcPr>
          <w:p w:rsidR="00A97E31" w:rsidRPr="00BF6FEE" w:rsidRDefault="00A97E31" w:rsidP="00A97E31">
            <w:pPr>
              <w:rPr>
                <w:sz w:val="16"/>
                <w:szCs w:val="20"/>
                <w:highlight w:val="yellow"/>
              </w:rPr>
            </w:pPr>
          </w:p>
        </w:tc>
      </w:tr>
      <w:tr w:rsidR="00A97E31" w:rsidRPr="000B3201" w:rsidTr="00A97E31">
        <w:trPr>
          <w:trHeight w:val="1260"/>
        </w:trPr>
        <w:tc>
          <w:tcPr>
            <w:tcW w:w="2509" w:type="dxa"/>
            <w:vMerge w:val="restart"/>
            <w:tcBorders>
              <w:top w:val="single" w:sz="4" w:space="0" w:color="auto"/>
            </w:tcBorders>
          </w:tcPr>
          <w:p w:rsidR="00A97E31" w:rsidRPr="005A6659" w:rsidRDefault="00A97E31" w:rsidP="00A97E31">
            <w:pPr>
              <w:tabs>
                <w:tab w:val="left" w:pos="180"/>
              </w:tabs>
              <w:rPr>
                <w:b/>
                <w:bCs/>
                <w:sz w:val="20"/>
                <w:szCs w:val="20"/>
              </w:rPr>
            </w:pPr>
            <w:r w:rsidRPr="002E3C3A">
              <w:rPr>
                <w:b/>
                <w:bCs/>
                <w:sz w:val="20"/>
                <w:szCs w:val="20"/>
              </w:rPr>
              <w:t>91F0</w:t>
            </w:r>
            <w:r w:rsidRPr="002E36C2">
              <w:rPr>
                <w:bCs/>
                <w:sz w:val="20"/>
                <w:szCs w:val="20"/>
              </w:rPr>
              <w:t xml:space="preserve"> Łęgowe lasy dębowo-wiązowo-jesionowe (</w:t>
            </w:r>
            <w:proofErr w:type="spellStart"/>
            <w:r w:rsidRPr="002E3C3A">
              <w:rPr>
                <w:bCs/>
                <w:i/>
                <w:sz w:val="20"/>
                <w:szCs w:val="20"/>
              </w:rPr>
              <w:t>Ficario</w:t>
            </w:r>
            <w:r w:rsidRPr="002E36C2">
              <w:rPr>
                <w:bCs/>
                <w:sz w:val="20"/>
                <w:szCs w:val="20"/>
              </w:rPr>
              <w:t>-</w:t>
            </w:r>
            <w:r w:rsidRPr="002E3C3A">
              <w:rPr>
                <w:bCs/>
                <w:i/>
                <w:sz w:val="20"/>
                <w:szCs w:val="20"/>
              </w:rPr>
              <w:t>Ulmetum</w:t>
            </w:r>
            <w:proofErr w:type="spellEnd"/>
            <w:r w:rsidRPr="002E36C2">
              <w:rPr>
                <w:bCs/>
                <w:sz w:val="20"/>
                <w:szCs w:val="20"/>
              </w:rPr>
              <w:t>)</w:t>
            </w:r>
          </w:p>
        </w:tc>
        <w:tc>
          <w:tcPr>
            <w:tcW w:w="472" w:type="dxa"/>
            <w:vMerge w:val="restart"/>
            <w:tcBorders>
              <w:top w:val="single" w:sz="4" w:space="0" w:color="auto"/>
            </w:tcBorders>
          </w:tcPr>
          <w:p w:rsidR="00A97E31" w:rsidRPr="005A6659" w:rsidRDefault="00A97E31" w:rsidP="00A97E31">
            <w:pPr>
              <w:tabs>
                <w:tab w:val="left" w:pos="180"/>
              </w:tabs>
              <w:spacing w:before="60" w:after="60"/>
              <w:rPr>
                <w:sz w:val="20"/>
                <w:szCs w:val="20"/>
              </w:rPr>
            </w:pPr>
            <w:r>
              <w:rPr>
                <w:sz w:val="20"/>
                <w:szCs w:val="20"/>
              </w:rPr>
              <w:t>C9</w:t>
            </w:r>
          </w:p>
        </w:tc>
        <w:tc>
          <w:tcPr>
            <w:tcW w:w="6040" w:type="dxa"/>
            <w:vMerge w:val="restart"/>
            <w:shd w:val="clear" w:color="auto" w:fill="auto"/>
          </w:tcPr>
          <w:p w:rsidR="00A97E31" w:rsidRPr="004A1FF4" w:rsidRDefault="00A97E31" w:rsidP="00A97E31">
            <w:pPr>
              <w:spacing w:before="60" w:after="60"/>
              <w:jc w:val="both"/>
              <w:rPr>
                <w:sz w:val="20"/>
                <w:szCs w:val="20"/>
              </w:rPr>
            </w:pPr>
            <w:r w:rsidRPr="004A1FF4">
              <w:rPr>
                <w:b/>
                <w:bCs/>
                <w:sz w:val="20"/>
                <w:szCs w:val="20"/>
              </w:rPr>
              <w:t xml:space="preserve">Monitoring stanu przedmiotu ochrony obszaru Natura 2000 oraz </w:t>
            </w:r>
            <w:r w:rsidRPr="004A1FF4">
              <w:rPr>
                <w:b/>
                <w:sz w:val="20"/>
                <w:szCs w:val="20"/>
              </w:rPr>
              <w:t>realizacji celów działań ochronnych dla siedliska</w:t>
            </w:r>
            <w:r w:rsidRPr="004A1FF4">
              <w:rPr>
                <w:sz w:val="20"/>
                <w:szCs w:val="20"/>
              </w:rPr>
              <w:t>.</w:t>
            </w:r>
          </w:p>
          <w:p w:rsidR="00A97E31" w:rsidRPr="005A6659" w:rsidRDefault="00A97E31" w:rsidP="00A97E31">
            <w:pPr>
              <w:spacing w:before="60" w:after="60"/>
              <w:jc w:val="both"/>
              <w:rPr>
                <w:b/>
                <w:bCs/>
                <w:sz w:val="20"/>
                <w:szCs w:val="20"/>
              </w:rPr>
            </w:pPr>
            <w:r w:rsidRPr="004A1FF4">
              <w:rPr>
                <w:bCs/>
                <w:sz w:val="20"/>
                <w:szCs w:val="20"/>
              </w:rPr>
              <w:t>Monitoring należy przeprowadzić wg metodyki Państwowego Monitoringu Środowiska Głównego Inspektoratu Ochrony Środowiska (GIOŚ). Monitoring należy powtarzać co 6 lat.</w:t>
            </w:r>
          </w:p>
        </w:tc>
        <w:tc>
          <w:tcPr>
            <w:tcW w:w="2706" w:type="dxa"/>
            <w:gridSpan w:val="6"/>
            <w:tcBorders>
              <w:bottom w:val="single" w:sz="4" w:space="0" w:color="auto"/>
            </w:tcBorders>
          </w:tcPr>
          <w:p w:rsidR="00A97E31" w:rsidRPr="00BF6FEE" w:rsidRDefault="00A97E31" w:rsidP="00A97E31">
            <w:pPr>
              <w:spacing w:before="60" w:after="60"/>
              <w:rPr>
                <w:bCs/>
                <w:sz w:val="20"/>
                <w:szCs w:val="20"/>
                <w:highlight w:val="yellow"/>
              </w:rPr>
            </w:pPr>
            <w:r>
              <w:rPr>
                <w:bCs/>
                <w:sz w:val="20"/>
                <w:szCs w:val="20"/>
              </w:rPr>
              <w:t xml:space="preserve">2 </w:t>
            </w:r>
            <w:proofErr w:type="spellStart"/>
            <w:r w:rsidRPr="0011622B">
              <w:rPr>
                <w:bCs/>
                <w:sz w:val="20"/>
                <w:szCs w:val="20"/>
              </w:rPr>
              <w:t>transekty</w:t>
            </w:r>
            <w:proofErr w:type="spellEnd"/>
            <w:r w:rsidRPr="0011622B">
              <w:rPr>
                <w:bCs/>
                <w:sz w:val="20"/>
                <w:szCs w:val="20"/>
              </w:rPr>
              <w:t xml:space="preserve">  monitoringowe </w:t>
            </w:r>
            <w:r w:rsidRPr="0011622B">
              <w:rPr>
                <w:rFonts w:eastAsia="TimesNewRoman, 'Times New Roman"/>
                <w:iCs/>
                <w:sz w:val="20"/>
                <w:szCs w:val="20"/>
              </w:rPr>
              <w:t xml:space="preserve">o wymiarach 200 m x 10 m opisanych przez współrzędne wierzchołków </w:t>
            </w:r>
            <w:r w:rsidRPr="0011622B">
              <w:rPr>
                <w:bCs/>
                <w:sz w:val="20"/>
                <w:szCs w:val="20"/>
              </w:rPr>
              <w:t>w układzie PL</w:t>
            </w:r>
            <w:r w:rsidRPr="0011622B">
              <w:rPr>
                <w:bCs/>
                <w:sz w:val="20"/>
                <w:szCs w:val="20"/>
              </w:rPr>
              <w:noBreakHyphen/>
              <w:t>1992:</w:t>
            </w:r>
          </w:p>
        </w:tc>
        <w:tc>
          <w:tcPr>
            <w:tcW w:w="2416" w:type="dxa"/>
            <w:vMerge w:val="restart"/>
            <w:shd w:val="clear" w:color="auto" w:fill="auto"/>
          </w:tcPr>
          <w:p w:rsidR="00A97E31" w:rsidRPr="000B3201" w:rsidRDefault="00A97E31" w:rsidP="00A97E31">
            <w:pPr>
              <w:spacing w:before="60" w:after="60"/>
              <w:rPr>
                <w:sz w:val="20"/>
                <w:szCs w:val="20"/>
              </w:rPr>
            </w:pPr>
            <w:r w:rsidRPr="004A1FF4">
              <w:rPr>
                <w:sz w:val="20"/>
                <w:szCs w:val="20"/>
              </w:rPr>
              <w:t>Sprawujący nadzór nad obszarem Natura 2000</w:t>
            </w:r>
          </w:p>
        </w:tc>
      </w:tr>
      <w:tr w:rsidR="00A97E31" w:rsidRPr="00BF6FEE" w:rsidTr="00A97E31">
        <w:trPr>
          <w:trHeight w:val="70"/>
        </w:trPr>
        <w:tc>
          <w:tcPr>
            <w:tcW w:w="2509" w:type="dxa"/>
            <w:vMerge/>
          </w:tcPr>
          <w:p w:rsidR="00A97E31" w:rsidRPr="000B3201" w:rsidRDefault="00A97E31" w:rsidP="00A97E31">
            <w:pPr>
              <w:tabs>
                <w:tab w:val="left" w:pos="180"/>
              </w:tabs>
              <w:rPr>
                <w:b/>
                <w:bCs/>
                <w:sz w:val="20"/>
                <w:szCs w:val="20"/>
              </w:rPr>
            </w:pPr>
          </w:p>
        </w:tc>
        <w:tc>
          <w:tcPr>
            <w:tcW w:w="472" w:type="dxa"/>
            <w:vMerge/>
          </w:tcPr>
          <w:p w:rsidR="00A97E31" w:rsidRPr="000B3201" w:rsidRDefault="00A97E31" w:rsidP="00A97E31">
            <w:pPr>
              <w:tabs>
                <w:tab w:val="left" w:pos="180"/>
              </w:tabs>
              <w:rPr>
                <w:sz w:val="20"/>
                <w:szCs w:val="20"/>
              </w:rPr>
            </w:pPr>
          </w:p>
        </w:tc>
        <w:tc>
          <w:tcPr>
            <w:tcW w:w="6040" w:type="dxa"/>
            <w:vMerge/>
            <w:shd w:val="clear" w:color="auto" w:fill="auto"/>
          </w:tcPr>
          <w:p w:rsidR="00A97E31" w:rsidRPr="000B3201" w:rsidRDefault="00A97E31" w:rsidP="00A97E31">
            <w:pPr>
              <w:jc w:val="both"/>
              <w:rPr>
                <w:b/>
                <w:bCs/>
                <w:sz w:val="20"/>
                <w:szCs w:val="20"/>
              </w:rPr>
            </w:pPr>
          </w:p>
        </w:tc>
        <w:tc>
          <w:tcPr>
            <w:tcW w:w="499" w:type="dxa"/>
            <w:gridSpan w:val="2"/>
            <w:tcBorders>
              <w:top w:val="single" w:sz="4" w:space="0" w:color="auto"/>
            </w:tcBorders>
            <w:vAlign w:val="center"/>
          </w:tcPr>
          <w:p w:rsidR="00A97E31" w:rsidRPr="000B3201" w:rsidRDefault="00A97E31" w:rsidP="00A97E31">
            <w:pPr>
              <w:rPr>
                <w:bCs/>
                <w:sz w:val="16"/>
                <w:szCs w:val="16"/>
              </w:rPr>
            </w:pPr>
            <w:r w:rsidRPr="000B3201">
              <w:rPr>
                <w:bCs/>
                <w:sz w:val="16"/>
                <w:szCs w:val="16"/>
              </w:rPr>
              <w:t>Lp.</w:t>
            </w:r>
          </w:p>
        </w:tc>
        <w:tc>
          <w:tcPr>
            <w:tcW w:w="1101" w:type="dxa"/>
            <w:gridSpan w:val="2"/>
            <w:tcBorders>
              <w:top w:val="single" w:sz="4" w:space="0" w:color="auto"/>
            </w:tcBorders>
            <w:vAlign w:val="center"/>
          </w:tcPr>
          <w:p w:rsidR="00A97E31" w:rsidRPr="000B3201" w:rsidRDefault="00A97E31" w:rsidP="00A97E31">
            <w:pPr>
              <w:rPr>
                <w:bCs/>
                <w:sz w:val="16"/>
                <w:szCs w:val="16"/>
              </w:rPr>
            </w:pPr>
            <w:r w:rsidRPr="000B3201">
              <w:rPr>
                <w:bCs/>
                <w:sz w:val="16"/>
                <w:szCs w:val="16"/>
              </w:rPr>
              <w:t>X</w:t>
            </w:r>
          </w:p>
        </w:tc>
        <w:tc>
          <w:tcPr>
            <w:tcW w:w="1106" w:type="dxa"/>
            <w:gridSpan w:val="2"/>
            <w:tcBorders>
              <w:top w:val="single" w:sz="4" w:space="0" w:color="auto"/>
            </w:tcBorders>
            <w:vAlign w:val="center"/>
          </w:tcPr>
          <w:p w:rsidR="00A97E31" w:rsidRPr="000B3201" w:rsidRDefault="00A97E31" w:rsidP="00A97E31">
            <w:pPr>
              <w:rPr>
                <w:bCs/>
                <w:sz w:val="16"/>
                <w:szCs w:val="16"/>
              </w:rPr>
            </w:pPr>
            <w:r w:rsidRPr="000B3201">
              <w:rPr>
                <w:bCs/>
                <w:sz w:val="16"/>
                <w:szCs w:val="16"/>
              </w:rPr>
              <w:t>Y</w:t>
            </w:r>
          </w:p>
        </w:tc>
        <w:tc>
          <w:tcPr>
            <w:tcW w:w="2416" w:type="dxa"/>
            <w:vMerge/>
            <w:shd w:val="clear" w:color="auto" w:fill="auto"/>
          </w:tcPr>
          <w:p w:rsidR="00A97E31" w:rsidRPr="000B3201"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rPr>
                <w:sz w:val="20"/>
                <w:szCs w:val="20"/>
              </w:rPr>
            </w:pPr>
          </w:p>
        </w:tc>
        <w:tc>
          <w:tcPr>
            <w:tcW w:w="6040" w:type="dxa"/>
            <w:vMerge/>
            <w:shd w:val="clear" w:color="auto" w:fill="auto"/>
          </w:tcPr>
          <w:p w:rsidR="00A97E31" w:rsidRPr="004A1FF4" w:rsidRDefault="00A97E31" w:rsidP="00A97E31">
            <w:pPr>
              <w:jc w:val="both"/>
              <w:rPr>
                <w:b/>
                <w:bCs/>
                <w:sz w:val="20"/>
                <w:szCs w:val="20"/>
              </w:rPr>
            </w:pPr>
          </w:p>
        </w:tc>
        <w:tc>
          <w:tcPr>
            <w:tcW w:w="499" w:type="dxa"/>
            <w:gridSpan w:val="2"/>
            <w:vMerge w:val="restart"/>
            <w:tcBorders>
              <w:top w:val="single" w:sz="4" w:space="0" w:color="auto"/>
            </w:tcBorders>
            <w:vAlign w:val="center"/>
          </w:tcPr>
          <w:p w:rsidR="00A97E31" w:rsidRPr="000B3201" w:rsidRDefault="00A97E31" w:rsidP="00A97E31">
            <w:pPr>
              <w:rPr>
                <w:bCs/>
                <w:sz w:val="16"/>
                <w:szCs w:val="16"/>
              </w:rPr>
            </w:pPr>
            <w:r w:rsidRPr="000B3201">
              <w:rPr>
                <w:bCs/>
                <w:sz w:val="16"/>
                <w:szCs w:val="16"/>
              </w:rPr>
              <w:t>1</w:t>
            </w:r>
          </w:p>
        </w:tc>
        <w:tc>
          <w:tcPr>
            <w:tcW w:w="1101" w:type="dxa"/>
            <w:gridSpan w:val="2"/>
            <w:tcBorders>
              <w:top w:val="single" w:sz="4" w:space="0" w:color="auto"/>
            </w:tcBorders>
            <w:vAlign w:val="center"/>
          </w:tcPr>
          <w:p w:rsidR="00A97E31" w:rsidRPr="000B3201" w:rsidRDefault="00A97E31" w:rsidP="00A97E31">
            <w:pPr>
              <w:jc w:val="center"/>
              <w:rPr>
                <w:bCs/>
                <w:sz w:val="16"/>
                <w:szCs w:val="16"/>
              </w:rPr>
            </w:pPr>
            <w:r w:rsidRPr="000B3201">
              <w:rPr>
                <w:sz w:val="16"/>
                <w:szCs w:val="16"/>
                <w:lang w:val="en-US"/>
              </w:rPr>
              <w:t>593333</w:t>
            </w:r>
          </w:p>
        </w:tc>
        <w:tc>
          <w:tcPr>
            <w:tcW w:w="1106" w:type="dxa"/>
            <w:gridSpan w:val="2"/>
            <w:tcBorders>
              <w:top w:val="single" w:sz="4" w:space="0" w:color="auto"/>
            </w:tcBorders>
            <w:vAlign w:val="center"/>
          </w:tcPr>
          <w:p w:rsidR="00A97E31" w:rsidRPr="000B3201" w:rsidRDefault="00A97E31" w:rsidP="00A97E31">
            <w:pPr>
              <w:jc w:val="center"/>
              <w:rPr>
                <w:bCs/>
                <w:sz w:val="16"/>
                <w:szCs w:val="16"/>
              </w:rPr>
            </w:pPr>
            <w:r w:rsidRPr="000B3201">
              <w:rPr>
                <w:sz w:val="16"/>
                <w:szCs w:val="16"/>
                <w:lang w:val="en-US"/>
              </w:rPr>
              <w:t>219219</w:t>
            </w:r>
          </w:p>
        </w:tc>
        <w:tc>
          <w:tcPr>
            <w:tcW w:w="2416" w:type="dxa"/>
            <w:vMerge/>
            <w:shd w:val="clear" w:color="auto" w:fill="auto"/>
          </w:tcPr>
          <w:p w:rsidR="00A97E31" w:rsidRPr="000B3201"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rPr>
                <w:sz w:val="20"/>
                <w:szCs w:val="20"/>
              </w:rPr>
            </w:pPr>
          </w:p>
        </w:tc>
        <w:tc>
          <w:tcPr>
            <w:tcW w:w="6040" w:type="dxa"/>
            <w:vMerge/>
            <w:shd w:val="clear" w:color="auto" w:fill="auto"/>
          </w:tcPr>
          <w:p w:rsidR="00A97E31" w:rsidRPr="004A1FF4" w:rsidRDefault="00A97E31" w:rsidP="00A97E31">
            <w:pPr>
              <w:jc w:val="both"/>
              <w:rPr>
                <w:b/>
                <w:bCs/>
                <w:sz w:val="20"/>
                <w:szCs w:val="20"/>
              </w:rPr>
            </w:pPr>
          </w:p>
        </w:tc>
        <w:tc>
          <w:tcPr>
            <w:tcW w:w="499" w:type="dxa"/>
            <w:gridSpan w:val="2"/>
            <w:vMerge/>
            <w:vAlign w:val="center"/>
          </w:tcPr>
          <w:p w:rsidR="00A97E31" w:rsidRPr="000B3201" w:rsidRDefault="00A97E31" w:rsidP="00A97E31">
            <w:pPr>
              <w:rPr>
                <w:bCs/>
                <w:sz w:val="16"/>
                <w:szCs w:val="16"/>
              </w:rPr>
            </w:pPr>
          </w:p>
        </w:tc>
        <w:tc>
          <w:tcPr>
            <w:tcW w:w="1101" w:type="dxa"/>
            <w:gridSpan w:val="2"/>
            <w:tcBorders>
              <w:top w:val="single" w:sz="4" w:space="0" w:color="auto"/>
            </w:tcBorders>
            <w:vAlign w:val="center"/>
          </w:tcPr>
          <w:p w:rsidR="00A97E31" w:rsidRPr="000B3201" w:rsidRDefault="00A97E31" w:rsidP="00A97E31">
            <w:pPr>
              <w:jc w:val="center"/>
              <w:rPr>
                <w:bCs/>
                <w:sz w:val="16"/>
                <w:szCs w:val="16"/>
              </w:rPr>
            </w:pPr>
            <w:r w:rsidRPr="000B3201">
              <w:rPr>
                <w:sz w:val="16"/>
                <w:szCs w:val="16"/>
                <w:lang w:val="en-US"/>
              </w:rPr>
              <w:t>593337</w:t>
            </w:r>
          </w:p>
        </w:tc>
        <w:tc>
          <w:tcPr>
            <w:tcW w:w="1106" w:type="dxa"/>
            <w:gridSpan w:val="2"/>
            <w:tcBorders>
              <w:top w:val="single" w:sz="4" w:space="0" w:color="auto"/>
            </w:tcBorders>
            <w:vAlign w:val="center"/>
          </w:tcPr>
          <w:p w:rsidR="00A97E31" w:rsidRPr="000B3201" w:rsidRDefault="00A97E31" w:rsidP="00A97E31">
            <w:pPr>
              <w:jc w:val="center"/>
              <w:rPr>
                <w:bCs/>
                <w:sz w:val="16"/>
                <w:szCs w:val="16"/>
              </w:rPr>
            </w:pPr>
            <w:r w:rsidRPr="000B3201">
              <w:rPr>
                <w:sz w:val="16"/>
                <w:szCs w:val="16"/>
                <w:lang w:val="en-US"/>
              </w:rPr>
              <w:t>219228</w:t>
            </w:r>
          </w:p>
        </w:tc>
        <w:tc>
          <w:tcPr>
            <w:tcW w:w="2416" w:type="dxa"/>
            <w:vMerge/>
            <w:shd w:val="clear" w:color="auto" w:fill="auto"/>
          </w:tcPr>
          <w:p w:rsidR="00A97E31" w:rsidRPr="000B3201"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rPr>
                <w:sz w:val="20"/>
                <w:szCs w:val="20"/>
              </w:rPr>
            </w:pPr>
          </w:p>
        </w:tc>
        <w:tc>
          <w:tcPr>
            <w:tcW w:w="6040" w:type="dxa"/>
            <w:vMerge/>
            <w:shd w:val="clear" w:color="auto" w:fill="auto"/>
          </w:tcPr>
          <w:p w:rsidR="00A97E31" w:rsidRPr="004A1FF4" w:rsidRDefault="00A97E31" w:rsidP="00A97E31">
            <w:pPr>
              <w:jc w:val="both"/>
              <w:rPr>
                <w:b/>
                <w:bCs/>
                <w:sz w:val="20"/>
                <w:szCs w:val="20"/>
              </w:rPr>
            </w:pPr>
          </w:p>
        </w:tc>
        <w:tc>
          <w:tcPr>
            <w:tcW w:w="499" w:type="dxa"/>
            <w:gridSpan w:val="2"/>
            <w:vMerge/>
            <w:vAlign w:val="center"/>
          </w:tcPr>
          <w:p w:rsidR="00A97E31" w:rsidRPr="000B3201" w:rsidRDefault="00A97E31" w:rsidP="00A97E31">
            <w:pPr>
              <w:rPr>
                <w:bCs/>
                <w:sz w:val="16"/>
                <w:szCs w:val="16"/>
              </w:rPr>
            </w:pPr>
          </w:p>
        </w:tc>
        <w:tc>
          <w:tcPr>
            <w:tcW w:w="1101" w:type="dxa"/>
            <w:gridSpan w:val="2"/>
            <w:tcBorders>
              <w:top w:val="single" w:sz="4" w:space="0" w:color="auto"/>
            </w:tcBorders>
            <w:vAlign w:val="center"/>
          </w:tcPr>
          <w:p w:rsidR="00A97E31" w:rsidRPr="000B3201" w:rsidRDefault="00A97E31" w:rsidP="00A97E31">
            <w:pPr>
              <w:jc w:val="center"/>
              <w:rPr>
                <w:bCs/>
                <w:sz w:val="16"/>
                <w:szCs w:val="16"/>
              </w:rPr>
            </w:pPr>
            <w:r w:rsidRPr="000B3201">
              <w:rPr>
                <w:sz w:val="16"/>
                <w:szCs w:val="16"/>
                <w:lang w:val="en-US"/>
              </w:rPr>
              <w:t>593517</w:t>
            </w:r>
          </w:p>
        </w:tc>
        <w:tc>
          <w:tcPr>
            <w:tcW w:w="1106" w:type="dxa"/>
            <w:gridSpan w:val="2"/>
            <w:tcBorders>
              <w:top w:val="single" w:sz="4" w:space="0" w:color="auto"/>
            </w:tcBorders>
            <w:vAlign w:val="center"/>
          </w:tcPr>
          <w:p w:rsidR="00A97E31" w:rsidRPr="000B3201" w:rsidRDefault="00A97E31" w:rsidP="00A97E31">
            <w:pPr>
              <w:jc w:val="center"/>
              <w:rPr>
                <w:bCs/>
                <w:sz w:val="16"/>
                <w:szCs w:val="16"/>
              </w:rPr>
            </w:pPr>
            <w:r w:rsidRPr="000B3201">
              <w:rPr>
                <w:sz w:val="16"/>
                <w:szCs w:val="16"/>
                <w:lang w:val="en-US"/>
              </w:rPr>
              <w:t>219140</w:t>
            </w:r>
          </w:p>
        </w:tc>
        <w:tc>
          <w:tcPr>
            <w:tcW w:w="2416" w:type="dxa"/>
            <w:vMerge/>
            <w:shd w:val="clear" w:color="auto" w:fill="auto"/>
          </w:tcPr>
          <w:p w:rsidR="00A97E31" w:rsidRPr="000B3201"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rPr>
                <w:sz w:val="20"/>
                <w:szCs w:val="20"/>
              </w:rPr>
            </w:pPr>
          </w:p>
        </w:tc>
        <w:tc>
          <w:tcPr>
            <w:tcW w:w="6040" w:type="dxa"/>
            <w:vMerge/>
            <w:shd w:val="clear" w:color="auto" w:fill="auto"/>
          </w:tcPr>
          <w:p w:rsidR="00A97E31" w:rsidRPr="004A1FF4" w:rsidRDefault="00A97E31" w:rsidP="00A97E31">
            <w:pPr>
              <w:jc w:val="both"/>
              <w:rPr>
                <w:b/>
                <w:bCs/>
                <w:sz w:val="20"/>
                <w:szCs w:val="20"/>
              </w:rPr>
            </w:pPr>
          </w:p>
        </w:tc>
        <w:tc>
          <w:tcPr>
            <w:tcW w:w="499" w:type="dxa"/>
            <w:gridSpan w:val="2"/>
            <w:vMerge/>
            <w:vAlign w:val="center"/>
          </w:tcPr>
          <w:p w:rsidR="00A97E31" w:rsidRPr="000B3201" w:rsidRDefault="00A97E31" w:rsidP="00A97E31">
            <w:pPr>
              <w:rPr>
                <w:bCs/>
                <w:sz w:val="16"/>
                <w:szCs w:val="16"/>
              </w:rPr>
            </w:pPr>
          </w:p>
        </w:tc>
        <w:tc>
          <w:tcPr>
            <w:tcW w:w="1101" w:type="dxa"/>
            <w:gridSpan w:val="2"/>
            <w:tcBorders>
              <w:top w:val="single" w:sz="4" w:space="0" w:color="auto"/>
            </w:tcBorders>
            <w:vAlign w:val="center"/>
          </w:tcPr>
          <w:p w:rsidR="00A97E31" w:rsidRPr="000B3201" w:rsidRDefault="00A97E31" w:rsidP="00A97E31">
            <w:pPr>
              <w:jc w:val="center"/>
              <w:rPr>
                <w:bCs/>
                <w:sz w:val="16"/>
                <w:szCs w:val="16"/>
              </w:rPr>
            </w:pPr>
            <w:r w:rsidRPr="000B3201">
              <w:rPr>
                <w:sz w:val="16"/>
                <w:szCs w:val="16"/>
                <w:lang w:val="en-US"/>
              </w:rPr>
              <w:t>593512</w:t>
            </w:r>
          </w:p>
        </w:tc>
        <w:tc>
          <w:tcPr>
            <w:tcW w:w="1106" w:type="dxa"/>
            <w:gridSpan w:val="2"/>
            <w:tcBorders>
              <w:top w:val="single" w:sz="4" w:space="0" w:color="auto"/>
            </w:tcBorders>
            <w:vAlign w:val="center"/>
          </w:tcPr>
          <w:p w:rsidR="00A97E31" w:rsidRPr="000B3201" w:rsidRDefault="00A97E31" w:rsidP="00A97E31">
            <w:pPr>
              <w:jc w:val="center"/>
              <w:rPr>
                <w:bCs/>
                <w:sz w:val="16"/>
                <w:szCs w:val="16"/>
              </w:rPr>
            </w:pPr>
            <w:r w:rsidRPr="000B3201">
              <w:rPr>
                <w:sz w:val="16"/>
                <w:szCs w:val="16"/>
                <w:lang w:val="en-US"/>
              </w:rPr>
              <w:t>219131</w:t>
            </w:r>
          </w:p>
        </w:tc>
        <w:tc>
          <w:tcPr>
            <w:tcW w:w="2416" w:type="dxa"/>
            <w:vMerge/>
            <w:shd w:val="clear" w:color="auto" w:fill="auto"/>
          </w:tcPr>
          <w:p w:rsidR="00A97E31" w:rsidRPr="000B3201"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rPr>
                <w:sz w:val="20"/>
                <w:szCs w:val="20"/>
              </w:rPr>
            </w:pPr>
          </w:p>
        </w:tc>
        <w:tc>
          <w:tcPr>
            <w:tcW w:w="6040" w:type="dxa"/>
            <w:vMerge/>
            <w:shd w:val="clear" w:color="auto" w:fill="auto"/>
          </w:tcPr>
          <w:p w:rsidR="00A97E31" w:rsidRPr="004A1FF4" w:rsidRDefault="00A97E31" w:rsidP="00A97E31">
            <w:pPr>
              <w:jc w:val="both"/>
              <w:rPr>
                <w:b/>
                <w:bCs/>
                <w:sz w:val="20"/>
                <w:szCs w:val="20"/>
              </w:rPr>
            </w:pPr>
          </w:p>
        </w:tc>
        <w:tc>
          <w:tcPr>
            <w:tcW w:w="499" w:type="dxa"/>
            <w:gridSpan w:val="2"/>
            <w:vMerge w:val="restart"/>
            <w:tcBorders>
              <w:top w:val="single" w:sz="4" w:space="0" w:color="auto"/>
            </w:tcBorders>
            <w:vAlign w:val="center"/>
          </w:tcPr>
          <w:p w:rsidR="00A97E31" w:rsidRPr="000B3201" w:rsidRDefault="00A97E31" w:rsidP="00A97E31">
            <w:pPr>
              <w:rPr>
                <w:bCs/>
                <w:sz w:val="16"/>
                <w:szCs w:val="16"/>
              </w:rPr>
            </w:pPr>
            <w:r w:rsidRPr="000B3201">
              <w:rPr>
                <w:bCs/>
                <w:sz w:val="16"/>
                <w:szCs w:val="16"/>
              </w:rPr>
              <w:t>2</w:t>
            </w:r>
          </w:p>
        </w:tc>
        <w:tc>
          <w:tcPr>
            <w:tcW w:w="1101" w:type="dxa"/>
            <w:gridSpan w:val="2"/>
            <w:tcBorders>
              <w:top w:val="single" w:sz="4" w:space="0" w:color="auto"/>
            </w:tcBorders>
            <w:vAlign w:val="center"/>
          </w:tcPr>
          <w:p w:rsidR="00A97E31" w:rsidRPr="000B3201" w:rsidRDefault="00A97E31" w:rsidP="00A97E31">
            <w:pPr>
              <w:jc w:val="center"/>
              <w:rPr>
                <w:bCs/>
                <w:sz w:val="16"/>
                <w:szCs w:val="16"/>
              </w:rPr>
            </w:pPr>
            <w:r w:rsidRPr="000B3201">
              <w:rPr>
                <w:sz w:val="16"/>
                <w:szCs w:val="16"/>
                <w:lang w:val="en-US"/>
              </w:rPr>
              <w:t>593299</w:t>
            </w:r>
          </w:p>
        </w:tc>
        <w:tc>
          <w:tcPr>
            <w:tcW w:w="1106" w:type="dxa"/>
            <w:gridSpan w:val="2"/>
            <w:tcBorders>
              <w:top w:val="single" w:sz="4" w:space="0" w:color="auto"/>
            </w:tcBorders>
            <w:vAlign w:val="center"/>
          </w:tcPr>
          <w:p w:rsidR="00A97E31" w:rsidRPr="000B3201" w:rsidRDefault="00A97E31" w:rsidP="00A97E31">
            <w:pPr>
              <w:jc w:val="center"/>
              <w:rPr>
                <w:bCs/>
                <w:sz w:val="16"/>
                <w:szCs w:val="16"/>
              </w:rPr>
            </w:pPr>
            <w:r w:rsidRPr="000B3201">
              <w:rPr>
                <w:sz w:val="16"/>
                <w:szCs w:val="16"/>
                <w:lang w:val="en-US"/>
              </w:rPr>
              <w:t>219300</w:t>
            </w:r>
          </w:p>
        </w:tc>
        <w:tc>
          <w:tcPr>
            <w:tcW w:w="2416" w:type="dxa"/>
            <w:vMerge/>
            <w:shd w:val="clear" w:color="auto" w:fill="auto"/>
          </w:tcPr>
          <w:p w:rsidR="00A97E31" w:rsidRPr="000B3201"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rPr>
                <w:sz w:val="20"/>
                <w:szCs w:val="20"/>
              </w:rPr>
            </w:pPr>
          </w:p>
        </w:tc>
        <w:tc>
          <w:tcPr>
            <w:tcW w:w="6040" w:type="dxa"/>
            <w:vMerge/>
            <w:shd w:val="clear" w:color="auto" w:fill="auto"/>
          </w:tcPr>
          <w:p w:rsidR="00A97E31" w:rsidRPr="004A1FF4" w:rsidRDefault="00A97E31" w:rsidP="00A97E31">
            <w:pPr>
              <w:jc w:val="both"/>
              <w:rPr>
                <w:b/>
                <w:bCs/>
                <w:sz w:val="20"/>
                <w:szCs w:val="20"/>
              </w:rPr>
            </w:pPr>
          </w:p>
        </w:tc>
        <w:tc>
          <w:tcPr>
            <w:tcW w:w="499" w:type="dxa"/>
            <w:gridSpan w:val="2"/>
            <w:vMerge/>
          </w:tcPr>
          <w:p w:rsidR="00A97E31" w:rsidRPr="000B3201" w:rsidRDefault="00A97E31" w:rsidP="00A97E31">
            <w:pPr>
              <w:rPr>
                <w:bCs/>
                <w:sz w:val="16"/>
                <w:szCs w:val="16"/>
              </w:rPr>
            </w:pPr>
          </w:p>
        </w:tc>
        <w:tc>
          <w:tcPr>
            <w:tcW w:w="1101" w:type="dxa"/>
            <w:gridSpan w:val="2"/>
            <w:tcBorders>
              <w:top w:val="single" w:sz="4" w:space="0" w:color="auto"/>
            </w:tcBorders>
            <w:vAlign w:val="center"/>
          </w:tcPr>
          <w:p w:rsidR="00A97E31" w:rsidRPr="000B3201" w:rsidRDefault="00A97E31" w:rsidP="00A97E31">
            <w:pPr>
              <w:jc w:val="center"/>
              <w:rPr>
                <w:bCs/>
                <w:sz w:val="16"/>
                <w:szCs w:val="16"/>
              </w:rPr>
            </w:pPr>
            <w:r w:rsidRPr="000B3201">
              <w:rPr>
                <w:sz w:val="16"/>
                <w:szCs w:val="16"/>
                <w:lang w:val="en-US"/>
              </w:rPr>
              <w:t>593303</w:t>
            </w:r>
          </w:p>
        </w:tc>
        <w:tc>
          <w:tcPr>
            <w:tcW w:w="1106" w:type="dxa"/>
            <w:gridSpan w:val="2"/>
            <w:tcBorders>
              <w:top w:val="single" w:sz="4" w:space="0" w:color="auto"/>
            </w:tcBorders>
            <w:vAlign w:val="center"/>
          </w:tcPr>
          <w:p w:rsidR="00A97E31" w:rsidRPr="000B3201" w:rsidRDefault="00A97E31" w:rsidP="00A97E31">
            <w:pPr>
              <w:jc w:val="center"/>
              <w:rPr>
                <w:bCs/>
                <w:sz w:val="16"/>
                <w:szCs w:val="16"/>
              </w:rPr>
            </w:pPr>
            <w:r w:rsidRPr="000B3201">
              <w:rPr>
                <w:sz w:val="16"/>
                <w:szCs w:val="16"/>
                <w:lang w:val="en-US"/>
              </w:rPr>
              <w:t>219309</w:t>
            </w:r>
          </w:p>
        </w:tc>
        <w:tc>
          <w:tcPr>
            <w:tcW w:w="2416" w:type="dxa"/>
            <w:vMerge/>
            <w:shd w:val="clear" w:color="auto" w:fill="auto"/>
          </w:tcPr>
          <w:p w:rsidR="00A97E31" w:rsidRPr="000B3201"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rPr>
                <w:sz w:val="20"/>
                <w:szCs w:val="20"/>
              </w:rPr>
            </w:pPr>
          </w:p>
        </w:tc>
        <w:tc>
          <w:tcPr>
            <w:tcW w:w="6040" w:type="dxa"/>
            <w:vMerge/>
            <w:shd w:val="clear" w:color="auto" w:fill="auto"/>
          </w:tcPr>
          <w:p w:rsidR="00A97E31" w:rsidRPr="004A1FF4" w:rsidRDefault="00A97E31" w:rsidP="00A97E31">
            <w:pPr>
              <w:jc w:val="both"/>
              <w:rPr>
                <w:b/>
                <w:bCs/>
                <w:sz w:val="20"/>
                <w:szCs w:val="20"/>
              </w:rPr>
            </w:pPr>
          </w:p>
        </w:tc>
        <w:tc>
          <w:tcPr>
            <w:tcW w:w="499" w:type="dxa"/>
            <w:gridSpan w:val="2"/>
            <w:vMerge/>
          </w:tcPr>
          <w:p w:rsidR="00A97E31" w:rsidRPr="000B3201" w:rsidRDefault="00A97E31" w:rsidP="00A97E31">
            <w:pPr>
              <w:rPr>
                <w:bCs/>
                <w:sz w:val="16"/>
                <w:szCs w:val="16"/>
              </w:rPr>
            </w:pPr>
          </w:p>
        </w:tc>
        <w:tc>
          <w:tcPr>
            <w:tcW w:w="1101" w:type="dxa"/>
            <w:gridSpan w:val="2"/>
            <w:tcBorders>
              <w:top w:val="single" w:sz="4" w:space="0" w:color="auto"/>
            </w:tcBorders>
            <w:vAlign w:val="center"/>
          </w:tcPr>
          <w:p w:rsidR="00A97E31" w:rsidRPr="000B3201" w:rsidRDefault="00A97E31" w:rsidP="00A97E31">
            <w:pPr>
              <w:jc w:val="center"/>
              <w:rPr>
                <w:bCs/>
                <w:sz w:val="16"/>
                <w:szCs w:val="16"/>
              </w:rPr>
            </w:pPr>
            <w:r w:rsidRPr="000B3201">
              <w:rPr>
                <w:sz w:val="16"/>
                <w:szCs w:val="16"/>
                <w:lang w:val="en-US"/>
              </w:rPr>
              <w:t>593483</w:t>
            </w:r>
          </w:p>
        </w:tc>
        <w:tc>
          <w:tcPr>
            <w:tcW w:w="1106" w:type="dxa"/>
            <w:gridSpan w:val="2"/>
            <w:tcBorders>
              <w:top w:val="single" w:sz="4" w:space="0" w:color="auto"/>
            </w:tcBorders>
            <w:vAlign w:val="center"/>
          </w:tcPr>
          <w:p w:rsidR="00A97E31" w:rsidRPr="000B3201" w:rsidRDefault="00A97E31" w:rsidP="00A97E31">
            <w:pPr>
              <w:jc w:val="center"/>
              <w:rPr>
                <w:bCs/>
                <w:sz w:val="16"/>
                <w:szCs w:val="16"/>
              </w:rPr>
            </w:pPr>
            <w:r w:rsidRPr="000B3201">
              <w:rPr>
                <w:sz w:val="16"/>
                <w:szCs w:val="16"/>
                <w:lang w:val="en-US"/>
              </w:rPr>
              <w:t>219222</w:t>
            </w:r>
          </w:p>
        </w:tc>
        <w:tc>
          <w:tcPr>
            <w:tcW w:w="2416" w:type="dxa"/>
            <w:vMerge/>
            <w:shd w:val="clear" w:color="auto" w:fill="auto"/>
          </w:tcPr>
          <w:p w:rsidR="00A97E31" w:rsidRPr="000B3201" w:rsidRDefault="00A97E31" w:rsidP="00A97E31">
            <w:pPr>
              <w:rPr>
                <w:sz w:val="20"/>
                <w:szCs w:val="20"/>
              </w:rPr>
            </w:pPr>
          </w:p>
        </w:tc>
      </w:tr>
      <w:tr w:rsidR="00A97E31" w:rsidRPr="00BF6FEE" w:rsidTr="00A97E31">
        <w:trPr>
          <w:trHeight w:val="70"/>
        </w:trPr>
        <w:tc>
          <w:tcPr>
            <w:tcW w:w="2509" w:type="dxa"/>
            <w:vMerge/>
            <w:tcBorders>
              <w:bottom w:val="single" w:sz="4" w:space="0" w:color="auto"/>
            </w:tcBorders>
          </w:tcPr>
          <w:p w:rsidR="00A97E31" w:rsidRPr="002E3C3A" w:rsidRDefault="00A97E31" w:rsidP="00A97E31">
            <w:pPr>
              <w:tabs>
                <w:tab w:val="left" w:pos="180"/>
              </w:tabs>
              <w:rPr>
                <w:b/>
                <w:bCs/>
                <w:sz w:val="20"/>
                <w:szCs w:val="20"/>
              </w:rPr>
            </w:pPr>
          </w:p>
        </w:tc>
        <w:tc>
          <w:tcPr>
            <w:tcW w:w="472" w:type="dxa"/>
            <w:vMerge/>
            <w:tcBorders>
              <w:bottom w:val="single" w:sz="4" w:space="0" w:color="auto"/>
            </w:tcBorders>
          </w:tcPr>
          <w:p w:rsidR="00A97E31" w:rsidRDefault="00A97E31" w:rsidP="00A97E31">
            <w:pPr>
              <w:tabs>
                <w:tab w:val="left" w:pos="180"/>
              </w:tabs>
              <w:rPr>
                <w:sz w:val="20"/>
                <w:szCs w:val="20"/>
              </w:rPr>
            </w:pPr>
          </w:p>
        </w:tc>
        <w:tc>
          <w:tcPr>
            <w:tcW w:w="6040" w:type="dxa"/>
            <w:vMerge/>
            <w:tcBorders>
              <w:bottom w:val="single" w:sz="4" w:space="0" w:color="auto"/>
            </w:tcBorders>
            <w:shd w:val="clear" w:color="auto" w:fill="auto"/>
          </w:tcPr>
          <w:p w:rsidR="00A97E31" w:rsidRPr="004A1FF4" w:rsidRDefault="00A97E31" w:rsidP="00A97E31">
            <w:pPr>
              <w:jc w:val="both"/>
              <w:rPr>
                <w:b/>
                <w:bCs/>
                <w:sz w:val="20"/>
                <w:szCs w:val="20"/>
              </w:rPr>
            </w:pPr>
          </w:p>
        </w:tc>
        <w:tc>
          <w:tcPr>
            <w:tcW w:w="499" w:type="dxa"/>
            <w:gridSpan w:val="2"/>
            <w:vMerge/>
            <w:tcBorders>
              <w:bottom w:val="single" w:sz="4" w:space="0" w:color="auto"/>
            </w:tcBorders>
          </w:tcPr>
          <w:p w:rsidR="00A97E31" w:rsidRPr="000B3201" w:rsidRDefault="00A97E31" w:rsidP="00A97E31">
            <w:pPr>
              <w:rPr>
                <w:bCs/>
                <w:sz w:val="16"/>
                <w:szCs w:val="16"/>
              </w:rPr>
            </w:pPr>
          </w:p>
        </w:tc>
        <w:tc>
          <w:tcPr>
            <w:tcW w:w="1101" w:type="dxa"/>
            <w:gridSpan w:val="2"/>
            <w:tcBorders>
              <w:top w:val="single" w:sz="4" w:space="0" w:color="auto"/>
              <w:bottom w:val="single" w:sz="4" w:space="0" w:color="auto"/>
            </w:tcBorders>
            <w:vAlign w:val="center"/>
          </w:tcPr>
          <w:p w:rsidR="00A97E31" w:rsidRPr="000B3201" w:rsidRDefault="00A97E31" w:rsidP="00A97E31">
            <w:pPr>
              <w:jc w:val="center"/>
              <w:rPr>
                <w:bCs/>
                <w:sz w:val="16"/>
                <w:szCs w:val="16"/>
              </w:rPr>
            </w:pPr>
            <w:r w:rsidRPr="000B3201">
              <w:rPr>
                <w:sz w:val="16"/>
                <w:szCs w:val="16"/>
                <w:lang w:val="en-US"/>
              </w:rPr>
              <w:t>593478</w:t>
            </w:r>
          </w:p>
        </w:tc>
        <w:tc>
          <w:tcPr>
            <w:tcW w:w="1106" w:type="dxa"/>
            <w:gridSpan w:val="2"/>
            <w:tcBorders>
              <w:top w:val="single" w:sz="4" w:space="0" w:color="auto"/>
              <w:bottom w:val="single" w:sz="4" w:space="0" w:color="auto"/>
            </w:tcBorders>
            <w:vAlign w:val="center"/>
          </w:tcPr>
          <w:p w:rsidR="00A97E31" w:rsidRPr="000B3201" w:rsidRDefault="00A97E31" w:rsidP="00A97E31">
            <w:pPr>
              <w:jc w:val="center"/>
              <w:rPr>
                <w:bCs/>
                <w:sz w:val="16"/>
                <w:szCs w:val="16"/>
              </w:rPr>
            </w:pPr>
            <w:r w:rsidRPr="000B3201">
              <w:rPr>
                <w:sz w:val="16"/>
                <w:szCs w:val="16"/>
                <w:lang w:val="en-US"/>
              </w:rPr>
              <w:t>219213</w:t>
            </w:r>
          </w:p>
        </w:tc>
        <w:tc>
          <w:tcPr>
            <w:tcW w:w="2416" w:type="dxa"/>
            <w:vMerge/>
            <w:tcBorders>
              <w:bottom w:val="single" w:sz="4" w:space="0" w:color="auto"/>
            </w:tcBorders>
            <w:shd w:val="clear" w:color="auto" w:fill="auto"/>
          </w:tcPr>
          <w:p w:rsidR="00A97E31" w:rsidRPr="000B3201" w:rsidRDefault="00A97E31" w:rsidP="00A97E31">
            <w:pPr>
              <w:rPr>
                <w:sz w:val="20"/>
                <w:szCs w:val="20"/>
              </w:rPr>
            </w:pPr>
          </w:p>
        </w:tc>
      </w:tr>
      <w:tr w:rsidR="00A97E31" w:rsidRPr="00BF6FEE" w:rsidTr="00A97E31">
        <w:trPr>
          <w:trHeight w:val="425"/>
        </w:trPr>
        <w:tc>
          <w:tcPr>
            <w:tcW w:w="2509" w:type="dxa"/>
            <w:vMerge w:val="restart"/>
            <w:tcBorders>
              <w:top w:val="single" w:sz="4" w:space="0" w:color="auto"/>
            </w:tcBorders>
          </w:tcPr>
          <w:p w:rsidR="00A97E31" w:rsidRPr="005A6659" w:rsidRDefault="00A97E31" w:rsidP="00A97E31">
            <w:pPr>
              <w:tabs>
                <w:tab w:val="left" w:pos="180"/>
              </w:tabs>
              <w:rPr>
                <w:b/>
                <w:bCs/>
                <w:sz w:val="20"/>
                <w:szCs w:val="20"/>
              </w:rPr>
            </w:pPr>
            <w:r w:rsidRPr="002E3C3A">
              <w:rPr>
                <w:b/>
                <w:bCs/>
                <w:sz w:val="20"/>
                <w:szCs w:val="20"/>
              </w:rPr>
              <w:t>1355</w:t>
            </w:r>
            <w:r w:rsidRPr="002E36C2">
              <w:rPr>
                <w:bCs/>
                <w:sz w:val="20"/>
                <w:szCs w:val="20"/>
              </w:rPr>
              <w:t xml:space="preserve"> wydra (</w:t>
            </w:r>
            <w:r w:rsidRPr="002E3C3A">
              <w:rPr>
                <w:bCs/>
                <w:i/>
                <w:sz w:val="20"/>
                <w:szCs w:val="20"/>
              </w:rPr>
              <w:t>Lutra</w:t>
            </w:r>
            <w:r w:rsidRPr="002E36C2">
              <w:rPr>
                <w:bCs/>
                <w:sz w:val="20"/>
                <w:szCs w:val="20"/>
              </w:rPr>
              <w:t xml:space="preserve"> </w:t>
            </w:r>
            <w:r w:rsidRPr="002E3C3A">
              <w:rPr>
                <w:bCs/>
                <w:i/>
                <w:sz w:val="20"/>
                <w:szCs w:val="20"/>
              </w:rPr>
              <w:t>lutra</w:t>
            </w:r>
            <w:r w:rsidRPr="002E36C2">
              <w:rPr>
                <w:bCs/>
                <w:sz w:val="20"/>
                <w:szCs w:val="20"/>
              </w:rPr>
              <w:t>)</w:t>
            </w:r>
          </w:p>
        </w:tc>
        <w:tc>
          <w:tcPr>
            <w:tcW w:w="472" w:type="dxa"/>
            <w:vMerge w:val="restart"/>
            <w:tcBorders>
              <w:top w:val="single" w:sz="4" w:space="0" w:color="auto"/>
            </w:tcBorders>
          </w:tcPr>
          <w:p w:rsidR="00A97E31" w:rsidRPr="005A6659" w:rsidRDefault="00A97E31" w:rsidP="00A97E31">
            <w:pPr>
              <w:tabs>
                <w:tab w:val="left" w:pos="180"/>
              </w:tabs>
              <w:spacing w:before="60" w:after="60"/>
              <w:ind w:left="-103"/>
              <w:rPr>
                <w:sz w:val="20"/>
                <w:szCs w:val="20"/>
              </w:rPr>
            </w:pPr>
            <w:r>
              <w:rPr>
                <w:sz w:val="20"/>
                <w:szCs w:val="20"/>
              </w:rPr>
              <w:t>C10</w:t>
            </w:r>
          </w:p>
        </w:tc>
        <w:tc>
          <w:tcPr>
            <w:tcW w:w="6040" w:type="dxa"/>
            <w:vMerge w:val="restart"/>
            <w:tcBorders>
              <w:top w:val="single" w:sz="4" w:space="0" w:color="auto"/>
            </w:tcBorders>
            <w:shd w:val="clear" w:color="auto" w:fill="auto"/>
          </w:tcPr>
          <w:p w:rsidR="00A97E31" w:rsidRPr="005A6659" w:rsidRDefault="00A97E31" w:rsidP="00A97E31">
            <w:pPr>
              <w:spacing w:before="60" w:after="60"/>
              <w:jc w:val="both"/>
              <w:rPr>
                <w:b/>
                <w:sz w:val="20"/>
                <w:szCs w:val="20"/>
              </w:rPr>
            </w:pPr>
            <w:r w:rsidRPr="005A6659">
              <w:rPr>
                <w:b/>
                <w:bCs/>
                <w:sz w:val="20"/>
                <w:szCs w:val="20"/>
              </w:rPr>
              <w:t xml:space="preserve">Monitoring stanu przedmiotu ochrony obszaru Natura 2000 oraz </w:t>
            </w:r>
            <w:r w:rsidRPr="005A6659">
              <w:rPr>
                <w:b/>
                <w:sz w:val="20"/>
                <w:szCs w:val="20"/>
              </w:rPr>
              <w:t>realizacji celów działań ochronnych dla gatunku.</w:t>
            </w:r>
          </w:p>
          <w:p w:rsidR="00A97E31" w:rsidRPr="005A6659" w:rsidRDefault="00A97E31" w:rsidP="00A97E31">
            <w:pPr>
              <w:spacing w:before="60" w:after="60"/>
              <w:jc w:val="both"/>
              <w:rPr>
                <w:b/>
                <w:bCs/>
                <w:sz w:val="20"/>
                <w:szCs w:val="20"/>
              </w:rPr>
            </w:pPr>
            <w:r w:rsidRPr="005A6659">
              <w:rPr>
                <w:bCs/>
                <w:sz w:val="20"/>
                <w:szCs w:val="20"/>
              </w:rPr>
              <w:t>Monitoring należy przeprowadzić wg metodyki Państwowego Monitoringu Środowiska Głównego Inspektoratu Ochrony Środowiska (GIOŚ). Monitoring należy powtarzać co 3 lata.</w:t>
            </w:r>
          </w:p>
        </w:tc>
        <w:tc>
          <w:tcPr>
            <w:tcW w:w="2706" w:type="dxa"/>
            <w:gridSpan w:val="6"/>
            <w:tcBorders>
              <w:top w:val="single" w:sz="4" w:space="0" w:color="auto"/>
              <w:bottom w:val="single" w:sz="4" w:space="0" w:color="auto"/>
            </w:tcBorders>
          </w:tcPr>
          <w:p w:rsidR="00A97E31" w:rsidRPr="005A295F" w:rsidRDefault="00A97E31" w:rsidP="00A97E31">
            <w:pPr>
              <w:spacing w:before="60" w:after="60"/>
              <w:rPr>
                <w:bCs/>
                <w:sz w:val="20"/>
                <w:szCs w:val="20"/>
                <w:highlight w:val="yellow"/>
              </w:rPr>
            </w:pPr>
            <w:r>
              <w:rPr>
                <w:rFonts w:eastAsia="TimesNewRoman, 'Times New Roman" w:cs="Arial"/>
                <w:iCs/>
                <w:sz w:val="20"/>
                <w:szCs w:val="20"/>
              </w:rPr>
              <w:t>8</w:t>
            </w:r>
            <w:r w:rsidRPr="005A295F">
              <w:rPr>
                <w:rFonts w:eastAsia="TimesNewRoman, 'Times New Roman" w:cs="Arial"/>
                <w:iCs/>
                <w:sz w:val="20"/>
                <w:szCs w:val="20"/>
              </w:rPr>
              <w:t xml:space="preserve"> stanowisk monitoringowych obejmujących odcinki Tarnawki </w:t>
            </w:r>
            <w:r>
              <w:rPr>
                <w:rFonts w:eastAsia="TimesNewRoman, 'Times New Roman" w:cs="Arial"/>
                <w:iCs/>
                <w:sz w:val="20"/>
                <w:szCs w:val="20"/>
              </w:rPr>
              <w:t xml:space="preserve">i </w:t>
            </w:r>
            <w:proofErr w:type="spellStart"/>
            <w:r>
              <w:rPr>
                <w:rFonts w:eastAsia="TimesNewRoman, 'Times New Roman" w:cs="Arial"/>
                <w:iCs/>
                <w:sz w:val="20"/>
                <w:szCs w:val="20"/>
              </w:rPr>
              <w:t>Przeginii</w:t>
            </w:r>
            <w:proofErr w:type="spellEnd"/>
            <w:r>
              <w:rPr>
                <w:rFonts w:eastAsia="TimesNewRoman, 'Times New Roman" w:cs="Arial"/>
                <w:iCs/>
                <w:sz w:val="20"/>
                <w:szCs w:val="20"/>
              </w:rPr>
              <w:t xml:space="preserve"> (</w:t>
            </w:r>
            <w:proofErr w:type="spellStart"/>
            <w:r>
              <w:rPr>
                <w:rFonts w:eastAsia="TimesNewRoman, 'Times New Roman" w:cs="Arial"/>
                <w:iCs/>
                <w:sz w:val="20"/>
                <w:szCs w:val="20"/>
              </w:rPr>
              <w:t>Pluskawki</w:t>
            </w:r>
            <w:proofErr w:type="spellEnd"/>
            <w:r>
              <w:rPr>
                <w:rFonts w:eastAsia="TimesNewRoman, 'Times New Roman" w:cs="Arial"/>
                <w:iCs/>
                <w:sz w:val="20"/>
                <w:szCs w:val="20"/>
              </w:rPr>
              <w:t xml:space="preserve">) </w:t>
            </w:r>
            <w:r w:rsidRPr="005A295F">
              <w:rPr>
                <w:rFonts w:eastAsia="TimesNewRoman, 'Times New Roman" w:cs="Arial"/>
                <w:iCs/>
                <w:sz w:val="20"/>
                <w:szCs w:val="20"/>
              </w:rPr>
              <w:t xml:space="preserve">o długości 500 m </w:t>
            </w:r>
            <w:r>
              <w:rPr>
                <w:rFonts w:eastAsia="TimesNewRoman, 'Times New Roman" w:cs="Arial"/>
                <w:iCs/>
                <w:sz w:val="20"/>
                <w:szCs w:val="20"/>
              </w:rPr>
              <w:t xml:space="preserve">(wraz z otoczeniem) </w:t>
            </w:r>
            <w:r w:rsidRPr="005A295F">
              <w:rPr>
                <w:rFonts w:eastAsia="TimesNewRoman, 'Times New Roman"/>
                <w:iCs/>
                <w:sz w:val="20"/>
                <w:szCs w:val="20"/>
              </w:rPr>
              <w:t xml:space="preserve">opisanych przez współrzędne </w:t>
            </w:r>
            <w:r w:rsidRPr="005A295F">
              <w:rPr>
                <w:bCs/>
                <w:sz w:val="20"/>
                <w:szCs w:val="20"/>
              </w:rPr>
              <w:t>w układzie PL</w:t>
            </w:r>
            <w:r w:rsidRPr="005A295F">
              <w:rPr>
                <w:bCs/>
                <w:sz w:val="20"/>
                <w:szCs w:val="20"/>
              </w:rPr>
              <w:noBreakHyphen/>
              <w:t>1992</w:t>
            </w:r>
            <w:r>
              <w:rPr>
                <w:bCs/>
                <w:sz w:val="20"/>
                <w:szCs w:val="20"/>
              </w:rPr>
              <w:t xml:space="preserve"> ich punktów początkowych i </w:t>
            </w:r>
            <w:r w:rsidRPr="005A295F">
              <w:rPr>
                <w:bCs/>
                <w:sz w:val="20"/>
                <w:szCs w:val="20"/>
              </w:rPr>
              <w:t>końcowych:</w:t>
            </w:r>
          </w:p>
        </w:tc>
        <w:tc>
          <w:tcPr>
            <w:tcW w:w="2416" w:type="dxa"/>
            <w:vMerge w:val="restart"/>
            <w:tcBorders>
              <w:top w:val="single" w:sz="4" w:space="0" w:color="auto"/>
            </w:tcBorders>
            <w:shd w:val="clear" w:color="auto" w:fill="auto"/>
          </w:tcPr>
          <w:p w:rsidR="00A97E31" w:rsidRPr="005A6659" w:rsidRDefault="00A97E31" w:rsidP="00A97E31">
            <w:pPr>
              <w:spacing w:before="60" w:after="60"/>
              <w:rPr>
                <w:sz w:val="20"/>
                <w:szCs w:val="20"/>
              </w:rPr>
            </w:pPr>
            <w:r w:rsidRPr="004A1FF4">
              <w:rPr>
                <w:sz w:val="20"/>
                <w:szCs w:val="20"/>
              </w:rPr>
              <w:t>Sprawujący nadzór nad obszarem Natura 2000</w:t>
            </w: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tcBorders>
              <w:top w:val="single" w:sz="4" w:space="0" w:color="auto"/>
            </w:tcBorders>
          </w:tcPr>
          <w:p w:rsidR="00A97E31" w:rsidRPr="005A295F" w:rsidRDefault="00A97E31" w:rsidP="00A97E31">
            <w:pPr>
              <w:rPr>
                <w:rFonts w:eastAsia="TimesNewRoman, 'Times New Roman" w:cs="Arial"/>
                <w:iCs/>
                <w:sz w:val="16"/>
                <w:szCs w:val="16"/>
              </w:rPr>
            </w:pPr>
            <w:r>
              <w:rPr>
                <w:rFonts w:eastAsia="TimesNewRoman, 'Times New Roman" w:cs="Arial"/>
                <w:iCs/>
                <w:sz w:val="16"/>
                <w:szCs w:val="16"/>
              </w:rPr>
              <w:t>Lp.</w:t>
            </w:r>
          </w:p>
        </w:tc>
        <w:tc>
          <w:tcPr>
            <w:tcW w:w="1101" w:type="dxa"/>
            <w:gridSpan w:val="2"/>
            <w:tcBorders>
              <w:top w:val="single" w:sz="4" w:space="0" w:color="auto"/>
            </w:tcBorders>
          </w:tcPr>
          <w:p w:rsidR="00A97E31" w:rsidRPr="005A295F" w:rsidRDefault="00A97E31" w:rsidP="00A97E31">
            <w:pPr>
              <w:rPr>
                <w:rFonts w:eastAsia="TimesNewRoman, 'Times New Roman" w:cs="Arial"/>
                <w:iCs/>
                <w:sz w:val="16"/>
                <w:szCs w:val="16"/>
              </w:rPr>
            </w:pPr>
            <w:r>
              <w:rPr>
                <w:rFonts w:eastAsia="TimesNewRoman, 'Times New Roman" w:cs="Arial"/>
                <w:iCs/>
                <w:sz w:val="16"/>
                <w:szCs w:val="16"/>
              </w:rPr>
              <w:t>X</w:t>
            </w:r>
          </w:p>
        </w:tc>
        <w:tc>
          <w:tcPr>
            <w:tcW w:w="1106" w:type="dxa"/>
            <w:gridSpan w:val="2"/>
            <w:tcBorders>
              <w:top w:val="single" w:sz="4" w:space="0" w:color="auto"/>
            </w:tcBorders>
          </w:tcPr>
          <w:p w:rsidR="00A97E31" w:rsidRPr="005A295F" w:rsidRDefault="00A97E31" w:rsidP="00A97E31">
            <w:pPr>
              <w:rPr>
                <w:rFonts w:eastAsia="TimesNewRoman, 'Times New Roman" w:cs="Arial"/>
                <w:iCs/>
                <w:sz w:val="16"/>
                <w:szCs w:val="16"/>
              </w:rPr>
            </w:pPr>
            <w:r>
              <w:rPr>
                <w:rFonts w:eastAsia="TimesNewRoman, 'Times New Roman" w:cs="Arial"/>
                <w:iCs/>
                <w:sz w:val="16"/>
                <w:szCs w:val="16"/>
              </w:rPr>
              <w:t>Y</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val="restart"/>
            <w:tcBorders>
              <w:top w:val="single" w:sz="4" w:space="0" w:color="auto"/>
            </w:tcBorders>
            <w:vAlign w:val="center"/>
          </w:tcPr>
          <w:p w:rsidR="00A97E31" w:rsidRPr="005A295F" w:rsidRDefault="00A97E31" w:rsidP="00A97E31">
            <w:pPr>
              <w:rPr>
                <w:rFonts w:eastAsia="TimesNewRoman, 'Times New Roman" w:cs="Arial"/>
                <w:iCs/>
                <w:sz w:val="16"/>
                <w:szCs w:val="16"/>
              </w:rPr>
            </w:pPr>
            <w:r>
              <w:rPr>
                <w:rFonts w:eastAsia="TimesNewRoman, 'Times New Roman" w:cs="Arial"/>
                <w:iCs/>
                <w:sz w:val="16"/>
                <w:szCs w:val="16"/>
              </w:rPr>
              <w:t>1</w:t>
            </w:r>
          </w:p>
        </w:tc>
        <w:tc>
          <w:tcPr>
            <w:tcW w:w="1101"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592477</w:t>
            </w:r>
          </w:p>
        </w:tc>
        <w:tc>
          <w:tcPr>
            <w:tcW w:w="1106"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221560</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vAlign w:val="center"/>
          </w:tcPr>
          <w:p w:rsidR="00A97E31" w:rsidRPr="005A295F" w:rsidRDefault="00A97E31" w:rsidP="00A97E31">
            <w:pPr>
              <w:rPr>
                <w:rFonts w:eastAsia="TimesNewRoman, 'Times New Roman" w:cs="Arial"/>
                <w:iCs/>
                <w:sz w:val="16"/>
                <w:szCs w:val="16"/>
              </w:rPr>
            </w:pPr>
          </w:p>
        </w:tc>
        <w:tc>
          <w:tcPr>
            <w:tcW w:w="1101"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592590</w:t>
            </w:r>
          </w:p>
        </w:tc>
        <w:tc>
          <w:tcPr>
            <w:tcW w:w="1106"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221109</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val="restart"/>
            <w:tcBorders>
              <w:top w:val="single" w:sz="4" w:space="0" w:color="auto"/>
            </w:tcBorders>
            <w:vAlign w:val="center"/>
          </w:tcPr>
          <w:p w:rsidR="00A97E31" w:rsidRPr="005A295F" w:rsidRDefault="00A97E31" w:rsidP="00A97E31">
            <w:pPr>
              <w:rPr>
                <w:rFonts w:eastAsia="TimesNewRoman, 'Times New Roman" w:cs="Arial"/>
                <w:iCs/>
                <w:sz w:val="16"/>
                <w:szCs w:val="16"/>
              </w:rPr>
            </w:pPr>
            <w:r>
              <w:rPr>
                <w:rFonts w:eastAsia="TimesNewRoman, 'Times New Roman" w:cs="Arial"/>
                <w:iCs/>
                <w:sz w:val="16"/>
                <w:szCs w:val="16"/>
              </w:rPr>
              <w:t>2</w:t>
            </w:r>
          </w:p>
        </w:tc>
        <w:tc>
          <w:tcPr>
            <w:tcW w:w="1101"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592859</w:t>
            </w:r>
          </w:p>
        </w:tc>
        <w:tc>
          <w:tcPr>
            <w:tcW w:w="1106"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220276</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vAlign w:val="center"/>
          </w:tcPr>
          <w:p w:rsidR="00A97E31" w:rsidRPr="005A295F" w:rsidRDefault="00A97E31" w:rsidP="00A97E31">
            <w:pPr>
              <w:rPr>
                <w:rFonts w:eastAsia="TimesNewRoman, 'Times New Roman" w:cs="Arial"/>
                <w:iCs/>
                <w:sz w:val="16"/>
                <w:szCs w:val="16"/>
              </w:rPr>
            </w:pPr>
          </w:p>
        </w:tc>
        <w:tc>
          <w:tcPr>
            <w:tcW w:w="1101"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592877</w:t>
            </w:r>
          </w:p>
        </w:tc>
        <w:tc>
          <w:tcPr>
            <w:tcW w:w="1106"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219898</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val="restart"/>
            <w:tcBorders>
              <w:top w:val="single" w:sz="4" w:space="0" w:color="auto"/>
            </w:tcBorders>
            <w:vAlign w:val="center"/>
          </w:tcPr>
          <w:p w:rsidR="00A97E31" w:rsidRPr="005A295F" w:rsidRDefault="00A97E31" w:rsidP="00A97E31">
            <w:pPr>
              <w:rPr>
                <w:rFonts w:eastAsia="TimesNewRoman, 'Times New Roman" w:cs="Arial"/>
                <w:iCs/>
                <w:sz w:val="16"/>
                <w:szCs w:val="16"/>
              </w:rPr>
            </w:pPr>
            <w:r>
              <w:rPr>
                <w:rFonts w:eastAsia="TimesNewRoman, 'Times New Roman" w:cs="Arial"/>
                <w:iCs/>
                <w:sz w:val="16"/>
                <w:szCs w:val="16"/>
              </w:rPr>
              <w:t>3</w:t>
            </w:r>
          </w:p>
        </w:tc>
        <w:tc>
          <w:tcPr>
            <w:tcW w:w="1101"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593279</w:t>
            </w:r>
          </w:p>
        </w:tc>
        <w:tc>
          <w:tcPr>
            <w:tcW w:w="1106"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219379</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vAlign w:val="center"/>
          </w:tcPr>
          <w:p w:rsidR="00A97E31" w:rsidRPr="005A295F" w:rsidRDefault="00A97E31" w:rsidP="00A97E31">
            <w:pPr>
              <w:rPr>
                <w:rFonts w:eastAsia="TimesNewRoman, 'Times New Roman" w:cs="Arial"/>
                <w:iCs/>
                <w:sz w:val="16"/>
                <w:szCs w:val="16"/>
              </w:rPr>
            </w:pPr>
          </w:p>
        </w:tc>
        <w:tc>
          <w:tcPr>
            <w:tcW w:w="1101"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593514</w:t>
            </w:r>
          </w:p>
        </w:tc>
        <w:tc>
          <w:tcPr>
            <w:tcW w:w="1106"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219020</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val="restart"/>
            <w:tcBorders>
              <w:top w:val="single" w:sz="4" w:space="0" w:color="auto"/>
            </w:tcBorders>
            <w:vAlign w:val="center"/>
          </w:tcPr>
          <w:p w:rsidR="00A97E31" w:rsidRPr="005A295F" w:rsidRDefault="00A97E31" w:rsidP="00A97E31">
            <w:pPr>
              <w:rPr>
                <w:rFonts w:eastAsia="TimesNewRoman, 'Times New Roman" w:cs="Arial"/>
                <w:iCs/>
                <w:sz w:val="16"/>
                <w:szCs w:val="16"/>
              </w:rPr>
            </w:pPr>
            <w:r>
              <w:rPr>
                <w:rFonts w:eastAsia="TimesNewRoman, 'Times New Roman" w:cs="Arial"/>
                <w:iCs/>
                <w:sz w:val="16"/>
                <w:szCs w:val="16"/>
              </w:rPr>
              <w:t>4</w:t>
            </w:r>
          </w:p>
        </w:tc>
        <w:tc>
          <w:tcPr>
            <w:tcW w:w="1101"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593024</w:t>
            </w:r>
          </w:p>
        </w:tc>
        <w:tc>
          <w:tcPr>
            <w:tcW w:w="1106"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218270</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vAlign w:val="center"/>
          </w:tcPr>
          <w:p w:rsidR="00A97E31" w:rsidRPr="005A295F" w:rsidRDefault="00A97E31" w:rsidP="00A97E31">
            <w:pPr>
              <w:rPr>
                <w:rFonts w:eastAsia="TimesNewRoman, 'Times New Roman" w:cs="Arial"/>
                <w:iCs/>
                <w:sz w:val="16"/>
                <w:szCs w:val="16"/>
              </w:rPr>
            </w:pPr>
          </w:p>
        </w:tc>
        <w:tc>
          <w:tcPr>
            <w:tcW w:w="1101"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592787</w:t>
            </w:r>
          </w:p>
        </w:tc>
        <w:tc>
          <w:tcPr>
            <w:tcW w:w="1106"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218159</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val="restart"/>
            <w:tcBorders>
              <w:top w:val="single" w:sz="4" w:space="0" w:color="auto"/>
            </w:tcBorders>
            <w:vAlign w:val="center"/>
          </w:tcPr>
          <w:p w:rsidR="00A97E31" w:rsidRPr="005A295F" w:rsidRDefault="00A97E31" w:rsidP="00A97E31">
            <w:pPr>
              <w:rPr>
                <w:rFonts w:eastAsia="TimesNewRoman, 'Times New Roman" w:cs="Arial"/>
                <w:iCs/>
                <w:sz w:val="16"/>
                <w:szCs w:val="16"/>
              </w:rPr>
            </w:pPr>
            <w:r>
              <w:rPr>
                <w:rFonts w:eastAsia="TimesNewRoman, 'Times New Roman" w:cs="Arial"/>
                <w:iCs/>
                <w:sz w:val="16"/>
                <w:szCs w:val="16"/>
              </w:rPr>
              <w:t>5</w:t>
            </w:r>
          </w:p>
        </w:tc>
        <w:tc>
          <w:tcPr>
            <w:tcW w:w="1101"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591951</w:t>
            </w:r>
          </w:p>
        </w:tc>
        <w:tc>
          <w:tcPr>
            <w:tcW w:w="1106"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217753</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vAlign w:val="center"/>
          </w:tcPr>
          <w:p w:rsidR="00A97E31" w:rsidRPr="005A295F" w:rsidRDefault="00A97E31" w:rsidP="00A97E31">
            <w:pPr>
              <w:rPr>
                <w:rFonts w:eastAsia="TimesNewRoman, 'Times New Roman" w:cs="Arial"/>
                <w:iCs/>
                <w:sz w:val="16"/>
                <w:szCs w:val="16"/>
              </w:rPr>
            </w:pPr>
          </w:p>
        </w:tc>
        <w:tc>
          <w:tcPr>
            <w:tcW w:w="1101"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591838</w:t>
            </w:r>
          </w:p>
        </w:tc>
        <w:tc>
          <w:tcPr>
            <w:tcW w:w="1106" w:type="dxa"/>
            <w:gridSpan w:val="2"/>
            <w:tcBorders>
              <w:top w:val="single" w:sz="4" w:space="0" w:color="auto"/>
            </w:tcBorders>
            <w:vAlign w:val="center"/>
          </w:tcPr>
          <w:p w:rsidR="00A97E31" w:rsidRPr="008B562F" w:rsidRDefault="00A97E31" w:rsidP="00A97E31">
            <w:pPr>
              <w:jc w:val="center"/>
              <w:rPr>
                <w:rFonts w:eastAsia="TimesNewRoman, 'Times New Roman" w:cs="Arial"/>
                <w:iCs/>
                <w:sz w:val="16"/>
                <w:szCs w:val="16"/>
              </w:rPr>
            </w:pPr>
            <w:r w:rsidRPr="008B562F">
              <w:rPr>
                <w:sz w:val="16"/>
                <w:szCs w:val="16"/>
              </w:rPr>
              <w:t>217289</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val="restart"/>
            <w:tcBorders>
              <w:top w:val="single" w:sz="4" w:space="0" w:color="auto"/>
            </w:tcBorders>
            <w:vAlign w:val="center"/>
          </w:tcPr>
          <w:p w:rsidR="00A97E31" w:rsidRPr="005A295F" w:rsidRDefault="00A97E31" w:rsidP="00A97E31">
            <w:pPr>
              <w:rPr>
                <w:rFonts w:eastAsia="TimesNewRoman, 'Times New Roman" w:cs="Arial"/>
                <w:iCs/>
                <w:sz w:val="16"/>
                <w:szCs w:val="16"/>
              </w:rPr>
            </w:pPr>
            <w:r>
              <w:rPr>
                <w:rFonts w:eastAsia="TimesNewRoman, 'Times New Roman" w:cs="Arial"/>
                <w:iCs/>
                <w:sz w:val="16"/>
                <w:szCs w:val="16"/>
              </w:rPr>
              <w:t>6</w:t>
            </w:r>
          </w:p>
        </w:tc>
        <w:tc>
          <w:tcPr>
            <w:tcW w:w="1101" w:type="dxa"/>
            <w:gridSpan w:val="2"/>
            <w:tcBorders>
              <w:top w:val="single" w:sz="4" w:space="0" w:color="auto"/>
            </w:tcBorders>
          </w:tcPr>
          <w:p w:rsidR="00A97E31" w:rsidRPr="008B562F" w:rsidRDefault="00A97E31" w:rsidP="00A97E31">
            <w:pPr>
              <w:jc w:val="center"/>
              <w:rPr>
                <w:rFonts w:eastAsia="TimesNewRoman, 'Times New Roman" w:cs="Arial"/>
                <w:iCs/>
                <w:sz w:val="16"/>
                <w:szCs w:val="16"/>
              </w:rPr>
            </w:pPr>
            <w:r w:rsidRPr="008B562F">
              <w:rPr>
                <w:sz w:val="16"/>
                <w:szCs w:val="16"/>
              </w:rPr>
              <w:t>591743</w:t>
            </w:r>
          </w:p>
        </w:tc>
        <w:tc>
          <w:tcPr>
            <w:tcW w:w="1106" w:type="dxa"/>
            <w:gridSpan w:val="2"/>
            <w:tcBorders>
              <w:top w:val="single" w:sz="4" w:space="0" w:color="auto"/>
            </w:tcBorders>
          </w:tcPr>
          <w:p w:rsidR="00A97E31" w:rsidRPr="008B562F" w:rsidRDefault="00A97E31" w:rsidP="00A97E31">
            <w:pPr>
              <w:jc w:val="center"/>
              <w:rPr>
                <w:rFonts w:eastAsia="TimesNewRoman, 'Times New Roman" w:cs="Arial"/>
                <w:iCs/>
                <w:sz w:val="16"/>
                <w:szCs w:val="16"/>
              </w:rPr>
            </w:pPr>
            <w:r w:rsidRPr="008B562F">
              <w:rPr>
                <w:sz w:val="16"/>
                <w:szCs w:val="16"/>
              </w:rPr>
              <w:t>216843</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vAlign w:val="center"/>
          </w:tcPr>
          <w:p w:rsidR="00A97E31" w:rsidRPr="005A295F" w:rsidRDefault="00A97E31" w:rsidP="00A97E31">
            <w:pPr>
              <w:rPr>
                <w:rFonts w:eastAsia="TimesNewRoman, 'Times New Roman" w:cs="Arial"/>
                <w:iCs/>
                <w:sz w:val="16"/>
                <w:szCs w:val="16"/>
              </w:rPr>
            </w:pPr>
          </w:p>
        </w:tc>
        <w:tc>
          <w:tcPr>
            <w:tcW w:w="1101" w:type="dxa"/>
            <w:gridSpan w:val="2"/>
            <w:tcBorders>
              <w:top w:val="single" w:sz="4" w:space="0" w:color="auto"/>
            </w:tcBorders>
          </w:tcPr>
          <w:p w:rsidR="00A97E31" w:rsidRPr="008B562F" w:rsidRDefault="00A97E31" w:rsidP="00A97E31">
            <w:pPr>
              <w:jc w:val="center"/>
              <w:rPr>
                <w:rFonts w:eastAsia="TimesNewRoman, 'Times New Roman" w:cs="Arial"/>
                <w:iCs/>
                <w:sz w:val="16"/>
                <w:szCs w:val="16"/>
              </w:rPr>
            </w:pPr>
            <w:r w:rsidRPr="008B562F">
              <w:rPr>
                <w:sz w:val="16"/>
                <w:szCs w:val="16"/>
              </w:rPr>
              <w:t>592015</w:t>
            </w:r>
          </w:p>
        </w:tc>
        <w:tc>
          <w:tcPr>
            <w:tcW w:w="1106" w:type="dxa"/>
            <w:gridSpan w:val="2"/>
            <w:tcBorders>
              <w:top w:val="single" w:sz="4" w:space="0" w:color="auto"/>
            </w:tcBorders>
          </w:tcPr>
          <w:p w:rsidR="00A97E31" w:rsidRPr="008B562F" w:rsidRDefault="00A97E31" w:rsidP="00A97E31">
            <w:pPr>
              <w:jc w:val="center"/>
              <w:rPr>
                <w:rFonts w:eastAsia="TimesNewRoman, 'Times New Roman" w:cs="Arial"/>
                <w:iCs/>
                <w:sz w:val="16"/>
                <w:szCs w:val="16"/>
              </w:rPr>
            </w:pPr>
            <w:r w:rsidRPr="008B562F">
              <w:rPr>
                <w:sz w:val="16"/>
                <w:szCs w:val="16"/>
              </w:rPr>
              <w:t>216474</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val="restart"/>
            <w:vAlign w:val="center"/>
          </w:tcPr>
          <w:p w:rsidR="00A97E31" w:rsidRPr="005A295F" w:rsidRDefault="00A97E31" w:rsidP="00A97E31">
            <w:pPr>
              <w:rPr>
                <w:rFonts w:eastAsia="TimesNewRoman, 'Times New Roman" w:cs="Arial"/>
                <w:iCs/>
                <w:sz w:val="16"/>
                <w:szCs w:val="16"/>
              </w:rPr>
            </w:pPr>
            <w:r>
              <w:rPr>
                <w:rFonts w:eastAsia="TimesNewRoman, 'Times New Roman" w:cs="Arial"/>
                <w:iCs/>
                <w:sz w:val="16"/>
                <w:szCs w:val="16"/>
              </w:rPr>
              <w:t>7</w:t>
            </w:r>
          </w:p>
        </w:tc>
        <w:tc>
          <w:tcPr>
            <w:tcW w:w="1101" w:type="dxa"/>
            <w:gridSpan w:val="2"/>
            <w:tcBorders>
              <w:top w:val="single" w:sz="4" w:space="0" w:color="auto"/>
            </w:tcBorders>
          </w:tcPr>
          <w:p w:rsidR="00A97E31" w:rsidRPr="008B562F" w:rsidRDefault="00A97E31" w:rsidP="00A97E31">
            <w:pPr>
              <w:jc w:val="center"/>
              <w:rPr>
                <w:rFonts w:eastAsia="TimesNewRoman, 'Times New Roman" w:cs="Arial"/>
                <w:iCs/>
                <w:sz w:val="16"/>
                <w:szCs w:val="16"/>
              </w:rPr>
            </w:pPr>
            <w:r w:rsidRPr="008B562F">
              <w:rPr>
                <w:sz w:val="16"/>
                <w:szCs w:val="16"/>
              </w:rPr>
              <w:t>593467</w:t>
            </w:r>
          </w:p>
        </w:tc>
        <w:tc>
          <w:tcPr>
            <w:tcW w:w="1106" w:type="dxa"/>
            <w:gridSpan w:val="2"/>
            <w:tcBorders>
              <w:top w:val="single" w:sz="4" w:space="0" w:color="auto"/>
            </w:tcBorders>
          </w:tcPr>
          <w:p w:rsidR="00A97E31" w:rsidRPr="008B562F" w:rsidRDefault="00A97E31" w:rsidP="00A97E31">
            <w:pPr>
              <w:jc w:val="center"/>
              <w:rPr>
                <w:rFonts w:eastAsia="TimesNewRoman, 'Times New Roman" w:cs="Arial"/>
                <w:iCs/>
                <w:sz w:val="16"/>
                <w:szCs w:val="16"/>
              </w:rPr>
            </w:pPr>
            <w:r w:rsidRPr="008B562F">
              <w:rPr>
                <w:sz w:val="16"/>
                <w:szCs w:val="16"/>
              </w:rPr>
              <w:t>218552</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vAlign w:val="center"/>
          </w:tcPr>
          <w:p w:rsidR="00A97E31" w:rsidRPr="005A295F" w:rsidRDefault="00A97E31" w:rsidP="00A97E31">
            <w:pPr>
              <w:rPr>
                <w:rFonts w:eastAsia="TimesNewRoman, 'Times New Roman" w:cs="Arial"/>
                <w:iCs/>
                <w:sz w:val="16"/>
                <w:szCs w:val="16"/>
              </w:rPr>
            </w:pPr>
          </w:p>
        </w:tc>
        <w:tc>
          <w:tcPr>
            <w:tcW w:w="1101" w:type="dxa"/>
            <w:gridSpan w:val="2"/>
            <w:tcBorders>
              <w:top w:val="single" w:sz="4" w:space="0" w:color="auto"/>
            </w:tcBorders>
          </w:tcPr>
          <w:p w:rsidR="00A97E31" w:rsidRPr="008B562F" w:rsidRDefault="00A97E31" w:rsidP="00A97E31">
            <w:pPr>
              <w:jc w:val="center"/>
              <w:rPr>
                <w:rFonts w:eastAsia="TimesNewRoman, 'Times New Roman" w:cs="Arial"/>
                <w:iCs/>
                <w:sz w:val="16"/>
                <w:szCs w:val="16"/>
              </w:rPr>
            </w:pPr>
            <w:r w:rsidRPr="008B562F">
              <w:rPr>
                <w:sz w:val="16"/>
                <w:szCs w:val="16"/>
              </w:rPr>
              <w:t>593933</w:t>
            </w:r>
          </w:p>
        </w:tc>
        <w:tc>
          <w:tcPr>
            <w:tcW w:w="1106" w:type="dxa"/>
            <w:gridSpan w:val="2"/>
            <w:tcBorders>
              <w:top w:val="single" w:sz="4" w:space="0" w:color="auto"/>
            </w:tcBorders>
          </w:tcPr>
          <w:p w:rsidR="00A97E31" w:rsidRPr="008B562F" w:rsidRDefault="00A97E31" w:rsidP="00A97E31">
            <w:pPr>
              <w:jc w:val="center"/>
              <w:rPr>
                <w:rFonts w:eastAsia="TimesNewRoman, 'Times New Roman" w:cs="Arial"/>
                <w:iCs/>
                <w:sz w:val="16"/>
                <w:szCs w:val="16"/>
              </w:rPr>
            </w:pPr>
            <w:r w:rsidRPr="008B562F">
              <w:rPr>
                <w:sz w:val="16"/>
                <w:szCs w:val="16"/>
              </w:rPr>
              <w:t>218397</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val="restart"/>
            <w:vAlign w:val="center"/>
          </w:tcPr>
          <w:p w:rsidR="00A97E31" w:rsidRPr="005A295F" w:rsidRDefault="00A97E31" w:rsidP="00A97E31">
            <w:pPr>
              <w:rPr>
                <w:rFonts w:eastAsia="TimesNewRoman, 'Times New Roman" w:cs="Arial"/>
                <w:iCs/>
                <w:sz w:val="16"/>
                <w:szCs w:val="16"/>
              </w:rPr>
            </w:pPr>
            <w:r>
              <w:rPr>
                <w:rFonts w:eastAsia="TimesNewRoman, 'Times New Roman" w:cs="Arial"/>
                <w:iCs/>
                <w:sz w:val="16"/>
                <w:szCs w:val="16"/>
              </w:rPr>
              <w:t>8</w:t>
            </w:r>
          </w:p>
        </w:tc>
        <w:tc>
          <w:tcPr>
            <w:tcW w:w="1101" w:type="dxa"/>
            <w:gridSpan w:val="2"/>
            <w:tcBorders>
              <w:top w:val="single" w:sz="4" w:space="0" w:color="auto"/>
            </w:tcBorders>
          </w:tcPr>
          <w:p w:rsidR="00A97E31" w:rsidRPr="008B562F" w:rsidRDefault="00A97E31" w:rsidP="00A97E31">
            <w:pPr>
              <w:jc w:val="center"/>
              <w:rPr>
                <w:rFonts w:eastAsia="TimesNewRoman, 'Times New Roman" w:cs="Arial"/>
                <w:iCs/>
                <w:sz w:val="16"/>
                <w:szCs w:val="16"/>
              </w:rPr>
            </w:pPr>
            <w:r w:rsidRPr="008B562F">
              <w:rPr>
                <w:sz w:val="16"/>
                <w:szCs w:val="16"/>
              </w:rPr>
              <w:t>595484</w:t>
            </w:r>
          </w:p>
        </w:tc>
        <w:tc>
          <w:tcPr>
            <w:tcW w:w="1106" w:type="dxa"/>
            <w:gridSpan w:val="2"/>
            <w:tcBorders>
              <w:top w:val="single" w:sz="4" w:space="0" w:color="auto"/>
            </w:tcBorders>
          </w:tcPr>
          <w:p w:rsidR="00A97E31" w:rsidRPr="008B562F" w:rsidRDefault="00A97E31" w:rsidP="00A97E31">
            <w:pPr>
              <w:jc w:val="center"/>
              <w:rPr>
                <w:rFonts w:eastAsia="TimesNewRoman, 'Times New Roman" w:cs="Arial"/>
                <w:iCs/>
                <w:sz w:val="16"/>
                <w:szCs w:val="16"/>
              </w:rPr>
            </w:pPr>
            <w:r w:rsidRPr="008B562F">
              <w:rPr>
                <w:sz w:val="16"/>
                <w:szCs w:val="16"/>
              </w:rPr>
              <w:t>218630</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4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vMerge/>
          </w:tcPr>
          <w:p w:rsidR="00A97E31" w:rsidRPr="005A295F" w:rsidRDefault="00A97E31" w:rsidP="00A97E31">
            <w:pPr>
              <w:rPr>
                <w:rFonts w:eastAsia="TimesNewRoman, 'Times New Roman" w:cs="Arial"/>
                <w:iCs/>
                <w:sz w:val="16"/>
                <w:szCs w:val="16"/>
              </w:rPr>
            </w:pPr>
          </w:p>
        </w:tc>
        <w:tc>
          <w:tcPr>
            <w:tcW w:w="1101" w:type="dxa"/>
            <w:gridSpan w:val="2"/>
            <w:tcBorders>
              <w:top w:val="single" w:sz="4" w:space="0" w:color="auto"/>
            </w:tcBorders>
          </w:tcPr>
          <w:p w:rsidR="00A97E31" w:rsidRPr="008B562F" w:rsidRDefault="00A97E31" w:rsidP="00A97E31">
            <w:pPr>
              <w:jc w:val="center"/>
              <w:rPr>
                <w:rFonts w:eastAsia="TimesNewRoman, 'Times New Roman" w:cs="Arial"/>
                <w:iCs/>
                <w:sz w:val="16"/>
                <w:szCs w:val="16"/>
              </w:rPr>
            </w:pPr>
            <w:r w:rsidRPr="008B562F">
              <w:rPr>
                <w:sz w:val="16"/>
                <w:szCs w:val="16"/>
              </w:rPr>
              <w:t>595868</w:t>
            </w:r>
          </w:p>
        </w:tc>
        <w:tc>
          <w:tcPr>
            <w:tcW w:w="1106" w:type="dxa"/>
            <w:gridSpan w:val="2"/>
            <w:tcBorders>
              <w:top w:val="single" w:sz="4" w:space="0" w:color="auto"/>
            </w:tcBorders>
          </w:tcPr>
          <w:p w:rsidR="00A97E31" w:rsidRPr="008B562F" w:rsidRDefault="00A97E31" w:rsidP="00A97E31">
            <w:pPr>
              <w:jc w:val="center"/>
              <w:rPr>
                <w:rFonts w:eastAsia="TimesNewRoman, 'Times New Roman" w:cs="Arial"/>
                <w:iCs/>
                <w:sz w:val="16"/>
                <w:szCs w:val="16"/>
              </w:rPr>
            </w:pPr>
            <w:r w:rsidRPr="008B562F">
              <w:rPr>
                <w:sz w:val="16"/>
                <w:szCs w:val="16"/>
              </w:rPr>
              <w:t>218663</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755"/>
        </w:trPr>
        <w:tc>
          <w:tcPr>
            <w:tcW w:w="2509" w:type="dxa"/>
            <w:vMerge w:val="restart"/>
            <w:tcBorders>
              <w:top w:val="single" w:sz="4" w:space="0" w:color="auto"/>
            </w:tcBorders>
          </w:tcPr>
          <w:p w:rsidR="00A97E31" w:rsidRPr="005A6659" w:rsidRDefault="00A97E31" w:rsidP="00A97E31">
            <w:pPr>
              <w:tabs>
                <w:tab w:val="left" w:pos="180"/>
              </w:tabs>
              <w:rPr>
                <w:b/>
                <w:bCs/>
                <w:sz w:val="20"/>
                <w:szCs w:val="20"/>
              </w:rPr>
            </w:pPr>
            <w:r w:rsidRPr="002E3C3A">
              <w:rPr>
                <w:b/>
                <w:bCs/>
                <w:sz w:val="20"/>
                <w:szCs w:val="20"/>
              </w:rPr>
              <w:t>1166</w:t>
            </w:r>
            <w:r w:rsidRPr="002E36C2">
              <w:rPr>
                <w:bCs/>
                <w:sz w:val="20"/>
                <w:szCs w:val="20"/>
              </w:rPr>
              <w:t xml:space="preserve"> traszka grzebieniasta (</w:t>
            </w:r>
            <w:proofErr w:type="spellStart"/>
            <w:r w:rsidRPr="002E3C3A">
              <w:rPr>
                <w:bCs/>
                <w:i/>
                <w:sz w:val="20"/>
                <w:szCs w:val="20"/>
              </w:rPr>
              <w:t>Triturus</w:t>
            </w:r>
            <w:proofErr w:type="spellEnd"/>
            <w:r w:rsidRPr="002E36C2">
              <w:rPr>
                <w:bCs/>
                <w:sz w:val="20"/>
                <w:szCs w:val="20"/>
              </w:rPr>
              <w:t xml:space="preserve"> </w:t>
            </w:r>
            <w:proofErr w:type="spellStart"/>
            <w:r w:rsidRPr="002E3C3A">
              <w:rPr>
                <w:bCs/>
                <w:i/>
                <w:sz w:val="20"/>
                <w:szCs w:val="20"/>
              </w:rPr>
              <w:t>cristatus</w:t>
            </w:r>
            <w:proofErr w:type="spellEnd"/>
            <w:r w:rsidRPr="002E36C2">
              <w:rPr>
                <w:bCs/>
                <w:sz w:val="20"/>
                <w:szCs w:val="20"/>
              </w:rPr>
              <w:t>)</w:t>
            </w:r>
          </w:p>
        </w:tc>
        <w:tc>
          <w:tcPr>
            <w:tcW w:w="472" w:type="dxa"/>
            <w:vMerge w:val="restart"/>
            <w:tcBorders>
              <w:top w:val="single" w:sz="4" w:space="0" w:color="auto"/>
            </w:tcBorders>
          </w:tcPr>
          <w:p w:rsidR="00A97E31" w:rsidRPr="005A6659" w:rsidRDefault="00A97E31" w:rsidP="00A97E31">
            <w:pPr>
              <w:tabs>
                <w:tab w:val="left" w:pos="180"/>
              </w:tabs>
              <w:spacing w:before="60" w:after="60"/>
              <w:ind w:left="-103"/>
              <w:rPr>
                <w:sz w:val="20"/>
                <w:szCs w:val="20"/>
              </w:rPr>
            </w:pPr>
            <w:r>
              <w:rPr>
                <w:sz w:val="20"/>
                <w:szCs w:val="20"/>
              </w:rPr>
              <w:t>C11</w:t>
            </w:r>
          </w:p>
        </w:tc>
        <w:tc>
          <w:tcPr>
            <w:tcW w:w="6040" w:type="dxa"/>
            <w:vMerge w:val="restart"/>
            <w:shd w:val="clear" w:color="auto" w:fill="auto"/>
          </w:tcPr>
          <w:p w:rsidR="00A97E31" w:rsidRPr="005A6659" w:rsidRDefault="00A97E31" w:rsidP="00A97E31">
            <w:pPr>
              <w:spacing w:before="60" w:after="60"/>
              <w:jc w:val="both"/>
              <w:rPr>
                <w:b/>
                <w:sz w:val="20"/>
                <w:szCs w:val="20"/>
              </w:rPr>
            </w:pPr>
            <w:r w:rsidRPr="005A6659">
              <w:rPr>
                <w:b/>
                <w:bCs/>
                <w:sz w:val="20"/>
                <w:szCs w:val="20"/>
              </w:rPr>
              <w:t xml:space="preserve">Monitoring stanu przedmiotu ochrony obszaru Natura 2000 oraz </w:t>
            </w:r>
            <w:r w:rsidRPr="005A6659">
              <w:rPr>
                <w:b/>
                <w:sz w:val="20"/>
                <w:szCs w:val="20"/>
              </w:rPr>
              <w:t>realizacji celów działań ochronnych dla gatunku.</w:t>
            </w:r>
          </w:p>
          <w:p w:rsidR="00A97E31" w:rsidRPr="005A6659" w:rsidRDefault="00A97E31" w:rsidP="00A97E31">
            <w:pPr>
              <w:spacing w:before="60" w:after="60"/>
              <w:jc w:val="both"/>
              <w:rPr>
                <w:b/>
                <w:bCs/>
                <w:sz w:val="20"/>
                <w:szCs w:val="20"/>
              </w:rPr>
            </w:pPr>
            <w:r w:rsidRPr="005A6659">
              <w:rPr>
                <w:bCs/>
                <w:sz w:val="20"/>
                <w:szCs w:val="20"/>
              </w:rPr>
              <w:t>Monitoring należy przeprowadzić wg metodyki Państwowego Monitoringu Środowiska Głównego Inspektoratu Ochrony Środowiska (GIOŚ). Monitoring należy powtarzać co 3 lata.</w:t>
            </w:r>
          </w:p>
        </w:tc>
        <w:tc>
          <w:tcPr>
            <w:tcW w:w="2706" w:type="dxa"/>
            <w:gridSpan w:val="6"/>
            <w:tcBorders>
              <w:bottom w:val="single" w:sz="4" w:space="0" w:color="auto"/>
            </w:tcBorders>
          </w:tcPr>
          <w:p w:rsidR="00A97E31" w:rsidRPr="00BF6FEE" w:rsidRDefault="00A97E31" w:rsidP="00A97E31">
            <w:pPr>
              <w:spacing w:before="60" w:after="60"/>
              <w:rPr>
                <w:bCs/>
                <w:sz w:val="20"/>
                <w:szCs w:val="20"/>
                <w:highlight w:val="yellow"/>
              </w:rPr>
            </w:pPr>
            <w:r>
              <w:rPr>
                <w:bCs/>
                <w:sz w:val="20"/>
                <w:szCs w:val="20"/>
              </w:rPr>
              <w:t>2 stanowiska monitoringowe</w:t>
            </w:r>
            <w:r w:rsidRPr="0044064E">
              <w:rPr>
                <w:bCs/>
                <w:sz w:val="20"/>
                <w:szCs w:val="20"/>
              </w:rPr>
              <w:t xml:space="preserve"> </w:t>
            </w:r>
            <w:r>
              <w:rPr>
                <w:bCs/>
                <w:sz w:val="20"/>
                <w:szCs w:val="20"/>
              </w:rPr>
              <w:t>(</w:t>
            </w:r>
            <w:r w:rsidRPr="0044064E">
              <w:rPr>
                <w:bCs/>
                <w:sz w:val="20"/>
                <w:szCs w:val="20"/>
              </w:rPr>
              <w:t>zbiorniki wodne</w:t>
            </w:r>
            <w:r>
              <w:rPr>
                <w:bCs/>
                <w:sz w:val="20"/>
                <w:szCs w:val="20"/>
              </w:rPr>
              <w:t>)</w:t>
            </w:r>
            <w:r w:rsidRPr="0044064E">
              <w:rPr>
                <w:bCs/>
                <w:sz w:val="20"/>
                <w:szCs w:val="20"/>
              </w:rPr>
              <w:t xml:space="preserve"> opisane </w:t>
            </w:r>
            <w:r w:rsidRPr="005A295F">
              <w:rPr>
                <w:rFonts w:eastAsia="TimesNewRoman, 'Times New Roman"/>
                <w:iCs/>
                <w:sz w:val="20"/>
                <w:szCs w:val="20"/>
              </w:rPr>
              <w:t xml:space="preserve">przez współrzędne </w:t>
            </w:r>
            <w:r w:rsidRPr="005A295F">
              <w:rPr>
                <w:bCs/>
                <w:sz w:val="20"/>
                <w:szCs w:val="20"/>
              </w:rPr>
              <w:t>w układzie PL</w:t>
            </w:r>
            <w:r w:rsidRPr="005A295F">
              <w:rPr>
                <w:bCs/>
                <w:sz w:val="20"/>
                <w:szCs w:val="20"/>
              </w:rPr>
              <w:noBreakHyphen/>
              <w:t>1992</w:t>
            </w:r>
          </w:p>
        </w:tc>
        <w:tc>
          <w:tcPr>
            <w:tcW w:w="2416" w:type="dxa"/>
            <w:vMerge w:val="restart"/>
            <w:shd w:val="clear" w:color="auto" w:fill="auto"/>
          </w:tcPr>
          <w:p w:rsidR="00A97E31" w:rsidRPr="005A6659" w:rsidRDefault="00A97E31" w:rsidP="00A97E31">
            <w:pPr>
              <w:spacing w:before="60" w:after="60"/>
              <w:rPr>
                <w:sz w:val="20"/>
                <w:szCs w:val="20"/>
              </w:rPr>
            </w:pPr>
            <w:r w:rsidRPr="004A1FF4">
              <w:rPr>
                <w:sz w:val="20"/>
                <w:szCs w:val="20"/>
              </w:rPr>
              <w:t>Sprawujący nadzór nad obszarem Natura 2000</w:t>
            </w:r>
          </w:p>
        </w:tc>
      </w:tr>
      <w:tr w:rsidR="00A97E31" w:rsidRPr="00BF6FEE" w:rsidTr="00A97E31">
        <w:trPr>
          <w:trHeight w:val="70"/>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tcBorders>
              <w:top w:val="single" w:sz="4" w:space="0" w:color="auto"/>
            </w:tcBorders>
          </w:tcPr>
          <w:p w:rsidR="00A97E31" w:rsidRPr="0044064E" w:rsidRDefault="00A97E31" w:rsidP="00A97E31">
            <w:pPr>
              <w:rPr>
                <w:bCs/>
                <w:sz w:val="16"/>
                <w:szCs w:val="16"/>
              </w:rPr>
            </w:pPr>
            <w:r w:rsidRPr="0044064E">
              <w:rPr>
                <w:bCs/>
                <w:sz w:val="16"/>
                <w:szCs w:val="16"/>
              </w:rPr>
              <w:t>Lp.</w:t>
            </w:r>
          </w:p>
        </w:tc>
        <w:tc>
          <w:tcPr>
            <w:tcW w:w="1101" w:type="dxa"/>
            <w:gridSpan w:val="2"/>
            <w:tcBorders>
              <w:top w:val="single" w:sz="4" w:space="0" w:color="auto"/>
            </w:tcBorders>
          </w:tcPr>
          <w:p w:rsidR="00A97E31" w:rsidRPr="0044064E" w:rsidRDefault="00A97E31" w:rsidP="00A97E31">
            <w:pPr>
              <w:rPr>
                <w:bCs/>
                <w:sz w:val="16"/>
                <w:szCs w:val="16"/>
              </w:rPr>
            </w:pPr>
            <w:r w:rsidRPr="0044064E">
              <w:rPr>
                <w:bCs/>
                <w:sz w:val="16"/>
                <w:szCs w:val="16"/>
              </w:rPr>
              <w:t>X</w:t>
            </w:r>
          </w:p>
        </w:tc>
        <w:tc>
          <w:tcPr>
            <w:tcW w:w="1106" w:type="dxa"/>
            <w:gridSpan w:val="2"/>
            <w:tcBorders>
              <w:top w:val="single" w:sz="4" w:space="0" w:color="auto"/>
            </w:tcBorders>
          </w:tcPr>
          <w:p w:rsidR="00A97E31" w:rsidRPr="0044064E" w:rsidRDefault="00A97E31" w:rsidP="00A97E31">
            <w:pPr>
              <w:rPr>
                <w:bCs/>
                <w:sz w:val="16"/>
                <w:szCs w:val="16"/>
              </w:rPr>
            </w:pPr>
            <w:r w:rsidRPr="0044064E">
              <w:rPr>
                <w:bCs/>
                <w:sz w:val="16"/>
                <w:szCs w:val="16"/>
              </w:rPr>
              <w:t>Y</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56"/>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tcBorders>
              <w:top w:val="single" w:sz="4" w:space="0" w:color="auto"/>
            </w:tcBorders>
            <w:vAlign w:val="center"/>
          </w:tcPr>
          <w:p w:rsidR="00A97E31" w:rsidRPr="0044064E" w:rsidRDefault="00A97E31" w:rsidP="00A97E31">
            <w:pPr>
              <w:rPr>
                <w:bCs/>
                <w:sz w:val="16"/>
                <w:szCs w:val="16"/>
              </w:rPr>
            </w:pPr>
            <w:r w:rsidRPr="0044064E">
              <w:rPr>
                <w:bCs/>
                <w:sz w:val="16"/>
                <w:szCs w:val="16"/>
              </w:rPr>
              <w:t>1</w:t>
            </w:r>
          </w:p>
        </w:tc>
        <w:tc>
          <w:tcPr>
            <w:tcW w:w="1101" w:type="dxa"/>
            <w:gridSpan w:val="2"/>
            <w:tcBorders>
              <w:top w:val="single" w:sz="4" w:space="0" w:color="auto"/>
            </w:tcBorders>
            <w:vAlign w:val="center"/>
          </w:tcPr>
          <w:p w:rsidR="00A97E31" w:rsidRPr="0044064E" w:rsidRDefault="00A97E31" w:rsidP="00A97E31">
            <w:pPr>
              <w:jc w:val="center"/>
              <w:rPr>
                <w:bCs/>
                <w:sz w:val="16"/>
                <w:szCs w:val="16"/>
              </w:rPr>
            </w:pPr>
            <w:r w:rsidRPr="0044064E">
              <w:rPr>
                <w:sz w:val="16"/>
                <w:szCs w:val="16"/>
              </w:rPr>
              <w:t>592693</w:t>
            </w:r>
          </w:p>
        </w:tc>
        <w:tc>
          <w:tcPr>
            <w:tcW w:w="1106" w:type="dxa"/>
            <w:gridSpan w:val="2"/>
            <w:tcBorders>
              <w:top w:val="single" w:sz="4" w:space="0" w:color="auto"/>
            </w:tcBorders>
            <w:vAlign w:val="center"/>
          </w:tcPr>
          <w:p w:rsidR="00A97E31" w:rsidRPr="0044064E" w:rsidRDefault="00A97E31" w:rsidP="00A97E31">
            <w:pPr>
              <w:jc w:val="center"/>
              <w:rPr>
                <w:bCs/>
                <w:sz w:val="16"/>
                <w:szCs w:val="16"/>
              </w:rPr>
            </w:pPr>
            <w:r w:rsidRPr="0044064E">
              <w:rPr>
                <w:sz w:val="16"/>
                <w:szCs w:val="16"/>
              </w:rPr>
              <w:t>220245</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70"/>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99" w:type="dxa"/>
            <w:gridSpan w:val="2"/>
          </w:tcPr>
          <w:p w:rsidR="00A97E31" w:rsidRPr="0044064E" w:rsidRDefault="00A97E31" w:rsidP="00A97E31">
            <w:pPr>
              <w:rPr>
                <w:bCs/>
                <w:sz w:val="16"/>
                <w:szCs w:val="16"/>
              </w:rPr>
            </w:pPr>
            <w:r w:rsidRPr="0044064E">
              <w:rPr>
                <w:bCs/>
                <w:sz w:val="16"/>
                <w:szCs w:val="16"/>
              </w:rPr>
              <w:t>2</w:t>
            </w:r>
          </w:p>
        </w:tc>
        <w:tc>
          <w:tcPr>
            <w:tcW w:w="1101" w:type="dxa"/>
            <w:gridSpan w:val="2"/>
            <w:tcBorders>
              <w:top w:val="single" w:sz="4" w:space="0" w:color="auto"/>
            </w:tcBorders>
            <w:vAlign w:val="center"/>
          </w:tcPr>
          <w:p w:rsidR="00A97E31" w:rsidRPr="0044064E" w:rsidRDefault="00A97E31" w:rsidP="00A97E31">
            <w:pPr>
              <w:jc w:val="center"/>
              <w:rPr>
                <w:bCs/>
                <w:sz w:val="16"/>
                <w:szCs w:val="16"/>
              </w:rPr>
            </w:pPr>
            <w:r w:rsidRPr="0044064E">
              <w:rPr>
                <w:sz w:val="16"/>
                <w:szCs w:val="16"/>
              </w:rPr>
              <w:t>594000</w:t>
            </w:r>
          </w:p>
        </w:tc>
        <w:tc>
          <w:tcPr>
            <w:tcW w:w="1106" w:type="dxa"/>
            <w:gridSpan w:val="2"/>
            <w:tcBorders>
              <w:top w:val="single" w:sz="4" w:space="0" w:color="auto"/>
            </w:tcBorders>
            <w:vAlign w:val="center"/>
          </w:tcPr>
          <w:p w:rsidR="00A97E31" w:rsidRPr="0044064E" w:rsidRDefault="00A97E31" w:rsidP="00A97E31">
            <w:pPr>
              <w:jc w:val="center"/>
              <w:rPr>
                <w:bCs/>
                <w:sz w:val="16"/>
                <w:szCs w:val="16"/>
              </w:rPr>
            </w:pPr>
            <w:r w:rsidRPr="0044064E">
              <w:rPr>
                <w:sz w:val="16"/>
                <w:szCs w:val="16"/>
              </w:rPr>
              <w:t>218355</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1395"/>
        </w:trPr>
        <w:tc>
          <w:tcPr>
            <w:tcW w:w="2509" w:type="dxa"/>
            <w:vMerge w:val="restart"/>
            <w:tcBorders>
              <w:top w:val="single" w:sz="4" w:space="0" w:color="auto"/>
            </w:tcBorders>
          </w:tcPr>
          <w:p w:rsidR="00A97E31" w:rsidRPr="005A6659" w:rsidRDefault="00A97E31" w:rsidP="00A97E31">
            <w:pPr>
              <w:tabs>
                <w:tab w:val="left" w:pos="180"/>
              </w:tabs>
              <w:rPr>
                <w:b/>
                <w:bCs/>
                <w:sz w:val="20"/>
                <w:szCs w:val="20"/>
              </w:rPr>
            </w:pPr>
            <w:r w:rsidRPr="002E3C3A">
              <w:rPr>
                <w:b/>
                <w:bCs/>
                <w:sz w:val="20"/>
                <w:szCs w:val="20"/>
              </w:rPr>
              <w:t>1193</w:t>
            </w:r>
            <w:r w:rsidRPr="002E36C2">
              <w:rPr>
                <w:bCs/>
                <w:sz w:val="20"/>
                <w:szCs w:val="20"/>
              </w:rPr>
              <w:t xml:space="preserve"> kumak górski (</w:t>
            </w:r>
            <w:proofErr w:type="spellStart"/>
            <w:r w:rsidRPr="002E3C3A">
              <w:rPr>
                <w:bCs/>
                <w:i/>
                <w:sz w:val="20"/>
                <w:szCs w:val="20"/>
              </w:rPr>
              <w:t>Bombina</w:t>
            </w:r>
            <w:proofErr w:type="spellEnd"/>
            <w:r w:rsidRPr="002E36C2">
              <w:rPr>
                <w:bCs/>
                <w:sz w:val="20"/>
                <w:szCs w:val="20"/>
              </w:rPr>
              <w:t xml:space="preserve"> </w:t>
            </w:r>
            <w:proofErr w:type="spellStart"/>
            <w:r w:rsidRPr="002E3C3A">
              <w:rPr>
                <w:bCs/>
                <w:i/>
                <w:sz w:val="20"/>
                <w:szCs w:val="20"/>
              </w:rPr>
              <w:t>variegata</w:t>
            </w:r>
            <w:proofErr w:type="spellEnd"/>
            <w:r w:rsidRPr="002E36C2">
              <w:rPr>
                <w:bCs/>
                <w:sz w:val="20"/>
                <w:szCs w:val="20"/>
              </w:rPr>
              <w:t>)</w:t>
            </w:r>
          </w:p>
        </w:tc>
        <w:tc>
          <w:tcPr>
            <w:tcW w:w="472" w:type="dxa"/>
            <w:vMerge w:val="restart"/>
            <w:tcBorders>
              <w:top w:val="single" w:sz="4" w:space="0" w:color="auto"/>
            </w:tcBorders>
          </w:tcPr>
          <w:p w:rsidR="00A97E31" w:rsidRPr="005A6659" w:rsidRDefault="00A97E31" w:rsidP="00A97E31">
            <w:pPr>
              <w:tabs>
                <w:tab w:val="left" w:pos="180"/>
              </w:tabs>
              <w:spacing w:before="60" w:after="60"/>
              <w:ind w:left="-103"/>
              <w:rPr>
                <w:sz w:val="20"/>
                <w:szCs w:val="20"/>
              </w:rPr>
            </w:pPr>
            <w:r>
              <w:rPr>
                <w:sz w:val="20"/>
                <w:szCs w:val="20"/>
              </w:rPr>
              <w:t>C12</w:t>
            </w:r>
          </w:p>
        </w:tc>
        <w:tc>
          <w:tcPr>
            <w:tcW w:w="6040" w:type="dxa"/>
            <w:vMerge w:val="restart"/>
            <w:shd w:val="clear" w:color="auto" w:fill="auto"/>
          </w:tcPr>
          <w:p w:rsidR="00A97E31" w:rsidRPr="005A6659" w:rsidRDefault="00A97E31" w:rsidP="00A97E31">
            <w:pPr>
              <w:spacing w:before="60" w:after="60"/>
              <w:jc w:val="both"/>
              <w:rPr>
                <w:b/>
                <w:sz w:val="20"/>
                <w:szCs w:val="20"/>
              </w:rPr>
            </w:pPr>
            <w:r w:rsidRPr="005A6659">
              <w:rPr>
                <w:b/>
                <w:bCs/>
                <w:sz w:val="20"/>
                <w:szCs w:val="20"/>
              </w:rPr>
              <w:t xml:space="preserve">Monitoring stanu przedmiotu ochrony obszaru Natura 2000 oraz </w:t>
            </w:r>
            <w:r w:rsidRPr="005A6659">
              <w:rPr>
                <w:b/>
                <w:sz w:val="20"/>
                <w:szCs w:val="20"/>
              </w:rPr>
              <w:t>realizacji celów działań ochronnych dla gatunku.</w:t>
            </w:r>
          </w:p>
          <w:p w:rsidR="00A97E31" w:rsidRPr="005A6659" w:rsidRDefault="00A97E31" w:rsidP="00A97E31">
            <w:pPr>
              <w:spacing w:before="60" w:after="60"/>
              <w:jc w:val="both"/>
              <w:rPr>
                <w:b/>
                <w:bCs/>
                <w:sz w:val="20"/>
                <w:szCs w:val="20"/>
              </w:rPr>
            </w:pPr>
            <w:r w:rsidRPr="005A6659">
              <w:rPr>
                <w:bCs/>
                <w:sz w:val="20"/>
                <w:szCs w:val="20"/>
              </w:rPr>
              <w:t>Monitoring należy przeprowadzić wg metodyki Państwowego Monitoringu Środowiska Głównego Inspektoratu Ochrony Środowiska (GIOŚ). Monitoring należy powtarzać co 3 lata.</w:t>
            </w:r>
          </w:p>
        </w:tc>
        <w:tc>
          <w:tcPr>
            <w:tcW w:w="2706" w:type="dxa"/>
            <w:gridSpan w:val="6"/>
            <w:tcBorders>
              <w:bottom w:val="single" w:sz="4" w:space="0" w:color="auto"/>
            </w:tcBorders>
          </w:tcPr>
          <w:p w:rsidR="00A97E31" w:rsidRPr="00531582" w:rsidRDefault="00A97E31" w:rsidP="00A97E31">
            <w:pPr>
              <w:spacing w:before="60" w:after="60"/>
              <w:rPr>
                <w:bCs/>
                <w:sz w:val="20"/>
                <w:szCs w:val="20"/>
              </w:rPr>
            </w:pPr>
            <w:r w:rsidRPr="00531582">
              <w:rPr>
                <w:bCs/>
                <w:sz w:val="20"/>
                <w:szCs w:val="20"/>
              </w:rPr>
              <w:t>1 stanowisko monitoringowe – otoczenie odcinka cieku Dopływ spod Dąbrowicy pomiędzy punktami opisanymi współrzędnymi w układzie PL</w:t>
            </w:r>
            <w:r w:rsidRPr="00531582">
              <w:rPr>
                <w:bCs/>
                <w:sz w:val="20"/>
                <w:szCs w:val="20"/>
              </w:rPr>
              <w:noBreakHyphen/>
              <w:t>1992:</w:t>
            </w:r>
          </w:p>
        </w:tc>
        <w:tc>
          <w:tcPr>
            <w:tcW w:w="2416" w:type="dxa"/>
            <w:vMerge w:val="restart"/>
            <w:shd w:val="clear" w:color="auto" w:fill="auto"/>
          </w:tcPr>
          <w:p w:rsidR="00A97E31" w:rsidRPr="00531582" w:rsidRDefault="00A97E31" w:rsidP="00A97E31">
            <w:pPr>
              <w:spacing w:before="60" w:after="60"/>
              <w:rPr>
                <w:sz w:val="20"/>
                <w:szCs w:val="20"/>
              </w:rPr>
            </w:pPr>
            <w:r w:rsidRPr="004A1FF4">
              <w:rPr>
                <w:sz w:val="20"/>
                <w:szCs w:val="20"/>
              </w:rPr>
              <w:t>Sprawujący nadzór nad obszarem Natura 2000</w:t>
            </w:r>
          </w:p>
        </w:tc>
      </w:tr>
      <w:tr w:rsidR="00A97E31" w:rsidRPr="00BF6FEE" w:rsidTr="00A97E31">
        <w:trPr>
          <w:trHeight w:val="112"/>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43" w:type="dxa"/>
            <w:tcBorders>
              <w:top w:val="single" w:sz="4" w:space="0" w:color="auto"/>
              <w:bottom w:val="single" w:sz="4" w:space="0" w:color="auto"/>
              <w:right w:val="single" w:sz="4" w:space="0" w:color="auto"/>
            </w:tcBorders>
          </w:tcPr>
          <w:p w:rsidR="00A97E31" w:rsidRPr="00531582" w:rsidRDefault="00A97E31" w:rsidP="00A97E31">
            <w:pPr>
              <w:rPr>
                <w:bCs/>
                <w:sz w:val="16"/>
                <w:szCs w:val="16"/>
              </w:rPr>
            </w:pPr>
            <w:r w:rsidRPr="00531582">
              <w:rPr>
                <w:bCs/>
                <w:sz w:val="16"/>
                <w:szCs w:val="16"/>
              </w:rPr>
              <w:t>Lp.</w:t>
            </w:r>
          </w:p>
        </w:tc>
        <w:tc>
          <w:tcPr>
            <w:tcW w:w="1134" w:type="dxa"/>
            <w:gridSpan w:val="2"/>
            <w:tcBorders>
              <w:top w:val="single" w:sz="4" w:space="0" w:color="auto"/>
              <w:left w:val="single" w:sz="4" w:space="0" w:color="auto"/>
              <w:bottom w:val="single" w:sz="4" w:space="0" w:color="auto"/>
              <w:right w:val="single" w:sz="4" w:space="0" w:color="auto"/>
            </w:tcBorders>
          </w:tcPr>
          <w:p w:rsidR="00A97E31" w:rsidRPr="00531582" w:rsidRDefault="00A97E31" w:rsidP="00A97E31">
            <w:pPr>
              <w:rPr>
                <w:bCs/>
                <w:sz w:val="16"/>
                <w:szCs w:val="16"/>
              </w:rPr>
            </w:pPr>
            <w:r w:rsidRPr="00531582">
              <w:rPr>
                <w:bCs/>
                <w:sz w:val="16"/>
                <w:szCs w:val="16"/>
              </w:rPr>
              <w:t>X</w:t>
            </w:r>
          </w:p>
        </w:tc>
        <w:tc>
          <w:tcPr>
            <w:tcW w:w="1129" w:type="dxa"/>
            <w:gridSpan w:val="3"/>
            <w:tcBorders>
              <w:top w:val="single" w:sz="4" w:space="0" w:color="auto"/>
              <w:left w:val="single" w:sz="4" w:space="0" w:color="auto"/>
              <w:bottom w:val="single" w:sz="4" w:space="0" w:color="auto"/>
            </w:tcBorders>
          </w:tcPr>
          <w:p w:rsidR="00A97E31" w:rsidRPr="00531582" w:rsidRDefault="00A97E31" w:rsidP="00A97E31">
            <w:pPr>
              <w:rPr>
                <w:bCs/>
                <w:sz w:val="16"/>
                <w:szCs w:val="16"/>
              </w:rPr>
            </w:pPr>
            <w:r w:rsidRPr="00531582">
              <w:rPr>
                <w:bCs/>
                <w:sz w:val="16"/>
                <w:szCs w:val="16"/>
              </w:rPr>
              <w:t>Y</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95"/>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43" w:type="dxa"/>
            <w:vMerge w:val="restart"/>
            <w:tcBorders>
              <w:top w:val="single" w:sz="4" w:space="0" w:color="auto"/>
              <w:right w:val="single" w:sz="4" w:space="0" w:color="auto"/>
            </w:tcBorders>
            <w:vAlign w:val="center"/>
          </w:tcPr>
          <w:p w:rsidR="00A97E31" w:rsidRPr="00531582" w:rsidRDefault="00A97E31" w:rsidP="00A97E31">
            <w:pPr>
              <w:rPr>
                <w:bCs/>
                <w:sz w:val="16"/>
                <w:szCs w:val="16"/>
              </w:rPr>
            </w:pPr>
            <w:r w:rsidRPr="00531582">
              <w:rPr>
                <w:bCs/>
                <w:sz w:val="16"/>
                <w:szCs w:val="16"/>
              </w:rPr>
              <w:t>1</w:t>
            </w:r>
          </w:p>
        </w:tc>
        <w:tc>
          <w:tcPr>
            <w:tcW w:w="1134" w:type="dxa"/>
            <w:gridSpan w:val="2"/>
            <w:tcBorders>
              <w:top w:val="single" w:sz="4" w:space="0" w:color="auto"/>
              <w:left w:val="single" w:sz="4" w:space="0" w:color="auto"/>
              <w:bottom w:val="single" w:sz="4" w:space="0" w:color="auto"/>
              <w:right w:val="single" w:sz="4" w:space="0" w:color="auto"/>
            </w:tcBorders>
          </w:tcPr>
          <w:p w:rsidR="00A97E31" w:rsidRPr="00531582" w:rsidRDefault="00A97E31" w:rsidP="00A97E31">
            <w:pPr>
              <w:rPr>
                <w:bCs/>
                <w:sz w:val="16"/>
                <w:szCs w:val="16"/>
              </w:rPr>
            </w:pPr>
            <w:r w:rsidRPr="00531582">
              <w:rPr>
                <w:bCs/>
                <w:sz w:val="16"/>
                <w:szCs w:val="16"/>
              </w:rPr>
              <w:t>5920473</w:t>
            </w:r>
          </w:p>
        </w:tc>
        <w:tc>
          <w:tcPr>
            <w:tcW w:w="1129" w:type="dxa"/>
            <w:gridSpan w:val="3"/>
            <w:tcBorders>
              <w:top w:val="single" w:sz="4" w:space="0" w:color="auto"/>
              <w:left w:val="single" w:sz="4" w:space="0" w:color="auto"/>
              <w:bottom w:val="single" w:sz="4" w:space="0" w:color="auto"/>
            </w:tcBorders>
          </w:tcPr>
          <w:p w:rsidR="00A97E31" w:rsidRPr="00531582" w:rsidRDefault="00A97E31" w:rsidP="00A97E31">
            <w:pPr>
              <w:rPr>
                <w:bCs/>
                <w:sz w:val="16"/>
                <w:szCs w:val="16"/>
              </w:rPr>
            </w:pPr>
            <w:r w:rsidRPr="00531582">
              <w:rPr>
                <w:bCs/>
                <w:sz w:val="16"/>
                <w:szCs w:val="16"/>
              </w:rPr>
              <w:t>217339</w:t>
            </w:r>
          </w:p>
        </w:tc>
        <w:tc>
          <w:tcPr>
            <w:tcW w:w="2416" w:type="dxa"/>
            <w:vMerge/>
            <w:shd w:val="clear" w:color="auto" w:fill="auto"/>
          </w:tcPr>
          <w:p w:rsidR="00A97E31" w:rsidRPr="004A1FF4" w:rsidRDefault="00A97E31" w:rsidP="00A97E31">
            <w:pPr>
              <w:rPr>
                <w:sz w:val="20"/>
                <w:szCs w:val="20"/>
              </w:rPr>
            </w:pPr>
          </w:p>
        </w:tc>
      </w:tr>
      <w:tr w:rsidR="00A97E31" w:rsidRPr="00BF6FEE" w:rsidTr="00A97E31">
        <w:trPr>
          <w:trHeight w:val="90"/>
        </w:trPr>
        <w:tc>
          <w:tcPr>
            <w:tcW w:w="2509" w:type="dxa"/>
            <w:vMerge/>
          </w:tcPr>
          <w:p w:rsidR="00A97E31" w:rsidRPr="002E3C3A" w:rsidRDefault="00A97E31" w:rsidP="00A97E31">
            <w:pPr>
              <w:tabs>
                <w:tab w:val="left" w:pos="180"/>
              </w:tabs>
              <w:rPr>
                <w:b/>
                <w:bCs/>
                <w:sz w:val="20"/>
                <w:szCs w:val="20"/>
              </w:rPr>
            </w:pPr>
          </w:p>
        </w:tc>
        <w:tc>
          <w:tcPr>
            <w:tcW w:w="472" w:type="dxa"/>
            <w:vMerge/>
          </w:tcPr>
          <w:p w:rsidR="00A97E31" w:rsidRDefault="00A97E31" w:rsidP="00A97E31">
            <w:pPr>
              <w:tabs>
                <w:tab w:val="left" w:pos="180"/>
              </w:tabs>
              <w:ind w:left="-103"/>
              <w:rPr>
                <w:sz w:val="20"/>
                <w:szCs w:val="20"/>
              </w:rPr>
            </w:pPr>
          </w:p>
        </w:tc>
        <w:tc>
          <w:tcPr>
            <w:tcW w:w="6040" w:type="dxa"/>
            <w:vMerge/>
            <w:shd w:val="clear" w:color="auto" w:fill="auto"/>
          </w:tcPr>
          <w:p w:rsidR="00A97E31" w:rsidRPr="005A6659" w:rsidRDefault="00A97E31" w:rsidP="00A97E31">
            <w:pPr>
              <w:jc w:val="both"/>
              <w:rPr>
                <w:b/>
                <w:bCs/>
                <w:sz w:val="20"/>
                <w:szCs w:val="20"/>
              </w:rPr>
            </w:pPr>
          </w:p>
        </w:tc>
        <w:tc>
          <w:tcPr>
            <w:tcW w:w="443" w:type="dxa"/>
            <w:vMerge/>
            <w:tcBorders>
              <w:bottom w:val="single" w:sz="4" w:space="0" w:color="auto"/>
              <w:right w:val="single" w:sz="4" w:space="0" w:color="auto"/>
            </w:tcBorders>
          </w:tcPr>
          <w:p w:rsidR="00A97E31" w:rsidRPr="00531582" w:rsidRDefault="00A97E31" w:rsidP="00A97E31">
            <w:pPr>
              <w:rPr>
                <w:bCs/>
                <w:sz w:val="16"/>
                <w:szCs w:val="16"/>
              </w:rPr>
            </w:pPr>
          </w:p>
        </w:tc>
        <w:tc>
          <w:tcPr>
            <w:tcW w:w="1134" w:type="dxa"/>
            <w:gridSpan w:val="2"/>
            <w:tcBorders>
              <w:top w:val="single" w:sz="4" w:space="0" w:color="auto"/>
              <w:left w:val="single" w:sz="4" w:space="0" w:color="auto"/>
              <w:bottom w:val="single" w:sz="4" w:space="0" w:color="auto"/>
              <w:right w:val="single" w:sz="4" w:space="0" w:color="auto"/>
            </w:tcBorders>
          </w:tcPr>
          <w:p w:rsidR="00A97E31" w:rsidRPr="00531582" w:rsidRDefault="00A97E31" w:rsidP="00A97E31">
            <w:pPr>
              <w:rPr>
                <w:bCs/>
                <w:sz w:val="16"/>
                <w:szCs w:val="16"/>
              </w:rPr>
            </w:pPr>
            <w:r w:rsidRPr="00531582">
              <w:rPr>
                <w:bCs/>
                <w:sz w:val="16"/>
                <w:szCs w:val="16"/>
              </w:rPr>
              <w:t>590361</w:t>
            </w:r>
          </w:p>
        </w:tc>
        <w:tc>
          <w:tcPr>
            <w:tcW w:w="1129" w:type="dxa"/>
            <w:gridSpan w:val="3"/>
            <w:tcBorders>
              <w:top w:val="single" w:sz="4" w:space="0" w:color="auto"/>
              <w:left w:val="single" w:sz="4" w:space="0" w:color="auto"/>
              <w:bottom w:val="single" w:sz="4" w:space="0" w:color="auto"/>
            </w:tcBorders>
          </w:tcPr>
          <w:p w:rsidR="00A97E31" w:rsidRPr="00531582" w:rsidRDefault="00A97E31" w:rsidP="00A97E31">
            <w:pPr>
              <w:rPr>
                <w:bCs/>
                <w:sz w:val="16"/>
                <w:szCs w:val="16"/>
              </w:rPr>
            </w:pPr>
            <w:r w:rsidRPr="00531582">
              <w:rPr>
                <w:bCs/>
                <w:sz w:val="16"/>
                <w:szCs w:val="16"/>
              </w:rPr>
              <w:t>217323</w:t>
            </w:r>
          </w:p>
        </w:tc>
        <w:tc>
          <w:tcPr>
            <w:tcW w:w="2416" w:type="dxa"/>
            <w:vMerge/>
            <w:shd w:val="clear" w:color="auto" w:fill="auto"/>
          </w:tcPr>
          <w:p w:rsidR="00A97E31" w:rsidRPr="004A1FF4" w:rsidRDefault="00A97E31" w:rsidP="00A97E31">
            <w:pPr>
              <w:rPr>
                <w:sz w:val="20"/>
                <w:szCs w:val="20"/>
              </w:rPr>
            </w:pPr>
          </w:p>
        </w:tc>
      </w:tr>
      <w:tr w:rsidR="00A97E31" w:rsidRPr="00F562E6" w:rsidTr="00A97E31">
        <w:trPr>
          <w:trHeight w:val="1196"/>
        </w:trPr>
        <w:tc>
          <w:tcPr>
            <w:tcW w:w="2509" w:type="dxa"/>
            <w:vMerge w:val="restart"/>
            <w:tcBorders>
              <w:top w:val="single" w:sz="4" w:space="0" w:color="auto"/>
            </w:tcBorders>
          </w:tcPr>
          <w:p w:rsidR="00A97E31" w:rsidRPr="005A6659" w:rsidRDefault="00A97E31" w:rsidP="00A97E31">
            <w:pPr>
              <w:ind w:right="33"/>
              <w:rPr>
                <w:bCs/>
                <w:sz w:val="20"/>
                <w:szCs w:val="20"/>
              </w:rPr>
            </w:pPr>
            <w:r w:rsidRPr="005A6659">
              <w:rPr>
                <w:b/>
                <w:bCs/>
                <w:sz w:val="20"/>
                <w:szCs w:val="20"/>
              </w:rPr>
              <w:t>1138</w:t>
            </w:r>
            <w:r w:rsidRPr="005A6659">
              <w:rPr>
                <w:bCs/>
                <w:sz w:val="20"/>
                <w:szCs w:val="20"/>
              </w:rPr>
              <w:t xml:space="preserve"> brzanka (</w:t>
            </w:r>
            <w:proofErr w:type="spellStart"/>
            <w:r w:rsidRPr="005A6659">
              <w:rPr>
                <w:bCs/>
                <w:i/>
                <w:sz w:val="20"/>
                <w:szCs w:val="20"/>
              </w:rPr>
              <w:t>Barbus</w:t>
            </w:r>
            <w:proofErr w:type="spellEnd"/>
            <w:r w:rsidRPr="005A6659">
              <w:rPr>
                <w:bCs/>
                <w:i/>
                <w:sz w:val="20"/>
                <w:szCs w:val="20"/>
              </w:rPr>
              <w:t xml:space="preserve"> </w:t>
            </w:r>
            <w:proofErr w:type="spellStart"/>
            <w:r w:rsidRPr="005A6659">
              <w:rPr>
                <w:bCs/>
                <w:i/>
                <w:sz w:val="20"/>
                <w:szCs w:val="20"/>
              </w:rPr>
              <w:t>meridionalis</w:t>
            </w:r>
            <w:proofErr w:type="spellEnd"/>
            <w:r w:rsidRPr="005A6659">
              <w:rPr>
                <w:bCs/>
                <w:sz w:val="20"/>
                <w:szCs w:val="20"/>
              </w:rPr>
              <w:t>)</w:t>
            </w:r>
          </w:p>
          <w:p w:rsidR="00A97E31" w:rsidRPr="005A6659" w:rsidRDefault="00A97E31" w:rsidP="00A97E31">
            <w:pPr>
              <w:spacing w:before="60" w:after="60"/>
              <w:rPr>
                <w:b/>
                <w:bCs/>
                <w:sz w:val="20"/>
                <w:szCs w:val="20"/>
              </w:rPr>
            </w:pPr>
            <w:r w:rsidRPr="005A6659">
              <w:rPr>
                <w:bCs/>
                <w:sz w:val="20"/>
                <w:szCs w:val="20"/>
              </w:rPr>
              <w:t>[= 5264 brzanka (</w:t>
            </w:r>
            <w:proofErr w:type="spellStart"/>
            <w:r w:rsidRPr="005A6659">
              <w:rPr>
                <w:bCs/>
                <w:i/>
                <w:sz w:val="20"/>
                <w:szCs w:val="20"/>
              </w:rPr>
              <w:t>Barbus</w:t>
            </w:r>
            <w:proofErr w:type="spellEnd"/>
            <w:r w:rsidRPr="005A6659">
              <w:rPr>
                <w:bCs/>
                <w:i/>
                <w:sz w:val="20"/>
                <w:szCs w:val="20"/>
              </w:rPr>
              <w:t xml:space="preserve"> </w:t>
            </w:r>
            <w:proofErr w:type="spellStart"/>
            <w:r w:rsidRPr="005A6659">
              <w:rPr>
                <w:bCs/>
                <w:i/>
                <w:sz w:val="20"/>
                <w:szCs w:val="20"/>
              </w:rPr>
              <w:t>carpathicus</w:t>
            </w:r>
            <w:proofErr w:type="spellEnd"/>
            <w:r w:rsidRPr="005A6659">
              <w:rPr>
                <w:bCs/>
                <w:sz w:val="20"/>
                <w:szCs w:val="20"/>
              </w:rPr>
              <w:t>)]</w:t>
            </w:r>
          </w:p>
          <w:p w:rsidR="00A97E31" w:rsidRPr="005A6659" w:rsidRDefault="00A97E31" w:rsidP="00A97E31">
            <w:pPr>
              <w:spacing w:before="60" w:after="60"/>
              <w:rPr>
                <w:sz w:val="20"/>
                <w:szCs w:val="20"/>
              </w:rPr>
            </w:pPr>
          </w:p>
        </w:tc>
        <w:tc>
          <w:tcPr>
            <w:tcW w:w="472" w:type="dxa"/>
            <w:vMerge w:val="restart"/>
            <w:tcBorders>
              <w:top w:val="single" w:sz="4" w:space="0" w:color="auto"/>
            </w:tcBorders>
          </w:tcPr>
          <w:p w:rsidR="00A97E31" w:rsidRPr="005A6659" w:rsidRDefault="00A97E31" w:rsidP="00A97E31">
            <w:pPr>
              <w:tabs>
                <w:tab w:val="left" w:pos="180"/>
              </w:tabs>
              <w:spacing w:before="60" w:after="60"/>
              <w:ind w:left="-103"/>
              <w:rPr>
                <w:sz w:val="20"/>
                <w:szCs w:val="20"/>
              </w:rPr>
            </w:pPr>
            <w:r>
              <w:rPr>
                <w:sz w:val="20"/>
                <w:szCs w:val="20"/>
              </w:rPr>
              <w:t>C13</w:t>
            </w:r>
          </w:p>
        </w:tc>
        <w:tc>
          <w:tcPr>
            <w:tcW w:w="6040" w:type="dxa"/>
            <w:vMerge w:val="restart"/>
            <w:shd w:val="clear" w:color="auto" w:fill="auto"/>
          </w:tcPr>
          <w:p w:rsidR="00A97E31" w:rsidRPr="005A6659" w:rsidRDefault="00A97E31" w:rsidP="00A97E31">
            <w:pPr>
              <w:spacing w:before="60" w:after="60"/>
              <w:jc w:val="both"/>
              <w:rPr>
                <w:b/>
                <w:sz w:val="20"/>
                <w:szCs w:val="20"/>
              </w:rPr>
            </w:pPr>
            <w:r w:rsidRPr="005A6659">
              <w:rPr>
                <w:b/>
                <w:bCs/>
                <w:sz w:val="20"/>
                <w:szCs w:val="20"/>
              </w:rPr>
              <w:t xml:space="preserve">Monitoring stanu przedmiotu ochrony obszaru Natura 2000 oraz </w:t>
            </w:r>
            <w:r w:rsidRPr="005A6659">
              <w:rPr>
                <w:b/>
                <w:sz w:val="20"/>
                <w:szCs w:val="20"/>
              </w:rPr>
              <w:t>realizacji celów działań ochronnych dla gatunku.</w:t>
            </w:r>
          </w:p>
          <w:p w:rsidR="00A97E31" w:rsidRPr="005A6659" w:rsidRDefault="00A97E31" w:rsidP="00A97E31">
            <w:pPr>
              <w:spacing w:before="60" w:after="60"/>
              <w:jc w:val="both"/>
              <w:rPr>
                <w:b/>
                <w:bCs/>
                <w:sz w:val="20"/>
                <w:szCs w:val="20"/>
              </w:rPr>
            </w:pPr>
            <w:r w:rsidRPr="005A6659">
              <w:rPr>
                <w:bCs/>
                <w:sz w:val="20"/>
                <w:szCs w:val="20"/>
              </w:rPr>
              <w:t>Monitoring należy przeprowadzić wg metodyki Państwowego Monitoringu Środowiska Głównego Inspektoratu Ochrony Środowiska (GIOŚ). Monitoring należy powtarzać co 3 lata.</w:t>
            </w:r>
          </w:p>
        </w:tc>
        <w:tc>
          <w:tcPr>
            <w:tcW w:w="2706" w:type="dxa"/>
            <w:gridSpan w:val="6"/>
            <w:tcBorders>
              <w:bottom w:val="single" w:sz="4" w:space="0" w:color="000000"/>
            </w:tcBorders>
          </w:tcPr>
          <w:p w:rsidR="00A97E31" w:rsidRPr="00D205DB" w:rsidRDefault="00A97E31" w:rsidP="00A97E31">
            <w:pPr>
              <w:spacing w:before="60" w:after="60"/>
              <w:rPr>
                <w:bCs/>
                <w:sz w:val="20"/>
                <w:szCs w:val="20"/>
              </w:rPr>
            </w:pPr>
            <w:r w:rsidRPr="00D205DB">
              <w:rPr>
                <w:bCs/>
                <w:sz w:val="20"/>
                <w:szCs w:val="20"/>
              </w:rPr>
              <w:t>4 stanowiska monitoringowe (odcinki Tarnawki o długości ok. 250m) opisanych poprzez współrzędne w układzie PL-1992:</w:t>
            </w:r>
          </w:p>
        </w:tc>
        <w:tc>
          <w:tcPr>
            <w:tcW w:w="2416" w:type="dxa"/>
            <w:vMerge w:val="restart"/>
            <w:shd w:val="clear" w:color="auto" w:fill="auto"/>
          </w:tcPr>
          <w:p w:rsidR="00A97E31" w:rsidRPr="00BE6E3A" w:rsidRDefault="00A97E31" w:rsidP="00A97E31">
            <w:pPr>
              <w:spacing w:before="60" w:after="60"/>
              <w:rPr>
                <w:sz w:val="20"/>
                <w:szCs w:val="20"/>
                <w:highlight w:val="yellow"/>
              </w:rPr>
            </w:pPr>
            <w:r w:rsidRPr="005A6659">
              <w:rPr>
                <w:sz w:val="20"/>
                <w:szCs w:val="20"/>
              </w:rPr>
              <w:t>Sprawujący nadzór nad obszarem Natura 2000</w:t>
            </w:r>
          </w:p>
        </w:tc>
      </w:tr>
      <w:tr w:rsidR="00A97E31" w:rsidRPr="00BF6FEE" w:rsidTr="00A97E31">
        <w:trPr>
          <w:trHeight w:val="53"/>
        </w:trPr>
        <w:tc>
          <w:tcPr>
            <w:tcW w:w="2509" w:type="dxa"/>
            <w:vMerge/>
            <w:vAlign w:val="center"/>
          </w:tcPr>
          <w:p w:rsidR="00A97E31" w:rsidRPr="00BE6E3A" w:rsidRDefault="00A97E31" w:rsidP="00A97E31">
            <w:pPr>
              <w:rPr>
                <w:b/>
                <w:bCs/>
                <w:sz w:val="20"/>
                <w:szCs w:val="20"/>
                <w:highlight w:val="yellow"/>
              </w:rPr>
            </w:pPr>
          </w:p>
        </w:tc>
        <w:tc>
          <w:tcPr>
            <w:tcW w:w="472" w:type="dxa"/>
            <w:vMerge/>
            <w:vAlign w:val="center"/>
          </w:tcPr>
          <w:p w:rsidR="00A97E31" w:rsidRPr="00BE6E3A" w:rsidRDefault="00A97E31" w:rsidP="00A97E31">
            <w:pPr>
              <w:tabs>
                <w:tab w:val="left" w:pos="180"/>
              </w:tabs>
              <w:rPr>
                <w:sz w:val="20"/>
                <w:szCs w:val="20"/>
                <w:highlight w:val="yellow"/>
              </w:rPr>
            </w:pPr>
          </w:p>
        </w:tc>
        <w:tc>
          <w:tcPr>
            <w:tcW w:w="6040" w:type="dxa"/>
            <w:vMerge/>
            <w:shd w:val="clear" w:color="auto" w:fill="auto"/>
            <w:vAlign w:val="center"/>
          </w:tcPr>
          <w:p w:rsidR="00A97E31" w:rsidRPr="00BE6E3A" w:rsidRDefault="00A97E31" w:rsidP="00A97E31">
            <w:pPr>
              <w:tabs>
                <w:tab w:val="left" w:pos="180"/>
              </w:tabs>
              <w:jc w:val="both"/>
              <w:rPr>
                <w:bCs/>
                <w:sz w:val="20"/>
                <w:szCs w:val="20"/>
                <w:highlight w:val="yellow"/>
              </w:rPr>
            </w:pPr>
          </w:p>
        </w:tc>
        <w:tc>
          <w:tcPr>
            <w:tcW w:w="499" w:type="dxa"/>
            <w:gridSpan w:val="2"/>
            <w:tcBorders>
              <w:right w:val="single" w:sz="4" w:space="0" w:color="auto"/>
            </w:tcBorders>
            <w:vAlign w:val="center"/>
          </w:tcPr>
          <w:p w:rsidR="00A97E31" w:rsidRPr="00D205DB" w:rsidRDefault="00A97E31" w:rsidP="00A97E31">
            <w:pPr>
              <w:jc w:val="center"/>
              <w:rPr>
                <w:sz w:val="16"/>
              </w:rPr>
            </w:pPr>
            <w:r w:rsidRPr="00D205DB">
              <w:rPr>
                <w:sz w:val="16"/>
              </w:rPr>
              <w:t>Lp.</w:t>
            </w: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D205DB" w:rsidRDefault="00A97E31" w:rsidP="00A97E31">
            <w:pPr>
              <w:rPr>
                <w:sz w:val="16"/>
                <w:szCs w:val="22"/>
              </w:rPr>
            </w:pPr>
            <w:r w:rsidRPr="00D205DB">
              <w:rPr>
                <w:sz w:val="16"/>
                <w:szCs w:val="22"/>
              </w:rPr>
              <w:t>X</w:t>
            </w:r>
          </w:p>
        </w:tc>
        <w:tc>
          <w:tcPr>
            <w:tcW w:w="1100" w:type="dxa"/>
            <w:tcBorders>
              <w:top w:val="single" w:sz="4" w:space="0" w:color="auto"/>
              <w:left w:val="single" w:sz="4" w:space="0" w:color="auto"/>
              <w:bottom w:val="single" w:sz="4" w:space="0" w:color="auto"/>
            </w:tcBorders>
            <w:vAlign w:val="center"/>
          </w:tcPr>
          <w:p w:rsidR="00A97E31" w:rsidRPr="00D205DB" w:rsidRDefault="00A97E31" w:rsidP="00A97E31">
            <w:pPr>
              <w:rPr>
                <w:sz w:val="16"/>
                <w:szCs w:val="22"/>
              </w:rPr>
            </w:pPr>
            <w:r w:rsidRPr="00D205DB">
              <w:rPr>
                <w:sz w:val="16"/>
                <w:szCs w:val="22"/>
              </w:rPr>
              <w:t>Y</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val="restart"/>
            <w:tcBorders>
              <w:right w:val="single" w:sz="4" w:space="0" w:color="auto"/>
            </w:tcBorders>
            <w:vAlign w:val="center"/>
          </w:tcPr>
          <w:p w:rsidR="00A97E31" w:rsidRPr="00D205DB" w:rsidRDefault="00A97E31" w:rsidP="00A97E31">
            <w:pPr>
              <w:jc w:val="center"/>
              <w:rPr>
                <w:sz w:val="16"/>
              </w:rPr>
            </w:pPr>
            <w:r w:rsidRPr="00D205DB">
              <w:rPr>
                <w:sz w:val="16"/>
              </w:rPr>
              <w:t>1</w:t>
            </w: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rPr>
            </w:pPr>
            <w:r w:rsidRPr="00F562E6">
              <w:rPr>
                <w:sz w:val="16"/>
                <w:szCs w:val="16"/>
              </w:rPr>
              <w:t>592620</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sz w:val="16"/>
                <w:szCs w:val="16"/>
              </w:rPr>
            </w:pPr>
            <w:r w:rsidRPr="00F562E6">
              <w:rPr>
                <w:sz w:val="16"/>
                <w:szCs w:val="16"/>
                <w:lang w:val="en-US"/>
              </w:rPr>
              <w:t>220617</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vAlign w:val="center"/>
          </w:tcPr>
          <w:p w:rsidR="00A97E31" w:rsidRPr="00D205DB"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592597</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220515</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vAlign w:val="center"/>
          </w:tcPr>
          <w:p w:rsidR="00A97E31" w:rsidRPr="00D205DB"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592583</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220479</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vAlign w:val="center"/>
          </w:tcPr>
          <w:p w:rsidR="00A97E31" w:rsidRPr="00D205DB"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592608</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220445</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bottom w:val="single" w:sz="4" w:space="0" w:color="auto"/>
              <w:right w:val="single" w:sz="4" w:space="0" w:color="auto"/>
            </w:tcBorders>
            <w:vAlign w:val="center"/>
          </w:tcPr>
          <w:p w:rsidR="00A97E31" w:rsidRPr="00D205DB"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592660</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220411</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val="restart"/>
            <w:tcBorders>
              <w:top w:val="single" w:sz="4" w:space="0" w:color="auto"/>
              <w:right w:val="single" w:sz="4" w:space="0" w:color="auto"/>
            </w:tcBorders>
            <w:vAlign w:val="center"/>
          </w:tcPr>
          <w:p w:rsidR="00A97E31" w:rsidRPr="00D205DB" w:rsidRDefault="00A97E31" w:rsidP="00A97E31">
            <w:pPr>
              <w:jc w:val="center"/>
              <w:rPr>
                <w:sz w:val="16"/>
              </w:rPr>
            </w:pPr>
            <w:r w:rsidRPr="00D205DB">
              <w:rPr>
                <w:sz w:val="16"/>
              </w:rPr>
              <w:t>2</w:t>
            </w: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rPr>
            </w:pPr>
            <w:r w:rsidRPr="00F562E6">
              <w:rPr>
                <w:sz w:val="16"/>
                <w:szCs w:val="16"/>
              </w:rPr>
              <w:t>593155</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sz w:val="16"/>
                <w:szCs w:val="16"/>
              </w:rPr>
            </w:pPr>
            <w:r w:rsidRPr="00F562E6">
              <w:rPr>
                <w:sz w:val="16"/>
                <w:szCs w:val="16"/>
                <w:lang w:val="en-US"/>
              </w:rPr>
              <w:t>219684</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vAlign w:val="center"/>
          </w:tcPr>
          <w:p w:rsidR="00A97E31" w:rsidRPr="00D205DB"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593194</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219678</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vAlign w:val="center"/>
          </w:tcPr>
          <w:p w:rsidR="00A97E31" w:rsidRPr="00D205DB"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593250</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219654</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vAlign w:val="center"/>
          </w:tcPr>
          <w:p w:rsidR="00A97E31" w:rsidRPr="00D205DB"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593260</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219642</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vAlign w:val="center"/>
          </w:tcPr>
          <w:p w:rsidR="00A97E31" w:rsidRPr="00D205DB"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593265</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219612</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vAlign w:val="center"/>
          </w:tcPr>
          <w:p w:rsidR="00A97E31" w:rsidRPr="00D205DB"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lang w:val="en-US"/>
              </w:rPr>
            </w:pPr>
            <w:r w:rsidRPr="00F562E6">
              <w:rPr>
                <w:sz w:val="16"/>
                <w:szCs w:val="16"/>
              </w:rPr>
              <w:t>593229</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sz w:val="16"/>
                <w:szCs w:val="16"/>
                <w:lang w:val="en-US"/>
              </w:rPr>
            </w:pPr>
            <w:r w:rsidRPr="00F562E6">
              <w:rPr>
                <w:sz w:val="16"/>
                <w:szCs w:val="16"/>
              </w:rPr>
              <w:t>219511</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val="restart"/>
            <w:tcBorders>
              <w:right w:val="single" w:sz="4" w:space="0" w:color="auto"/>
            </w:tcBorders>
            <w:vAlign w:val="center"/>
          </w:tcPr>
          <w:p w:rsidR="00A97E31" w:rsidRPr="00D205DB" w:rsidRDefault="00A97E31" w:rsidP="00A97E31">
            <w:pPr>
              <w:jc w:val="center"/>
              <w:rPr>
                <w:sz w:val="16"/>
              </w:rPr>
            </w:pPr>
            <w:r w:rsidRPr="00D205DB">
              <w:rPr>
                <w:sz w:val="16"/>
              </w:rPr>
              <w:t>3</w:t>
            </w: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iCs/>
                <w:sz w:val="16"/>
                <w:szCs w:val="16"/>
                <w:lang w:val="en-US"/>
              </w:rPr>
            </w:pPr>
            <w:r w:rsidRPr="00F562E6">
              <w:rPr>
                <w:sz w:val="16"/>
                <w:szCs w:val="16"/>
                <w:lang w:val="en-US"/>
              </w:rPr>
              <w:t>593231</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iCs/>
                <w:sz w:val="16"/>
                <w:szCs w:val="16"/>
                <w:lang w:val="en-US"/>
              </w:rPr>
            </w:pPr>
            <w:r w:rsidRPr="00F562E6">
              <w:rPr>
                <w:sz w:val="16"/>
                <w:szCs w:val="16"/>
                <w:lang w:val="en-US"/>
              </w:rPr>
              <w:t>219473</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vAlign w:val="center"/>
          </w:tcPr>
          <w:p w:rsidR="00A97E31" w:rsidRPr="00D205DB"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593280</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iCs/>
                <w:sz w:val="16"/>
                <w:szCs w:val="16"/>
                <w:lang w:val="en-US"/>
              </w:rPr>
            </w:pPr>
            <w:r w:rsidRPr="00F562E6">
              <w:rPr>
                <w:sz w:val="16"/>
                <w:szCs w:val="16"/>
                <w:lang w:val="en-US"/>
              </w:rPr>
              <w:t>219386</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70"/>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vAlign w:val="center"/>
          </w:tcPr>
          <w:p w:rsidR="00A97E31" w:rsidRPr="00D205DB"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593287</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iCs/>
                <w:sz w:val="16"/>
                <w:szCs w:val="16"/>
                <w:lang w:val="en-US"/>
              </w:rPr>
            </w:pPr>
            <w:r w:rsidRPr="00F562E6">
              <w:rPr>
                <w:sz w:val="16"/>
                <w:szCs w:val="16"/>
                <w:lang w:val="en-US"/>
              </w:rPr>
              <w:t>219281</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vAlign w:val="center"/>
          </w:tcPr>
          <w:p w:rsidR="00A97E31" w:rsidRPr="00D205DB"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593319</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iCs/>
                <w:sz w:val="16"/>
                <w:szCs w:val="16"/>
                <w:lang w:val="en-US"/>
              </w:rPr>
            </w:pPr>
            <w:r w:rsidRPr="00F562E6">
              <w:rPr>
                <w:sz w:val="16"/>
                <w:szCs w:val="16"/>
                <w:lang w:val="en-US"/>
              </w:rPr>
              <w:t>219247</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val="restart"/>
            <w:tcBorders>
              <w:right w:val="single" w:sz="4" w:space="0" w:color="auto"/>
            </w:tcBorders>
            <w:vAlign w:val="center"/>
          </w:tcPr>
          <w:p w:rsidR="00A97E31" w:rsidRPr="00F562E6" w:rsidRDefault="00A97E31" w:rsidP="00A97E31">
            <w:pPr>
              <w:rPr>
                <w:sz w:val="16"/>
              </w:rPr>
            </w:pPr>
            <w:r w:rsidRPr="00F562E6">
              <w:rPr>
                <w:sz w:val="16"/>
              </w:rPr>
              <w:t>4</w:t>
            </w: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iCs/>
                <w:sz w:val="16"/>
                <w:szCs w:val="16"/>
                <w:lang w:val="en-US"/>
              </w:rPr>
            </w:pPr>
            <w:r w:rsidRPr="00F562E6">
              <w:rPr>
                <w:sz w:val="16"/>
                <w:szCs w:val="16"/>
              </w:rPr>
              <w:t>593458</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iCs/>
                <w:sz w:val="16"/>
                <w:szCs w:val="16"/>
                <w:highlight w:val="yellow"/>
                <w:lang w:val="en-US"/>
              </w:rPr>
            </w:pPr>
            <w:r w:rsidRPr="00F562E6">
              <w:rPr>
                <w:sz w:val="16"/>
                <w:szCs w:val="16"/>
                <w:lang w:val="en-US"/>
              </w:rPr>
              <w:t>218590</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vAlign w:val="center"/>
          </w:tcPr>
          <w:p w:rsidR="00A97E31" w:rsidRPr="00F562E6"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iCs/>
                <w:sz w:val="16"/>
                <w:szCs w:val="16"/>
                <w:lang w:val="en-US"/>
              </w:rPr>
            </w:pPr>
            <w:r w:rsidRPr="00F562E6">
              <w:rPr>
                <w:sz w:val="16"/>
                <w:szCs w:val="16"/>
              </w:rPr>
              <w:t>593440</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iCs/>
                <w:sz w:val="16"/>
                <w:szCs w:val="16"/>
                <w:highlight w:val="yellow"/>
                <w:lang w:val="en-US"/>
              </w:rPr>
            </w:pPr>
            <w:r w:rsidRPr="00F562E6">
              <w:rPr>
                <w:sz w:val="16"/>
                <w:szCs w:val="16"/>
                <w:lang w:val="en-US"/>
              </w:rPr>
              <w:t>218547</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vAlign w:val="center"/>
          </w:tcPr>
          <w:p w:rsidR="00A97E31" w:rsidRPr="00F562E6"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593410</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sz w:val="16"/>
                <w:szCs w:val="16"/>
                <w:highlight w:val="yellow"/>
                <w:lang w:val="en-US"/>
              </w:rPr>
            </w:pPr>
            <w:r w:rsidRPr="00F562E6">
              <w:rPr>
                <w:sz w:val="16"/>
                <w:szCs w:val="16"/>
                <w:lang w:val="en-US"/>
              </w:rPr>
              <w:t>218507</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176"/>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vAlign w:val="center"/>
          </w:tcPr>
          <w:p w:rsidR="00A97E31" w:rsidRPr="00F562E6"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593353</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sz w:val="16"/>
                <w:szCs w:val="16"/>
                <w:highlight w:val="yellow"/>
                <w:lang w:val="en-US"/>
              </w:rPr>
            </w:pPr>
            <w:r w:rsidRPr="00F562E6">
              <w:rPr>
                <w:sz w:val="16"/>
                <w:szCs w:val="16"/>
                <w:lang w:val="en-US"/>
              </w:rPr>
              <w:t>218453</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2509" w:type="dxa"/>
            <w:vMerge/>
            <w:vAlign w:val="center"/>
          </w:tcPr>
          <w:p w:rsidR="00A97E31" w:rsidRPr="00BF6FEE" w:rsidRDefault="00A97E31" w:rsidP="00A97E31">
            <w:pPr>
              <w:rPr>
                <w:b/>
                <w:bCs/>
                <w:sz w:val="20"/>
                <w:szCs w:val="20"/>
                <w:highlight w:val="yellow"/>
              </w:rPr>
            </w:pPr>
          </w:p>
        </w:tc>
        <w:tc>
          <w:tcPr>
            <w:tcW w:w="472" w:type="dxa"/>
            <w:vMerge/>
            <w:vAlign w:val="center"/>
          </w:tcPr>
          <w:p w:rsidR="00A97E31" w:rsidRPr="00BF6FEE" w:rsidRDefault="00A97E31" w:rsidP="00A97E31">
            <w:pPr>
              <w:tabs>
                <w:tab w:val="left" w:pos="180"/>
              </w:tabs>
              <w:rPr>
                <w:sz w:val="20"/>
                <w:szCs w:val="20"/>
                <w:highlight w:val="yellow"/>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vAlign w:val="center"/>
          </w:tcPr>
          <w:p w:rsidR="00A97E31" w:rsidRPr="00F562E6" w:rsidRDefault="00A97E31" w:rsidP="00A97E31">
            <w:pPr>
              <w:jc w:val="center"/>
              <w:rPr>
                <w:sz w:val="16"/>
              </w:rPr>
            </w:pPr>
          </w:p>
        </w:tc>
        <w:tc>
          <w:tcPr>
            <w:tcW w:w="1107" w:type="dxa"/>
            <w:gridSpan w:val="3"/>
            <w:tcBorders>
              <w:top w:val="single" w:sz="4" w:space="0" w:color="auto"/>
              <w:left w:val="single" w:sz="4" w:space="0" w:color="auto"/>
              <w:bottom w:val="single" w:sz="4" w:space="0" w:color="auto"/>
              <w:right w:val="single" w:sz="4" w:space="0" w:color="auto"/>
            </w:tcBorders>
            <w:vAlign w:val="center"/>
          </w:tcPr>
          <w:p w:rsidR="00A97E31" w:rsidRPr="00F562E6" w:rsidRDefault="00A97E31" w:rsidP="00A97E31">
            <w:pPr>
              <w:jc w:val="center"/>
              <w:rPr>
                <w:sz w:val="16"/>
                <w:szCs w:val="16"/>
                <w:lang w:val="en-US"/>
              </w:rPr>
            </w:pPr>
            <w:r w:rsidRPr="00F562E6">
              <w:rPr>
                <w:sz w:val="16"/>
                <w:szCs w:val="16"/>
                <w:lang w:val="en-US"/>
              </w:rPr>
              <w:t>593289</w:t>
            </w:r>
          </w:p>
        </w:tc>
        <w:tc>
          <w:tcPr>
            <w:tcW w:w="1100" w:type="dxa"/>
            <w:tcBorders>
              <w:top w:val="single" w:sz="4" w:space="0" w:color="auto"/>
              <w:left w:val="single" w:sz="4" w:space="0" w:color="auto"/>
              <w:bottom w:val="single" w:sz="4" w:space="0" w:color="auto"/>
            </w:tcBorders>
            <w:vAlign w:val="center"/>
          </w:tcPr>
          <w:p w:rsidR="00A97E31" w:rsidRPr="00F562E6" w:rsidRDefault="00A97E31" w:rsidP="00A97E31">
            <w:pPr>
              <w:jc w:val="center"/>
              <w:rPr>
                <w:sz w:val="16"/>
                <w:szCs w:val="16"/>
                <w:highlight w:val="yellow"/>
                <w:lang w:val="en-US"/>
              </w:rPr>
            </w:pPr>
            <w:r w:rsidRPr="00F562E6">
              <w:rPr>
                <w:sz w:val="16"/>
                <w:szCs w:val="16"/>
                <w:lang w:val="en-US"/>
              </w:rPr>
              <w:t>218416</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825"/>
        </w:trPr>
        <w:tc>
          <w:tcPr>
            <w:tcW w:w="2509" w:type="dxa"/>
            <w:vMerge w:val="restart"/>
            <w:vAlign w:val="center"/>
          </w:tcPr>
          <w:p w:rsidR="00A97E31" w:rsidRPr="00BF6FEE" w:rsidRDefault="00A97E31" w:rsidP="00A97E31">
            <w:pPr>
              <w:rPr>
                <w:b/>
                <w:bCs/>
                <w:sz w:val="20"/>
                <w:szCs w:val="20"/>
                <w:highlight w:val="yellow"/>
              </w:rPr>
            </w:pPr>
            <w:r w:rsidRPr="002E3C3A">
              <w:rPr>
                <w:b/>
                <w:bCs/>
                <w:sz w:val="20"/>
                <w:szCs w:val="20"/>
              </w:rPr>
              <w:t>4014</w:t>
            </w:r>
            <w:r w:rsidRPr="002E36C2">
              <w:rPr>
                <w:bCs/>
                <w:sz w:val="20"/>
                <w:szCs w:val="20"/>
              </w:rPr>
              <w:t xml:space="preserve"> biegacz urozmaicony (</w:t>
            </w:r>
            <w:proofErr w:type="spellStart"/>
            <w:r w:rsidRPr="002E3C3A">
              <w:rPr>
                <w:bCs/>
                <w:i/>
                <w:sz w:val="20"/>
                <w:szCs w:val="20"/>
              </w:rPr>
              <w:t>Carabus</w:t>
            </w:r>
            <w:proofErr w:type="spellEnd"/>
            <w:r w:rsidRPr="002E36C2">
              <w:rPr>
                <w:bCs/>
                <w:sz w:val="20"/>
                <w:szCs w:val="20"/>
              </w:rPr>
              <w:t xml:space="preserve"> </w:t>
            </w:r>
            <w:proofErr w:type="spellStart"/>
            <w:r w:rsidRPr="002E3C3A">
              <w:rPr>
                <w:bCs/>
                <w:i/>
                <w:sz w:val="20"/>
                <w:szCs w:val="20"/>
              </w:rPr>
              <w:t>variolosus</w:t>
            </w:r>
            <w:proofErr w:type="spellEnd"/>
            <w:r w:rsidRPr="002E36C2">
              <w:rPr>
                <w:bCs/>
                <w:sz w:val="20"/>
                <w:szCs w:val="20"/>
              </w:rPr>
              <w:t>)</w:t>
            </w:r>
          </w:p>
        </w:tc>
        <w:tc>
          <w:tcPr>
            <w:tcW w:w="472" w:type="dxa"/>
            <w:vMerge w:val="restart"/>
            <w:vAlign w:val="center"/>
          </w:tcPr>
          <w:p w:rsidR="00A97E31" w:rsidRPr="00BF6FEE" w:rsidRDefault="00A97E31" w:rsidP="00A97E31">
            <w:pPr>
              <w:tabs>
                <w:tab w:val="left" w:pos="180"/>
              </w:tabs>
              <w:spacing w:before="60" w:after="60"/>
              <w:ind w:left="-103"/>
              <w:rPr>
                <w:sz w:val="20"/>
                <w:szCs w:val="20"/>
                <w:highlight w:val="yellow"/>
              </w:rPr>
            </w:pPr>
            <w:r w:rsidRPr="004A1FF4">
              <w:rPr>
                <w:sz w:val="20"/>
                <w:szCs w:val="20"/>
              </w:rPr>
              <w:t>C14</w:t>
            </w:r>
          </w:p>
        </w:tc>
        <w:tc>
          <w:tcPr>
            <w:tcW w:w="6040" w:type="dxa"/>
            <w:vMerge w:val="restart"/>
            <w:shd w:val="clear" w:color="auto" w:fill="auto"/>
          </w:tcPr>
          <w:p w:rsidR="00A97E31" w:rsidRPr="005A6659" w:rsidRDefault="00A97E31" w:rsidP="00A97E31">
            <w:pPr>
              <w:spacing w:before="60" w:after="60"/>
              <w:jc w:val="both"/>
              <w:rPr>
                <w:b/>
                <w:sz w:val="20"/>
                <w:szCs w:val="20"/>
              </w:rPr>
            </w:pPr>
            <w:r w:rsidRPr="005A6659">
              <w:rPr>
                <w:b/>
                <w:bCs/>
                <w:sz w:val="20"/>
                <w:szCs w:val="20"/>
              </w:rPr>
              <w:t xml:space="preserve">Monitoring stanu przedmiotu ochrony obszaru Natura 2000 oraz </w:t>
            </w:r>
            <w:r w:rsidRPr="005A6659">
              <w:rPr>
                <w:b/>
                <w:sz w:val="20"/>
                <w:szCs w:val="20"/>
              </w:rPr>
              <w:t>realizacji celów działań ochronnych dla gatunku.</w:t>
            </w:r>
          </w:p>
          <w:p w:rsidR="00A97E31" w:rsidRPr="00BF6FEE" w:rsidRDefault="00A97E31" w:rsidP="00A97E31">
            <w:pPr>
              <w:tabs>
                <w:tab w:val="left" w:pos="180"/>
              </w:tabs>
              <w:spacing w:before="60" w:after="60"/>
              <w:jc w:val="both"/>
              <w:rPr>
                <w:bCs/>
                <w:sz w:val="20"/>
                <w:szCs w:val="20"/>
                <w:highlight w:val="yellow"/>
              </w:rPr>
            </w:pPr>
            <w:r w:rsidRPr="005A6659">
              <w:rPr>
                <w:bCs/>
                <w:sz w:val="20"/>
                <w:szCs w:val="20"/>
              </w:rPr>
              <w:t>Monitoring należy przeprowadzić wg metodyki Państwowego Monitoringu Środowiska Głównego Inspektoratu Ochrony Środowiska (GIOŚ). Monitoring należy powtarzać co 3 lata.</w:t>
            </w:r>
          </w:p>
        </w:tc>
        <w:tc>
          <w:tcPr>
            <w:tcW w:w="2706" w:type="dxa"/>
            <w:gridSpan w:val="6"/>
            <w:tcBorders>
              <w:bottom w:val="single" w:sz="4" w:space="0" w:color="auto"/>
            </w:tcBorders>
          </w:tcPr>
          <w:p w:rsidR="00A97E31" w:rsidRPr="00BF6FEE" w:rsidRDefault="00A97E31" w:rsidP="00A97E31">
            <w:pPr>
              <w:spacing w:before="60" w:after="60"/>
              <w:rPr>
                <w:bCs/>
                <w:sz w:val="20"/>
                <w:szCs w:val="20"/>
                <w:highlight w:val="yellow"/>
              </w:rPr>
            </w:pPr>
            <w:proofErr w:type="spellStart"/>
            <w:r w:rsidRPr="003B7FFD">
              <w:rPr>
                <w:bCs/>
                <w:sz w:val="20"/>
                <w:szCs w:val="20"/>
              </w:rPr>
              <w:t>Transekt</w:t>
            </w:r>
            <w:proofErr w:type="spellEnd"/>
            <w:r w:rsidRPr="003B7FFD">
              <w:rPr>
                <w:bCs/>
                <w:sz w:val="20"/>
                <w:szCs w:val="20"/>
              </w:rPr>
              <w:t xml:space="preserve"> o długości 100 m</w:t>
            </w:r>
            <w:r>
              <w:rPr>
                <w:bCs/>
                <w:sz w:val="20"/>
                <w:szCs w:val="20"/>
              </w:rPr>
              <w:t xml:space="preserve"> </w:t>
            </w:r>
            <w:r w:rsidRPr="005A295F">
              <w:rPr>
                <w:rFonts w:eastAsia="TimesNewRoman, 'Times New Roman"/>
                <w:iCs/>
                <w:sz w:val="20"/>
                <w:szCs w:val="20"/>
              </w:rPr>
              <w:t xml:space="preserve">opisany przez współrzędne </w:t>
            </w:r>
            <w:r w:rsidRPr="005A295F">
              <w:rPr>
                <w:bCs/>
                <w:sz w:val="20"/>
                <w:szCs w:val="20"/>
              </w:rPr>
              <w:t>w układzie PL</w:t>
            </w:r>
            <w:r w:rsidRPr="005A295F">
              <w:rPr>
                <w:bCs/>
                <w:sz w:val="20"/>
                <w:szCs w:val="20"/>
              </w:rPr>
              <w:noBreakHyphen/>
              <w:t>1992</w:t>
            </w:r>
            <w:r>
              <w:rPr>
                <w:bCs/>
                <w:sz w:val="20"/>
                <w:szCs w:val="20"/>
              </w:rPr>
              <w:t>:</w:t>
            </w:r>
          </w:p>
        </w:tc>
        <w:tc>
          <w:tcPr>
            <w:tcW w:w="2416" w:type="dxa"/>
            <w:vMerge w:val="restart"/>
            <w:shd w:val="clear" w:color="auto" w:fill="auto"/>
          </w:tcPr>
          <w:p w:rsidR="00A97E31" w:rsidRPr="00BF6FEE" w:rsidRDefault="00A97E31" w:rsidP="00A97E31">
            <w:pPr>
              <w:spacing w:before="60" w:after="60"/>
              <w:rPr>
                <w:sz w:val="20"/>
                <w:szCs w:val="20"/>
                <w:highlight w:val="yellow"/>
              </w:rPr>
            </w:pPr>
            <w:r w:rsidRPr="005A6659">
              <w:rPr>
                <w:sz w:val="20"/>
                <w:szCs w:val="20"/>
              </w:rPr>
              <w:t>Sprawujący nadzór nad obszarem Natura 2000</w:t>
            </w:r>
          </w:p>
        </w:tc>
      </w:tr>
      <w:tr w:rsidR="00A97E31" w:rsidRPr="00BF6FEE" w:rsidTr="00A97E31">
        <w:trPr>
          <w:trHeight w:val="165"/>
        </w:trPr>
        <w:tc>
          <w:tcPr>
            <w:tcW w:w="2509" w:type="dxa"/>
            <w:vMerge/>
            <w:vAlign w:val="center"/>
          </w:tcPr>
          <w:p w:rsidR="00A97E31" w:rsidRPr="002E3C3A" w:rsidRDefault="00A97E31" w:rsidP="00A97E31">
            <w:pPr>
              <w:rPr>
                <w:b/>
                <w:bCs/>
                <w:sz w:val="20"/>
                <w:szCs w:val="20"/>
              </w:rPr>
            </w:pPr>
          </w:p>
        </w:tc>
        <w:tc>
          <w:tcPr>
            <w:tcW w:w="472" w:type="dxa"/>
            <w:vMerge/>
            <w:vAlign w:val="center"/>
          </w:tcPr>
          <w:p w:rsidR="00A97E31" w:rsidRPr="004A1FF4" w:rsidRDefault="00A97E31" w:rsidP="00A97E31">
            <w:pPr>
              <w:tabs>
                <w:tab w:val="left" w:pos="180"/>
              </w:tabs>
              <w:ind w:left="-103"/>
              <w:rPr>
                <w:sz w:val="20"/>
                <w:szCs w:val="20"/>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tcBorders>
              <w:top w:val="single" w:sz="4" w:space="0" w:color="auto"/>
              <w:bottom w:val="single" w:sz="4" w:space="0" w:color="auto"/>
              <w:right w:val="single" w:sz="4" w:space="0" w:color="auto"/>
            </w:tcBorders>
          </w:tcPr>
          <w:p w:rsidR="00A97E31" w:rsidRPr="0044064E" w:rsidRDefault="00A97E31" w:rsidP="00A97E31">
            <w:pPr>
              <w:rPr>
                <w:bCs/>
                <w:sz w:val="16"/>
                <w:szCs w:val="16"/>
              </w:rPr>
            </w:pPr>
            <w:r w:rsidRPr="0044064E">
              <w:rPr>
                <w:bCs/>
                <w:sz w:val="16"/>
                <w:szCs w:val="16"/>
              </w:rPr>
              <w:t>Lp.</w:t>
            </w:r>
          </w:p>
        </w:tc>
        <w:tc>
          <w:tcPr>
            <w:tcW w:w="1101" w:type="dxa"/>
            <w:gridSpan w:val="2"/>
            <w:tcBorders>
              <w:top w:val="single" w:sz="4" w:space="0" w:color="auto"/>
              <w:left w:val="single" w:sz="4" w:space="0" w:color="auto"/>
              <w:bottom w:val="single" w:sz="4" w:space="0" w:color="auto"/>
              <w:right w:val="single" w:sz="4" w:space="0" w:color="auto"/>
            </w:tcBorders>
          </w:tcPr>
          <w:p w:rsidR="00A97E31" w:rsidRPr="0044064E" w:rsidRDefault="00A97E31" w:rsidP="00A97E31">
            <w:pPr>
              <w:rPr>
                <w:bCs/>
                <w:sz w:val="16"/>
                <w:szCs w:val="16"/>
              </w:rPr>
            </w:pPr>
            <w:r w:rsidRPr="0044064E">
              <w:rPr>
                <w:bCs/>
                <w:sz w:val="16"/>
                <w:szCs w:val="16"/>
              </w:rPr>
              <w:t>X</w:t>
            </w:r>
          </w:p>
        </w:tc>
        <w:tc>
          <w:tcPr>
            <w:tcW w:w="1106" w:type="dxa"/>
            <w:gridSpan w:val="2"/>
            <w:tcBorders>
              <w:top w:val="single" w:sz="4" w:space="0" w:color="auto"/>
              <w:left w:val="single" w:sz="4" w:space="0" w:color="auto"/>
              <w:bottom w:val="single" w:sz="4" w:space="0" w:color="auto"/>
            </w:tcBorders>
          </w:tcPr>
          <w:p w:rsidR="00A97E31" w:rsidRPr="0044064E" w:rsidRDefault="00A97E31" w:rsidP="00A97E31">
            <w:pPr>
              <w:rPr>
                <w:bCs/>
                <w:sz w:val="16"/>
                <w:szCs w:val="16"/>
              </w:rPr>
            </w:pPr>
            <w:r w:rsidRPr="0044064E">
              <w:rPr>
                <w:bCs/>
                <w:sz w:val="16"/>
                <w:szCs w:val="16"/>
              </w:rPr>
              <w:t>Y</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170"/>
        </w:trPr>
        <w:tc>
          <w:tcPr>
            <w:tcW w:w="2509" w:type="dxa"/>
            <w:vMerge/>
            <w:vAlign w:val="center"/>
          </w:tcPr>
          <w:p w:rsidR="00A97E31" w:rsidRPr="002E3C3A" w:rsidRDefault="00A97E31" w:rsidP="00A97E31">
            <w:pPr>
              <w:rPr>
                <w:b/>
                <w:bCs/>
                <w:sz w:val="20"/>
                <w:szCs w:val="20"/>
              </w:rPr>
            </w:pPr>
          </w:p>
        </w:tc>
        <w:tc>
          <w:tcPr>
            <w:tcW w:w="472" w:type="dxa"/>
            <w:vMerge/>
            <w:vAlign w:val="center"/>
          </w:tcPr>
          <w:p w:rsidR="00A97E31" w:rsidRPr="004A1FF4" w:rsidRDefault="00A97E31" w:rsidP="00A97E31">
            <w:pPr>
              <w:tabs>
                <w:tab w:val="left" w:pos="180"/>
              </w:tabs>
              <w:ind w:left="-103"/>
              <w:rPr>
                <w:sz w:val="20"/>
                <w:szCs w:val="20"/>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val="restart"/>
            <w:tcBorders>
              <w:top w:val="single" w:sz="4" w:space="0" w:color="auto"/>
              <w:right w:val="single" w:sz="4" w:space="0" w:color="auto"/>
            </w:tcBorders>
            <w:vAlign w:val="center"/>
          </w:tcPr>
          <w:p w:rsidR="00A97E31" w:rsidRPr="0044064E" w:rsidRDefault="00A97E31" w:rsidP="00A97E31">
            <w:pPr>
              <w:rPr>
                <w:bCs/>
                <w:sz w:val="16"/>
                <w:szCs w:val="16"/>
              </w:rPr>
            </w:pPr>
            <w:r w:rsidRPr="0044064E">
              <w:rPr>
                <w:bCs/>
                <w:sz w:val="16"/>
                <w:szCs w:val="16"/>
              </w:rPr>
              <w:t>1</w:t>
            </w:r>
          </w:p>
        </w:tc>
        <w:tc>
          <w:tcPr>
            <w:tcW w:w="1101" w:type="dxa"/>
            <w:gridSpan w:val="2"/>
            <w:tcBorders>
              <w:top w:val="single" w:sz="4" w:space="0" w:color="auto"/>
              <w:left w:val="single" w:sz="4" w:space="0" w:color="auto"/>
              <w:bottom w:val="single" w:sz="4" w:space="0" w:color="auto"/>
              <w:right w:val="single" w:sz="4" w:space="0" w:color="auto"/>
            </w:tcBorders>
          </w:tcPr>
          <w:p w:rsidR="00A97E31" w:rsidRPr="0044064E" w:rsidRDefault="00A97E31" w:rsidP="00A97E31">
            <w:pPr>
              <w:rPr>
                <w:bCs/>
                <w:sz w:val="16"/>
                <w:szCs w:val="16"/>
              </w:rPr>
            </w:pPr>
            <w:r w:rsidRPr="0044064E">
              <w:rPr>
                <w:bCs/>
                <w:sz w:val="16"/>
                <w:szCs w:val="16"/>
              </w:rPr>
              <w:t>590491</w:t>
            </w:r>
          </w:p>
        </w:tc>
        <w:tc>
          <w:tcPr>
            <w:tcW w:w="1106" w:type="dxa"/>
            <w:gridSpan w:val="2"/>
            <w:tcBorders>
              <w:top w:val="single" w:sz="4" w:space="0" w:color="auto"/>
              <w:left w:val="single" w:sz="4" w:space="0" w:color="auto"/>
              <w:bottom w:val="single" w:sz="4" w:space="0" w:color="auto"/>
            </w:tcBorders>
          </w:tcPr>
          <w:p w:rsidR="00A97E31" w:rsidRPr="0044064E" w:rsidRDefault="00A97E31" w:rsidP="00A97E31">
            <w:pPr>
              <w:rPr>
                <w:bCs/>
                <w:sz w:val="16"/>
                <w:szCs w:val="16"/>
              </w:rPr>
            </w:pPr>
            <w:r w:rsidRPr="0044064E">
              <w:rPr>
                <w:bCs/>
                <w:sz w:val="16"/>
                <w:szCs w:val="16"/>
              </w:rPr>
              <w:t>217349</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155"/>
        </w:trPr>
        <w:tc>
          <w:tcPr>
            <w:tcW w:w="2509" w:type="dxa"/>
            <w:vMerge/>
            <w:vAlign w:val="center"/>
          </w:tcPr>
          <w:p w:rsidR="00A97E31" w:rsidRPr="002E3C3A" w:rsidRDefault="00A97E31" w:rsidP="00A97E31">
            <w:pPr>
              <w:rPr>
                <w:b/>
                <w:bCs/>
                <w:sz w:val="20"/>
                <w:szCs w:val="20"/>
              </w:rPr>
            </w:pPr>
          </w:p>
        </w:tc>
        <w:tc>
          <w:tcPr>
            <w:tcW w:w="472" w:type="dxa"/>
            <w:vMerge/>
            <w:vAlign w:val="center"/>
          </w:tcPr>
          <w:p w:rsidR="00A97E31" w:rsidRPr="004A1FF4" w:rsidRDefault="00A97E31" w:rsidP="00A97E31">
            <w:pPr>
              <w:tabs>
                <w:tab w:val="left" w:pos="180"/>
              </w:tabs>
              <w:ind w:left="-103"/>
              <w:rPr>
                <w:sz w:val="20"/>
                <w:szCs w:val="20"/>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tcPr>
          <w:p w:rsidR="00A97E31" w:rsidRPr="0044064E" w:rsidRDefault="00A97E31" w:rsidP="00A97E31">
            <w:pPr>
              <w:rPr>
                <w:bCs/>
                <w:sz w:val="16"/>
                <w:szCs w:val="16"/>
              </w:rPr>
            </w:pPr>
          </w:p>
        </w:tc>
        <w:tc>
          <w:tcPr>
            <w:tcW w:w="1101" w:type="dxa"/>
            <w:gridSpan w:val="2"/>
            <w:tcBorders>
              <w:top w:val="single" w:sz="4" w:space="0" w:color="auto"/>
              <w:left w:val="single" w:sz="4" w:space="0" w:color="auto"/>
              <w:bottom w:val="single" w:sz="4" w:space="0" w:color="auto"/>
              <w:right w:val="single" w:sz="4" w:space="0" w:color="auto"/>
            </w:tcBorders>
          </w:tcPr>
          <w:p w:rsidR="00A97E31" w:rsidRPr="003B7FFD" w:rsidRDefault="00A97E31" w:rsidP="00A97E31">
            <w:pPr>
              <w:rPr>
                <w:bCs/>
                <w:sz w:val="20"/>
                <w:szCs w:val="20"/>
              </w:rPr>
            </w:pPr>
            <w:r w:rsidRPr="0044064E">
              <w:rPr>
                <w:bCs/>
                <w:sz w:val="16"/>
                <w:szCs w:val="16"/>
              </w:rPr>
              <w:t>590540</w:t>
            </w:r>
          </w:p>
        </w:tc>
        <w:tc>
          <w:tcPr>
            <w:tcW w:w="1106" w:type="dxa"/>
            <w:gridSpan w:val="2"/>
            <w:tcBorders>
              <w:top w:val="single" w:sz="4" w:space="0" w:color="auto"/>
              <w:left w:val="single" w:sz="4" w:space="0" w:color="auto"/>
              <w:bottom w:val="single" w:sz="4" w:space="0" w:color="auto"/>
            </w:tcBorders>
          </w:tcPr>
          <w:p w:rsidR="00A97E31" w:rsidRPr="003B7FFD" w:rsidRDefault="00A97E31" w:rsidP="00A97E31">
            <w:pPr>
              <w:rPr>
                <w:bCs/>
                <w:sz w:val="20"/>
                <w:szCs w:val="20"/>
              </w:rPr>
            </w:pPr>
            <w:r w:rsidRPr="0044064E">
              <w:rPr>
                <w:bCs/>
                <w:sz w:val="16"/>
                <w:szCs w:val="16"/>
              </w:rPr>
              <w:t>217358</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170"/>
        </w:trPr>
        <w:tc>
          <w:tcPr>
            <w:tcW w:w="2509" w:type="dxa"/>
            <w:vMerge/>
            <w:vAlign w:val="center"/>
          </w:tcPr>
          <w:p w:rsidR="00A97E31" w:rsidRPr="002E3C3A" w:rsidRDefault="00A97E31" w:rsidP="00A97E31">
            <w:pPr>
              <w:rPr>
                <w:b/>
                <w:bCs/>
                <w:sz w:val="20"/>
                <w:szCs w:val="20"/>
              </w:rPr>
            </w:pPr>
          </w:p>
        </w:tc>
        <w:tc>
          <w:tcPr>
            <w:tcW w:w="472" w:type="dxa"/>
            <w:vMerge/>
            <w:vAlign w:val="center"/>
          </w:tcPr>
          <w:p w:rsidR="00A97E31" w:rsidRPr="004A1FF4" w:rsidRDefault="00A97E31" w:rsidP="00A97E31">
            <w:pPr>
              <w:tabs>
                <w:tab w:val="left" w:pos="180"/>
              </w:tabs>
              <w:ind w:left="-103"/>
              <w:rPr>
                <w:sz w:val="20"/>
                <w:szCs w:val="20"/>
              </w:rPr>
            </w:pPr>
          </w:p>
        </w:tc>
        <w:tc>
          <w:tcPr>
            <w:tcW w:w="6040" w:type="dxa"/>
            <w:vMerge/>
            <w:shd w:val="clear" w:color="auto" w:fill="auto"/>
            <w:vAlign w:val="center"/>
          </w:tcPr>
          <w:p w:rsidR="00A97E31" w:rsidRPr="00BF6FEE" w:rsidRDefault="00A97E31" w:rsidP="00A97E31">
            <w:pPr>
              <w:tabs>
                <w:tab w:val="left" w:pos="180"/>
              </w:tabs>
              <w:jc w:val="both"/>
              <w:rPr>
                <w:bCs/>
                <w:sz w:val="20"/>
                <w:szCs w:val="20"/>
                <w:highlight w:val="yellow"/>
              </w:rPr>
            </w:pPr>
          </w:p>
        </w:tc>
        <w:tc>
          <w:tcPr>
            <w:tcW w:w="499" w:type="dxa"/>
            <w:gridSpan w:val="2"/>
            <w:vMerge/>
            <w:tcBorders>
              <w:right w:val="single" w:sz="4" w:space="0" w:color="auto"/>
            </w:tcBorders>
          </w:tcPr>
          <w:p w:rsidR="00A97E31" w:rsidRPr="0044064E" w:rsidRDefault="00A97E31" w:rsidP="00A97E31">
            <w:pPr>
              <w:rPr>
                <w:bCs/>
                <w:sz w:val="16"/>
                <w:szCs w:val="16"/>
              </w:rPr>
            </w:pPr>
          </w:p>
        </w:tc>
        <w:tc>
          <w:tcPr>
            <w:tcW w:w="1101" w:type="dxa"/>
            <w:gridSpan w:val="2"/>
            <w:tcBorders>
              <w:top w:val="single" w:sz="4" w:space="0" w:color="auto"/>
              <w:left w:val="single" w:sz="4" w:space="0" w:color="auto"/>
              <w:right w:val="single" w:sz="4" w:space="0" w:color="auto"/>
            </w:tcBorders>
          </w:tcPr>
          <w:p w:rsidR="00A97E31" w:rsidRPr="003B7FFD" w:rsidRDefault="00A97E31" w:rsidP="00A97E31">
            <w:pPr>
              <w:rPr>
                <w:bCs/>
                <w:sz w:val="20"/>
                <w:szCs w:val="20"/>
              </w:rPr>
            </w:pPr>
            <w:r w:rsidRPr="0044064E">
              <w:rPr>
                <w:bCs/>
                <w:sz w:val="16"/>
                <w:szCs w:val="16"/>
              </w:rPr>
              <w:t>590589</w:t>
            </w:r>
          </w:p>
        </w:tc>
        <w:tc>
          <w:tcPr>
            <w:tcW w:w="1106" w:type="dxa"/>
            <w:gridSpan w:val="2"/>
            <w:tcBorders>
              <w:top w:val="single" w:sz="4" w:space="0" w:color="auto"/>
              <w:left w:val="single" w:sz="4" w:space="0" w:color="auto"/>
            </w:tcBorders>
          </w:tcPr>
          <w:p w:rsidR="00A97E31" w:rsidRPr="003B7FFD" w:rsidRDefault="00A97E31" w:rsidP="00A97E31">
            <w:pPr>
              <w:rPr>
                <w:bCs/>
                <w:sz w:val="20"/>
                <w:szCs w:val="20"/>
              </w:rPr>
            </w:pPr>
            <w:r w:rsidRPr="0044064E">
              <w:rPr>
                <w:bCs/>
                <w:sz w:val="16"/>
                <w:szCs w:val="16"/>
              </w:rPr>
              <w:t>217370</w:t>
            </w:r>
          </w:p>
        </w:tc>
        <w:tc>
          <w:tcPr>
            <w:tcW w:w="2416" w:type="dxa"/>
            <w:vMerge/>
            <w:shd w:val="clear" w:color="auto" w:fill="auto"/>
            <w:vAlign w:val="center"/>
          </w:tcPr>
          <w:p w:rsidR="00A97E31" w:rsidRPr="00BF6FEE" w:rsidRDefault="00A97E31" w:rsidP="00A97E31">
            <w:pPr>
              <w:rPr>
                <w:sz w:val="20"/>
                <w:szCs w:val="20"/>
                <w:highlight w:val="yellow"/>
              </w:rPr>
            </w:pPr>
          </w:p>
        </w:tc>
      </w:tr>
      <w:tr w:rsidR="00A97E31" w:rsidRPr="00BF6FEE" w:rsidTr="00A97E31">
        <w:trPr>
          <w:trHeight w:val="53"/>
        </w:trPr>
        <w:tc>
          <w:tcPr>
            <w:tcW w:w="14143" w:type="dxa"/>
            <w:gridSpan w:val="10"/>
            <w:vAlign w:val="center"/>
          </w:tcPr>
          <w:p w:rsidR="00A97E31" w:rsidRPr="00BF6FEE" w:rsidRDefault="00A97E31" w:rsidP="00A97E31">
            <w:pPr>
              <w:rPr>
                <w:i/>
                <w:sz w:val="20"/>
                <w:szCs w:val="20"/>
                <w:highlight w:val="yellow"/>
              </w:rPr>
            </w:pPr>
            <w:r w:rsidRPr="005A6659">
              <w:rPr>
                <w:i/>
                <w:sz w:val="20"/>
                <w:szCs w:val="20"/>
              </w:rPr>
              <w:t>Działania dotyczące uzupełnienia stanu wiedzy o przedmiotach ochrony i uwarunkowaniach ich ochrony</w:t>
            </w:r>
          </w:p>
        </w:tc>
      </w:tr>
      <w:tr w:rsidR="00A97E31" w:rsidRPr="00BF6FEE" w:rsidTr="00A97E31">
        <w:trPr>
          <w:trHeight w:val="53"/>
        </w:trPr>
        <w:tc>
          <w:tcPr>
            <w:tcW w:w="2509" w:type="dxa"/>
          </w:tcPr>
          <w:p w:rsidR="00A97E31" w:rsidRPr="002E36C2" w:rsidRDefault="00A97E31" w:rsidP="00A97E31">
            <w:pPr>
              <w:tabs>
                <w:tab w:val="left" w:pos="180"/>
              </w:tabs>
              <w:spacing w:before="60" w:after="60"/>
              <w:rPr>
                <w:bCs/>
                <w:sz w:val="20"/>
                <w:szCs w:val="20"/>
              </w:rPr>
            </w:pPr>
            <w:r w:rsidRPr="002E36C2">
              <w:rPr>
                <w:b/>
                <w:bCs/>
                <w:sz w:val="20"/>
                <w:szCs w:val="20"/>
              </w:rPr>
              <w:t>3220</w:t>
            </w:r>
            <w:r w:rsidRPr="002E36C2">
              <w:rPr>
                <w:bCs/>
                <w:sz w:val="20"/>
                <w:szCs w:val="20"/>
              </w:rPr>
              <w:t xml:space="preserve"> Pionierska roślinność na kamieńcach górskich potoków</w:t>
            </w:r>
          </w:p>
          <w:p w:rsidR="00A97E31" w:rsidRPr="002E36C2" w:rsidRDefault="00A97E31" w:rsidP="00A97E31">
            <w:pPr>
              <w:tabs>
                <w:tab w:val="left" w:pos="180"/>
              </w:tabs>
              <w:spacing w:before="60" w:after="60"/>
              <w:rPr>
                <w:bCs/>
                <w:sz w:val="20"/>
                <w:szCs w:val="20"/>
              </w:rPr>
            </w:pPr>
            <w:r w:rsidRPr="002E36C2">
              <w:rPr>
                <w:b/>
                <w:bCs/>
                <w:i/>
                <w:sz w:val="20"/>
                <w:szCs w:val="20"/>
              </w:rPr>
              <w:t>3240</w:t>
            </w:r>
            <w:r w:rsidRPr="002E36C2">
              <w:rPr>
                <w:bCs/>
                <w:sz w:val="20"/>
                <w:szCs w:val="20"/>
              </w:rPr>
              <w:t xml:space="preserve"> Zarośla wierzbowe na kamieńcach i żwirowiskach górskich potoków (</w:t>
            </w:r>
            <w:proofErr w:type="spellStart"/>
            <w:r w:rsidRPr="002E36C2">
              <w:rPr>
                <w:bCs/>
                <w:i/>
                <w:sz w:val="20"/>
                <w:szCs w:val="20"/>
              </w:rPr>
              <w:t>Salici</w:t>
            </w:r>
            <w:r w:rsidRPr="002E36C2">
              <w:rPr>
                <w:bCs/>
                <w:sz w:val="20"/>
                <w:szCs w:val="20"/>
              </w:rPr>
              <w:t>-</w:t>
            </w:r>
            <w:r w:rsidRPr="002E36C2">
              <w:rPr>
                <w:bCs/>
                <w:i/>
                <w:sz w:val="20"/>
                <w:szCs w:val="20"/>
              </w:rPr>
              <w:t>Myricarietum</w:t>
            </w:r>
            <w:proofErr w:type="spellEnd"/>
            <w:r w:rsidRPr="002E36C2">
              <w:rPr>
                <w:bCs/>
                <w:sz w:val="20"/>
                <w:szCs w:val="20"/>
              </w:rPr>
              <w:t xml:space="preserve"> część – z przewagą wierzb)</w:t>
            </w:r>
          </w:p>
          <w:p w:rsidR="00A97E31" w:rsidRPr="002E36C2" w:rsidRDefault="00A97E31" w:rsidP="00A97E31">
            <w:pPr>
              <w:tabs>
                <w:tab w:val="left" w:pos="180"/>
              </w:tabs>
              <w:spacing w:before="60" w:after="60"/>
              <w:rPr>
                <w:bCs/>
                <w:sz w:val="20"/>
                <w:szCs w:val="20"/>
              </w:rPr>
            </w:pPr>
            <w:r w:rsidRPr="002E36C2">
              <w:rPr>
                <w:b/>
                <w:bCs/>
                <w:i/>
                <w:sz w:val="20"/>
                <w:szCs w:val="20"/>
              </w:rPr>
              <w:t>6430</w:t>
            </w:r>
            <w:r w:rsidRPr="002E36C2">
              <w:rPr>
                <w:bCs/>
                <w:sz w:val="20"/>
                <w:szCs w:val="20"/>
              </w:rPr>
              <w:t xml:space="preserve"> </w:t>
            </w:r>
            <w:proofErr w:type="spellStart"/>
            <w:r w:rsidRPr="002E36C2">
              <w:rPr>
                <w:bCs/>
                <w:sz w:val="20"/>
                <w:szCs w:val="20"/>
              </w:rPr>
              <w:t>Ziołorośla</w:t>
            </w:r>
            <w:proofErr w:type="spellEnd"/>
            <w:r w:rsidRPr="002E36C2">
              <w:rPr>
                <w:bCs/>
                <w:sz w:val="20"/>
                <w:szCs w:val="20"/>
              </w:rPr>
              <w:t xml:space="preserve"> górskie (</w:t>
            </w:r>
            <w:proofErr w:type="spellStart"/>
            <w:r w:rsidRPr="002E36C2">
              <w:rPr>
                <w:bCs/>
                <w:i/>
                <w:sz w:val="20"/>
                <w:szCs w:val="20"/>
              </w:rPr>
              <w:t>Adenostylion</w:t>
            </w:r>
            <w:proofErr w:type="spellEnd"/>
            <w:r w:rsidRPr="002E36C2">
              <w:rPr>
                <w:bCs/>
                <w:sz w:val="20"/>
                <w:szCs w:val="20"/>
              </w:rPr>
              <w:t xml:space="preserve"> </w:t>
            </w:r>
            <w:proofErr w:type="spellStart"/>
            <w:r w:rsidRPr="002E36C2">
              <w:rPr>
                <w:bCs/>
                <w:i/>
                <w:sz w:val="20"/>
                <w:szCs w:val="20"/>
              </w:rPr>
              <w:t>alliariae</w:t>
            </w:r>
            <w:proofErr w:type="spellEnd"/>
            <w:r w:rsidRPr="002E36C2">
              <w:rPr>
                <w:bCs/>
                <w:sz w:val="20"/>
                <w:szCs w:val="20"/>
              </w:rPr>
              <w:t xml:space="preserve">) i </w:t>
            </w:r>
            <w:proofErr w:type="spellStart"/>
            <w:r w:rsidRPr="002E36C2">
              <w:rPr>
                <w:bCs/>
                <w:sz w:val="20"/>
                <w:szCs w:val="20"/>
              </w:rPr>
              <w:t>ziołorośla</w:t>
            </w:r>
            <w:proofErr w:type="spellEnd"/>
            <w:r w:rsidRPr="002E36C2">
              <w:rPr>
                <w:bCs/>
                <w:sz w:val="20"/>
                <w:szCs w:val="20"/>
              </w:rPr>
              <w:t xml:space="preserve"> nadrzeczne (</w:t>
            </w:r>
            <w:proofErr w:type="spellStart"/>
            <w:r w:rsidRPr="002E36C2">
              <w:rPr>
                <w:bCs/>
                <w:i/>
                <w:sz w:val="20"/>
                <w:szCs w:val="20"/>
              </w:rPr>
              <w:t>Convolvuletalia</w:t>
            </w:r>
            <w:proofErr w:type="spellEnd"/>
            <w:r w:rsidRPr="002E36C2">
              <w:rPr>
                <w:bCs/>
                <w:sz w:val="20"/>
                <w:szCs w:val="20"/>
              </w:rPr>
              <w:t xml:space="preserve"> </w:t>
            </w:r>
            <w:proofErr w:type="spellStart"/>
            <w:r w:rsidRPr="002E36C2">
              <w:rPr>
                <w:bCs/>
                <w:i/>
                <w:sz w:val="20"/>
                <w:szCs w:val="20"/>
              </w:rPr>
              <w:t>sepium</w:t>
            </w:r>
            <w:proofErr w:type="spellEnd"/>
            <w:r w:rsidRPr="002E36C2">
              <w:rPr>
                <w:bCs/>
                <w:sz w:val="20"/>
                <w:szCs w:val="20"/>
              </w:rPr>
              <w:t>)</w:t>
            </w:r>
          </w:p>
          <w:p w:rsidR="00A97E31" w:rsidRPr="002E36C2" w:rsidRDefault="00A97E31" w:rsidP="00A97E31">
            <w:pPr>
              <w:tabs>
                <w:tab w:val="left" w:pos="180"/>
              </w:tabs>
              <w:spacing w:before="60" w:after="60"/>
              <w:rPr>
                <w:bCs/>
                <w:sz w:val="20"/>
                <w:szCs w:val="20"/>
              </w:rPr>
            </w:pPr>
            <w:r w:rsidRPr="002E36C2">
              <w:rPr>
                <w:b/>
                <w:bCs/>
                <w:sz w:val="20"/>
                <w:szCs w:val="20"/>
              </w:rPr>
              <w:t>6510</w:t>
            </w:r>
            <w:r w:rsidRPr="002E36C2">
              <w:rPr>
                <w:bCs/>
                <w:sz w:val="20"/>
                <w:szCs w:val="20"/>
              </w:rPr>
              <w:t xml:space="preserve"> Niżowe i górskie świeże łąki użytkowane </w:t>
            </w:r>
            <w:r w:rsidRPr="002E36C2">
              <w:rPr>
                <w:bCs/>
                <w:sz w:val="20"/>
                <w:szCs w:val="20"/>
              </w:rPr>
              <w:lastRenderedPageBreak/>
              <w:t>ekstensywnie (</w:t>
            </w:r>
            <w:proofErr w:type="spellStart"/>
            <w:r w:rsidRPr="002E3C3A">
              <w:rPr>
                <w:bCs/>
                <w:i/>
                <w:sz w:val="20"/>
                <w:szCs w:val="20"/>
              </w:rPr>
              <w:t>Arrhenatherion</w:t>
            </w:r>
            <w:proofErr w:type="spellEnd"/>
            <w:r w:rsidRPr="002E36C2">
              <w:rPr>
                <w:bCs/>
                <w:sz w:val="20"/>
                <w:szCs w:val="20"/>
              </w:rPr>
              <w:t xml:space="preserve"> </w:t>
            </w:r>
            <w:proofErr w:type="spellStart"/>
            <w:r w:rsidRPr="002E3C3A">
              <w:rPr>
                <w:bCs/>
                <w:i/>
                <w:sz w:val="20"/>
                <w:szCs w:val="20"/>
              </w:rPr>
              <w:t>elatioris</w:t>
            </w:r>
            <w:proofErr w:type="spellEnd"/>
            <w:r w:rsidRPr="002E36C2">
              <w:rPr>
                <w:bCs/>
                <w:sz w:val="20"/>
                <w:szCs w:val="20"/>
              </w:rPr>
              <w:t>)</w:t>
            </w:r>
          </w:p>
          <w:p w:rsidR="00A97E31" w:rsidRPr="002E36C2" w:rsidRDefault="00A97E31" w:rsidP="00A97E31">
            <w:pPr>
              <w:tabs>
                <w:tab w:val="left" w:pos="180"/>
              </w:tabs>
              <w:spacing w:before="60" w:after="60"/>
              <w:rPr>
                <w:bCs/>
                <w:sz w:val="20"/>
                <w:szCs w:val="20"/>
              </w:rPr>
            </w:pPr>
            <w:r w:rsidRPr="002E3C3A">
              <w:rPr>
                <w:b/>
                <w:bCs/>
                <w:sz w:val="20"/>
                <w:szCs w:val="20"/>
              </w:rPr>
              <w:t>9170</w:t>
            </w:r>
            <w:r w:rsidRPr="002E36C2">
              <w:rPr>
                <w:bCs/>
                <w:sz w:val="20"/>
                <w:szCs w:val="20"/>
              </w:rPr>
              <w:t xml:space="preserve"> Grąd środkowoeuropejski i </w:t>
            </w:r>
            <w:proofErr w:type="spellStart"/>
            <w:r w:rsidRPr="002E36C2">
              <w:rPr>
                <w:bCs/>
                <w:sz w:val="20"/>
                <w:szCs w:val="20"/>
              </w:rPr>
              <w:t>subkontynentalny</w:t>
            </w:r>
            <w:proofErr w:type="spellEnd"/>
            <w:r w:rsidRPr="002E36C2">
              <w:rPr>
                <w:bCs/>
                <w:sz w:val="20"/>
                <w:szCs w:val="20"/>
              </w:rPr>
              <w:t xml:space="preserve"> (</w:t>
            </w:r>
            <w:r w:rsidRPr="002E3C3A">
              <w:rPr>
                <w:bCs/>
                <w:i/>
                <w:sz w:val="20"/>
                <w:szCs w:val="20"/>
              </w:rPr>
              <w:t>Galio</w:t>
            </w:r>
            <w:r w:rsidRPr="002E36C2">
              <w:rPr>
                <w:bCs/>
                <w:sz w:val="20"/>
                <w:szCs w:val="20"/>
              </w:rPr>
              <w:t>-</w:t>
            </w:r>
            <w:proofErr w:type="spellStart"/>
            <w:r w:rsidRPr="002E3C3A">
              <w:rPr>
                <w:bCs/>
                <w:i/>
                <w:sz w:val="20"/>
                <w:szCs w:val="20"/>
              </w:rPr>
              <w:t>Carpinetum</w:t>
            </w:r>
            <w:proofErr w:type="spellEnd"/>
            <w:r w:rsidRPr="002E36C2">
              <w:rPr>
                <w:bCs/>
                <w:sz w:val="20"/>
                <w:szCs w:val="20"/>
              </w:rPr>
              <w:t xml:space="preserve">, </w:t>
            </w:r>
            <w:proofErr w:type="spellStart"/>
            <w:r w:rsidRPr="002E3C3A">
              <w:rPr>
                <w:bCs/>
                <w:i/>
                <w:sz w:val="20"/>
                <w:szCs w:val="20"/>
              </w:rPr>
              <w:t>Tilio</w:t>
            </w:r>
            <w:r w:rsidRPr="002E36C2">
              <w:rPr>
                <w:bCs/>
                <w:sz w:val="20"/>
                <w:szCs w:val="20"/>
              </w:rPr>
              <w:t>-</w:t>
            </w:r>
            <w:r w:rsidRPr="002E3C3A">
              <w:rPr>
                <w:bCs/>
                <w:i/>
                <w:sz w:val="20"/>
                <w:szCs w:val="20"/>
              </w:rPr>
              <w:t>Carpinetum</w:t>
            </w:r>
            <w:proofErr w:type="spellEnd"/>
            <w:r w:rsidRPr="002E36C2">
              <w:rPr>
                <w:bCs/>
                <w:sz w:val="20"/>
                <w:szCs w:val="20"/>
              </w:rPr>
              <w:t>)</w:t>
            </w:r>
          </w:p>
          <w:p w:rsidR="00A97E31" w:rsidRPr="002E36C2" w:rsidRDefault="00A97E31" w:rsidP="00A97E31">
            <w:pPr>
              <w:tabs>
                <w:tab w:val="left" w:pos="180"/>
              </w:tabs>
              <w:spacing w:before="60" w:after="60"/>
              <w:rPr>
                <w:bCs/>
                <w:sz w:val="20"/>
                <w:szCs w:val="20"/>
              </w:rPr>
            </w:pPr>
            <w:r w:rsidRPr="002E3C3A">
              <w:rPr>
                <w:b/>
                <w:bCs/>
                <w:sz w:val="20"/>
                <w:szCs w:val="20"/>
              </w:rPr>
              <w:t>*91E0</w:t>
            </w:r>
            <w:r w:rsidRPr="002E36C2">
              <w:rPr>
                <w:bCs/>
                <w:sz w:val="20"/>
                <w:szCs w:val="20"/>
              </w:rPr>
              <w:t xml:space="preserve"> Łęgi wierzbowe, topolowe, olszowe i jesionowe (</w:t>
            </w:r>
            <w:proofErr w:type="spellStart"/>
            <w:r w:rsidRPr="002E3C3A">
              <w:rPr>
                <w:bCs/>
                <w:i/>
                <w:sz w:val="20"/>
                <w:szCs w:val="20"/>
              </w:rPr>
              <w:t>Salicetum</w:t>
            </w:r>
            <w:proofErr w:type="spellEnd"/>
            <w:r w:rsidRPr="002E36C2">
              <w:rPr>
                <w:bCs/>
                <w:sz w:val="20"/>
                <w:szCs w:val="20"/>
              </w:rPr>
              <w:t xml:space="preserve"> </w:t>
            </w:r>
            <w:r w:rsidRPr="002E3C3A">
              <w:rPr>
                <w:bCs/>
                <w:i/>
                <w:sz w:val="20"/>
                <w:szCs w:val="20"/>
              </w:rPr>
              <w:t>albo</w:t>
            </w:r>
            <w:r w:rsidRPr="002E36C2">
              <w:rPr>
                <w:bCs/>
                <w:sz w:val="20"/>
                <w:szCs w:val="20"/>
              </w:rPr>
              <w:t>-</w:t>
            </w:r>
            <w:proofErr w:type="spellStart"/>
            <w:r w:rsidRPr="002E3C3A">
              <w:rPr>
                <w:bCs/>
                <w:i/>
                <w:sz w:val="20"/>
                <w:szCs w:val="20"/>
              </w:rPr>
              <w:t>fragilis</w:t>
            </w:r>
            <w:proofErr w:type="spellEnd"/>
            <w:r w:rsidRPr="002E36C2">
              <w:rPr>
                <w:bCs/>
                <w:sz w:val="20"/>
                <w:szCs w:val="20"/>
              </w:rPr>
              <w:t xml:space="preserve">, </w:t>
            </w:r>
            <w:proofErr w:type="spellStart"/>
            <w:r w:rsidRPr="002E3C3A">
              <w:rPr>
                <w:bCs/>
                <w:i/>
                <w:sz w:val="20"/>
                <w:szCs w:val="20"/>
              </w:rPr>
              <w:t>Populetum</w:t>
            </w:r>
            <w:proofErr w:type="spellEnd"/>
            <w:r w:rsidRPr="002E36C2">
              <w:rPr>
                <w:bCs/>
                <w:sz w:val="20"/>
                <w:szCs w:val="20"/>
              </w:rPr>
              <w:t xml:space="preserve"> </w:t>
            </w:r>
            <w:proofErr w:type="spellStart"/>
            <w:r w:rsidRPr="002E3C3A">
              <w:rPr>
                <w:bCs/>
                <w:i/>
                <w:sz w:val="20"/>
                <w:szCs w:val="20"/>
              </w:rPr>
              <w:t>albae</w:t>
            </w:r>
            <w:proofErr w:type="spellEnd"/>
            <w:r w:rsidRPr="002E36C2">
              <w:rPr>
                <w:bCs/>
                <w:sz w:val="20"/>
                <w:szCs w:val="20"/>
              </w:rPr>
              <w:t xml:space="preserve">, </w:t>
            </w:r>
            <w:proofErr w:type="spellStart"/>
            <w:r w:rsidRPr="002E3C3A">
              <w:rPr>
                <w:bCs/>
                <w:i/>
                <w:sz w:val="20"/>
                <w:szCs w:val="20"/>
              </w:rPr>
              <w:t>Alnenion</w:t>
            </w:r>
            <w:proofErr w:type="spellEnd"/>
            <w:r w:rsidRPr="002E36C2">
              <w:rPr>
                <w:bCs/>
                <w:sz w:val="20"/>
                <w:szCs w:val="20"/>
              </w:rPr>
              <w:t xml:space="preserve"> </w:t>
            </w:r>
            <w:proofErr w:type="spellStart"/>
            <w:r w:rsidRPr="002E3C3A">
              <w:rPr>
                <w:bCs/>
                <w:i/>
                <w:sz w:val="20"/>
                <w:szCs w:val="20"/>
              </w:rPr>
              <w:t>glutinoso</w:t>
            </w:r>
            <w:r w:rsidRPr="002E36C2">
              <w:rPr>
                <w:bCs/>
                <w:sz w:val="20"/>
                <w:szCs w:val="20"/>
              </w:rPr>
              <w:t>-</w:t>
            </w:r>
            <w:r w:rsidRPr="002E3C3A">
              <w:rPr>
                <w:bCs/>
                <w:i/>
                <w:sz w:val="20"/>
                <w:szCs w:val="20"/>
              </w:rPr>
              <w:t>incanae</w:t>
            </w:r>
            <w:proofErr w:type="spellEnd"/>
            <w:r w:rsidRPr="002E36C2">
              <w:rPr>
                <w:bCs/>
                <w:sz w:val="20"/>
                <w:szCs w:val="20"/>
              </w:rPr>
              <w:t>) i olsy źródliskowe</w:t>
            </w:r>
          </w:p>
          <w:p w:rsidR="00A97E31" w:rsidRPr="002E36C2" w:rsidRDefault="00A97E31" w:rsidP="00A97E31">
            <w:pPr>
              <w:tabs>
                <w:tab w:val="left" w:pos="180"/>
              </w:tabs>
              <w:spacing w:before="60" w:after="60"/>
              <w:rPr>
                <w:bCs/>
                <w:sz w:val="20"/>
                <w:szCs w:val="20"/>
              </w:rPr>
            </w:pPr>
            <w:r w:rsidRPr="002E3C3A">
              <w:rPr>
                <w:b/>
                <w:bCs/>
                <w:sz w:val="20"/>
                <w:szCs w:val="20"/>
              </w:rPr>
              <w:t>91F0</w:t>
            </w:r>
            <w:r w:rsidRPr="002E36C2">
              <w:rPr>
                <w:bCs/>
                <w:sz w:val="20"/>
                <w:szCs w:val="20"/>
              </w:rPr>
              <w:t xml:space="preserve"> Łęgowe lasy dębowo-wiązowo-jesionowe (</w:t>
            </w:r>
            <w:proofErr w:type="spellStart"/>
            <w:r w:rsidRPr="002E3C3A">
              <w:rPr>
                <w:bCs/>
                <w:i/>
                <w:sz w:val="20"/>
                <w:szCs w:val="20"/>
              </w:rPr>
              <w:t>Ficario</w:t>
            </w:r>
            <w:r w:rsidRPr="002E36C2">
              <w:rPr>
                <w:bCs/>
                <w:sz w:val="20"/>
                <w:szCs w:val="20"/>
              </w:rPr>
              <w:t>-</w:t>
            </w:r>
            <w:r w:rsidRPr="002E3C3A">
              <w:rPr>
                <w:bCs/>
                <w:i/>
                <w:sz w:val="20"/>
                <w:szCs w:val="20"/>
              </w:rPr>
              <w:t>Ulmetum</w:t>
            </w:r>
            <w:proofErr w:type="spellEnd"/>
            <w:r w:rsidRPr="002E36C2">
              <w:rPr>
                <w:bCs/>
                <w:sz w:val="20"/>
                <w:szCs w:val="20"/>
              </w:rPr>
              <w:t>)</w:t>
            </w:r>
          </w:p>
          <w:p w:rsidR="00A97E31" w:rsidRPr="002E36C2" w:rsidRDefault="00A97E31" w:rsidP="00A97E31">
            <w:pPr>
              <w:tabs>
                <w:tab w:val="left" w:pos="180"/>
              </w:tabs>
              <w:spacing w:before="60" w:after="60"/>
              <w:rPr>
                <w:bCs/>
                <w:sz w:val="20"/>
                <w:szCs w:val="20"/>
              </w:rPr>
            </w:pPr>
            <w:r w:rsidRPr="002E3C3A">
              <w:rPr>
                <w:b/>
                <w:bCs/>
                <w:sz w:val="20"/>
                <w:szCs w:val="20"/>
              </w:rPr>
              <w:t>1355</w:t>
            </w:r>
            <w:r w:rsidRPr="002E36C2">
              <w:rPr>
                <w:bCs/>
                <w:sz w:val="20"/>
                <w:szCs w:val="20"/>
              </w:rPr>
              <w:t xml:space="preserve"> wydra (</w:t>
            </w:r>
            <w:r w:rsidRPr="002E3C3A">
              <w:rPr>
                <w:bCs/>
                <w:i/>
                <w:sz w:val="20"/>
                <w:szCs w:val="20"/>
              </w:rPr>
              <w:t>Lutra</w:t>
            </w:r>
            <w:r w:rsidRPr="002E36C2">
              <w:rPr>
                <w:bCs/>
                <w:sz w:val="20"/>
                <w:szCs w:val="20"/>
              </w:rPr>
              <w:t xml:space="preserve"> </w:t>
            </w:r>
            <w:r w:rsidRPr="002E3C3A">
              <w:rPr>
                <w:bCs/>
                <w:i/>
                <w:sz w:val="20"/>
                <w:szCs w:val="20"/>
              </w:rPr>
              <w:t>lutra</w:t>
            </w:r>
            <w:r w:rsidRPr="002E36C2">
              <w:rPr>
                <w:bCs/>
                <w:sz w:val="20"/>
                <w:szCs w:val="20"/>
              </w:rPr>
              <w:t>)</w:t>
            </w:r>
          </w:p>
          <w:p w:rsidR="00A97E31" w:rsidRPr="002E36C2" w:rsidRDefault="00A97E31" w:rsidP="00A97E31">
            <w:pPr>
              <w:tabs>
                <w:tab w:val="left" w:pos="180"/>
              </w:tabs>
              <w:spacing w:before="60" w:after="60"/>
              <w:rPr>
                <w:bCs/>
                <w:sz w:val="20"/>
                <w:szCs w:val="20"/>
              </w:rPr>
            </w:pPr>
            <w:r w:rsidRPr="002E3C3A">
              <w:rPr>
                <w:b/>
                <w:bCs/>
                <w:sz w:val="20"/>
                <w:szCs w:val="20"/>
              </w:rPr>
              <w:t>1166</w:t>
            </w:r>
            <w:r w:rsidRPr="002E36C2">
              <w:rPr>
                <w:bCs/>
                <w:sz w:val="20"/>
                <w:szCs w:val="20"/>
              </w:rPr>
              <w:t xml:space="preserve"> traszka grzebieniasta (</w:t>
            </w:r>
            <w:proofErr w:type="spellStart"/>
            <w:r w:rsidRPr="002E3C3A">
              <w:rPr>
                <w:bCs/>
                <w:i/>
                <w:sz w:val="20"/>
                <w:szCs w:val="20"/>
              </w:rPr>
              <w:t>Triturus</w:t>
            </w:r>
            <w:proofErr w:type="spellEnd"/>
            <w:r w:rsidRPr="002E36C2">
              <w:rPr>
                <w:bCs/>
                <w:sz w:val="20"/>
                <w:szCs w:val="20"/>
              </w:rPr>
              <w:t xml:space="preserve"> </w:t>
            </w:r>
            <w:proofErr w:type="spellStart"/>
            <w:r w:rsidRPr="002E3C3A">
              <w:rPr>
                <w:bCs/>
                <w:i/>
                <w:sz w:val="20"/>
                <w:szCs w:val="20"/>
              </w:rPr>
              <w:t>cristatus</w:t>
            </w:r>
            <w:proofErr w:type="spellEnd"/>
            <w:r w:rsidRPr="002E36C2">
              <w:rPr>
                <w:bCs/>
                <w:sz w:val="20"/>
                <w:szCs w:val="20"/>
              </w:rPr>
              <w:t>)</w:t>
            </w:r>
          </w:p>
          <w:p w:rsidR="00A97E31" w:rsidRPr="002E36C2" w:rsidRDefault="00A97E31" w:rsidP="00A97E31">
            <w:pPr>
              <w:tabs>
                <w:tab w:val="left" w:pos="180"/>
              </w:tabs>
              <w:spacing w:before="60" w:after="60"/>
              <w:rPr>
                <w:bCs/>
                <w:sz w:val="20"/>
                <w:szCs w:val="20"/>
              </w:rPr>
            </w:pPr>
            <w:r w:rsidRPr="002E3C3A">
              <w:rPr>
                <w:b/>
                <w:bCs/>
                <w:sz w:val="20"/>
                <w:szCs w:val="20"/>
              </w:rPr>
              <w:t>1193</w:t>
            </w:r>
            <w:r w:rsidRPr="002E36C2">
              <w:rPr>
                <w:bCs/>
                <w:sz w:val="20"/>
                <w:szCs w:val="20"/>
              </w:rPr>
              <w:t xml:space="preserve"> kumak górski (</w:t>
            </w:r>
            <w:proofErr w:type="spellStart"/>
            <w:r w:rsidRPr="002E3C3A">
              <w:rPr>
                <w:bCs/>
                <w:i/>
                <w:sz w:val="20"/>
                <w:szCs w:val="20"/>
              </w:rPr>
              <w:t>Bombina</w:t>
            </w:r>
            <w:proofErr w:type="spellEnd"/>
            <w:r w:rsidRPr="002E36C2">
              <w:rPr>
                <w:bCs/>
                <w:sz w:val="20"/>
                <w:szCs w:val="20"/>
              </w:rPr>
              <w:t xml:space="preserve"> </w:t>
            </w:r>
            <w:proofErr w:type="spellStart"/>
            <w:r w:rsidRPr="002E3C3A">
              <w:rPr>
                <w:bCs/>
                <w:i/>
                <w:sz w:val="20"/>
                <w:szCs w:val="20"/>
              </w:rPr>
              <w:t>variegata</w:t>
            </w:r>
            <w:proofErr w:type="spellEnd"/>
            <w:r w:rsidRPr="002E36C2">
              <w:rPr>
                <w:bCs/>
                <w:sz w:val="20"/>
                <w:szCs w:val="20"/>
              </w:rPr>
              <w:t>)</w:t>
            </w:r>
          </w:p>
          <w:p w:rsidR="00A97E31" w:rsidRPr="002E36C2" w:rsidRDefault="00A97E31" w:rsidP="00A97E31">
            <w:pPr>
              <w:tabs>
                <w:tab w:val="left" w:pos="180"/>
              </w:tabs>
              <w:spacing w:before="60" w:after="60"/>
              <w:rPr>
                <w:bCs/>
                <w:sz w:val="20"/>
                <w:szCs w:val="20"/>
              </w:rPr>
            </w:pPr>
            <w:r w:rsidRPr="002E3C3A">
              <w:rPr>
                <w:b/>
                <w:bCs/>
                <w:sz w:val="20"/>
                <w:szCs w:val="20"/>
              </w:rPr>
              <w:t>1138</w:t>
            </w:r>
            <w:r w:rsidRPr="002E36C2">
              <w:rPr>
                <w:bCs/>
                <w:sz w:val="20"/>
                <w:szCs w:val="20"/>
              </w:rPr>
              <w:t xml:space="preserve"> brzanka (</w:t>
            </w:r>
            <w:proofErr w:type="spellStart"/>
            <w:r w:rsidRPr="002E3C3A">
              <w:rPr>
                <w:bCs/>
                <w:i/>
                <w:sz w:val="20"/>
                <w:szCs w:val="20"/>
              </w:rPr>
              <w:t>Barbus</w:t>
            </w:r>
            <w:proofErr w:type="spellEnd"/>
            <w:r w:rsidRPr="002E36C2">
              <w:rPr>
                <w:bCs/>
                <w:sz w:val="20"/>
                <w:szCs w:val="20"/>
              </w:rPr>
              <w:t xml:space="preserve"> </w:t>
            </w:r>
            <w:proofErr w:type="spellStart"/>
            <w:r w:rsidRPr="002E3C3A">
              <w:rPr>
                <w:bCs/>
                <w:i/>
                <w:sz w:val="20"/>
                <w:szCs w:val="20"/>
              </w:rPr>
              <w:t>meridionalis</w:t>
            </w:r>
            <w:proofErr w:type="spellEnd"/>
            <w:r w:rsidRPr="002E36C2">
              <w:rPr>
                <w:bCs/>
                <w:sz w:val="20"/>
                <w:szCs w:val="20"/>
              </w:rPr>
              <w:t>)</w:t>
            </w:r>
          </w:p>
          <w:p w:rsidR="00A97E31" w:rsidRPr="002E36C2" w:rsidRDefault="00A97E31" w:rsidP="00A97E31">
            <w:pPr>
              <w:tabs>
                <w:tab w:val="left" w:pos="180"/>
              </w:tabs>
              <w:spacing w:before="60" w:after="60"/>
              <w:rPr>
                <w:bCs/>
                <w:sz w:val="20"/>
                <w:szCs w:val="20"/>
              </w:rPr>
            </w:pPr>
            <w:r w:rsidRPr="002E36C2">
              <w:rPr>
                <w:bCs/>
                <w:sz w:val="20"/>
                <w:szCs w:val="20"/>
              </w:rPr>
              <w:t xml:space="preserve">[= </w:t>
            </w:r>
            <w:r w:rsidRPr="002E3C3A">
              <w:rPr>
                <w:b/>
                <w:bCs/>
                <w:sz w:val="20"/>
                <w:szCs w:val="20"/>
              </w:rPr>
              <w:t>5264</w:t>
            </w:r>
            <w:r w:rsidRPr="002E36C2">
              <w:rPr>
                <w:bCs/>
                <w:sz w:val="20"/>
                <w:szCs w:val="20"/>
              </w:rPr>
              <w:t xml:space="preserve"> brzanka (</w:t>
            </w:r>
            <w:proofErr w:type="spellStart"/>
            <w:r w:rsidRPr="002E3C3A">
              <w:rPr>
                <w:bCs/>
                <w:i/>
                <w:sz w:val="20"/>
                <w:szCs w:val="20"/>
              </w:rPr>
              <w:t>Barbus</w:t>
            </w:r>
            <w:proofErr w:type="spellEnd"/>
            <w:r w:rsidRPr="002E36C2">
              <w:rPr>
                <w:bCs/>
                <w:sz w:val="20"/>
                <w:szCs w:val="20"/>
              </w:rPr>
              <w:t xml:space="preserve"> </w:t>
            </w:r>
            <w:proofErr w:type="spellStart"/>
            <w:r w:rsidRPr="002E3C3A">
              <w:rPr>
                <w:bCs/>
                <w:i/>
                <w:sz w:val="20"/>
                <w:szCs w:val="20"/>
              </w:rPr>
              <w:t>carpathicus</w:t>
            </w:r>
            <w:proofErr w:type="spellEnd"/>
            <w:r w:rsidRPr="002E36C2">
              <w:rPr>
                <w:bCs/>
                <w:sz w:val="20"/>
                <w:szCs w:val="20"/>
              </w:rPr>
              <w:t>)]</w:t>
            </w:r>
          </w:p>
          <w:p w:rsidR="00A97E31" w:rsidRPr="00BF6FEE" w:rsidRDefault="00A97E31" w:rsidP="00A97E31">
            <w:pPr>
              <w:tabs>
                <w:tab w:val="left" w:pos="180"/>
              </w:tabs>
              <w:spacing w:before="60" w:after="60"/>
              <w:rPr>
                <w:bCs/>
                <w:sz w:val="20"/>
                <w:szCs w:val="20"/>
                <w:highlight w:val="yellow"/>
              </w:rPr>
            </w:pPr>
            <w:r w:rsidRPr="002E3C3A">
              <w:rPr>
                <w:b/>
                <w:bCs/>
                <w:sz w:val="20"/>
                <w:szCs w:val="20"/>
              </w:rPr>
              <w:t>4014</w:t>
            </w:r>
            <w:r w:rsidRPr="002E36C2">
              <w:rPr>
                <w:bCs/>
                <w:sz w:val="20"/>
                <w:szCs w:val="20"/>
              </w:rPr>
              <w:t xml:space="preserve"> biegacz urozmaicony (</w:t>
            </w:r>
            <w:proofErr w:type="spellStart"/>
            <w:r w:rsidRPr="002E3C3A">
              <w:rPr>
                <w:bCs/>
                <w:i/>
                <w:sz w:val="20"/>
                <w:szCs w:val="20"/>
              </w:rPr>
              <w:t>Carabus</w:t>
            </w:r>
            <w:proofErr w:type="spellEnd"/>
            <w:r w:rsidRPr="002E36C2">
              <w:rPr>
                <w:bCs/>
                <w:sz w:val="20"/>
                <w:szCs w:val="20"/>
              </w:rPr>
              <w:t xml:space="preserve"> </w:t>
            </w:r>
            <w:proofErr w:type="spellStart"/>
            <w:r w:rsidRPr="002E3C3A">
              <w:rPr>
                <w:bCs/>
                <w:i/>
                <w:sz w:val="20"/>
                <w:szCs w:val="20"/>
              </w:rPr>
              <w:t>variolosus</w:t>
            </w:r>
            <w:proofErr w:type="spellEnd"/>
            <w:r w:rsidRPr="002E36C2">
              <w:rPr>
                <w:bCs/>
                <w:sz w:val="20"/>
                <w:szCs w:val="20"/>
              </w:rPr>
              <w:t>)</w:t>
            </w:r>
          </w:p>
        </w:tc>
        <w:tc>
          <w:tcPr>
            <w:tcW w:w="472" w:type="dxa"/>
          </w:tcPr>
          <w:p w:rsidR="00A97E31" w:rsidRPr="00BF6FEE" w:rsidRDefault="00A97E31" w:rsidP="00A97E31">
            <w:pPr>
              <w:spacing w:before="60" w:after="60"/>
              <w:rPr>
                <w:bCs/>
                <w:sz w:val="20"/>
                <w:szCs w:val="20"/>
                <w:highlight w:val="yellow"/>
              </w:rPr>
            </w:pPr>
            <w:r w:rsidRPr="005A6659">
              <w:rPr>
                <w:bCs/>
                <w:sz w:val="20"/>
                <w:szCs w:val="20"/>
              </w:rPr>
              <w:lastRenderedPageBreak/>
              <w:t>D1</w:t>
            </w:r>
          </w:p>
        </w:tc>
        <w:tc>
          <w:tcPr>
            <w:tcW w:w="6040" w:type="dxa"/>
            <w:shd w:val="clear" w:color="auto" w:fill="auto"/>
          </w:tcPr>
          <w:p w:rsidR="00A97E31" w:rsidRPr="00A97E31" w:rsidRDefault="00A97E31" w:rsidP="00A97E31">
            <w:pPr>
              <w:spacing w:before="60" w:after="60"/>
              <w:rPr>
                <w:b/>
                <w:bCs/>
                <w:sz w:val="20"/>
                <w:szCs w:val="20"/>
              </w:rPr>
            </w:pPr>
            <w:r w:rsidRPr="00A97E31">
              <w:rPr>
                <w:b/>
                <w:bCs/>
                <w:sz w:val="20"/>
                <w:szCs w:val="20"/>
              </w:rPr>
              <w:t>Opracowanie projektu zmiany granic obszaru Natura 2000.</w:t>
            </w:r>
          </w:p>
          <w:p w:rsidR="00A97E31" w:rsidRPr="00A97E31" w:rsidRDefault="00A97E31" w:rsidP="00A97E31">
            <w:pPr>
              <w:spacing w:before="60" w:after="60"/>
              <w:jc w:val="both"/>
              <w:rPr>
                <w:bCs/>
                <w:sz w:val="20"/>
                <w:szCs w:val="20"/>
              </w:rPr>
            </w:pPr>
            <w:r w:rsidRPr="00A97E31">
              <w:rPr>
                <w:bCs/>
                <w:sz w:val="20"/>
                <w:szCs w:val="20"/>
              </w:rPr>
              <w:t>Opracowanie projektu zmiany granic obszaru Natura 2000 i projektu aktualizacji Standardowego Formularza Danych (SDF) i przeprowadzenie w tym zakresie konsultacji społecznych.</w:t>
            </w:r>
          </w:p>
          <w:p w:rsidR="00A97E31" w:rsidRPr="00A97E31" w:rsidRDefault="00A97E31" w:rsidP="00A97E31">
            <w:pPr>
              <w:spacing w:before="60" w:after="60"/>
              <w:jc w:val="both"/>
              <w:rPr>
                <w:bCs/>
                <w:sz w:val="20"/>
                <w:szCs w:val="20"/>
              </w:rPr>
            </w:pPr>
            <w:r w:rsidRPr="00A97E31">
              <w:rPr>
                <w:bCs/>
                <w:sz w:val="20"/>
                <w:szCs w:val="20"/>
              </w:rPr>
              <w:t>Projekt zmiany granic obszaru Natura 2000 powinien uwzględniać znaczenie danych terenów dla ochrony siedlisk przyrodniczych i gatunków będących przedmiotami ochrony obszaru. Przy tworzeniu projektu zmiany granic należy przeanalizować następujące kwestie:</w:t>
            </w:r>
          </w:p>
          <w:p w:rsidR="00A97E31" w:rsidRPr="00A97E31" w:rsidRDefault="00A97E31" w:rsidP="00A97E31">
            <w:pPr>
              <w:pStyle w:val="Akapitzlist"/>
              <w:numPr>
                <w:ilvl w:val="0"/>
                <w:numId w:val="11"/>
              </w:numPr>
              <w:spacing w:before="60" w:after="60"/>
              <w:ind w:left="418"/>
              <w:jc w:val="both"/>
              <w:rPr>
                <w:bCs/>
                <w:sz w:val="20"/>
                <w:szCs w:val="20"/>
              </w:rPr>
            </w:pPr>
            <w:r w:rsidRPr="00A97E31">
              <w:rPr>
                <w:bCs/>
                <w:sz w:val="20"/>
                <w:szCs w:val="20"/>
              </w:rPr>
              <w:t>Włączenie do granic obszaru Natura 2000 Tarnawka PLH120089 koryta bezimiennego prawego dopływu Tarnawki (w km ok.8+000), a także strefy buforowej 25 m po obu stronach osi wszystkich cieków wodnych w jego zlewni – tereny istotne dla płazów.</w:t>
            </w:r>
          </w:p>
          <w:p w:rsidR="00A97E31" w:rsidRPr="00A97E31" w:rsidRDefault="00A97E31" w:rsidP="00A97E31">
            <w:pPr>
              <w:pStyle w:val="Akapitzlist"/>
              <w:numPr>
                <w:ilvl w:val="0"/>
                <w:numId w:val="11"/>
              </w:numPr>
              <w:spacing w:before="60" w:after="60"/>
              <w:ind w:left="418"/>
              <w:jc w:val="both"/>
              <w:rPr>
                <w:bCs/>
                <w:sz w:val="20"/>
                <w:szCs w:val="20"/>
              </w:rPr>
            </w:pPr>
            <w:r w:rsidRPr="00A97E31">
              <w:rPr>
                <w:bCs/>
                <w:sz w:val="20"/>
                <w:szCs w:val="20"/>
              </w:rPr>
              <w:t>Włączenie do granic obszaru odcinka rzeki Stradomki od km ok. 12+330 do km ok. 17+600 – istotne siedliska ichtiofauny.</w:t>
            </w:r>
          </w:p>
          <w:p w:rsidR="00A97E31" w:rsidRPr="00A97E31" w:rsidRDefault="00A97E31" w:rsidP="00A97E31">
            <w:pPr>
              <w:pStyle w:val="Akapitzlist"/>
              <w:numPr>
                <w:ilvl w:val="0"/>
                <w:numId w:val="11"/>
              </w:numPr>
              <w:spacing w:before="60" w:after="60"/>
              <w:ind w:left="418"/>
              <w:jc w:val="both"/>
              <w:rPr>
                <w:bCs/>
                <w:sz w:val="20"/>
                <w:szCs w:val="20"/>
              </w:rPr>
            </w:pPr>
            <w:r w:rsidRPr="00A97E31">
              <w:rPr>
                <w:bCs/>
                <w:sz w:val="20"/>
                <w:szCs w:val="20"/>
              </w:rPr>
              <w:lastRenderedPageBreak/>
              <w:t>Korektę istniejących granic obszaru polegająca na poprowadzeniu granic po granicach działek ewidencyjnych.</w:t>
            </w:r>
          </w:p>
        </w:tc>
        <w:tc>
          <w:tcPr>
            <w:tcW w:w="2706" w:type="dxa"/>
            <w:gridSpan w:val="6"/>
          </w:tcPr>
          <w:p w:rsidR="00A97E31" w:rsidRPr="0044064E" w:rsidRDefault="00A97E31" w:rsidP="00A97E31">
            <w:pPr>
              <w:spacing w:before="60" w:after="60"/>
              <w:rPr>
                <w:bCs/>
                <w:sz w:val="16"/>
                <w:szCs w:val="16"/>
              </w:rPr>
            </w:pPr>
            <w:r w:rsidRPr="00A97E31">
              <w:rPr>
                <w:bCs/>
                <w:sz w:val="20"/>
                <w:szCs w:val="16"/>
              </w:rPr>
              <w:lastRenderedPageBreak/>
              <w:t>Cały obszar Natura 2000.</w:t>
            </w:r>
          </w:p>
        </w:tc>
        <w:tc>
          <w:tcPr>
            <w:tcW w:w="2416" w:type="dxa"/>
            <w:shd w:val="clear" w:color="auto" w:fill="auto"/>
          </w:tcPr>
          <w:p w:rsidR="00A97E31" w:rsidRPr="0044064E" w:rsidRDefault="00A97E31" w:rsidP="00A97E31">
            <w:pPr>
              <w:spacing w:before="60" w:after="60"/>
              <w:rPr>
                <w:bCs/>
                <w:sz w:val="16"/>
                <w:szCs w:val="16"/>
              </w:rPr>
            </w:pPr>
            <w:r w:rsidRPr="005A6659">
              <w:rPr>
                <w:sz w:val="20"/>
                <w:szCs w:val="20"/>
              </w:rPr>
              <w:t>Sprawujący nadzór nad obszarem Natura 2000</w:t>
            </w:r>
          </w:p>
        </w:tc>
      </w:tr>
    </w:tbl>
    <w:p w:rsidR="00BD0718" w:rsidRPr="00BF6FEE" w:rsidRDefault="00BD0718" w:rsidP="006B242B">
      <w:pPr>
        <w:rPr>
          <w:highlight w:val="yellow"/>
        </w:rPr>
      </w:pPr>
    </w:p>
    <w:p w:rsidR="00DC3607" w:rsidRPr="005A6659" w:rsidRDefault="006B242B" w:rsidP="006B242B">
      <w:pPr>
        <w:rPr>
          <w:b/>
          <w:sz w:val="16"/>
          <w:szCs w:val="16"/>
          <w:lang w:eastAsia="ar-SA"/>
        </w:rPr>
      </w:pPr>
      <w:r w:rsidRPr="005A6659">
        <w:rPr>
          <w:sz w:val="16"/>
          <w:szCs w:val="16"/>
        </w:rPr>
        <w:t>W</w:t>
      </w:r>
      <w:r w:rsidR="00DC3607" w:rsidRPr="005A6659">
        <w:rPr>
          <w:b/>
          <w:sz w:val="16"/>
          <w:szCs w:val="16"/>
          <w:lang w:eastAsia="ar-SA"/>
        </w:rPr>
        <w:t>yjaśnienie:</w:t>
      </w:r>
    </w:p>
    <w:p w:rsidR="00A86556" w:rsidRPr="005A6659" w:rsidRDefault="00A86556" w:rsidP="006B242B">
      <w:pPr>
        <w:rPr>
          <w:b/>
          <w:sz w:val="16"/>
          <w:szCs w:val="16"/>
          <w:lang w:eastAsia="ar-SA"/>
        </w:rPr>
      </w:pPr>
    </w:p>
    <w:p w:rsidR="00DC3607" w:rsidRPr="005A6659" w:rsidRDefault="00DC3607" w:rsidP="00DC3607">
      <w:pPr>
        <w:pStyle w:val="Tekstpodstawowy"/>
      </w:pPr>
      <w:r w:rsidRPr="005A6659">
        <w:rPr>
          <w:sz w:val="16"/>
          <w:szCs w:val="16"/>
          <w:lang w:eastAsia="ar-SA"/>
        </w:rPr>
        <w:t xml:space="preserve">Symbol * oznacza siedliska przyrodnicze i gatunki o znaczeniu priorytetowym, zgodnie z rozporządzeniem Ministra Środowiska z dnia 13 kwietnia 2010 r. </w:t>
      </w:r>
      <w:r w:rsidRPr="005A6659">
        <w:rPr>
          <w:i/>
          <w:sz w:val="16"/>
          <w:szCs w:val="16"/>
          <w:lang w:eastAsia="ar-SA"/>
        </w:rPr>
        <w:t>w sprawie siedlisk przyrodniczych oraz gatunków będących przedmiotem zainteresowania Wspólnoty, a także kryteriów wyboru obszarów kwalifikujących się do uznania lub wyznaczenia jako obszary Natura 2000</w:t>
      </w:r>
      <w:r w:rsidRPr="005A6659">
        <w:rPr>
          <w:sz w:val="16"/>
          <w:szCs w:val="16"/>
          <w:lang w:eastAsia="ar-SA"/>
        </w:rPr>
        <w:t xml:space="preserve"> (</w:t>
      </w:r>
      <w:r w:rsidR="0007060C" w:rsidRPr="005A6659">
        <w:rPr>
          <w:sz w:val="16"/>
          <w:szCs w:val="16"/>
          <w:lang w:eastAsia="ar-SA"/>
        </w:rPr>
        <w:t>Dz. U. z 2014r. poz. 1713</w:t>
      </w:r>
      <w:r w:rsidRPr="005A6659">
        <w:rPr>
          <w:sz w:val="16"/>
          <w:szCs w:val="16"/>
          <w:lang w:eastAsia="ar-SA"/>
        </w:rPr>
        <w:t>)</w:t>
      </w:r>
    </w:p>
    <w:p w:rsidR="0023615C" w:rsidRPr="00BF6FEE" w:rsidRDefault="00DE6E55">
      <w:pPr>
        <w:rPr>
          <w:highlight w:val="yellow"/>
        </w:rPr>
        <w:sectPr w:rsidR="0023615C" w:rsidRPr="00BF6FEE" w:rsidSect="00336DDF">
          <w:pgSz w:w="16838" w:h="11906" w:orient="landscape"/>
          <w:pgMar w:top="1417" w:right="1417" w:bottom="1417" w:left="1417" w:header="709" w:footer="709" w:gutter="0"/>
          <w:cols w:space="708"/>
          <w:docGrid w:linePitch="360"/>
        </w:sectPr>
      </w:pPr>
      <w:r w:rsidRPr="00BF6FEE">
        <w:rPr>
          <w:highlight w:val="yellow"/>
        </w:rPr>
        <w:br w:type="page"/>
      </w:r>
    </w:p>
    <w:p w:rsidR="00893188" w:rsidRPr="00B64DE6" w:rsidRDefault="00893188" w:rsidP="00893188">
      <w:pPr>
        <w:pStyle w:val="Nagwek1"/>
        <w:jc w:val="center"/>
        <w:rPr>
          <w:sz w:val="22"/>
          <w:szCs w:val="22"/>
        </w:rPr>
      </w:pPr>
      <w:r w:rsidRPr="00B64DE6">
        <w:rPr>
          <w:sz w:val="22"/>
          <w:szCs w:val="22"/>
        </w:rPr>
        <w:lastRenderedPageBreak/>
        <w:t>U Z A S A D N I E N I E</w:t>
      </w:r>
    </w:p>
    <w:p w:rsidR="00C9036E" w:rsidRPr="00B64DE6" w:rsidRDefault="00C9036E" w:rsidP="00F604BD">
      <w:pPr>
        <w:spacing w:line="276" w:lineRule="auto"/>
        <w:ind w:firstLine="708"/>
        <w:jc w:val="both"/>
        <w:rPr>
          <w:sz w:val="22"/>
          <w:szCs w:val="22"/>
        </w:rPr>
      </w:pPr>
      <w:r w:rsidRPr="00B64DE6">
        <w:rPr>
          <w:sz w:val="22"/>
          <w:szCs w:val="22"/>
        </w:rPr>
        <w:t xml:space="preserve">Zarządzenie w sprawie ustanowienia planu zadań ochronnych dla obszaru Natura 2000 Tarnawka PLH120089 zostało ustanowione przez Regionalnego Dyrektora Ochrony Środowiska w Krakowie </w:t>
      </w:r>
      <w:r w:rsidR="00C06EBC" w:rsidRPr="00B64DE6">
        <w:rPr>
          <w:color w:val="000000"/>
          <w:sz w:val="22"/>
          <w:szCs w:val="22"/>
        </w:rPr>
        <w:t xml:space="preserve">w dniu 10 marca 2017 r. (Dz. Urz. Woj. </w:t>
      </w:r>
      <w:proofErr w:type="spellStart"/>
      <w:r w:rsidR="00C06EBC" w:rsidRPr="00B64DE6">
        <w:rPr>
          <w:color w:val="000000"/>
          <w:sz w:val="22"/>
          <w:szCs w:val="22"/>
        </w:rPr>
        <w:t>Małop</w:t>
      </w:r>
      <w:proofErr w:type="spellEnd"/>
      <w:r w:rsidR="00C06EBC" w:rsidRPr="00B64DE6">
        <w:rPr>
          <w:color w:val="000000"/>
          <w:sz w:val="22"/>
          <w:szCs w:val="22"/>
        </w:rPr>
        <w:t>.</w:t>
      </w:r>
      <w:r w:rsidR="00C06EBC" w:rsidRPr="00B64DE6">
        <w:rPr>
          <w:sz w:val="22"/>
          <w:szCs w:val="22"/>
        </w:rPr>
        <w:t> z 2017 r. poz. 1871)</w:t>
      </w:r>
      <w:r w:rsidRPr="00B64DE6">
        <w:rPr>
          <w:sz w:val="22"/>
          <w:szCs w:val="22"/>
        </w:rPr>
        <w:t>.</w:t>
      </w:r>
    </w:p>
    <w:p w:rsidR="00C06EBC" w:rsidRPr="00B64DE6" w:rsidRDefault="00C9036E" w:rsidP="00B64DE6">
      <w:pPr>
        <w:spacing w:line="276" w:lineRule="auto"/>
        <w:ind w:firstLine="708"/>
        <w:jc w:val="both"/>
        <w:rPr>
          <w:sz w:val="22"/>
          <w:szCs w:val="22"/>
          <w:lang w:eastAsia="x-none"/>
        </w:rPr>
      </w:pPr>
      <w:r w:rsidRPr="00B64DE6">
        <w:rPr>
          <w:sz w:val="22"/>
          <w:szCs w:val="22"/>
        </w:rPr>
        <w:t>Działając zgodnie z § 5 ust. 1 rozporządzenia Prezesa Rady Ministrów z dnia</w:t>
      </w:r>
      <w:r w:rsidR="00C06EBC" w:rsidRPr="00B64DE6">
        <w:rPr>
          <w:sz w:val="22"/>
          <w:szCs w:val="22"/>
        </w:rPr>
        <w:t xml:space="preserve"> 23 grudnia 2009 </w:t>
      </w:r>
      <w:r w:rsidRPr="00B64DE6">
        <w:rPr>
          <w:sz w:val="22"/>
          <w:szCs w:val="22"/>
        </w:rPr>
        <w:t>r. w sprawie trybu kontroli aktów prawa miejscowego ustanowionych</w:t>
      </w:r>
      <w:r w:rsidR="00C06EBC" w:rsidRPr="00B64DE6">
        <w:rPr>
          <w:sz w:val="22"/>
          <w:szCs w:val="22"/>
        </w:rPr>
        <w:t xml:space="preserve"> </w:t>
      </w:r>
      <w:r w:rsidRPr="00B64DE6">
        <w:rPr>
          <w:sz w:val="22"/>
          <w:szCs w:val="22"/>
        </w:rPr>
        <w:t>przez wojewodę i organy niezespolonej administracji rządowej (Dz. U. z 2009 r.</w:t>
      </w:r>
      <w:r w:rsidR="00C06EBC" w:rsidRPr="00B64DE6">
        <w:rPr>
          <w:sz w:val="22"/>
          <w:szCs w:val="22"/>
        </w:rPr>
        <w:t xml:space="preserve"> </w:t>
      </w:r>
      <w:r w:rsidRPr="00B64DE6">
        <w:rPr>
          <w:sz w:val="22"/>
          <w:szCs w:val="22"/>
        </w:rPr>
        <w:t>Nr 222, poz. 1754), Regionalny Dyrektor Ochrony Środowiska w Krakowie pismem</w:t>
      </w:r>
      <w:r w:rsidR="00C06EBC" w:rsidRPr="00B64DE6">
        <w:rPr>
          <w:sz w:val="22"/>
          <w:szCs w:val="22"/>
        </w:rPr>
        <w:t xml:space="preserve"> </w:t>
      </w:r>
      <w:r w:rsidRPr="00B64DE6">
        <w:rPr>
          <w:sz w:val="22"/>
          <w:szCs w:val="22"/>
        </w:rPr>
        <w:t xml:space="preserve">znak: </w:t>
      </w:r>
      <w:r w:rsidR="00C06EBC" w:rsidRPr="00B64DE6">
        <w:rPr>
          <w:sz w:val="22"/>
          <w:szCs w:val="22"/>
        </w:rPr>
        <w:t>OP-I.6320.7.6.2017.RK.2</w:t>
      </w:r>
      <w:r w:rsidRPr="00B64DE6">
        <w:rPr>
          <w:sz w:val="22"/>
          <w:szCs w:val="22"/>
        </w:rPr>
        <w:t xml:space="preserve"> </w:t>
      </w:r>
      <w:r w:rsidR="00F604BD" w:rsidRPr="00B64DE6">
        <w:rPr>
          <w:sz w:val="22"/>
          <w:szCs w:val="22"/>
        </w:rPr>
        <w:t>z dnia 16</w:t>
      </w:r>
      <w:r w:rsidRPr="00B64DE6">
        <w:rPr>
          <w:sz w:val="22"/>
          <w:szCs w:val="22"/>
        </w:rPr>
        <w:t xml:space="preserve"> </w:t>
      </w:r>
      <w:r w:rsidR="00F604BD" w:rsidRPr="00B64DE6">
        <w:rPr>
          <w:sz w:val="22"/>
          <w:szCs w:val="22"/>
        </w:rPr>
        <w:t>marca 2017</w:t>
      </w:r>
      <w:r w:rsidRPr="00B64DE6">
        <w:rPr>
          <w:sz w:val="22"/>
          <w:szCs w:val="22"/>
        </w:rPr>
        <w:t xml:space="preserve"> r. </w:t>
      </w:r>
      <w:r w:rsidR="00C06EBC" w:rsidRPr="00B64DE6">
        <w:rPr>
          <w:sz w:val="22"/>
          <w:szCs w:val="22"/>
          <w:lang w:val="x-none" w:eastAsia="x-none"/>
        </w:rPr>
        <w:t>wystąpił do</w:t>
      </w:r>
      <w:r w:rsidR="00C06EBC" w:rsidRPr="00B64DE6">
        <w:rPr>
          <w:sz w:val="22"/>
          <w:szCs w:val="22"/>
          <w:lang w:eastAsia="x-none"/>
        </w:rPr>
        <w:t> </w:t>
      </w:r>
      <w:r w:rsidR="00C06EBC" w:rsidRPr="00B64DE6">
        <w:rPr>
          <w:sz w:val="22"/>
          <w:szCs w:val="22"/>
          <w:lang w:val="x-none" w:eastAsia="x-none"/>
        </w:rPr>
        <w:t>Ministra Środowiska o dokonanie kontroli zgodności z przepisami powszechnie obowiązującymi, a</w:t>
      </w:r>
      <w:r w:rsidR="00C06EBC" w:rsidRPr="00B64DE6">
        <w:rPr>
          <w:sz w:val="22"/>
          <w:szCs w:val="22"/>
          <w:lang w:eastAsia="x-none"/>
        </w:rPr>
        <w:t> </w:t>
      </w:r>
      <w:r w:rsidR="00C06EBC" w:rsidRPr="00B64DE6">
        <w:rPr>
          <w:sz w:val="22"/>
          <w:szCs w:val="22"/>
          <w:lang w:val="x-none" w:eastAsia="x-none"/>
        </w:rPr>
        <w:t xml:space="preserve">także </w:t>
      </w:r>
      <w:r w:rsidR="00C06EBC" w:rsidRPr="00B64DE6">
        <w:rPr>
          <w:sz w:val="22"/>
          <w:szCs w:val="22"/>
          <w:lang w:eastAsia="x-none"/>
        </w:rPr>
        <w:t xml:space="preserve">z </w:t>
      </w:r>
      <w:r w:rsidR="00C06EBC" w:rsidRPr="00B64DE6">
        <w:rPr>
          <w:sz w:val="22"/>
          <w:szCs w:val="22"/>
          <w:lang w:val="x-none" w:eastAsia="x-none"/>
        </w:rPr>
        <w:t xml:space="preserve">zasadami rzetelności zarządzenia Regionalnego Dyrektora Ochrony Środowiska w Krakowie </w:t>
      </w:r>
      <w:r w:rsidR="00F604BD" w:rsidRPr="00B64DE6">
        <w:rPr>
          <w:sz w:val="22"/>
          <w:szCs w:val="22"/>
          <w:lang w:val="x-none" w:eastAsia="x-none"/>
        </w:rPr>
        <w:t>z dnia 10 marca 2017</w:t>
      </w:r>
      <w:r w:rsidR="00C06EBC" w:rsidRPr="00B64DE6">
        <w:rPr>
          <w:sz w:val="22"/>
          <w:szCs w:val="22"/>
          <w:lang w:val="x-none" w:eastAsia="x-none"/>
        </w:rPr>
        <w:t xml:space="preserve"> r. </w:t>
      </w:r>
      <w:r w:rsidR="00F604BD" w:rsidRPr="00B64DE6">
        <w:rPr>
          <w:sz w:val="22"/>
          <w:szCs w:val="22"/>
        </w:rPr>
        <w:t>w sprawie ustanowienia planu zadań ochronnych dla obszaru Natura 2000 Tarnawka PLH120089</w:t>
      </w:r>
      <w:r w:rsidR="00C06EBC" w:rsidRPr="00B64DE6">
        <w:rPr>
          <w:sz w:val="22"/>
          <w:szCs w:val="22"/>
          <w:lang w:val="x-none" w:eastAsia="x-none"/>
        </w:rPr>
        <w:t xml:space="preserve">. W piśmie znak: </w:t>
      </w:r>
      <w:r w:rsidR="00F604BD" w:rsidRPr="00B64DE6">
        <w:rPr>
          <w:sz w:val="22"/>
          <w:szCs w:val="22"/>
        </w:rPr>
        <w:t>DP-WOP.0941.55.2017.KW</w:t>
      </w:r>
      <w:r w:rsidR="00C06EBC" w:rsidRPr="00B64DE6">
        <w:rPr>
          <w:sz w:val="22"/>
          <w:szCs w:val="22"/>
          <w:lang w:val="x-none" w:eastAsia="x-none"/>
        </w:rPr>
        <w:t xml:space="preserve"> z</w:t>
      </w:r>
      <w:r w:rsidR="00C06EBC" w:rsidRPr="00B64DE6">
        <w:rPr>
          <w:sz w:val="22"/>
          <w:szCs w:val="22"/>
          <w:lang w:eastAsia="x-none"/>
        </w:rPr>
        <w:t> </w:t>
      </w:r>
      <w:r w:rsidR="00C06EBC" w:rsidRPr="00B64DE6">
        <w:rPr>
          <w:sz w:val="22"/>
          <w:szCs w:val="22"/>
          <w:lang w:val="x-none" w:eastAsia="x-none"/>
        </w:rPr>
        <w:t xml:space="preserve">dnia </w:t>
      </w:r>
      <w:r w:rsidR="00F604BD" w:rsidRPr="00B64DE6">
        <w:rPr>
          <w:sz w:val="22"/>
          <w:szCs w:val="22"/>
          <w:lang w:eastAsia="x-none"/>
        </w:rPr>
        <w:t>13</w:t>
      </w:r>
      <w:r w:rsidR="00C06EBC" w:rsidRPr="00B64DE6">
        <w:rPr>
          <w:sz w:val="22"/>
          <w:szCs w:val="22"/>
          <w:lang w:eastAsia="x-none"/>
        </w:rPr>
        <w:t> </w:t>
      </w:r>
      <w:r w:rsidR="00F604BD" w:rsidRPr="00B64DE6">
        <w:rPr>
          <w:sz w:val="22"/>
          <w:szCs w:val="22"/>
          <w:lang w:eastAsia="x-none"/>
        </w:rPr>
        <w:t>lipca</w:t>
      </w:r>
      <w:r w:rsidR="00C06EBC" w:rsidRPr="00B64DE6">
        <w:rPr>
          <w:sz w:val="22"/>
          <w:szCs w:val="22"/>
          <w:lang w:val="x-none" w:eastAsia="x-none"/>
        </w:rPr>
        <w:t xml:space="preserve"> 201</w:t>
      </w:r>
      <w:r w:rsidR="00C06EBC" w:rsidRPr="00B64DE6">
        <w:rPr>
          <w:sz w:val="22"/>
          <w:szCs w:val="22"/>
          <w:lang w:eastAsia="x-none"/>
        </w:rPr>
        <w:t>8</w:t>
      </w:r>
      <w:r w:rsidR="00C06EBC" w:rsidRPr="00B64DE6">
        <w:rPr>
          <w:sz w:val="22"/>
          <w:szCs w:val="22"/>
          <w:lang w:val="x-none" w:eastAsia="x-none"/>
        </w:rPr>
        <w:t xml:space="preserve"> r. Minister Środowiska stwierdził uchybienia uzasadniające zmianę zarządzenia i</w:t>
      </w:r>
      <w:r w:rsidR="00C06EBC" w:rsidRPr="00B64DE6">
        <w:rPr>
          <w:sz w:val="22"/>
          <w:szCs w:val="22"/>
          <w:lang w:eastAsia="x-none"/>
        </w:rPr>
        <w:t> </w:t>
      </w:r>
      <w:r w:rsidR="00C06EBC" w:rsidRPr="00B64DE6">
        <w:rPr>
          <w:sz w:val="22"/>
          <w:szCs w:val="22"/>
          <w:lang w:val="x-none" w:eastAsia="x-none"/>
        </w:rPr>
        <w:t>wniósł o jego zmianę we własnym zakresie.</w:t>
      </w:r>
      <w:r w:rsidR="00C06EBC" w:rsidRPr="00B64DE6">
        <w:rPr>
          <w:sz w:val="22"/>
          <w:szCs w:val="22"/>
          <w:lang w:eastAsia="x-none"/>
        </w:rPr>
        <w:t xml:space="preserve"> </w:t>
      </w:r>
    </w:p>
    <w:p w:rsidR="00F604BD" w:rsidRPr="00B64DE6" w:rsidRDefault="00F604BD" w:rsidP="00F604BD">
      <w:pPr>
        <w:spacing w:line="276" w:lineRule="auto"/>
        <w:jc w:val="both"/>
        <w:rPr>
          <w:sz w:val="22"/>
          <w:szCs w:val="22"/>
          <w:lang w:val="x-none" w:eastAsia="x-none"/>
        </w:rPr>
      </w:pPr>
      <w:r w:rsidRPr="00B64DE6">
        <w:rPr>
          <w:sz w:val="22"/>
          <w:szCs w:val="22"/>
          <w:lang w:val="x-none" w:eastAsia="x-none"/>
        </w:rPr>
        <w:tab/>
        <w:t xml:space="preserve">Kierując się zaleceniami wskazanymi przez Ministra Środowiska w wyżej </w:t>
      </w:r>
      <w:r w:rsidRPr="00B64DE6">
        <w:rPr>
          <w:sz w:val="22"/>
          <w:szCs w:val="22"/>
          <w:lang w:eastAsia="x-none"/>
        </w:rPr>
        <w:t>wymienionym</w:t>
      </w:r>
      <w:r w:rsidRPr="00B64DE6">
        <w:rPr>
          <w:sz w:val="22"/>
          <w:szCs w:val="22"/>
          <w:lang w:val="x-none" w:eastAsia="x-none"/>
        </w:rPr>
        <w:t xml:space="preserve"> pi</w:t>
      </w:r>
      <w:r w:rsidRPr="00B64DE6">
        <w:rPr>
          <w:sz w:val="22"/>
          <w:szCs w:val="22"/>
          <w:lang w:eastAsia="x-none"/>
        </w:rPr>
        <w:t>śmie</w:t>
      </w:r>
      <w:r w:rsidRPr="00B64DE6">
        <w:rPr>
          <w:sz w:val="22"/>
          <w:szCs w:val="22"/>
          <w:lang w:val="x-none" w:eastAsia="x-none"/>
        </w:rPr>
        <w:t>, zmieniono następując</w:t>
      </w:r>
      <w:r w:rsidRPr="00B64DE6">
        <w:rPr>
          <w:sz w:val="22"/>
          <w:szCs w:val="22"/>
          <w:lang w:eastAsia="x-none"/>
        </w:rPr>
        <w:t>y</w:t>
      </w:r>
      <w:r w:rsidRPr="00B64DE6">
        <w:rPr>
          <w:sz w:val="22"/>
          <w:szCs w:val="22"/>
          <w:lang w:val="x-none" w:eastAsia="x-none"/>
        </w:rPr>
        <w:t xml:space="preserve"> zapis planu zadań ochronnych dla obszaru Natura 2000 </w:t>
      </w:r>
      <w:r w:rsidR="00FB2D54">
        <w:rPr>
          <w:sz w:val="22"/>
          <w:szCs w:val="22"/>
          <w:lang w:eastAsia="x-none"/>
        </w:rPr>
        <w:t>Tarnawka</w:t>
      </w:r>
      <w:bookmarkStart w:id="0" w:name="_GoBack"/>
      <w:bookmarkEnd w:id="0"/>
      <w:r w:rsidRPr="00B64DE6">
        <w:rPr>
          <w:sz w:val="22"/>
          <w:szCs w:val="22"/>
          <w:lang w:eastAsia="x-none"/>
        </w:rPr>
        <w:t xml:space="preserve"> PLH120089</w:t>
      </w:r>
      <w:r w:rsidRPr="00B64DE6">
        <w:rPr>
          <w:sz w:val="22"/>
          <w:szCs w:val="22"/>
          <w:lang w:val="x-none" w:eastAsia="x-none"/>
        </w:rPr>
        <w:t>:</w:t>
      </w:r>
    </w:p>
    <w:p w:rsidR="00F604BD" w:rsidRPr="00B64DE6" w:rsidRDefault="00F604BD" w:rsidP="00F604BD">
      <w:pPr>
        <w:tabs>
          <w:tab w:val="left" w:pos="47"/>
        </w:tabs>
        <w:suppressAutoHyphens/>
        <w:autoSpaceDE w:val="0"/>
        <w:autoSpaceDN w:val="0"/>
        <w:adjustRightInd w:val="0"/>
        <w:snapToGrid w:val="0"/>
        <w:spacing w:before="60" w:line="276" w:lineRule="auto"/>
        <w:jc w:val="both"/>
        <w:textAlignment w:val="baseline"/>
        <w:rPr>
          <w:rFonts w:eastAsia="TimesNewRoman, 'Times New Roman"/>
          <w:iCs/>
          <w:kern w:val="3"/>
          <w:sz w:val="22"/>
          <w:szCs w:val="22"/>
        </w:rPr>
      </w:pPr>
      <w:r w:rsidRPr="00B64DE6">
        <w:rPr>
          <w:rFonts w:eastAsia="TimesNewRoman, 'Times New Roman"/>
          <w:iCs/>
          <w:kern w:val="3"/>
          <w:sz w:val="22"/>
          <w:szCs w:val="22"/>
          <w:u w:val="single"/>
        </w:rPr>
        <w:t>Streszczenie zastrzeżeń Ministra Środowiska:</w:t>
      </w:r>
      <w:r w:rsidRPr="00B64DE6">
        <w:rPr>
          <w:rFonts w:eastAsia="TimesNewRoman, 'Times New Roman"/>
          <w:iCs/>
          <w:kern w:val="3"/>
          <w:sz w:val="22"/>
          <w:szCs w:val="22"/>
        </w:rPr>
        <w:t xml:space="preserve"> </w:t>
      </w:r>
      <w:r w:rsidRPr="00B64DE6">
        <w:rPr>
          <w:sz w:val="22"/>
          <w:szCs w:val="22"/>
        </w:rPr>
        <w:t xml:space="preserve">W załączniku nr 5 do zarządzenia określono w sposób nieprawidłowy podmioty, które są odpowiedzialne za wykonanie działania ochronnego B7, polegającego na zachowaniu naturalnego charakteru otoczenia cieku Dopływ spod Dąbrowicy. W myśl art. 28 ust. 10 pkt 4 ustawy z dnia 16 kwietnia 2004 r. o ochronie przyrody w planie zadań ochronnych należy wskazać podmioty odpowiedzialne za wykonanie ustalonych działań ochronnych. W przedstawionym przepisie nie wskazano zamkniętego katalogu podmiotów, na które mogą być nałożone obowiązki, wynikające z ww. ustawy. Nie oznacza to jednak zupełnej swobody w określaniu podmiotów zobowiązanych do realizacji działań wynikających z planu zadań ochronnych. W planie zadań ochronnych akcie prawa miejscowego, w działaniach ochronnych na właścicieli, zarządzających nieruchomością nałożono obowiązek ograniczenia fizycznego naruszania siedlisk podczas prac związanych z pozyskaniem drewna poprzez uwzględnianie ich lokalizacji na etapie wyznaczania przebiegu szlaków zrywkowych i kierunku obalania drzew (szlaki zrywkowe nie powinny przebiegać po korycie potoku). Wskazane jest zachowanie w korycie potoku fragmentów pni o długości około 3 m i średnicy min 20 cm lub pniaków o średnicy min 20 cm w ilości co najmniej 6 szt./ 100 </w:t>
      </w:r>
      <w:proofErr w:type="spellStart"/>
      <w:r w:rsidRPr="00B64DE6">
        <w:rPr>
          <w:sz w:val="22"/>
          <w:szCs w:val="22"/>
        </w:rPr>
        <w:t>mb</w:t>
      </w:r>
      <w:proofErr w:type="spellEnd"/>
      <w:r w:rsidRPr="00B64DE6">
        <w:rPr>
          <w:sz w:val="22"/>
          <w:szCs w:val="22"/>
        </w:rPr>
        <w:t xml:space="preserve"> cieku. Przedstawione rozwiązania należy uznać, za niezgodne z konstytucyjnymi unormowaniami. Ponadto, stanowią one przekroczenie delegacji ustawowej zawartej w art. 28 ust. 10 pkt 4 ustawy z dnia 16 kwietnia 2004 r. o ochronie przyrody, z której nie wynika możliwość uregulowania sytuacji prawnej obywateli, w tym ich obowiązków, w planie zadań ochronnych. </w:t>
      </w:r>
    </w:p>
    <w:p w:rsidR="00F604BD" w:rsidRDefault="00F604BD" w:rsidP="00F604BD">
      <w:pPr>
        <w:tabs>
          <w:tab w:val="left" w:pos="47"/>
        </w:tabs>
        <w:suppressAutoHyphens/>
        <w:autoSpaceDE w:val="0"/>
        <w:autoSpaceDN w:val="0"/>
        <w:adjustRightInd w:val="0"/>
        <w:snapToGrid w:val="0"/>
        <w:spacing w:line="276" w:lineRule="auto"/>
        <w:jc w:val="both"/>
        <w:textAlignment w:val="baseline"/>
        <w:rPr>
          <w:sz w:val="22"/>
          <w:szCs w:val="22"/>
        </w:rPr>
      </w:pPr>
      <w:r w:rsidRPr="00B64DE6">
        <w:rPr>
          <w:kern w:val="3"/>
          <w:sz w:val="22"/>
          <w:szCs w:val="22"/>
          <w:u w:val="single"/>
        </w:rPr>
        <w:t>Sposób rozpatrzenia:</w:t>
      </w:r>
      <w:r w:rsidRPr="00B64DE6">
        <w:rPr>
          <w:kern w:val="3"/>
          <w:sz w:val="22"/>
          <w:szCs w:val="22"/>
        </w:rPr>
        <w:t xml:space="preserve"> Jako podmiot odpowiedzialny za realizację działania B7 wskazano właścicieli/zarządzających nieruchomością na podstawie umowy ze sprawującym nadzór nad obszarem Natura 2000, co jest zgodne z ustaleniami </w:t>
      </w:r>
      <w:r w:rsidRPr="00B64DE6">
        <w:rPr>
          <w:sz w:val="22"/>
          <w:szCs w:val="22"/>
        </w:rPr>
        <w:t xml:space="preserve">art. 36 ust. 3 ustawy z dnia 16 kwietnia 2004 r. o ochronie przyrody, mówiącym, iż jeżeli działalność leśna wymaga dostosowania do wymogów ochrony obszaru Natura 2000, powinna zostać zawarta przez regionalnego dyrektora ochrony środowiska odpowiednia umowa z właścicielem lub posiadaczem obszaru. Ponadto na terenie </w:t>
      </w:r>
      <w:r w:rsidR="007E2824" w:rsidRPr="00B64DE6">
        <w:rPr>
          <w:sz w:val="22"/>
          <w:szCs w:val="22"/>
        </w:rPr>
        <w:t>zarządzanym</w:t>
      </w:r>
      <w:r w:rsidRPr="00B64DE6">
        <w:rPr>
          <w:sz w:val="22"/>
          <w:szCs w:val="22"/>
        </w:rPr>
        <w:t xml:space="preserve"> przez Państwowe Gospodarstwo Leśne Lasy Państwow</w:t>
      </w:r>
      <w:r w:rsidR="007E2824" w:rsidRPr="00B64DE6">
        <w:rPr>
          <w:sz w:val="22"/>
          <w:szCs w:val="22"/>
        </w:rPr>
        <w:t>e podmiotem tym jest miejscowy n</w:t>
      </w:r>
      <w:r w:rsidRPr="00B64DE6">
        <w:rPr>
          <w:sz w:val="22"/>
          <w:szCs w:val="22"/>
        </w:rPr>
        <w:t xml:space="preserve">adleśniczy, co wynika wprost z </w:t>
      </w:r>
      <w:r w:rsidR="007E2824" w:rsidRPr="00B64DE6">
        <w:rPr>
          <w:sz w:val="22"/>
          <w:szCs w:val="22"/>
        </w:rPr>
        <w:t>art. 32 ust. 4 ustawy z dnia 16 kwietnia 2004 r. o ochronie przyrody.</w:t>
      </w:r>
    </w:p>
    <w:p w:rsidR="00B92B0A" w:rsidRPr="00B64DE6" w:rsidRDefault="00B92B0A" w:rsidP="00F604BD">
      <w:pPr>
        <w:tabs>
          <w:tab w:val="left" w:pos="47"/>
        </w:tabs>
        <w:suppressAutoHyphens/>
        <w:autoSpaceDE w:val="0"/>
        <w:autoSpaceDN w:val="0"/>
        <w:adjustRightInd w:val="0"/>
        <w:snapToGrid w:val="0"/>
        <w:spacing w:line="276" w:lineRule="auto"/>
        <w:jc w:val="both"/>
        <w:textAlignment w:val="baseline"/>
        <w:rPr>
          <w:sz w:val="22"/>
          <w:szCs w:val="22"/>
        </w:rPr>
      </w:pPr>
    </w:p>
    <w:p w:rsidR="007E2824" w:rsidRDefault="00B64DE6" w:rsidP="00F604BD">
      <w:pPr>
        <w:tabs>
          <w:tab w:val="left" w:pos="47"/>
        </w:tabs>
        <w:suppressAutoHyphens/>
        <w:autoSpaceDE w:val="0"/>
        <w:autoSpaceDN w:val="0"/>
        <w:adjustRightInd w:val="0"/>
        <w:snapToGrid w:val="0"/>
        <w:spacing w:line="276" w:lineRule="auto"/>
        <w:jc w:val="both"/>
        <w:textAlignment w:val="baseline"/>
        <w:rPr>
          <w:sz w:val="22"/>
          <w:szCs w:val="22"/>
        </w:rPr>
      </w:pPr>
      <w:r>
        <w:rPr>
          <w:sz w:val="22"/>
          <w:szCs w:val="22"/>
        </w:rPr>
        <w:tab/>
      </w:r>
      <w:r>
        <w:rPr>
          <w:sz w:val="22"/>
          <w:szCs w:val="22"/>
        </w:rPr>
        <w:tab/>
        <w:t xml:space="preserve">Ponadto w zmienianym zarządzeniu dokonano </w:t>
      </w:r>
      <w:r w:rsidR="00FE306B">
        <w:rPr>
          <w:sz w:val="22"/>
          <w:szCs w:val="22"/>
        </w:rPr>
        <w:t xml:space="preserve">następujących </w:t>
      </w:r>
      <w:r>
        <w:rPr>
          <w:sz w:val="22"/>
          <w:szCs w:val="22"/>
        </w:rPr>
        <w:t>zmian:</w:t>
      </w:r>
    </w:p>
    <w:p w:rsidR="00FE306B" w:rsidRDefault="00FE306B" w:rsidP="00FE306B">
      <w:pPr>
        <w:pStyle w:val="Akapitzlist"/>
        <w:numPr>
          <w:ilvl w:val="0"/>
          <w:numId w:val="22"/>
        </w:numPr>
        <w:tabs>
          <w:tab w:val="left" w:pos="47"/>
        </w:tabs>
        <w:suppressAutoHyphens/>
        <w:autoSpaceDE w:val="0"/>
        <w:autoSpaceDN w:val="0"/>
        <w:adjustRightInd w:val="0"/>
        <w:snapToGrid w:val="0"/>
        <w:spacing w:line="276" w:lineRule="auto"/>
        <w:jc w:val="both"/>
        <w:textAlignment w:val="baseline"/>
        <w:rPr>
          <w:sz w:val="22"/>
          <w:szCs w:val="22"/>
        </w:rPr>
      </w:pPr>
      <w:r>
        <w:rPr>
          <w:sz w:val="22"/>
          <w:szCs w:val="22"/>
        </w:rPr>
        <w:t xml:space="preserve">Uwagę </w:t>
      </w:r>
      <w:proofErr w:type="spellStart"/>
      <w:r>
        <w:rPr>
          <w:sz w:val="22"/>
          <w:szCs w:val="22"/>
        </w:rPr>
        <w:t>Minsterstwa</w:t>
      </w:r>
      <w:proofErr w:type="spellEnd"/>
      <w:r>
        <w:rPr>
          <w:sz w:val="22"/>
          <w:szCs w:val="22"/>
        </w:rPr>
        <w:t xml:space="preserve"> Środowiska dotyczącą działania B7 przeniesiono również na działanie B6, wskazując iż podmiotem odpowiedzialnym za utrzymanie drobnych zbiorników wodnych są </w:t>
      </w:r>
      <w:r>
        <w:rPr>
          <w:sz w:val="22"/>
          <w:szCs w:val="22"/>
        </w:rPr>
        <w:lastRenderedPageBreak/>
        <w:t xml:space="preserve">m.in. </w:t>
      </w:r>
      <w:r w:rsidRPr="00B64DE6">
        <w:rPr>
          <w:kern w:val="3"/>
          <w:sz w:val="22"/>
          <w:szCs w:val="22"/>
        </w:rPr>
        <w:t>właściciel</w:t>
      </w:r>
      <w:r>
        <w:rPr>
          <w:kern w:val="3"/>
          <w:sz w:val="22"/>
          <w:szCs w:val="22"/>
        </w:rPr>
        <w:t>e/zarządzający</w:t>
      </w:r>
      <w:r w:rsidRPr="00B64DE6">
        <w:rPr>
          <w:kern w:val="3"/>
          <w:sz w:val="22"/>
          <w:szCs w:val="22"/>
        </w:rPr>
        <w:t xml:space="preserve"> nieruchomością na podstawie umowy ze sprawującym nadzór nad obszarem Natura 2000, co jest zgodne z ustaleniami </w:t>
      </w:r>
      <w:r w:rsidRPr="00B64DE6">
        <w:rPr>
          <w:sz w:val="22"/>
          <w:szCs w:val="22"/>
        </w:rPr>
        <w:t>art. 36 ust. 3 ustawy z dnia 16 kwietnia 2004 r. o ochronie przyrody</w:t>
      </w:r>
      <w:r>
        <w:rPr>
          <w:sz w:val="22"/>
          <w:szCs w:val="22"/>
        </w:rPr>
        <w:t>.</w:t>
      </w:r>
    </w:p>
    <w:p w:rsidR="007E2824" w:rsidRPr="00B64DE6" w:rsidRDefault="007E2824" w:rsidP="00B64DE6">
      <w:pPr>
        <w:pStyle w:val="Akapitzlist"/>
        <w:numPr>
          <w:ilvl w:val="0"/>
          <w:numId w:val="22"/>
        </w:numPr>
        <w:tabs>
          <w:tab w:val="left" w:pos="47"/>
        </w:tabs>
        <w:suppressAutoHyphens/>
        <w:autoSpaceDE w:val="0"/>
        <w:autoSpaceDN w:val="0"/>
        <w:adjustRightInd w:val="0"/>
        <w:snapToGrid w:val="0"/>
        <w:spacing w:line="276" w:lineRule="auto"/>
        <w:jc w:val="both"/>
        <w:textAlignment w:val="baseline"/>
        <w:rPr>
          <w:sz w:val="22"/>
          <w:szCs w:val="22"/>
        </w:rPr>
      </w:pPr>
      <w:r w:rsidRPr="00B64DE6">
        <w:rPr>
          <w:sz w:val="22"/>
          <w:szCs w:val="22"/>
        </w:rPr>
        <w:t>W zw</w:t>
      </w:r>
      <w:r w:rsidR="00B64DE6" w:rsidRPr="00B64DE6">
        <w:rPr>
          <w:sz w:val="22"/>
          <w:szCs w:val="22"/>
        </w:rPr>
        <w:t>i</w:t>
      </w:r>
      <w:r w:rsidRPr="00B64DE6">
        <w:rPr>
          <w:sz w:val="22"/>
          <w:szCs w:val="22"/>
        </w:rPr>
        <w:t xml:space="preserve">ązku w wejściem w życie od dnia 1 stycznia 2018 r. ustawy z dnia 20 lipca 2017 r. Prawo wodne (Dz. U. poz. 1566 z </w:t>
      </w:r>
      <w:proofErr w:type="spellStart"/>
      <w:r w:rsidRPr="00B64DE6">
        <w:rPr>
          <w:sz w:val="22"/>
          <w:szCs w:val="22"/>
        </w:rPr>
        <w:t>późn</w:t>
      </w:r>
      <w:proofErr w:type="spellEnd"/>
      <w:r w:rsidRPr="00B64DE6">
        <w:rPr>
          <w:sz w:val="22"/>
          <w:szCs w:val="22"/>
        </w:rPr>
        <w:t>. zm.), oraz powołaniem nowej państwowej osoby prawnej Państwowego Gospodarstwa Wodnego Wody Polskie, oraz przejęciem przez odpowiednie organy Wód Polskich (dyrektorzy regionalnych zarządów gospodarki wodnej, dyrektorzy zarządów zlewni oraz kierownicy nadzorów wodnych) zadań z zakresu gospodarki wodnej, konieczne było uwzględnienie tego faktu przy wskazywaniu podmiotów odpowiedzialnych za wykonanie działań ochronnych – Regionalny Zarząd Gospodarki Wodnej w Krakowie, Zarząd Zlewni w Krakowie został wskazany (w miejsce Małopolskiego Zarządu Melioracji i Urządzeń Wodnych w Krakowie) jako podmiot odpowiedzialny za realizację działań ochronnych</w:t>
      </w:r>
      <w:r w:rsidR="00B64DE6" w:rsidRPr="00B64DE6">
        <w:rPr>
          <w:sz w:val="22"/>
          <w:szCs w:val="22"/>
        </w:rPr>
        <w:t xml:space="preserve"> A2, B1, B2, B6 oraz C2. Zgodnie z art. 240 ust. 4 pkt 12 ustawy z dnia 20 lipca 2017 r. Prawo wodne zarządy zlewni wykonują działania ochronne zgodnie z ustaleniami planów zadań ochronnych i planów ochrony dla obszarów Natura 2000, o których mowa w przepisach ustawy z dnia 16 kwietnia 2004 r. o ochronie przyrody, w odniesieniu do wód, do których prawa właścicielskie wykonują Wody Polskie lub podmioty, którym powierzono wykonywanie uprawnień właścicielskich na podstawie przepisów niniejszej ustawy.</w:t>
      </w:r>
    </w:p>
    <w:p w:rsidR="007E2824" w:rsidRDefault="00B92B0A" w:rsidP="00B92B0A">
      <w:pPr>
        <w:pStyle w:val="Akapitzlist"/>
        <w:numPr>
          <w:ilvl w:val="0"/>
          <w:numId w:val="22"/>
        </w:numPr>
        <w:tabs>
          <w:tab w:val="left" w:pos="47"/>
        </w:tabs>
        <w:suppressAutoHyphens/>
        <w:autoSpaceDE w:val="0"/>
        <w:autoSpaceDN w:val="0"/>
        <w:adjustRightInd w:val="0"/>
        <w:snapToGrid w:val="0"/>
        <w:spacing w:line="276" w:lineRule="auto"/>
        <w:jc w:val="both"/>
        <w:textAlignment w:val="baseline"/>
        <w:rPr>
          <w:sz w:val="22"/>
          <w:szCs w:val="22"/>
        </w:rPr>
      </w:pPr>
      <w:r>
        <w:rPr>
          <w:rFonts w:eastAsia="TimesNewRoman, 'Times New Roman"/>
          <w:iCs/>
          <w:kern w:val="3"/>
          <w:sz w:val="22"/>
          <w:szCs w:val="22"/>
        </w:rPr>
        <w:t>D</w:t>
      </w:r>
      <w:r w:rsidR="00B64DE6" w:rsidRPr="00B92B0A">
        <w:rPr>
          <w:rFonts w:eastAsia="TimesNewRoman, 'Times New Roman"/>
          <w:iCs/>
          <w:kern w:val="3"/>
          <w:sz w:val="22"/>
          <w:szCs w:val="22"/>
        </w:rPr>
        <w:t xml:space="preserve">oprecyzowano, że Gmina Łapanów odpowiedzialna jest za udrożnienie zabudowy poprzecznej koryta Tarnawki w km ok. 2+670, 2+720, 2+780 na podstawie ostatecznej decyzji Regionalnego Dyrektora Ochrony Środowiska w Krakowie znak ST-I.6334.1.2013.PK/RK, wydanej na podstawie art. 37 ustawy </w:t>
      </w:r>
      <w:r w:rsidR="00B64DE6" w:rsidRPr="00B92B0A">
        <w:rPr>
          <w:sz w:val="22"/>
          <w:szCs w:val="22"/>
        </w:rPr>
        <w:t>z dnia 16 kwietnia 2004 r. o ochronie przyrody. Przepis ten mówi, iż jeżeli działania mogące znacząco negatywnie oddziaływać na cele ochrony obszaru Natura 2000, zostały podjęte bez uzyskania zezwolenia, o którym mowa w art. 34, lub uzgodnienia lub decyzji, o których mowa w art. 35a, regionalny dyrektor ochrony środowiska, wydaje decyzję, w której nakazuje, w zależności od potrzeb, ich natychmiastowe wstrzymanie lub podjęcie niezbędnych działań zapobiegawczych lub działań naprawczych.</w:t>
      </w:r>
    </w:p>
    <w:p w:rsidR="00B92B0A" w:rsidRPr="00B92B0A" w:rsidRDefault="00B92B0A" w:rsidP="00B92B0A">
      <w:pPr>
        <w:pStyle w:val="Akapitzlist"/>
        <w:tabs>
          <w:tab w:val="left" w:pos="47"/>
        </w:tabs>
        <w:suppressAutoHyphens/>
        <w:autoSpaceDE w:val="0"/>
        <w:autoSpaceDN w:val="0"/>
        <w:adjustRightInd w:val="0"/>
        <w:snapToGrid w:val="0"/>
        <w:spacing w:line="276" w:lineRule="auto"/>
        <w:jc w:val="both"/>
        <w:textAlignment w:val="baseline"/>
        <w:rPr>
          <w:sz w:val="22"/>
          <w:szCs w:val="22"/>
        </w:rPr>
      </w:pPr>
    </w:p>
    <w:p w:rsidR="00B64DE6" w:rsidRDefault="00B64DE6" w:rsidP="00B92B0A">
      <w:pPr>
        <w:spacing w:before="60" w:line="276" w:lineRule="auto"/>
        <w:jc w:val="both"/>
        <w:rPr>
          <w:sz w:val="22"/>
          <w:szCs w:val="22"/>
        </w:rPr>
      </w:pPr>
      <w:r w:rsidRPr="00B92B0A">
        <w:rPr>
          <w:sz w:val="22"/>
          <w:szCs w:val="22"/>
        </w:rPr>
        <w:tab/>
      </w:r>
      <w:r w:rsidRPr="00B92B0A">
        <w:rPr>
          <w:sz w:val="22"/>
          <w:szCs w:val="22"/>
          <w:lang w:val="x-none" w:eastAsia="x-none"/>
        </w:rPr>
        <w:t xml:space="preserve">Regionalny Dyrektor Ochrony Środowiska w Krakowie, wykonując dyspozycję określoną przepisem art. 28 ust. 4 ustawy z dnia 16 kwietnia 2004 r. o ochronie przyrody oraz § 2 pkt 3 rozporządzenia Ministra Środowiska z dnia 17 lutego 2010 r. w sprawie sporządzenia projektu planu </w:t>
      </w:r>
      <w:r w:rsidR="00B92B0A" w:rsidRPr="00B92B0A">
        <w:rPr>
          <w:sz w:val="22"/>
          <w:szCs w:val="22"/>
        </w:rPr>
        <w:t xml:space="preserve">zadań ochronnych dla obszaru Natura 2000 (Dz. U. Nr 34, poz. 186 z </w:t>
      </w:r>
      <w:proofErr w:type="spellStart"/>
      <w:r w:rsidR="00B92B0A" w:rsidRPr="00B92B0A">
        <w:rPr>
          <w:sz w:val="22"/>
          <w:szCs w:val="22"/>
        </w:rPr>
        <w:t>późn</w:t>
      </w:r>
      <w:proofErr w:type="spellEnd"/>
      <w:r w:rsidR="00B92B0A" w:rsidRPr="00B92B0A">
        <w:rPr>
          <w:sz w:val="22"/>
          <w:szCs w:val="22"/>
        </w:rPr>
        <w:t>. zm.), a także art. 39 ustawy z dnia 3 października 2008 r. o udostępnianiu informacji o środowisku i jego ochronie, udziale społeczeństwa w ochronie środowiska oraz o ocenach oddziaływania na (</w:t>
      </w:r>
      <w:proofErr w:type="spellStart"/>
      <w:r w:rsidR="00B92B0A" w:rsidRPr="00B92B0A">
        <w:rPr>
          <w:sz w:val="22"/>
          <w:szCs w:val="22"/>
        </w:rPr>
        <w:t>t.j</w:t>
      </w:r>
      <w:proofErr w:type="spellEnd"/>
      <w:r w:rsidR="00B92B0A" w:rsidRPr="00B92B0A">
        <w:rPr>
          <w:sz w:val="22"/>
          <w:szCs w:val="22"/>
        </w:rPr>
        <w:t xml:space="preserve">. Dz. U. z 2017 r. poz. 1405 z </w:t>
      </w:r>
      <w:proofErr w:type="spellStart"/>
      <w:r w:rsidR="00B92B0A" w:rsidRPr="00B92B0A">
        <w:rPr>
          <w:sz w:val="22"/>
          <w:szCs w:val="22"/>
        </w:rPr>
        <w:t>późn</w:t>
      </w:r>
      <w:proofErr w:type="spellEnd"/>
      <w:r w:rsidR="00B92B0A" w:rsidRPr="00B92B0A">
        <w:rPr>
          <w:sz w:val="22"/>
          <w:szCs w:val="22"/>
        </w:rPr>
        <w:t>. zm.), obwieszczeniem z dnia 21.11.2018 r. znak: OP-II.6320.5.2018.JS</w:t>
      </w:r>
      <w:r w:rsidR="00B92B0A">
        <w:rPr>
          <w:sz w:val="22"/>
          <w:szCs w:val="22"/>
        </w:rPr>
        <w:t>l</w:t>
      </w:r>
      <w:r w:rsidR="00B92B0A" w:rsidRPr="00B92B0A">
        <w:rPr>
          <w:sz w:val="22"/>
          <w:szCs w:val="22"/>
        </w:rPr>
        <w:t xml:space="preserve"> podał do publicznej wiadomości informację o zamiarze przystąpienia do sporządzeni</w:t>
      </w:r>
      <w:r w:rsidR="00B92B0A">
        <w:rPr>
          <w:sz w:val="22"/>
          <w:szCs w:val="22"/>
        </w:rPr>
        <w:t>a projektu zmiany zarządzenia w </w:t>
      </w:r>
      <w:r w:rsidR="00B92B0A" w:rsidRPr="00B92B0A">
        <w:rPr>
          <w:sz w:val="22"/>
          <w:szCs w:val="22"/>
        </w:rPr>
        <w:t xml:space="preserve">sprawie ustanowienia planu zadań ochronnych dla obszaru Natura 2000 </w:t>
      </w:r>
      <w:r w:rsidR="00B92B0A">
        <w:rPr>
          <w:sz w:val="22"/>
          <w:szCs w:val="22"/>
        </w:rPr>
        <w:t>Tarnawka PLH120089</w:t>
      </w:r>
      <w:r w:rsidR="00B92B0A" w:rsidRPr="00B92B0A">
        <w:rPr>
          <w:sz w:val="22"/>
          <w:szCs w:val="22"/>
        </w:rPr>
        <w:t xml:space="preserve"> wraz z informacją o możliwości zapoznania się oraz składania uwag i wniosk</w:t>
      </w:r>
      <w:r w:rsidR="00B92B0A">
        <w:rPr>
          <w:sz w:val="22"/>
          <w:szCs w:val="22"/>
        </w:rPr>
        <w:t xml:space="preserve">ów do projektu tego zarządzenia. </w:t>
      </w:r>
      <w:r w:rsidR="00B92B0A" w:rsidRPr="00B92B0A">
        <w:rPr>
          <w:sz w:val="22"/>
          <w:szCs w:val="22"/>
        </w:rPr>
        <w:t>Obwieszczenie zostało podane do publicznej wiadomości poprzez:</w:t>
      </w:r>
    </w:p>
    <w:p w:rsidR="00B92B0A" w:rsidRPr="00C464E1" w:rsidRDefault="00B92B0A" w:rsidP="00B92B0A">
      <w:pPr>
        <w:numPr>
          <w:ilvl w:val="0"/>
          <w:numId w:val="20"/>
        </w:numPr>
        <w:spacing w:line="276" w:lineRule="auto"/>
        <w:jc w:val="both"/>
        <w:rPr>
          <w:sz w:val="22"/>
          <w:szCs w:val="22"/>
          <w:lang w:val="x-none" w:eastAsia="x-none"/>
        </w:rPr>
      </w:pPr>
      <w:r w:rsidRPr="00C464E1">
        <w:rPr>
          <w:sz w:val="22"/>
          <w:szCs w:val="22"/>
          <w:lang w:val="x-none" w:eastAsia="x-none"/>
        </w:rPr>
        <w:t xml:space="preserve">wywieszenie na tablicy ogłoszeń Regionalnej Dyrekcji Ochrony Środowiska w Krakowie w dniach </w:t>
      </w:r>
      <w:r w:rsidRPr="00C464E1">
        <w:rPr>
          <w:sz w:val="22"/>
          <w:szCs w:val="22"/>
          <w:highlight w:val="yellow"/>
          <w:lang w:eastAsia="x-none"/>
        </w:rPr>
        <w:t>XXX-XXX</w:t>
      </w:r>
      <w:r w:rsidRPr="00C464E1">
        <w:rPr>
          <w:sz w:val="22"/>
          <w:szCs w:val="22"/>
          <w:lang w:val="x-none" w:eastAsia="x-none"/>
        </w:rPr>
        <w:t xml:space="preserve"> r.;</w:t>
      </w:r>
    </w:p>
    <w:p w:rsidR="00B92B0A" w:rsidRPr="00C464E1" w:rsidRDefault="00B92B0A" w:rsidP="00B92B0A">
      <w:pPr>
        <w:numPr>
          <w:ilvl w:val="0"/>
          <w:numId w:val="20"/>
        </w:numPr>
        <w:spacing w:line="276" w:lineRule="auto"/>
        <w:jc w:val="both"/>
        <w:rPr>
          <w:sz w:val="22"/>
          <w:szCs w:val="22"/>
          <w:lang w:val="x-none" w:eastAsia="x-none"/>
        </w:rPr>
      </w:pPr>
      <w:r w:rsidRPr="00C464E1">
        <w:rPr>
          <w:sz w:val="22"/>
          <w:szCs w:val="22"/>
          <w:lang w:val="x-none" w:eastAsia="x-none"/>
        </w:rPr>
        <w:t>opublikowanie na stronie Biuletynu Informacji Publicznej (BIP) Regionalnej Dyrekcji Ochrony Środowiska w Krakowie;</w:t>
      </w:r>
    </w:p>
    <w:p w:rsidR="00B92B0A" w:rsidRPr="00C464E1" w:rsidRDefault="00B92B0A" w:rsidP="00B92B0A">
      <w:pPr>
        <w:numPr>
          <w:ilvl w:val="0"/>
          <w:numId w:val="20"/>
        </w:numPr>
        <w:spacing w:line="276" w:lineRule="auto"/>
        <w:jc w:val="both"/>
        <w:rPr>
          <w:sz w:val="22"/>
          <w:szCs w:val="22"/>
          <w:lang w:val="x-none" w:eastAsia="x-none"/>
        </w:rPr>
      </w:pPr>
      <w:r w:rsidRPr="00C464E1">
        <w:rPr>
          <w:sz w:val="22"/>
          <w:szCs w:val="22"/>
          <w:lang w:val="x-none" w:eastAsia="x-none"/>
        </w:rPr>
        <w:t>wywieszenie na tablicach ogłoszeń</w:t>
      </w:r>
      <w:r w:rsidRPr="00C464E1">
        <w:rPr>
          <w:sz w:val="22"/>
          <w:szCs w:val="22"/>
          <w:lang w:eastAsia="x-none"/>
        </w:rPr>
        <w:t>:</w:t>
      </w:r>
      <w:r w:rsidRPr="00C464E1">
        <w:rPr>
          <w:sz w:val="22"/>
          <w:szCs w:val="22"/>
          <w:lang w:val="x-none" w:eastAsia="x-none"/>
        </w:rPr>
        <w:t xml:space="preserve"> Urzędu Gminy </w:t>
      </w:r>
      <w:r>
        <w:rPr>
          <w:sz w:val="22"/>
          <w:szCs w:val="22"/>
          <w:lang w:eastAsia="x-none"/>
        </w:rPr>
        <w:t xml:space="preserve">Łapanów </w:t>
      </w:r>
      <w:r w:rsidRPr="00C464E1">
        <w:rPr>
          <w:sz w:val="22"/>
          <w:szCs w:val="22"/>
          <w:lang w:val="x-none" w:eastAsia="x-none"/>
        </w:rPr>
        <w:t xml:space="preserve">w dniach </w:t>
      </w:r>
      <w:r w:rsidRPr="00C464E1">
        <w:rPr>
          <w:sz w:val="22"/>
          <w:szCs w:val="22"/>
          <w:highlight w:val="yellow"/>
          <w:lang w:eastAsia="x-none"/>
        </w:rPr>
        <w:t>XXX-XXX</w:t>
      </w:r>
      <w:r w:rsidRPr="00C464E1">
        <w:rPr>
          <w:sz w:val="22"/>
          <w:szCs w:val="22"/>
          <w:lang w:val="x-none" w:eastAsia="x-none"/>
        </w:rPr>
        <w:t xml:space="preserve"> r., Urzędu Gminy </w:t>
      </w:r>
      <w:r>
        <w:rPr>
          <w:sz w:val="22"/>
          <w:szCs w:val="22"/>
          <w:lang w:eastAsia="x-none"/>
        </w:rPr>
        <w:t xml:space="preserve">Trzciana </w:t>
      </w:r>
      <w:r w:rsidRPr="00C464E1">
        <w:rPr>
          <w:sz w:val="22"/>
          <w:szCs w:val="22"/>
          <w:lang w:val="x-none" w:eastAsia="x-none"/>
        </w:rPr>
        <w:t xml:space="preserve">w dniach </w:t>
      </w:r>
      <w:r w:rsidRPr="00C464E1">
        <w:rPr>
          <w:sz w:val="22"/>
          <w:szCs w:val="22"/>
          <w:highlight w:val="yellow"/>
          <w:lang w:eastAsia="x-none"/>
        </w:rPr>
        <w:t>XXX-XXX</w:t>
      </w:r>
      <w:r w:rsidRPr="00C464E1">
        <w:rPr>
          <w:sz w:val="22"/>
          <w:szCs w:val="22"/>
          <w:lang w:val="x-none" w:eastAsia="x-none"/>
        </w:rPr>
        <w:t xml:space="preserve"> r., Urzędu Gminy </w:t>
      </w:r>
      <w:r>
        <w:rPr>
          <w:sz w:val="22"/>
          <w:szCs w:val="22"/>
          <w:lang w:eastAsia="x-none"/>
        </w:rPr>
        <w:t xml:space="preserve">Jodłownik </w:t>
      </w:r>
      <w:r w:rsidRPr="00C464E1">
        <w:rPr>
          <w:sz w:val="22"/>
          <w:szCs w:val="22"/>
          <w:lang w:val="x-none" w:eastAsia="x-none"/>
        </w:rPr>
        <w:t xml:space="preserve">w dniach </w:t>
      </w:r>
      <w:r w:rsidRPr="00C464E1">
        <w:rPr>
          <w:sz w:val="22"/>
          <w:szCs w:val="22"/>
          <w:highlight w:val="yellow"/>
          <w:lang w:eastAsia="x-none"/>
        </w:rPr>
        <w:t>XXX-XXX</w:t>
      </w:r>
      <w:r w:rsidRPr="00C464E1">
        <w:rPr>
          <w:sz w:val="22"/>
          <w:szCs w:val="22"/>
          <w:lang w:val="x-none" w:eastAsia="x-none"/>
        </w:rPr>
        <w:t xml:space="preserve"> r.;</w:t>
      </w:r>
    </w:p>
    <w:p w:rsidR="00B92B0A" w:rsidRPr="00C464E1" w:rsidRDefault="00B92B0A" w:rsidP="00B92B0A">
      <w:pPr>
        <w:numPr>
          <w:ilvl w:val="0"/>
          <w:numId w:val="20"/>
        </w:numPr>
        <w:spacing w:line="276" w:lineRule="auto"/>
        <w:jc w:val="both"/>
        <w:rPr>
          <w:sz w:val="22"/>
          <w:szCs w:val="22"/>
          <w:lang w:val="x-none" w:eastAsia="x-none"/>
        </w:rPr>
      </w:pPr>
      <w:r w:rsidRPr="00C464E1">
        <w:rPr>
          <w:sz w:val="22"/>
          <w:szCs w:val="22"/>
          <w:lang w:val="x-none" w:eastAsia="x-none"/>
        </w:rPr>
        <w:t>opublikowanie ogłoszenia w prasie o odpowiednim do rodzaju dokumentu zasięgu (</w:t>
      </w:r>
      <w:r w:rsidRPr="00B92B0A">
        <w:rPr>
          <w:sz w:val="22"/>
          <w:szCs w:val="22"/>
          <w:highlight w:val="yellow"/>
          <w:lang w:eastAsia="x-none"/>
        </w:rPr>
        <w:t>XXX</w:t>
      </w:r>
      <w:r w:rsidRPr="00C464E1">
        <w:rPr>
          <w:sz w:val="22"/>
          <w:szCs w:val="22"/>
          <w:lang w:val="x-none" w:eastAsia="x-none"/>
        </w:rPr>
        <w:t>).</w:t>
      </w:r>
    </w:p>
    <w:p w:rsidR="00B92B0A" w:rsidRPr="00B92B0A" w:rsidRDefault="00B92B0A" w:rsidP="00B92B0A">
      <w:pPr>
        <w:spacing w:before="60" w:line="276" w:lineRule="auto"/>
        <w:jc w:val="both"/>
        <w:rPr>
          <w:sz w:val="22"/>
          <w:szCs w:val="22"/>
        </w:rPr>
      </w:pPr>
    </w:p>
    <w:p w:rsidR="00B64DE6" w:rsidRPr="00B64DE6" w:rsidRDefault="00B64DE6" w:rsidP="00B64DE6">
      <w:pPr>
        <w:tabs>
          <w:tab w:val="left" w:pos="0"/>
          <w:tab w:val="left" w:pos="426"/>
        </w:tabs>
        <w:autoSpaceDE w:val="0"/>
        <w:autoSpaceDN w:val="0"/>
        <w:adjustRightInd w:val="0"/>
        <w:spacing w:line="276" w:lineRule="auto"/>
        <w:contextualSpacing/>
        <w:jc w:val="both"/>
        <w:rPr>
          <w:sz w:val="22"/>
          <w:szCs w:val="22"/>
          <w:highlight w:val="yellow"/>
        </w:rPr>
      </w:pPr>
    </w:p>
    <w:p w:rsidR="00B64DE6" w:rsidRPr="00B64DE6" w:rsidRDefault="00B64DE6" w:rsidP="00B64DE6">
      <w:pPr>
        <w:tabs>
          <w:tab w:val="left" w:pos="0"/>
          <w:tab w:val="left" w:pos="426"/>
        </w:tabs>
        <w:autoSpaceDE w:val="0"/>
        <w:autoSpaceDN w:val="0"/>
        <w:adjustRightInd w:val="0"/>
        <w:spacing w:line="276" w:lineRule="auto"/>
        <w:contextualSpacing/>
        <w:jc w:val="both"/>
        <w:rPr>
          <w:sz w:val="22"/>
          <w:szCs w:val="22"/>
        </w:rPr>
      </w:pPr>
      <w:r w:rsidRPr="00B64DE6">
        <w:rPr>
          <w:sz w:val="22"/>
          <w:szCs w:val="22"/>
        </w:rPr>
        <w:tab/>
        <w:t>Projekt zarządzenia zmieniającego został umieszczony na stronie internetowej Regionalnej Dyrekcji Ochrony Środowiska w Krakowie oraz był dostępny w siedzibie Regionalnej Dyrekcji Ochrony Środowiska w Krakowie. Osoby zainteresowane projektem miały 21 dni na składanie uwag i wniosków.</w:t>
      </w:r>
    </w:p>
    <w:p w:rsidR="00B64DE6" w:rsidRPr="00B64DE6" w:rsidRDefault="00B64DE6" w:rsidP="00B64DE6">
      <w:pPr>
        <w:autoSpaceDE w:val="0"/>
        <w:autoSpaceDN w:val="0"/>
        <w:adjustRightInd w:val="0"/>
        <w:spacing w:line="276" w:lineRule="auto"/>
        <w:ind w:firstLine="426"/>
        <w:jc w:val="both"/>
        <w:rPr>
          <w:sz w:val="22"/>
          <w:szCs w:val="22"/>
        </w:rPr>
      </w:pPr>
      <w:r w:rsidRPr="00B64DE6">
        <w:rPr>
          <w:sz w:val="22"/>
          <w:szCs w:val="22"/>
        </w:rPr>
        <w:t>W wyznaczonym terminie wpłynęły następujące uwagi i wnioski: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1751"/>
        <w:gridCol w:w="2684"/>
        <w:gridCol w:w="3523"/>
      </w:tblGrid>
      <w:tr w:rsidR="00B64DE6" w:rsidRPr="00B64DE6" w:rsidTr="003322BE">
        <w:tc>
          <w:tcPr>
            <w:tcW w:w="609" w:type="pct"/>
          </w:tcPr>
          <w:p w:rsidR="00B64DE6" w:rsidRPr="00B64DE6" w:rsidRDefault="00B64DE6" w:rsidP="003322BE">
            <w:pPr>
              <w:autoSpaceDE w:val="0"/>
              <w:autoSpaceDN w:val="0"/>
              <w:adjustRightInd w:val="0"/>
              <w:spacing w:line="276" w:lineRule="auto"/>
              <w:jc w:val="both"/>
              <w:rPr>
                <w:b/>
                <w:sz w:val="22"/>
                <w:szCs w:val="22"/>
              </w:rPr>
            </w:pPr>
            <w:r w:rsidRPr="00B64DE6">
              <w:rPr>
                <w:b/>
                <w:sz w:val="22"/>
                <w:szCs w:val="22"/>
              </w:rPr>
              <w:t>Data</w:t>
            </w:r>
          </w:p>
        </w:tc>
        <w:tc>
          <w:tcPr>
            <w:tcW w:w="966" w:type="pct"/>
          </w:tcPr>
          <w:p w:rsidR="00B64DE6" w:rsidRPr="00B64DE6" w:rsidRDefault="00B64DE6" w:rsidP="003322BE">
            <w:pPr>
              <w:autoSpaceDE w:val="0"/>
              <w:autoSpaceDN w:val="0"/>
              <w:adjustRightInd w:val="0"/>
              <w:spacing w:line="276" w:lineRule="auto"/>
              <w:jc w:val="both"/>
              <w:rPr>
                <w:b/>
                <w:sz w:val="22"/>
                <w:szCs w:val="22"/>
              </w:rPr>
            </w:pPr>
            <w:r w:rsidRPr="00B64DE6">
              <w:rPr>
                <w:b/>
                <w:sz w:val="22"/>
                <w:szCs w:val="22"/>
              </w:rPr>
              <w:t>Podmiot zgłaszający</w:t>
            </w:r>
          </w:p>
        </w:tc>
        <w:tc>
          <w:tcPr>
            <w:tcW w:w="1481" w:type="pct"/>
          </w:tcPr>
          <w:p w:rsidR="00B64DE6" w:rsidRPr="00B64DE6" w:rsidRDefault="00B64DE6" w:rsidP="003322BE">
            <w:pPr>
              <w:autoSpaceDE w:val="0"/>
              <w:autoSpaceDN w:val="0"/>
              <w:adjustRightInd w:val="0"/>
              <w:spacing w:line="276" w:lineRule="auto"/>
              <w:rPr>
                <w:b/>
                <w:sz w:val="22"/>
                <w:szCs w:val="22"/>
              </w:rPr>
            </w:pPr>
            <w:r w:rsidRPr="00B64DE6">
              <w:rPr>
                <w:b/>
                <w:sz w:val="22"/>
                <w:szCs w:val="22"/>
              </w:rPr>
              <w:t>Uwaga lub wniosek</w:t>
            </w:r>
          </w:p>
        </w:tc>
        <w:tc>
          <w:tcPr>
            <w:tcW w:w="1944" w:type="pct"/>
          </w:tcPr>
          <w:p w:rsidR="00B64DE6" w:rsidRPr="00B64DE6" w:rsidRDefault="00B64DE6" w:rsidP="003322BE">
            <w:pPr>
              <w:autoSpaceDE w:val="0"/>
              <w:autoSpaceDN w:val="0"/>
              <w:adjustRightInd w:val="0"/>
              <w:spacing w:line="276" w:lineRule="auto"/>
              <w:rPr>
                <w:b/>
                <w:sz w:val="22"/>
                <w:szCs w:val="22"/>
              </w:rPr>
            </w:pPr>
            <w:r w:rsidRPr="00B64DE6">
              <w:rPr>
                <w:b/>
                <w:sz w:val="22"/>
                <w:szCs w:val="22"/>
              </w:rPr>
              <w:t>Sposób rozpatrzenia</w:t>
            </w:r>
          </w:p>
        </w:tc>
      </w:tr>
      <w:tr w:rsidR="00B64DE6" w:rsidRPr="00B64DE6" w:rsidTr="003322BE">
        <w:tc>
          <w:tcPr>
            <w:tcW w:w="609" w:type="pct"/>
            <w:vMerge w:val="restart"/>
          </w:tcPr>
          <w:p w:rsidR="00B64DE6" w:rsidRPr="00B64DE6" w:rsidRDefault="00B64DE6" w:rsidP="003322BE">
            <w:pPr>
              <w:autoSpaceDE w:val="0"/>
              <w:autoSpaceDN w:val="0"/>
              <w:adjustRightInd w:val="0"/>
              <w:spacing w:line="276" w:lineRule="auto"/>
              <w:jc w:val="both"/>
              <w:rPr>
                <w:sz w:val="22"/>
                <w:szCs w:val="22"/>
                <w:highlight w:val="yellow"/>
              </w:rPr>
            </w:pPr>
          </w:p>
        </w:tc>
        <w:tc>
          <w:tcPr>
            <w:tcW w:w="966" w:type="pct"/>
            <w:vMerge w:val="restart"/>
          </w:tcPr>
          <w:p w:rsidR="00B64DE6" w:rsidRPr="00B64DE6" w:rsidRDefault="00B64DE6" w:rsidP="003322BE">
            <w:pPr>
              <w:spacing w:line="276" w:lineRule="auto"/>
              <w:jc w:val="center"/>
              <w:rPr>
                <w:sz w:val="22"/>
                <w:szCs w:val="22"/>
                <w:highlight w:val="yellow"/>
              </w:rPr>
            </w:pPr>
          </w:p>
        </w:tc>
        <w:tc>
          <w:tcPr>
            <w:tcW w:w="1481" w:type="pct"/>
          </w:tcPr>
          <w:p w:rsidR="00B64DE6" w:rsidRPr="00B64DE6" w:rsidRDefault="00B64DE6" w:rsidP="003322BE">
            <w:pPr>
              <w:autoSpaceDE w:val="0"/>
              <w:autoSpaceDN w:val="0"/>
              <w:adjustRightInd w:val="0"/>
              <w:spacing w:line="276" w:lineRule="auto"/>
              <w:jc w:val="both"/>
              <w:rPr>
                <w:sz w:val="22"/>
                <w:szCs w:val="22"/>
                <w:highlight w:val="yellow"/>
              </w:rPr>
            </w:pPr>
          </w:p>
        </w:tc>
        <w:tc>
          <w:tcPr>
            <w:tcW w:w="1944" w:type="pct"/>
          </w:tcPr>
          <w:p w:rsidR="00B64DE6" w:rsidRPr="00B64DE6" w:rsidRDefault="00B64DE6" w:rsidP="003322BE">
            <w:pPr>
              <w:autoSpaceDE w:val="0"/>
              <w:autoSpaceDN w:val="0"/>
              <w:adjustRightInd w:val="0"/>
              <w:spacing w:line="276" w:lineRule="auto"/>
              <w:jc w:val="both"/>
              <w:rPr>
                <w:b/>
                <w:sz w:val="22"/>
                <w:szCs w:val="22"/>
                <w:highlight w:val="yellow"/>
              </w:rPr>
            </w:pPr>
          </w:p>
        </w:tc>
      </w:tr>
      <w:tr w:rsidR="00B64DE6" w:rsidRPr="00B64DE6" w:rsidTr="003322BE">
        <w:trPr>
          <w:trHeight w:val="185"/>
        </w:trPr>
        <w:tc>
          <w:tcPr>
            <w:tcW w:w="609" w:type="pct"/>
            <w:vMerge/>
          </w:tcPr>
          <w:p w:rsidR="00B64DE6" w:rsidRPr="00B64DE6" w:rsidRDefault="00B64DE6" w:rsidP="003322BE">
            <w:pPr>
              <w:tabs>
                <w:tab w:val="left" w:pos="576"/>
              </w:tabs>
              <w:autoSpaceDE w:val="0"/>
              <w:autoSpaceDN w:val="0"/>
              <w:adjustRightInd w:val="0"/>
              <w:spacing w:line="276" w:lineRule="auto"/>
              <w:jc w:val="both"/>
              <w:rPr>
                <w:sz w:val="22"/>
                <w:szCs w:val="22"/>
                <w:highlight w:val="yellow"/>
              </w:rPr>
            </w:pPr>
          </w:p>
        </w:tc>
        <w:tc>
          <w:tcPr>
            <w:tcW w:w="966" w:type="pct"/>
            <w:vMerge/>
          </w:tcPr>
          <w:p w:rsidR="00B64DE6" w:rsidRPr="00B64DE6" w:rsidRDefault="00B64DE6" w:rsidP="003322BE">
            <w:pPr>
              <w:autoSpaceDE w:val="0"/>
              <w:autoSpaceDN w:val="0"/>
              <w:adjustRightInd w:val="0"/>
              <w:spacing w:line="276" w:lineRule="auto"/>
              <w:jc w:val="both"/>
              <w:rPr>
                <w:sz w:val="22"/>
                <w:szCs w:val="22"/>
                <w:highlight w:val="yellow"/>
              </w:rPr>
            </w:pPr>
          </w:p>
        </w:tc>
        <w:tc>
          <w:tcPr>
            <w:tcW w:w="1481" w:type="pct"/>
          </w:tcPr>
          <w:p w:rsidR="00B64DE6" w:rsidRPr="00B64DE6" w:rsidRDefault="00B64DE6" w:rsidP="003322BE">
            <w:pPr>
              <w:autoSpaceDE w:val="0"/>
              <w:autoSpaceDN w:val="0"/>
              <w:adjustRightInd w:val="0"/>
              <w:spacing w:line="276" w:lineRule="auto"/>
              <w:jc w:val="both"/>
              <w:rPr>
                <w:sz w:val="22"/>
                <w:szCs w:val="22"/>
                <w:highlight w:val="yellow"/>
              </w:rPr>
            </w:pPr>
          </w:p>
        </w:tc>
        <w:tc>
          <w:tcPr>
            <w:tcW w:w="1944" w:type="pct"/>
          </w:tcPr>
          <w:p w:rsidR="00B64DE6" w:rsidRPr="00B64DE6" w:rsidRDefault="00B64DE6" w:rsidP="003322BE">
            <w:pPr>
              <w:autoSpaceDE w:val="0"/>
              <w:autoSpaceDN w:val="0"/>
              <w:adjustRightInd w:val="0"/>
              <w:spacing w:line="276" w:lineRule="auto"/>
              <w:jc w:val="both"/>
              <w:rPr>
                <w:b/>
                <w:sz w:val="22"/>
                <w:szCs w:val="22"/>
                <w:highlight w:val="yellow"/>
                <w:u w:val="single"/>
              </w:rPr>
            </w:pPr>
          </w:p>
        </w:tc>
      </w:tr>
      <w:tr w:rsidR="00B64DE6" w:rsidRPr="00B64DE6" w:rsidTr="003322BE">
        <w:tc>
          <w:tcPr>
            <w:tcW w:w="609" w:type="pct"/>
            <w:vMerge w:val="restart"/>
          </w:tcPr>
          <w:p w:rsidR="00B64DE6" w:rsidRPr="00B64DE6" w:rsidRDefault="00B64DE6" w:rsidP="003322BE">
            <w:pPr>
              <w:autoSpaceDE w:val="0"/>
              <w:autoSpaceDN w:val="0"/>
              <w:adjustRightInd w:val="0"/>
              <w:spacing w:line="276" w:lineRule="auto"/>
              <w:jc w:val="both"/>
              <w:rPr>
                <w:sz w:val="22"/>
                <w:szCs w:val="22"/>
                <w:highlight w:val="yellow"/>
              </w:rPr>
            </w:pPr>
          </w:p>
        </w:tc>
        <w:tc>
          <w:tcPr>
            <w:tcW w:w="966" w:type="pct"/>
            <w:vMerge w:val="restart"/>
          </w:tcPr>
          <w:p w:rsidR="00B64DE6" w:rsidRPr="00B64DE6" w:rsidRDefault="00B64DE6" w:rsidP="003322BE">
            <w:pPr>
              <w:spacing w:line="276" w:lineRule="auto"/>
              <w:jc w:val="center"/>
              <w:rPr>
                <w:sz w:val="22"/>
                <w:szCs w:val="22"/>
                <w:highlight w:val="yellow"/>
              </w:rPr>
            </w:pPr>
          </w:p>
        </w:tc>
        <w:tc>
          <w:tcPr>
            <w:tcW w:w="1481" w:type="pct"/>
          </w:tcPr>
          <w:p w:rsidR="00B64DE6" w:rsidRPr="00B64DE6" w:rsidRDefault="00B64DE6" w:rsidP="003322BE">
            <w:pPr>
              <w:autoSpaceDE w:val="0"/>
              <w:autoSpaceDN w:val="0"/>
              <w:adjustRightInd w:val="0"/>
              <w:spacing w:line="276" w:lineRule="auto"/>
              <w:jc w:val="both"/>
              <w:rPr>
                <w:sz w:val="22"/>
                <w:szCs w:val="22"/>
                <w:highlight w:val="yellow"/>
              </w:rPr>
            </w:pPr>
          </w:p>
        </w:tc>
        <w:tc>
          <w:tcPr>
            <w:tcW w:w="1944" w:type="pct"/>
          </w:tcPr>
          <w:p w:rsidR="00B64DE6" w:rsidRPr="00B64DE6" w:rsidRDefault="00B64DE6" w:rsidP="003322BE">
            <w:pPr>
              <w:autoSpaceDE w:val="0"/>
              <w:autoSpaceDN w:val="0"/>
              <w:adjustRightInd w:val="0"/>
              <w:spacing w:line="276" w:lineRule="auto"/>
              <w:jc w:val="both"/>
              <w:rPr>
                <w:b/>
                <w:sz w:val="22"/>
                <w:szCs w:val="22"/>
                <w:highlight w:val="yellow"/>
              </w:rPr>
            </w:pPr>
          </w:p>
        </w:tc>
      </w:tr>
      <w:tr w:rsidR="00B64DE6" w:rsidRPr="00B64DE6" w:rsidTr="003322BE">
        <w:trPr>
          <w:trHeight w:val="185"/>
        </w:trPr>
        <w:tc>
          <w:tcPr>
            <w:tcW w:w="609" w:type="pct"/>
            <w:vMerge/>
          </w:tcPr>
          <w:p w:rsidR="00B64DE6" w:rsidRPr="00B64DE6" w:rsidRDefault="00B64DE6" w:rsidP="003322BE">
            <w:pPr>
              <w:tabs>
                <w:tab w:val="left" w:pos="576"/>
              </w:tabs>
              <w:autoSpaceDE w:val="0"/>
              <w:autoSpaceDN w:val="0"/>
              <w:adjustRightInd w:val="0"/>
              <w:spacing w:line="276" w:lineRule="auto"/>
              <w:jc w:val="both"/>
              <w:rPr>
                <w:sz w:val="22"/>
                <w:szCs w:val="22"/>
                <w:highlight w:val="yellow"/>
              </w:rPr>
            </w:pPr>
          </w:p>
        </w:tc>
        <w:tc>
          <w:tcPr>
            <w:tcW w:w="966" w:type="pct"/>
            <w:vMerge/>
          </w:tcPr>
          <w:p w:rsidR="00B64DE6" w:rsidRPr="00B64DE6" w:rsidRDefault="00B64DE6" w:rsidP="003322BE">
            <w:pPr>
              <w:autoSpaceDE w:val="0"/>
              <w:autoSpaceDN w:val="0"/>
              <w:adjustRightInd w:val="0"/>
              <w:spacing w:line="276" w:lineRule="auto"/>
              <w:jc w:val="both"/>
              <w:rPr>
                <w:sz w:val="22"/>
                <w:szCs w:val="22"/>
                <w:highlight w:val="yellow"/>
              </w:rPr>
            </w:pPr>
          </w:p>
        </w:tc>
        <w:tc>
          <w:tcPr>
            <w:tcW w:w="1481" w:type="pct"/>
          </w:tcPr>
          <w:p w:rsidR="00B64DE6" w:rsidRPr="00B64DE6" w:rsidRDefault="00B64DE6" w:rsidP="003322BE">
            <w:pPr>
              <w:autoSpaceDE w:val="0"/>
              <w:autoSpaceDN w:val="0"/>
              <w:adjustRightInd w:val="0"/>
              <w:spacing w:line="276" w:lineRule="auto"/>
              <w:jc w:val="both"/>
              <w:rPr>
                <w:sz w:val="22"/>
                <w:szCs w:val="22"/>
                <w:highlight w:val="yellow"/>
              </w:rPr>
            </w:pPr>
          </w:p>
        </w:tc>
        <w:tc>
          <w:tcPr>
            <w:tcW w:w="1944" w:type="pct"/>
          </w:tcPr>
          <w:p w:rsidR="00B64DE6" w:rsidRPr="00B64DE6" w:rsidRDefault="00B64DE6" w:rsidP="003322BE">
            <w:pPr>
              <w:autoSpaceDE w:val="0"/>
              <w:autoSpaceDN w:val="0"/>
              <w:adjustRightInd w:val="0"/>
              <w:spacing w:line="276" w:lineRule="auto"/>
              <w:jc w:val="both"/>
              <w:rPr>
                <w:b/>
                <w:sz w:val="22"/>
                <w:szCs w:val="22"/>
                <w:highlight w:val="yellow"/>
                <w:u w:val="single"/>
              </w:rPr>
            </w:pPr>
          </w:p>
        </w:tc>
      </w:tr>
      <w:tr w:rsidR="00B64DE6" w:rsidRPr="00B64DE6" w:rsidTr="003322BE">
        <w:tc>
          <w:tcPr>
            <w:tcW w:w="609" w:type="pct"/>
            <w:vMerge w:val="restart"/>
          </w:tcPr>
          <w:p w:rsidR="00B64DE6" w:rsidRPr="00B64DE6" w:rsidRDefault="00B64DE6" w:rsidP="003322BE">
            <w:pPr>
              <w:autoSpaceDE w:val="0"/>
              <w:autoSpaceDN w:val="0"/>
              <w:adjustRightInd w:val="0"/>
              <w:spacing w:line="276" w:lineRule="auto"/>
              <w:jc w:val="both"/>
              <w:rPr>
                <w:sz w:val="22"/>
                <w:szCs w:val="22"/>
                <w:highlight w:val="yellow"/>
              </w:rPr>
            </w:pPr>
          </w:p>
        </w:tc>
        <w:tc>
          <w:tcPr>
            <w:tcW w:w="966" w:type="pct"/>
            <w:vMerge w:val="restart"/>
          </w:tcPr>
          <w:p w:rsidR="00B64DE6" w:rsidRPr="00B64DE6" w:rsidRDefault="00B64DE6" w:rsidP="003322BE">
            <w:pPr>
              <w:spacing w:line="276" w:lineRule="auto"/>
              <w:jc w:val="center"/>
              <w:rPr>
                <w:sz w:val="22"/>
                <w:szCs w:val="22"/>
                <w:highlight w:val="yellow"/>
              </w:rPr>
            </w:pPr>
          </w:p>
        </w:tc>
        <w:tc>
          <w:tcPr>
            <w:tcW w:w="1481" w:type="pct"/>
          </w:tcPr>
          <w:p w:rsidR="00B64DE6" w:rsidRPr="00B64DE6" w:rsidRDefault="00B64DE6" w:rsidP="003322BE">
            <w:pPr>
              <w:autoSpaceDE w:val="0"/>
              <w:autoSpaceDN w:val="0"/>
              <w:adjustRightInd w:val="0"/>
              <w:spacing w:line="276" w:lineRule="auto"/>
              <w:jc w:val="both"/>
              <w:rPr>
                <w:sz w:val="22"/>
                <w:szCs w:val="22"/>
                <w:highlight w:val="yellow"/>
              </w:rPr>
            </w:pPr>
          </w:p>
        </w:tc>
        <w:tc>
          <w:tcPr>
            <w:tcW w:w="1944" w:type="pct"/>
          </w:tcPr>
          <w:p w:rsidR="00B64DE6" w:rsidRPr="00B64DE6" w:rsidRDefault="00B64DE6" w:rsidP="003322BE">
            <w:pPr>
              <w:autoSpaceDE w:val="0"/>
              <w:autoSpaceDN w:val="0"/>
              <w:adjustRightInd w:val="0"/>
              <w:spacing w:line="276" w:lineRule="auto"/>
              <w:jc w:val="both"/>
              <w:rPr>
                <w:b/>
                <w:sz w:val="22"/>
                <w:szCs w:val="22"/>
                <w:highlight w:val="yellow"/>
              </w:rPr>
            </w:pPr>
          </w:p>
        </w:tc>
      </w:tr>
      <w:tr w:rsidR="00B64DE6" w:rsidRPr="00B64DE6" w:rsidTr="003322BE">
        <w:trPr>
          <w:trHeight w:val="185"/>
        </w:trPr>
        <w:tc>
          <w:tcPr>
            <w:tcW w:w="609" w:type="pct"/>
            <w:vMerge/>
          </w:tcPr>
          <w:p w:rsidR="00B64DE6" w:rsidRPr="00B64DE6" w:rsidRDefault="00B64DE6" w:rsidP="003322BE">
            <w:pPr>
              <w:tabs>
                <w:tab w:val="left" w:pos="576"/>
              </w:tabs>
              <w:autoSpaceDE w:val="0"/>
              <w:autoSpaceDN w:val="0"/>
              <w:adjustRightInd w:val="0"/>
              <w:spacing w:line="276" w:lineRule="auto"/>
              <w:jc w:val="both"/>
              <w:rPr>
                <w:sz w:val="22"/>
                <w:szCs w:val="22"/>
                <w:highlight w:val="yellow"/>
              </w:rPr>
            </w:pPr>
          </w:p>
        </w:tc>
        <w:tc>
          <w:tcPr>
            <w:tcW w:w="966" w:type="pct"/>
            <w:vMerge/>
          </w:tcPr>
          <w:p w:rsidR="00B64DE6" w:rsidRPr="00B64DE6" w:rsidRDefault="00B64DE6" w:rsidP="003322BE">
            <w:pPr>
              <w:autoSpaceDE w:val="0"/>
              <w:autoSpaceDN w:val="0"/>
              <w:adjustRightInd w:val="0"/>
              <w:spacing w:line="276" w:lineRule="auto"/>
              <w:jc w:val="both"/>
              <w:rPr>
                <w:sz w:val="22"/>
                <w:szCs w:val="22"/>
                <w:highlight w:val="yellow"/>
              </w:rPr>
            </w:pPr>
          </w:p>
        </w:tc>
        <w:tc>
          <w:tcPr>
            <w:tcW w:w="1481" w:type="pct"/>
          </w:tcPr>
          <w:p w:rsidR="00B64DE6" w:rsidRPr="00B64DE6" w:rsidRDefault="00B64DE6" w:rsidP="003322BE">
            <w:pPr>
              <w:autoSpaceDE w:val="0"/>
              <w:autoSpaceDN w:val="0"/>
              <w:adjustRightInd w:val="0"/>
              <w:spacing w:line="276" w:lineRule="auto"/>
              <w:jc w:val="both"/>
              <w:rPr>
                <w:sz w:val="22"/>
                <w:szCs w:val="22"/>
                <w:highlight w:val="yellow"/>
              </w:rPr>
            </w:pPr>
          </w:p>
        </w:tc>
        <w:tc>
          <w:tcPr>
            <w:tcW w:w="1944" w:type="pct"/>
          </w:tcPr>
          <w:p w:rsidR="00B64DE6" w:rsidRPr="00B64DE6" w:rsidRDefault="00B64DE6" w:rsidP="003322BE">
            <w:pPr>
              <w:autoSpaceDE w:val="0"/>
              <w:autoSpaceDN w:val="0"/>
              <w:adjustRightInd w:val="0"/>
              <w:spacing w:line="276" w:lineRule="auto"/>
              <w:jc w:val="both"/>
              <w:rPr>
                <w:b/>
                <w:sz w:val="22"/>
                <w:szCs w:val="22"/>
                <w:highlight w:val="yellow"/>
                <w:u w:val="single"/>
              </w:rPr>
            </w:pPr>
          </w:p>
        </w:tc>
      </w:tr>
    </w:tbl>
    <w:p w:rsidR="00B64DE6" w:rsidRPr="00B64DE6" w:rsidRDefault="00B64DE6" w:rsidP="00B64DE6">
      <w:pPr>
        <w:tabs>
          <w:tab w:val="left" w:pos="0"/>
          <w:tab w:val="left" w:pos="426"/>
        </w:tabs>
        <w:autoSpaceDE w:val="0"/>
        <w:autoSpaceDN w:val="0"/>
        <w:adjustRightInd w:val="0"/>
        <w:spacing w:line="276" w:lineRule="auto"/>
        <w:ind w:firstLine="426"/>
        <w:jc w:val="both"/>
        <w:rPr>
          <w:sz w:val="22"/>
          <w:szCs w:val="22"/>
          <w:highlight w:val="yellow"/>
        </w:rPr>
      </w:pPr>
    </w:p>
    <w:p w:rsidR="00B64DE6" w:rsidRPr="00B64DE6" w:rsidRDefault="00B64DE6" w:rsidP="00B64DE6">
      <w:pPr>
        <w:tabs>
          <w:tab w:val="left" w:pos="0"/>
          <w:tab w:val="left" w:pos="426"/>
        </w:tabs>
        <w:autoSpaceDE w:val="0"/>
        <w:autoSpaceDN w:val="0"/>
        <w:adjustRightInd w:val="0"/>
        <w:spacing w:line="276" w:lineRule="auto"/>
        <w:ind w:firstLine="426"/>
        <w:jc w:val="both"/>
        <w:rPr>
          <w:sz w:val="22"/>
          <w:szCs w:val="22"/>
        </w:rPr>
      </w:pPr>
      <w:r w:rsidRPr="00B64DE6">
        <w:rPr>
          <w:sz w:val="22"/>
          <w:szCs w:val="22"/>
        </w:rPr>
        <w:t>Projekt zarządzenia zmieniającego na podstawie art. 59 ust. 2 ustawy z dnia 23 stycznia 2009 r. z dnia 23 stycznia 2009 r. o wojewodzie i administracji rządowej w województwie (</w:t>
      </w:r>
      <w:proofErr w:type="spellStart"/>
      <w:r w:rsidRPr="00B64DE6">
        <w:rPr>
          <w:sz w:val="22"/>
          <w:szCs w:val="22"/>
        </w:rPr>
        <w:t>t.j</w:t>
      </w:r>
      <w:proofErr w:type="spellEnd"/>
      <w:r w:rsidRPr="00B64DE6">
        <w:rPr>
          <w:sz w:val="22"/>
          <w:szCs w:val="22"/>
        </w:rPr>
        <w:t xml:space="preserve">. Dz. U. z 2017 r. poz. 2234 z </w:t>
      </w:r>
      <w:proofErr w:type="spellStart"/>
      <w:r w:rsidRPr="00B64DE6">
        <w:rPr>
          <w:sz w:val="22"/>
          <w:szCs w:val="22"/>
        </w:rPr>
        <w:t>późn</w:t>
      </w:r>
      <w:proofErr w:type="spellEnd"/>
      <w:r w:rsidRPr="00B64DE6">
        <w:rPr>
          <w:sz w:val="22"/>
          <w:szCs w:val="22"/>
        </w:rPr>
        <w:t xml:space="preserve">. zm.) został uzgodniony przez Wojewodę Małopolskiego w dniu </w:t>
      </w:r>
      <w:r w:rsidRPr="00B64DE6">
        <w:rPr>
          <w:sz w:val="22"/>
          <w:szCs w:val="22"/>
          <w:highlight w:val="yellow"/>
        </w:rPr>
        <w:t>XXX</w:t>
      </w:r>
      <w:r w:rsidRPr="00B64DE6">
        <w:rPr>
          <w:sz w:val="22"/>
          <w:szCs w:val="22"/>
        </w:rPr>
        <w:t xml:space="preserve"> r. pismem znak: </w:t>
      </w:r>
      <w:r w:rsidRPr="00B64DE6">
        <w:rPr>
          <w:sz w:val="22"/>
          <w:szCs w:val="22"/>
          <w:highlight w:val="yellow"/>
        </w:rPr>
        <w:t>XXX</w:t>
      </w:r>
      <w:r w:rsidRPr="00B64DE6">
        <w:rPr>
          <w:sz w:val="22"/>
          <w:szCs w:val="22"/>
        </w:rPr>
        <w:t>.</w:t>
      </w:r>
    </w:p>
    <w:p w:rsidR="00B64DE6" w:rsidRPr="00C464E1" w:rsidRDefault="00B64DE6" w:rsidP="00F604BD">
      <w:pPr>
        <w:tabs>
          <w:tab w:val="left" w:pos="47"/>
        </w:tabs>
        <w:suppressAutoHyphens/>
        <w:autoSpaceDE w:val="0"/>
        <w:autoSpaceDN w:val="0"/>
        <w:adjustRightInd w:val="0"/>
        <w:snapToGrid w:val="0"/>
        <w:spacing w:line="276" w:lineRule="auto"/>
        <w:jc w:val="both"/>
        <w:textAlignment w:val="baseline"/>
        <w:rPr>
          <w:rFonts w:eastAsia="TimesNewRoman, 'Times New Roman"/>
          <w:iCs/>
          <w:kern w:val="3"/>
          <w:sz w:val="22"/>
          <w:szCs w:val="22"/>
        </w:rPr>
      </w:pPr>
    </w:p>
    <w:sectPr w:rsidR="00B64DE6" w:rsidRPr="00C464E1" w:rsidSect="00336D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8CA" w:rsidRDefault="00A648CA" w:rsidP="00F76F14">
      <w:r>
        <w:separator/>
      </w:r>
    </w:p>
  </w:endnote>
  <w:endnote w:type="continuationSeparator" w:id="0">
    <w:p w:rsidR="00A648CA" w:rsidRDefault="00A648CA" w:rsidP="00F7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Arial Unicode MS'">
    <w:charset w:val="02"/>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ejaVu Sans">
    <w:altName w:val="Arial"/>
    <w:charset w:val="EE"/>
    <w:family w:val="swiss"/>
    <w:pitch w:val="variable"/>
    <w:sig w:usb0="00000000" w:usb1="5200FDFF" w:usb2="0A242021" w:usb3="00000000" w:csb0="000001BF" w:csb1="00000000"/>
  </w:font>
  <w:font w:name="Calibri">
    <w:panose1 w:val="020F0502020204030204"/>
    <w:charset w:val="EE"/>
    <w:family w:val="swiss"/>
    <w:pitch w:val="variable"/>
    <w:sig w:usb0="E0002AFF" w:usb1="C000247B" w:usb2="00000009" w:usb3="00000000" w:csb0="000001FF" w:csb1="00000000"/>
  </w:font>
  <w:font w:name="TimesNewRoman, 'Times New Roman">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1C" w:rsidRDefault="0069451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1C" w:rsidRPr="000343E1" w:rsidRDefault="0069451C">
    <w:pPr>
      <w:pStyle w:val="Stopka"/>
      <w:jc w:val="right"/>
      <w:rPr>
        <w:rFonts w:ascii="Cambria" w:hAnsi="Cambria"/>
        <w:b/>
        <w:i/>
        <w:sz w:val="16"/>
        <w:szCs w:val="16"/>
      </w:rPr>
    </w:pPr>
    <w:r w:rsidRPr="000343E1">
      <w:rPr>
        <w:rFonts w:ascii="Cambria" w:hAnsi="Cambria"/>
        <w:b/>
        <w:i/>
        <w:sz w:val="16"/>
        <w:szCs w:val="16"/>
      </w:rPr>
      <w:fldChar w:fldCharType="begin"/>
    </w:r>
    <w:r w:rsidRPr="000343E1">
      <w:rPr>
        <w:rFonts w:ascii="Cambria" w:hAnsi="Cambria"/>
        <w:b/>
        <w:i/>
        <w:sz w:val="16"/>
        <w:szCs w:val="16"/>
      </w:rPr>
      <w:instrText xml:space="preserve"> PAGE   \* MERGEFORMAT </w:instrText>
    </w:r>
    <w:r w:rsidRPr="000343E1">
      <w:rPr>
        <w:rFonts w:ascii="Cambria" w:hAnsi="Cambria"/>
        <w:b/>
        <w:i/>
        <w:sz w:val="16"/>
        <w:szCs w:val="16"/>
      </w:rPr>
      <w:fldChar w:fldCharType="separate"/>
    </w:r>
    <w:r w:rsidR="00FB2D54">
      <w:rPr>
        <w:rFonts w:ascii="Cambria" w:hAnsi="Cambria"/>
        <w:b/>
        <w:i/>
        <w:noProof/>
        <w:sz w:val="16"/>
        <w:szCs w:val="16"/>
      </w:rPr>
      <w:t>18</w:t>
    </w:r>
    <w:r w:rsidRPr="000343E1">
      <w:rPr>
        <w:rFonts w:ascii="Cambria" w:hAnsi="Cambria"/>
        <w:b/>
        <w:i/>
        <w:sz w:val="16"/>
        <w:szCs w:val="16"/>
      </w:rPr>
      <w:fldChar w:fldCharType="end"/>
    </w:r>
  </w:p>
  <w:p w:rsidR="0069451C" w:rsidRPr="000343E1" w:rsidRDefault="0069451C" w:rsidP="00614F31">
    <w:pPr>
      <w:pStyle w:val="Stopka"/>
      <w:tabs>
        <w:tab w:val="clear" w:pos="9072"/>
        <w:tab w:val="left" w:pos="4536"/>
      </w:tabs>
      <w:rPr>
        <w:rFonts w:ascii="Cambria" w:hAnsi="Cambria"/>
        <w:b/>
        <w:i/>
        <w:sz w:val="16"/>
        <w:szCs w:val="16"/>
      </w:rPr>
    </w:pPr>
    <w:r>
      <w:rPr>
        <w:rFonts w:ascii="Cambria" w:hAnsi="Cambria"/>
        <w:b/>
        <w:i/>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1C" w:rsidRDefault="0069451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8CA" w:rsidRDefault="00A648CA" w:rsidP="00F76F14">
      <w:r>
        <w:separator/>
      </w:r>
    </w:p>
  </w:footnote>
  <w:footnote w:type="continuationSeparator" w:id="0">
    <w:p w:rsidR="00A648CA" w:rsidRDefault="00A648CA" w:rsidP="00F76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1C" w:rsidRDefault="00A648CA">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298422" o:spid="_x0000_s2050" type="#_x0000_t136" style="position:absolute;margin-left:0;margin-top:0;width:497.4pt;height:142.1pt;rotation:315;z-index:-251655168;mso-position-horizontal:center;mso-position-horizontal-relative:margin;mso-position-vertical:center;mso-position-vertical-relative:margin" o:allowincell="f" fillcolor="silver" stroked="f">
          <v:fill opacity=".5"/>
          <v:textpath style="font-family:&quot;Times New Roman&quot;;font-size:1pt" string="PROJEK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5F9" w:rsidRPr="00DA2339" w:rsidRDefault="004F15F9" w:rsidP="004F15F9">
    <w:pPr>
      <w:pStyle w:val="Nagwek"/>
      <w:jc w:val="right"/>
      <w:rPr>
        <w:rFonts w:asciiTheme="minorHAnsi" w:hAnsiTheme="minorHAnsi" w:cstheme="minorHAnsi"/>
        <w:color w:val="FF0000"/>
        <w:sz w:val="16"/>
        <w:szCs w:val="16"/>
      </w:rP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6316980" cy="1804670"/>
              <wp:effectExtent l="0" t="1788160" r="0" b="1684020"/>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6980" cy="18046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F15F9" w:rsidRDefault="004F15F9" w:rsidP="004F15F9">
                          <w:pPr>
                            <w:pStyle w:val="NormalnyWeb"/>
                            <w:jc w:val="center"/>
                            <w:rPr>
                              <w:sz w:val="24"/>
                              <w:szCs w:val="24"/>
                            </w:rPr>
                          </w:pPr>
                          <w:r>
                            <w:rPr>
                              <w:color w:val="C0C0C0"/>
                              <w:sz w:val="2"/>
                              <w:szCs w:val="2"/>
                              <w14:textFill>
                                <w14:solidFill>
                                  <w14:srgbClr w14:val="C0C0C0">
                                    <w14:alpha w14:val="50000"/>
                                  </w14:srgbClr>
                                </w14:solidFill>
                              </w14:textFill>
                            </w:rPr>
                            <w:t>PROJEKT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18" o:spid="_x0000_s1026" type="#_x0000_t202" style="position:absolute;left:0;text-align:left;margin-left:0;margin-top:0;width:497.4pt;height:142.1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" o:allowincell="f" filled="f" stroked="f">
              <v:stroke joinstyle="round"/>
              <o:lock v:ext="edit" shapetype="t"/>
              <v:textbox style="mso-fit-shape-to-text:t">
                <w:txbxContent>
                  <w:p w:rsidR="004F15F9" w:rsidRDefault="004F15F9" w:rsidP="004F15F9">
                    <w:pPr>
                      <w:pStyle w:val="NormalnyWeb"/>
                      <w:jc w:val="center"/>
                      <w:rPr>
                        <w:sz w:val="24"/>
                        <w:szCs w:val="24"/>
                      </w:rPr>
                    </w:pPr>
                    <w:r>
                      <w:rPr>
                        <w:color w:val="C0C0C0"/>
                        <w:sz w:val="2"/>
                        <w:szCs w:val="2"/>
                        <w14:textFill>
                          <w14:solidFill>
                            <w14:srgbClr w14:val="C0C0C0">
                              <w14:alpha w14:val="50000"/>
                            </w14:srgbClr>
                          </w14:solidFill>
                        </w14:textFill>
                      </w:rPr>
                      <w:t>PROJEKT</w:t>
                    </w:r>
                  </w:p>
                </w:txbxContent>
              </v:textbox>
              <w10:wrap anchorx="margin" anchory="margin"/>
            </v:shape>
          </w:pict>
        </mc:Fallback>
      </mc:AlternateContent>
    </w:r>
    <w:r>
      <w:rPr>
        <w:rFonts w:asciiTheme="minorHAnsi" w:hAnsiTheme="minorHAnsi" w:cstheme="minorHAnsi"/>
        <w:color w:val="FF0000"/>
        <w:sz w:val="16"/>
        <w:szCs w:val="16"/>
      </w:rPr>
      <w:t>Projekt z dnia 21.11</w:t>
    </w:r>
    <w:r w:rsidRPr="00DA2339">
      <w:rPr>
        <w:rFonts w:asciiTheme="minorHAnsi" w:hAnsiTheme="minorHAnsi" w:cstheme="minorHAnsi"/>
        <w:color w:val="FF0000"/>
        <w:sz w:val="16"/>
        <w:szCs w:val="16"/>
      </w:rPr>
      <w:t>.2018 r.</w:t>
    </w:r>
  </w:p>
  <w:p w:rsidR="004F15F9" w:rsidRDefault="004F15F9" w:rsidP="004F15F9">
    <w:pPr>
      <w:pStyle w:val="Nagwek"/>
      <w:jc w:val="right"/>
    </w:pPr>
    <w:r w:rsidRPr="00DA2339">
      <w:rPr>
        <w:rFonts w:asciiTheme="minorHAnsi" w:hAnsiTheme="minorHAnsi" w:cstheme="minorHAnsi"/>
        <w:color w:val="FF0000"/>
        <w:sz w:val="16"/>
        <w:szCs w:val="16"/>
      </w:rPr>
      <w:t>uwzględniający zmiany wynikające z uwag Ministra Środowiska (zmiany w załącznikach zaznaczono na czerwono)</w:t>
    </w:r>
    <w:r w:rsidR="00A648C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076755" o:spid="_x0000_s2052" type="#_x0000_t136" style="position:absolute;left:0;text-align:left;margin-left:0;margin-top:0;width:497.4pt;height:142.1pt;rotation:315;z-index:-251651072;mso-position-horizontal:center;mso-position-horizontal-relative:margin;mso-position-vertical:center;mso-position-vertical-relative:margin" o:allowincell="f" fillcolor="silver" stroked="f">
          <v:fill opacity=".5"/>
          <v:textpath style="font-family:&quot;Times New Roman&quot;;font-size:1pt" string="PROJEKT"/>
          <w10:wrap anchorx="margin" anchory="margin"/>
        </v:shape>
      </w:pict>
    </w:r>
  </w:p>
  <w:p w:rsidR="00575281" w:rsidRDefault="00A648CA">
    <w:pPr>
      <w:pStyle w:val="Nagwek"/>
    </w:pPr>
    <w:r>
      <w:rPr>
        <w:noProof/>
      </w:rPr>
      <w:pict>
        <v:shape id="PowerPlusWaterMarkObject625298423" o:spid="_x0000_s2051" type="#_x0000_t136" style="position:absolute;margin-left:0;margin-top:0;width:497.4pt;height:142.1pt;rotation:315;z-index:-251653120;mso-position-horizontal:center;mso-position-horizontal-relative:margin;mso-position-vertical:center;mso-position-vertical-relative:margin" o:allowincell="f" fillcolor="silver" stroked="f">
          <v:fill opacity=".5"/>
          <v:textpath style="font-family:&quot;Times New Roman&quot;;font-size:1pt" string="PROJEK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51C" w:rsidRDefault="00A648CA">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298421" o:spid="_x0000_s2049" type="#_x0000_t136" style="position:absolute;margin-left:0;margin-top:0;width:497.4pt;height:142.1pt;rotation:315;z-index:-251657216;mso-position-horizontal:center;mso-position-horizontal-relative:margin;mso-position-vertical:center;mso-position-vertical-relative:margin" o:allowincell="f" fillcolor="silver" stroked="f">
          <v:fill opacity=".5"/>
          <v:textpath style="font-family:&quot;Times New Roman&quot;;font-size:1pt" string="PROJEK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E1DD7"/>
    <w:multiLevelType w:val="hybridMultilevel"/>
    <w:tmpl w:val="D2024D0E"/>
    <w:lvl w:ilvl="0" w:tplc="DF9056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0D7A7E"/>
    <w:multiLevelType w:val="hybridMultilevel"/>
    <w:tmpl w:val="0CAA2500"/>
    <w:lvl w:ilvl="0" w:tplc="DF9056B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708721E"/>
    <w:multiLevelType w:val="hybridMultilevel"/>
    <w:tmpl w:val="35B81D1A"/>
    <w:lvl w:ilvl="0" w:tplc="DF9056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665C69"/>
    <w:multiLevelType w:val="hybridMultilevel"/>
    <w:tmpl w:val="C004DF52"/>
    <w:lvl w:ilvl="0" w:tplc="DF9056B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18262BDA"/>
    <w:multiLevelType w:val="hybridMultilevel"/>
    <w:tmpl w:val="2F38BF86"/>
    <w:lvl w:ilvl="0" w:tplc="DF9056B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7" w15:restartNumberingAfterBreak="0">
    <w:nsid w:val="23FB0334"/>
    <w:multiLevelType w:val="hybridMultilevel"/>
    <w:tmpl w:val="01488FC2"/>
    <w:lvl w:ilvl="0" w:tplc="DF9056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1E0DD3"/>
    <w:multiLevelType w:val="hybridMultilevel"/>
    <w:tmpl w:val="F4DAF20A"/>
    <w:lvl w:ilvl="0" w:tplc="DF9056B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2EF35958"/>
    <w:multiLevelType w:val="hybridMultilevel"/>
    <w:tmpl w:val="8FE60B8C"/>
    <w:lvl w:ilvl="0" w:tplc="DF9056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C96E70"/>
    <w:multiLevelType w:val="hybridMultilevel"/>
    <w:tmpl w:val="CAB291F4"/>
    <w:lvl w:ilvl="0" w:tplc="9A5433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CD6E4F"/>
    <w:multiLevelType w:val="hybridMultilevel"/>
    <w:tmpl w:val="15604476"/>
    <w:lvl w:ilvl="0" w:tplc="6F7C49BA">
      <w:start w:val="1"/>
      <w:numFmt w:val="decimal"/>
      <w:lvlText w:val="%1."/>
      <w:lvlJc w:val="left"/>
      <w:pPr>
        <w:ind w:left="1424" w:hanging="360"/>
      </w:pPr>
      <w:rPr>
        <w:color w:val="auto"/>
      </w:rPr>
    </w:lvl>
    <w:lvl w:ilvl="1" w:tplc="04150019" w:tentative="1">
      <w:start w:val="1"/>
      <w:numFmt w:val="lowerLetter"/>
      <w:lvlText w:val="%2."/>
      <w:lvlJc w:val="left"/>
      <w:pPr>
        <w:ind w:left="21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12" w15:restartNumberingAfterBreak="0">
    <w:nsid w:val="52444856"/>
    <w:multiLevelType w:val="hybridMultilevel"/>
    <w:tmpl w:val="DA020474"/>
    <w:lvl w:ilvl="0" w:tplc="B4300E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6C45E7E"/>
    <w:multiLevelType w:val="hybridMultilevel"/>
    <w:tmpl w:val="5C441202"/>
    <w:lvl w:ilvl="0" w:tplc="0220E70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57AF1853"/>
    <w:multiLevelType w:val="hybridMultilevel"/>
    <w:tmpl w:val="BEEA9F4E"/>
    <w:lvl w:ilvl="0" w:tplc="DF9056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8C5B17"/>
    <w:multiLevelType w:val="hybridMultilevel"/>
    <w:tmpl w:val="F08027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D77E2D"/>
    <w:multiLevelType w:val="hybridMultilevel"/>
    <w:tmpl w:val="4AA89D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D374361"/>
    <w:multiLevelType w:val="hybridMultilevel"/>
    <w:tmpl w:val="57C2FEC8"/>
    <w:lvl w:ilvl="0" w:tplc="DF9056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111185A"/>
    <w:multiLevelType w:val="hybridMultilevel"/>
    <w:tmpl w:val="292CFAFC"/>
    <w:lvl w:ilvl="0" w:tplc="5762CE24">
      <w:start w:val="1"/>
      <w:numFmt w:val="decimal"/>
      <w:lvlText w:val="%1."/>
      <w:lvlJc w:val="left"/>
      <w:pPr>
        <w:tabs>
          <w:tab w:val="num" w:pos="360"/>
        </w:tabs>
        <w:ind w:left="36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20" w15:restartNumberingAfterBreak="0">
    <w:nsid w:val="7B7B6D5F"/>
    <w:multiLevelType w:val="hybridMultilevel"/>
    <w:tmpl w:val="40161D62"/>
    <w:lvl w:ilvl="0" w:tplc="0220E7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9"/>
  </w:num>
  <w:num w:numId="2">
    <w:abstractNumId w:val="21"/>
  </w:num>
  <w:num w:numId="3">
    <w:abstractNumId w:val="6"/>
  </w:num>
  <w:num w:numId="4">
    <w:abstractNumId w:val="4"/>
  </w:num>
  <w:num w:numId="5">
    <w:abstractNumId w:val="18"/>
  </w:num>
  <w:num w:numId="6">
    <w:abstractNumId w:val="15"/>
  </w:num>
  <w:num w:numId="7">
    <w:abstractNumId w:val="11"/>
  </w:num>
  <w:num w:numId="8">
    <w:abstractNumId w:val="20"/>
  </w:num>
  <w:num w:numId="9">
    <w:abstractNumId w:val="13"/>
  </w:num>
  <w:num w:numId="10">
    <w:abstractNumId w:val="2"/>
  </w:num>
  <w:num w:numId="11">
    <w:abstractNumId w:val="9"/>
  </w:num>
  <w:num w:numId="12">
    <w:abstractNumId w:val="5"/>
  </w:num>
  <w:num w:numId="13">
    <w:abstractNumId w:val="8"/>
  </w:num>
  <w:num w:numId="14">
    <w:abstractNumId w:val="10"/>
  </w:num>
  <w:num w:numId="15">
    <w:abstractNumId w:val="0"/>
  </w:num>
  <w:num w:numId="16">
    <w:abstractNumId w:val="14"/>
  </w:num>
  <w:num w:numId="17">
    <w:abstractNumId w:val="16"/>
  </w:num>
  <w:num w:numId="18">
    <w:abstractNumId w:val="3"/>
  </w:num>
  <w:num w:numId="19">
    <w:abstractNumId w:val="1"/>
  </w:num>
  <w:num w:numId="20">
    <w:abstractNumId w:val="7"/>
  </w:num>
  <w:num w:numId="21">
    <w:abstractNumId w:val="17"/>
  </w:num>
  <w:num w:numId="2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484"/>
    <w:rsid w:val="000005C8"/>
    <w:rsid w:val="0000181A"/>
    <w:rsid w:val="000039C9"/>
    <w:rsid w:val="00003C5F"/>
    <w:rsid w:val="00005BF4"/>
    <w:rsid w:val="0000697E"/>
    <w:rsid w:val="00007E3C"/>
    <w:rsid w:val="00010D60"/>
    <w:rsid w:val="0001168F"/>
    <w:rsid w:val="00011F4E"/>
    <w:rsid w:val="0001576A"/>
    <w:rsid w:val="00016AE4"/>
    <w:rsid w:val="000206FC"/>
    <w:rsid w:val="00021F4C"/>
    <w:rsid w:val="00027D03"/>
    <w:rsid w:val="00027EDA"/>
    <w:rsid w:val="0003239A"/>
    <w:rsid w:val="0003441C"/>
    <w:rsid w:val="00034515"/>
    <w:rsid w:val="00036EC8"/>
    <w:rsid w:val="000404E4"/>
    <w:rsid w:val="00040EBE"/>
    <w:rsid w:val="00041008"/>
    <w:rsid w:val="00041D06"/>
    <w:rsid w:val="00042415"/>
    <w:rsid w:val="00043AA9"/>
    <w:rsid w:val="00044BFF"/>
    <w:rsid w:val="0004639D"/>
    <w:rsid w:val="00047A32"/>
    <w:rsid w:val="00047A45"/>
    <w:rsid w:val="00050C06"/>
    <w:rsid w:val="0005118F"/>
    <w:rsid w:val="000513F4"/>
    <w:rsid w:val="00052641"/>
    <w:rsid w:val="00052ABC"/>
    <w:rsid w:val="00053646"/>
    <w:rsid w:val="00055AE1"/>
    <w:rsid w:val="000605C9"/>
    <w:rsid w:val="000615EC"/>
    <w:rsid w:val="000617F2"/>
    <w:rsid w:val="00062FB6"/>
    <w:rsid w:val="000640C7"/>
    <w:rsid w:val="00064174"/>
    <w:rsid w:val="00064811"/>
    <w:rsid w:val="00066D40"/>
    <w:rsid w:val="00066EC6"/>
    <w:rsid w:val="0007060C"/>
    <w:rsid w:val="00073367"/>
    <w:rsid w:val="000733D3"/>
    <w:rsid w:val="00077754"/>
    <w:rsid w:val="00077949"/>
    <w:rsid w:val="00080BE1"/>
    <w:rsid w:val="000818EF"/>
    <w:rsid w:val="00081CF7"/>
    <w:rsid w:val="00083C75"/>
    <w:rsid w:val="0008555D"/>
    <w:rsid w:val="0008699A"/>
    <w:rsid w:val="00090803"/>
    <w:rsid w:val="00091DA7"/>
    <w:rsid w:val="0009354E"/>
    <w:rsid w:val="00094150"/>
    <w:rsid w:val="000959E6"/>
    <w:rsid w:val="000966F3"/>
    <w:rsid w:val="000A0857"/>
    <w:rsid w:val="000A0B7D"/>
    <w:rsid w:val="000A10A9"/>
    <w:rsid w:val="000A1573"/>
    <w:rsid w:val="000A2735"/>
    <w:rsid w:val="000A2DB1"/>
    <w:rsid w:val="000A3172"/>
    <w:rsid w:val="000A5258"/>
    <w:rsid w:val="000A58F6"/>
    <w:rsid w:val="000A59E1"/>
    <w:rsid w:val="000A5BE0"/>
    <w:rsid w:val="000A644D"/>
    <w:rsid w:val="000A67EA"/>
    <w:rsid w:val="000A7BA3"/>
    <w:rsid w:val="000B0342"/>
    <w:rsid w:val="000B0980"/>
    <w:rsid w:val="000B3201"/>
    <w:rsid w:val="000B3A6B"/>
    <w:rsid w:val="000B4B5D"/>
    <w:rsid w:val="000B50C9"/>
    <w:rsid w:val="000B6AB5"/>
    <w:rsid w:val="000C4AD3"/>
    <w:rsid w:val="000C4B02"/>
    <w:rsid w:val="000C4FE2"/>
    <w:rsid w:val="000C6A0C"/>
    <w:rsid w:val="000C722C"/>
    <w:rsid w:val="000D18A3"/>
    <w:rsid w:val="000D3D57"/>
    <w:rsid w:val="000D4E21"/>
    <w:rsid w:val="000D5322"/>
    <w:rsid w:val="000D5E2A"/>
    <w:rsid w:val="000D6068"/>
    <w:rsid w:val="000D6563"/>
    <w:rsid w:val="000D6AF8"/>
    <w:rsid w:val="000D6D27"/>
    <w:rsid w:val="000E023C"/>
    <w:rsid w:val="000E15B8"/>
    <w:rsid w:val="000E180B"/>
    <w:rsid w:val="000E4626"/>
    <w:rsid w:val="000E59B5"/>
    <w:rsid w:val="000E5D9D"/>
    <w:rsid w:val="000E603D"/>
    <w:rsid w:val="000E72BD"/>
    <w:rsid w:val="000F0672"/>
    <w:rsid w:val="000F20B1"/>
    <w:rsid w:val="000F2450"/>
    <w:rsid w:val="000F2629"/>
    <w:rsid w:val="000F2A5B"/>
    <w:rsid w:val="000F2F6F"/>
    <w:rsid w:val="000F38F9"/>
    <w:rsid w:val="000F54FF"/>
    <w:rsid w:val="000F6316"/>
    <w:rsid w:val="000F7316"/>
    <w:rsid w:val="00100569"/>
    <w:rsid w:val="00100685"/>
    <w:rsid w:val="00101A93"/>
    <w:rsid w:val="00102673"/>
    <w:rsid w:val="001029DD"/>
    <w:rsid w:val="00102D8C"/>
    <w:rsid w:val="00104474"/>
    <w:rsid w:val="0010523D"/>
    <w:rsid w:val="00105388"/>
    <w:rsid w:val="00105660"/>
    <w:rsid w:val="00106BF7"/>
    <w:rsid w:val="00107880"/>
    <w:rsid w:val="001129CB"/>
    <w:rsid w:val="00113E35"/>
    <w:rsid w:val="00114F01"/>
    <w:rsid w:val="00115631"/>
    <w:rsid w:val="0011599D"/>
    <w:rsid w:val="0011622B"/>
    <w:rsid w:val="00120802"/>
    <w:rsid w:val="0012169E"/>
    <w:rsid w:val="00121842"/>
    <w:rsid w:val="0012184C"/>
    <w:rsid w:val="00122251"/>
    <w:rsid w:val="00122E77"/>
    <w:rsid w:val="001252A5"/>
    <w:rsid w:val="00126ED3"/>
    <w:rsid w:val="00126F13"/>
    <w:rsid w:val="0013011B"/>
    <w:rsid w:val="00131522"/>
    <w:rsid w:val="0013183A"/>
    <w:rsid w:val="0013221D"/>
    <w:rsid w:val="00133060"/>
    <w:rsid w:val="00133304"/>
    <w:rsid w:val="0013396D"/>
    <w:rsid w:val="00134E1E"/>
    <w:rsid w:val="001378EC"/>
    <w:rsid w:val="00143284"/>
    <w:rsid w:val="001435B9"/>
    <w:rsid w:val="00143CCE"/>
    <w:rsid w:val="00145A4C"/>
    <w:rsid w:val="00146A2E"/>
    <w:rsid w:val="00150AED"/>
    <w:rsid w:val="0015249D"/>
    <w:rsid w:val="001538C1"/>
    <w:rsid w:val="001550A1"/>
    <w:rsid w:val="00155D2F"/>
    <w:rsid w:val="0015743C"/>
    <w:rsid w:val="00157A7C"/>
    <w:rsid w:val="0016120A"/>
    <w:rsid w:val="001621E9"/>
    <w:rsid w:val="001629F0"/>
    <w:rsid w:val="001639FC"/>
    <w:rsid w:val="00165394"/>
    <w:rsid w:val="00166828"/>
    <w:rsid w:val="00170283"/>
    <w:rsid w:val="00171068"/>
    <w:rsid w:val="00171207"/>
    <w:rsid w:val="00174AE8"/>
    <w:rsid w:val="001756B9"/>
    <w:rsid w:val="001805EA"/>
    <w:rsid w:val="00181B35"/>
    <w:rsid w:val="00181D38"/>
    <w:rsid w:val="00182BF4"/>
    <w:rsid w:val="00183026"/>
    <w:rsid w:val="00184970"/>
    <w:rsid w:val="001853AE"/>
    <w:rsid w:val="00186372"/>
    <w:rsid w:val="001869EB"/>
    <w:rsid w:val="00187094"/>
    <w:rsid w:val="00187145"/>
    <w:rsid w:val="00192825"/>
    <w:rsid w:val="001928B7"/>
    <w:rsid w:val="00193EB2"/>
    <w:rsid w:val="001940D4"/>
    <w:rsid w:val="00195B95"/>
    <w:rsid w:val="00196CE4"/>
    <w:rsid w:val="00197614"/>
    <w:rsid w:val="001A1298"/>
    <w:rsid w:val="001A13C0"/>
    <w:rsid w:val="001A46A4"/>
    <w:rsid w:val="001A517B"/>
    <w:rsid w:val="001A6987"/>
    <w:rsid w:val="001A6BD2"/>
    <w:rsid w:val="001A795A"/>
    <w:rsid w:val="001A7AE7"/>
    <w:rsid w:val="001B0088"/>
    <w:rsid w:val="001B1381"/>
    <w:rsid w:val="001B148B"/>
    <w:rsid w:val="001B1F57"/>
    <w:rsid w:val="001B3793"/>
    <w:rsid w:val="001B4377"/>
    <w:rsid w:val="001B4821"/>
    <w:rsid w:val="001B4979"/>
    <w:rsid w:val="001B4D85"/>
    <w:rsid w:val="001B5302"/>
    <w:rsid w:val="001B583F"/>
    <w:rsid w:val="001B6A84"/>
    <w:rsid w:val="001B74AF"/>
    <w:rsid w:val="001C0F9A"/>
    <w:rsid w:val="001C14C2"/>
    <w:rsid w:val="001C314A"/>
    <w:rsid w:val="001C4B4B"/>
    <w:rsid w:val="001C51FA"/>
    <w:rsid w:val="001C7E44"/>
    <w:rsid w:val="001D063E"/>
    <w:rsid w:val="001D0733"/>
    <w:rsid w:val="001D41E3"/>
    <w:rsid w:val="001D4DA4"/>
    <w:rsid w:val="001D5FCB"/>
    <w:rsid w:val="001D65F9"/>
    <w:rsid w:val="001D7E5F"/>
    <w:rsid w:val="001E5FF5"/>
    <w:rsid w:val="001E775A"/>
    <w:rsid w:val="001F0A6A"/>
    <w:rsid w:val="001F1D86"/>
    <w:rsid w:val="001F2462"/>
    <w:rsid w:val="001F2C95"/>
    <w:rsid w:val="001F61EC"/>
    <w:rsid w:val="001F67A1"/>
    <w:rsid w:val="00200AFC"/>
    <w:rsid w:val="00202872"/>
    <w:rsid w:val="00202F40"/>
    <w:rsid w:val="00203A68"/>
    <w:rsid w:val="002040F1"/>
    <w:rsid w:val="002069EA"/>
    <w:rsid w:val="00207B44"/>
    <w:rsid w:val="00207C62"/>
    <w:rsid w:val="00207F9A"/>
    <w:rsid w:val="00210A86"/>
    <w:rsid w:val="00212A95"/>
    <w:rsid w:val="00212E94"/>
    <w:rsid w:val="00214567"/>
    <w:rsid w:val="00214572"/>
    <w:rsid w:val="00214E51"/>
    <w:rsid w:val="00215892"/>
    <w:rsid w:val="00216311"/>
    <w:rsid w:val="002174DB"/>
    <w:rsid w:val="00217F2E"/>
    <w:rsid w:val="0022262B"/>
    <w:rsid w:val="0022449A"/>
    <w:rsid w:val="0022615A"/>
    <w:rsid w:val="002269DA"/>
    <w:rsid w:val="00231914"/>
    <w:rsid w:val="00231B8B"/>
    <w:rsid w:val="00233E9C"/>
    <w:rsid w:val="0023596E"/>
    <w:rsid w:val="0023615C"/>
    <w:rsid w:val="00240277"/>
    <w:rsid w:val="00241E51"/>
    <w:rsid w:val="00244497"/>
    <w:rsid w:val="00246498"/>
    <w:rsid w:val="00246CC4"/>
    <w:rsid w:val="002477F3"/>
    <w:rsid w:val="0024791A"/>
    <w:rsid w:val="00251AFF"/>
    <w:rsid w:val="00251CCF"/>
    <w:rsid w:val="00253BEC"/>
    <w:rsid w:val="00253CB0"/>
    <w:rsid w:val="0025481A"/>
    <w:rsid w:val="00255545"/>
    <w:rsid w:val="002558D0"/>
    <w:rsid w:val="0025759A"/>
    <w:rsid w:val="00260686"/>
    <w:rsid w:val="00260D6E"/>
    <w:rsid w:val="0026220A"/>
    <w:rsid w:val="00262DDF"/>
    <w:rsid w:val="002652F5"/>
    <w:rsid w:val="00265A2A"/>
    <w:rsid w:val="00266367"/>
    <w:rsid w:val="002675F2"/>
    <w:rsid w:val="00267C0C"/>
    <w:rsid w:val="00267FF5"/>
    <w:rsid w:val="00270160"/>
    <w:rsid w:val="0027046B"/>
    <w:rsid w:val="002722B4"/>
    <w:rsid w:val="00272F20"/>
    <w:rsid w:val="002735E4"/>
    <w:rsid w:val="00275FDC"/>
    <w:rsid w:val="002772BA"/>
    <w:rsid w:val="00277C35"/>
    <w:rsid w:val="00280752"/>
    <w:rsid w:val="00280B5C"/>
    <w:rsid w:val="00281805"/>
    <w:rsid w:val="0028209B"/>
    <w:rsid w:val="00282DB9"/>
    <w:rsid w:val="00283048"/>
    <w:rsid w:val="00285432"/>
    <w:rsid w:val="002855F5"/>
    <w:rsid w:val="002857E4"/>
    <w:rsid w:val="00286174"/>
    <w:rsid w:val="00287DE3"/>
    <w:rsid w:val="00287E27"/>
    <w:rsid w:val="00290622"/>
    <w:rsid w:val="00291ADD"/>
    <w:rsid w:val="002936F9"/>
    <w:rsid w:val="00295483"/>
    <w:rsid w:val="00295489"/>
    <w:rsid w:val="002962C6"/>
    <w:rsid w:val="00297075"/>
    <w:rsid w:val="002978B0"/>
    <w:rsid w:val="00297F97"/>
    <w:rsid w:val="002A1085"/>
    <w:rsid w:val="002A2365"/>
    <w:rsid w:val="002A3D12"/>
    <w:rsid w:val="002A5CBA"/>
    <w:rsid w:val="002A6ED9"/>
    <w:rsid w:val="002A7A5C"/>
    <w:rsid w:val="002B0CC7"/>
    <w:rsid w:val="002B1722"/>
    <w:rsid w:val="002B35A8"/>
    <w:rsid w:val="002B376F"/>
    <w:rsid w:val="002B4E2A"/>
    <w:rsid w:val="002B60D2"/>
    <w:rsid w:val="002B635D"/>
    <w:rsid w:val="002B6E54"/>
    <w:rsid w:val="002B7567"/>
    <w:rsid w:val="002C2B11"/>
    <w:rsid w:val="002C36D9"/>
    <w:rsid w:val="002C46C9"/>
    <w:rsid w:val="002C4882"/>
    <w:rsid w:val="002D13D7"/>
    <w:rsid w:val="002D1EF7"/>
    <w:rsid w:val="002D1FDB"/>
    <w:rsid w:val="002D2B13"/>
    <w:rsid w:val="002D2CCE"/>
    <w:rsid w:val="002D4B91"/>
    <w:rsid w:val="002D54F2"/>
    <w:rsid w:val="002D604D"/>
    <w:rsid w:val="002E09AA"/>
    <w:rsid w:val="002E110B"/>
    <w:rsid w:val="002E2000"/>
    <w:rsid w:val="002E2113"/>
    <w:rsid w:val="002E2488"/>
    <w:rsid w:val="002E251A"/>
    <w:rsid w:val="002E36C2"/>
    <w:rsid w:val="002E3C3A"/>
    <w:rsid w:val="002E3CA7"/>
    <w:rsid w:val="002E5927"/>
    <w:rsid w:val="002F0637"/>
    <w:rsid w:val="002F0B65"/>
    <w:rsid w:val="002F1610"/>
    <w:rsid w:val="002F1B41"/>
    <w:rsid w:val="002F1EC2"/>
    <w:rsid w:val="002F38FE"/>
    <w:rsid w:val="002F5049"/>
    <w:rsid w:val="002F6381"/>
    <w:rsid w:val="002F6497"/>
    <w:rsid w:val="002F6624"/>
    <w:rsid w:val="002F70A3"/>
    <w:rsid w:val="002F7704"/>
    <w:rsid w:val="002F7D86"/>
    <w:rsid w:val="00301268"/>
    <w:rsid w:val="00302E99"/>
    <w:rsid w:val="0030321E"/>
    <w:rsid w:val="0030352C"/>
    <w:rsid w:val="003039B5"/>
    <w:rsid w:val="00304051"/>
    <w:rsid w:val="0030410E"/>
    <w:rsid w:val="003041AE"/>
    <w:rsid w:val="00305085"/>
    <w:rsid w:val="003064D3"/>
    <w:rsid w:val="00310D8C"/>
    <w:rsid w:val="00312A74"/>
    <w:rsid w:val="0031301C"/>
    <w:rsid w:val="003130A4"/>
    <w:rsid w:val="00313C43"/>
    <w:rsid w:val="00313E14"/>
    <w:rsid w:val="003148B6"/>
    <w:rsid w:val="00314ECA"/>
    <w:rsid w:val="00315ACA"/>
    <w:rsid w:val="0031605A"/>
    <w:rsid w:val="003164FD"/>
    <w:rsid w:val="003169E5"/>
    <w:rsid w:val="00317E74"/>
    <w:rsid w:val="00321DB5"/>
    <w:rsid w:val="00325534"/>
    <w:rsid w:val="0032734A"/>
    <w:rsid w:val="00327E5D"/>
    <w:rsid w:val="00331979"/>
    <w:rsid w:val="00332195"/>
    <w:rsid w:val="00332884"/>
    <w:rsid w:val="0033390B"/>
    <w:rsid w:val="0033639F"/>
    <w:rsid w:val="00336DDF"/>
    <w:rsid w:val="003409CC"/>
    <w:rsid w:val="00340F1A"/>
    <w:rsid w:val="003410B3"/>
    <w:rsid w:val="00344877"/>
    <w:rsid w:val="0034529F"/>
    <w:rsid w:val="00345898"/>
    <w:rsid w:val="003469AD"/>
    <w:rsid w:val="00347893"/>
    <w:rsid w:val="0034795A"/>
    <w:rsid w:val="00351F91"/>
    <w:rsid w:val="003529CD"/>
    <w:rsid w:val="003531D9"/>
    <w:rsid w:val="00355FDF"/>
    <w:rsid w:val="003603F9"/>
    <w:rsid w:val="003606C0"/>
    <w:rsid w:val="00363D92"/>
    <w:rsid w:val="003648AC"/>
    <w:rsid w:val="00365320"/>
    <w:rsid w:val="00366769"/>
    <w:rsid w:val="00366959"/>
    <w:rsid w:val="0037154B"/>
    <w:rsid w:val="0037174B"/>
    <w:rsid w:val="00373212"/>
    <w:rsid w:val="003747C9"/>
    <w:rsid w:val="0037643B"/>
    <w:rsid w:val="0038061A"/>
    <w:rsid w:val="00383BB9"/>
    <w:rsid w:val="00383F4A"/>
    <w:rsid w:val="00384BE9"/>
    <w:rsid w:val="00387538"/>
    <w:rsid w:val="00387E23"/>
    <w:rsid w:val="00390000"/>
    <w:rsid w:val="00390C31"/>
    <w:rsid w:val="00391E59"/>
    <w:rsid w:val="00391F5E"/>
    <w:rsid w:val="00393937"/>
    <w:rsid w:val="00393EA4"/>
    <w:rsid w:val="00395468"/>
    <w:rsid w:val="003965E6"/>
    <w:rsid w:val="003A0570"/>
    <w:rsid w:val="003A06D9"/>
    <w:rsid w:val="003A2226"/>
    <w:rsid w:val="003A29D8"/>
    <w:rsid w:val="003A5651"/>
    <w:rsid w:val="003A754E"/>
    <w:rsid w:val="003B0A8E"/>
    <w:rsid w:val="003B0D91"/>
    <w:rsid w:val="003B2BD4"/>
    <w:rsid w:val="003B3435"/>
    <w:rsid w:val="003B3E2E"/>
    <w:rsid w:val="003B48C6"/>
    <w:rsid w:val="003B53D5"/>
    <w:rsid w:val="003B55FB"/>
    <w:rsid w:val="003B7200"/>
    <w:rsid w:val="003B7D34"/>
    <w:rsid w:val="003B7FFD"/>
    <w:rsid w:val="003C0077"/>
    <w:rsid w:val="003C0DAC"/>
    <w:rsid w:val="003C18CC"/>
    <w:rsid w:val="003C269A"/>
    <w:rsid w:val="003C3A5F"/>
    <w:rsid w:val="003C4702"/>
    <w:rsid w:val="003C47E9"/>
    <w:rsid w:val="003C48D9"/>
    <w:rsid w:val="003C4A54"/>
    <w:rsid w:val="003C71F5"/>
    <w:rsid w:val="003C7B97"/>
    <w:rsid w:val="003D07E4"/>
    <w:rsid w:val="003D0DCF"/>
    <w:rsid w:val="003D2A12"/>
    <w:rsid w:val="003D2B2B"/>
    <w:rsid w:val="003D5D23"/>
    <w:rsid w:val="003D66EE"/>
    <w:rsid w:val="003E06AF"/>
    <w:rsid w:val="003E2060"/>
    <w:rsid w:val="003E3741"/>
    <w:rsid w:val="003E3D8D"/>
    <w:rsid w:val="003E40DA"/>
    <w:rsid w:val="003E4DE4"/>
    <w:rsid w:val="003E5E98"/>
    <w:rsid w:val="003E5FB6"/>
    <w:rsid w:val="003E7770"/>
    <w:rsid w:val="003F0FC9"/>
    <w:rsid w:val="003F1A23"/>
    <w:rsid w:val="003F1B9A"/>
    <w:rsid w:val="003F26FE"/>
    <w:rsid w:val="003F286D"/>
    <w:rsid w:val="003F313E"/>
    <w:rsid w:val="003F3317"/>
    <w:rsid w:val="003F33A1"/>
    <w:rsid w:val="003F3AA0"/>
    <w:rsid w:val="003F3B8A"/>
    <w:rsid w:val="003F403F"/>
    <w:rsid w:val="003F4297"/>
    <w:rsid w:val="003F5389"/>
    <w:rsid w:val="0040002D"/>
    <w:rsid w:val="004027E7"/>
    <w:rsid w:val="00402D51"/>
    <w:rsid w:val="0040459D"/>
    <w:rsid w:val="0040711F"/>
    <w:rsid w:val="00412DB6"/>
    <w:rsid w:val="00413880"/>
    <w:rsid w:val="00414088"/>
    <w:rsid w:val="00416439"/>
    <w:rsid w:val="00416B3D"/>
    <w:rsid w:val="00417814"/>
    <w:rsid w:val="00420DE8"/>
    <w:rsid w:val="0042177D"/>
    <w:rsid w:val="00422F5B"/>
    <w:rsid w:val="0042346F"/>
    <w:rsid w:val="00423A3C"/>
    <w:rsid w:val="00424699"/>
    <w:rsid w:val="00426212"/>
    <w:rsid w:val="004305AA"/>
    <w:rsid w:val="00430952"/>
    <w:rsid w:val="00432168"/>
    <w:rsid w:val="00433672"/>
    <w:rsid w:val="004337EF"/>
    <w:rsid w:val="00433DF7"/>
    <w:rsid w:val="0043677A"/>
    <w:rsid w:val="00437023"/>
    <w:rsid w:val="00440342"/>
    <w:rsid w:val="0044064E"/>
    <w:rsid w:val="004436A5"/>
    <w:rsid w:val="00444806"/>
    <w:rsid w:val="00445211"/>
    <w:rsid w:val="00445281"/>
    <w:rsid w:val="00445715"/>
    <w:rsid w:val="00447FF2"/>
    <w:rsid w:val="00450A7F"/>
    <w:rsid w:val="00453B2A"/>
    <w:rsid w:val="00453B9E"/>
    <w:rsid w:val="00454271"/>
    <w:rsid w:val="00457AA6"/>
    <w:rsid w:val="00460584"/>
    <w:rsid w:val="00461482"/>
    <w:rsid w:val="004621B7"/>
    <w:rsid w:val="004650AD"/>
    <w:rsid w:val="0046641B"/>
    <w:rsid w:val="00467A1D"/>
    <w:rsid w:val="00467F49"/>
    <w:rsid w:val="00473EBB"/>
    <w:rsid w:val="0047481A"/>
    <w:rsid w:val="00474AB6"/>
    <w:rsid w:val="00474E92"/>
    <w:rsid w:val="00477899"/>
    <w:rsid w:val="004805B7"/>
    <w:rsid w:val="0048180D"/>
    <w:rsid w:val="00482D59"/>
    <w:rsid w:val="00484227"/>
    <w:rsid w:val="004851BB"/>
    <w:rsid w:val="0048596D"/>
    <w:rsid w:val="00486F96"/>
    <w:rsid w:val="0048792E"/>
    <w:rsid w:val="00487AD8"/>
    <w:rsid w:val="00490859"/>
    <w:rsid w:val="004910DE"/>
    <w:rsid w:val="00491768"/>
    <w:rsid w:val="00491EC5"/>
    <w:rsid w:val="00492431"/>
    <w:rsid w:val="00492C28"/>
    <w:rsid w:val="00492ED3"/>
    <w:rsid w:val="0049335D"/>
    <w:rsid w:val="00493BBB"/>
    <w:rsid w:val="00494B51"/>
    <w:rsid w:val="0049536E"/>
    <w:rsid w:val="004971B5"/>
    <w:rsid w:val="004A1A36"/>
    <w:rsid w:val="004A1FF4"/>
    <w:rsid w:val="004A254E"/>
    <w:rsid w:val="004A36A6"/>
    <w:rsid w:val="004A39D5"/>
    <w:rsid w:val="004A3EB4"/>
    <w:rsid w:val="004A59A5"/>
    <w:rsid w:val="004A6433"/>
    <w:rsid w:val="004B0E13"/>
    <w:rsid w:val="004B170B"/>
    <w:rsid w:val="004B1FB3"/>
    <w:rsid w:val="004B3318"/>
    <w:rsid w:val="004B3B64"/>
    <w:rsid w:val="004B533C"/>
    <w:rsid w:val="004B58B1"/>
    <w:rsid w:val="004B5EF6"/>
    <w:rsid w:val="004B6C0B"/>
    <w:rsid w:val="004B6E8D"/>
    <w:rsid w:val="004B700A"/>
    <w:rsid w:val="004B719C"/>
    <w:rsid w:val="004B75F1"/>
    <w:rsid w:val="004C1152"/>
    <w:rsid w:val="004C249B"/>
    <w:rsid w:val="004C34F6"/>
    <w:rsid w:val="004C4E5B"/>
    <w:rsid w:val="004C5FE8"/>
    <w:rsid w:val="004C6849"/>
    <w:rsid w:val="004C6A21"/>
    <w:rsid w:val="004C6B01"/>
    <w:rsid w:val="004D2E8C"/>
    <w:rsid w:val="004D5E7A"/>
    <w:rsid w:val="004D6C06"/>
    <w:rsid w:val="004D71BD"/>
    <w:rsid w:val="004E1B3D"/>
    <w:rsid w:val="004E1FF7"/>
    <w:rsid w:val="004E2017"/>
    <w:rsid w:val="004E2D70"/>
    <w:rsid w:val="004E3D35"/>
    <w:rsid w:val="004E64C3"/>
    <w:rsid w:val="004F0C51"/>
    <w:rsid w:val="004F15F9"/>
    <w:rsid w:val="004F169F"/>
    <w:rsid w:val="004F2711"/>
    <w:rsid w:val="004F52F5"/>
    <w:rsid w:val="004F6968"/>
    <w:rsid w:val="0050107F"/>
    <w:rsid w:val="005015C0"/>
    <w:rsid w:val="00502B71"/>
    <w:rsid w:val="00503A81"/>
    <w:rsid w:val="00504216"/>
    <w:rsid w:val="00505212"/>
    <w:rsid w:val="00505386"/>
    <w:rsid w:val="00505E60"/>
    <w:rsid w:val="00507C79"/>
    <w:rsid w:val="0051243B"/>
    <w:rsid w:val="0051384B"/>
    <w:rsid w:val="00514912"/>
    <w:rsid w:val="0051542A"/>
    <w:rsid w:val="00515880"/>
    <w:rsid w:val="00516BAA"/>
    <w:rsid w:val="0053047C"/>
    <w:rsid w:val="00530AD9"/>
    <w:rsid w:val="00531582"/>
    <w:rsid w:val="0053249F"/>
    <w:rsid w:val="00534E52"/>
    <w:rsid w:val="00535628"/>
    <w:rsid w:val="00536A0E"/>
    <w:rsid w:val="00540274"/>
    <w:rsid w:val="00542C81"/>
    <w:rsid w:val="00542CA3"/>
    <w:rsid w:val="00545F73"/>
    <w:rsid w:val="00550244"/>
    <w:rsid w:val="00555573"/>
    <w:rsid w:val="00556424"/>
    <w:rsid w:val="005623E7"/>
    <w:rsid w:val="0056353E"/>
    <w:rsid w:val="00563B29"/>
    <w:rsid w:val="00563CAE"/>
    <w:rsid w:val="00563F6F"/>
    <w:rsid w:val="00564571"/>
    <w:rsid w:val="0056710B"/>
    <w:rsid w:val="005722C7"/>
    <w:rsid w:val="0057262B"/>
    <w:rsid w:val="0057446A"/>
    <w:rsid w:val="00575281"/>
    <w:rsid w:val="00575886"/>
    <w:rsid w:val="00576052"/>
    <w:rsid w:val="00581579"/>
    <w:rsid w:val="00581AA9"/>
    <w:rsid w:val="00583532"/>
    <w:rsid w:val="005836E0"/>
    <w:rsid w:val="00584F54"/>
    <w:rsid w:val="00585BBE"/>
    <w:rsid w:val="005866C4"/>
    <w:rsid w:val="0058745F"/>
    <w:rsid w:val="00591944"/>
    <w:rsid w:val="00592C58"/>
    <w:rsid w:val="00593832"/>
    <w:rsid w:val="00593C48"/>
    <w:rsid w:val="005950B8"/>
    <w:rsid w:val="00595770"/>
    <w:rsid w:val="0059695E"/>
    <w:rsid w:val="00597675"/>
    <w:rsid w:val="0059780D"/>
    <w:rsid w:val="005A0ED1"/>
    <w:rsid w:val="005A295F"/>
    <w:rsid w:val="005A2E16"/>
    <w:rsid w:val="005A3B5B"/>
    <w:rsid w:val="005A3F6B"/>
    <w:rsid w:val="005A6659"/>
    <w:rsid w:val="005A7698"/>
    <w:rsid w:val="005A7983"/>
    <w:rsid w:val="005B04C0"/>
    <w:rsid w:val="005B0C67"/>
    <w:rsid w:val="005B47FE"/>
    <w:rsid w:val="005B526E"/>
    <w:rsid w:val="005B5811"/>
    <w:rsid w:val="005B616D"/>
    <w:rsid w:val="005B64A6"/>
    <w:rsid w:val="005C2B9A"/>
    <w:rsid w:val="005C3DFB"/>
    <w:rsid w:val="005C3FD9"/>
    <w:rsid w:val="005C463C"/>
    <w:rsid w:val="005C5AD0"/>
    <w:rsid w:val="005C66BB"/>
    <w:rsid w:val="005D11FA"/>
    <w:rsid w:val="005D1533"/>
    <w:rsid w:val="005D2A26"/>
    <w:rsid w:val="005D2F7A"/>
    <w:rsid w:val="005D34B2"/>
    <w:rsid w:val="005D4E4F"/>
    <w:rsid w:val="005D59AB"/>
    <w:rsid w:val="005E02B4"/>
    <w:rsid w:val="005E1C83"/>
    <w:rsid w:val="005E2396"/>
    <w:rsid w:val="005E2F3B"/>
    <w:rsid w:val="005E445B"/>
    <w:rsid w:val="005F180B"/>
    <w:rsid w:val="005F2554"/>
    <w:rsid w:val="005F37EC"/>
    <w:rsid w:val="005F5E97"/>
    <w:rsid w:val="005F632C"/>
    <w:rsid w:val="005F64DB"/>
    <w:rsid w:val="005F718A"/>
    <w:rsid w:val="005F7E01"/>
    <w:rsid w:val="0060124C"/>
    <w:rsid w:val="00601FF9"/>
    <w:rsid w:val="006061BE"/>
    <w:rsid w:val="0060698E"/>
    <w:rsid w:val="006075E3"/>
    <w:rsid w:val="00607E17"/>
    <w:rsid w:val="00611F99"/>
    <w:rsid w:val="00614F31"/>
    <w:rsid w:val="00615956"/>
    <w:rsid w:val="00621224"/>
    <w:rsid w:val="006243DC"/>
    <w:rsid w:val="00625B7F"/>
    <w:rsid w:val="00625F08"/>
    <w:rsid w:val="00627434"/>
    <w:rsid w:val="0062762C"/>
    <w:rsid w:val="006308C4"/>
    <w:rsid w:val="00631164"/>
    <w:rsid w:val="0063238D"/>
    <w:rsid w:val="006326FE"/>
    <w:rsid w:val="00632D0A"/>
    <w:rsid w:val="006340AF"/>
    <w:rsid w:val="00635CE5"/>
    <w:rsid w:val="00635D90"/>
    <w:rsid w:val="00635E1F"/>
    <w:rsid w:val="00637475"/>
    <w:rsid w:val="0063784F"/>
    <w:rsid w:val="006418FF"/>
    <w:rsid w:val="00645544"/>
    <w:rsid w:val="00646B98"/>
    <w:rsid w:val="006470B7"/>
    <w:rsid w:val="00651EEC"/>
    <w:rsid w:val="00651F28"/>
    <w:rsid w:val="0065438E"/>
    <w:rsid w:val="0065556F"/>
    <w:rsid w:val="00656231"/>
    <w:rsid w:val="006568C1"/>
    <w:rsid w:val="00656A69"/>
    <w:rsid w:val="0065700E"/>
    <w:rsid w:val="00657639"/>
    <w:rsid w:val="006646AB"/>
    <w:rsid w:val="00664F22"/>
    <w:rsid w:val="0066636F"/>
    <w:rsid w:val="00666FF8"/>
    <w:rsid w:val="00667931"/>
    <w:rsid w:val="00670982"/>
    <w:rsid w:val="00670A0F"/>
    <w:rsid w:val="00675E8D"/>
    <w:rsid w:val="00676712"/>
    <w:rsid w:val="00677743"/>
    <w:rsid w:val="00681567"/>
    <w:rsid w:val="006841D0"/>
    <w:rsid w:val="00684C24"/>
    <w:rsid w:val="00691223"/>
    <w:rsid w:val="00691856"/>
    <w:rsid w:val="00692A3C"/>
    <w:rsid w:val="0069369F"/>
    <w:rsid w:val="0069451C"/>
    <w:rsid w:val="00695ED8"/>
    <w:rsid w:val="00696DD4"/>
    <w:rsid w:val="00696F61"/>
    <w:rsid w:val="00697F06"/>
    <w:rsid w:val="006A0B59"/>
    <w:rsid w:val="006A1A35"/>
    <w:rsid w:val="006A2245"/>
    <w:rsid w:val="006A27D5"/>
    <w:rsid w:val="006A403D"/>
    <w:rsid w:val="006A469E"/>
    <w:rsid w:val="006A6EAB"/>
    <w:rsid w:val="006A7E25"/>
    <w:rsid w:val="006B0EE7"/>
    <w:rsid w:val="006B13D9"/>
    <w:rsid w:val="006B1AD8"/>
    <w:rsid w:val="006B242B"/>
    <w:rsid w:val="006B2785"/>
    <w:rsid w:val="006B3898"/>
    <w:rsid w:val="006B5058"/>
    <w:rsid w:val="006B51F7"/>
    <w:rsid w:val="006C0087"/>
    <w:rsid w:val="006C1C12"/>
    <w:rsid w:val="006C28BF"/>
    <w:rsid w:val="006C2C6C"/>
    <w:rsid w:val="006C2E2A"/>
    <w:rsid w:val="006C31B7"/>
    <w:rsid w:val="006C38BC"/>
    <w:rsid w:val="006C39AD"/>
    <w:rsid w:val="006C4055"/>
    <w:rsid w:val="006C4CE8"/>
    <w:rsid w:val="006C6413"/>
    <w:rsid w:val="006C7D5B"/>
    <w:rsid w:val="006C7DAC"/>
    <w:rsid w:val="006D16F0"/>
    <w:rsid w:val="006D2AA4"/>
    <w:rsid w:val="006D3922"/>
    <w:rsid w:val="006D62C1"/>
    <w:rsid w:val="006D699E"/>
    <w:rsid w:val="006D72FD"/>
    <w:rsid w:val="006D7377"/>
    <w:rsid w:val="006D7BFB"/>
    <w:rsid w:val="006E2BE6"/>
    <w:rsid w:val="006E3A3F"/>
    <w:rsid w:val="006E3ABF"/>
    <w:rsid w:val="006E6574"/>
    <w:rsid w:val="006E6696"/>
    <w:rsid w:val="006F11F3"/>
    <w:rsid w:val="006F143C"/>
    <w:rsid w:val="006F427D"/>
    <w:rsid w:val="006F4A2F"/>
    <w:rsid w:val="006F6B9B"/>
    <w:rsid w:val="006F6CDD"/>
    <w:rsid w:val="006F7292"/>
    <w:rsid w:val="006F79A8"/>
    <w:rsid w:val="0070109C"/>
    <w:rsid w:val="007015A7"/>
    <w:rsid w:val="00701A7B"/>
    <w:rsid w:val="00702137"/>
    <w:rsid w:val="00703518"/>
    <w:rsid w:val="00704394"/>
    <w:rsid w:val="00704547"/>
    <w:rsid w:val="00704C63"/>
    <w:rsid w:val="00706D68"/>
    <w:rsid w:val="0071069B"/>
    <w:rsid w:val="00710CC8"/>
    <w:rsid w:val="007141D5"/>
    <w:rsid w:val="00714473"/>
    <w:rsid w:val="00715105"/>
    <w:rsid w:val="00721745"/>
    <w:rsid w:val="0072345C"/>
    <w:rsid w:val="00723F39"/>
    <w:rsid w:val="0072530F"/>
    <w:rsid w:val="00725961"/>
    <w:rsid w:val="00727CF1"/>
    <w:rsid w:val="00730A68"/>
    <w:rsid w:val="00731CBF"/>
    <w:rsid w:val="007323F7"/>
    <w:rsid w:val="007334A2"/>
    <w:rsid w:val="00734AB7"/>
    <w:rsid w:val="00734BF4"/>
    <w:rsid w:val="007350E3"/>
    <w:rsid w:val="007358D8"/>
    <w:rsid w:val="00736C10"/>
    <w:rsid w:val="00740B6D"/>
    <w:rsid w:val="00740BEF"/>
    <w:rsid w:val="00742F0D"/>
    <w:rsid w:val="00742FEE"/>
    <w:rsid w:val="0074489E"/>
    <w:rsid w:val="0074604C"/>
    <w:rsid w:val="007503F2"/>
    <w:rsid w:val="007533F4"/>
    <w:rsid w:val="00753460"/>
    <w:rsid w:val="00753F98"/>
    <w:rsid w:val="00760517"/>
    <w:rsid w:val="007616A7"/>
    <w:rsid w:val="00761A33"/>
    <w:rsid w:val="00761B48"/>
    <w:rsid w:val="00762635"/>
    <w:rsid w:val="007641FD"/>
    <w:rsid w:val="00766361"/>
    <w:rsid w:val="007677F6"/>
    <w:rsid w:val="0077026D"/>
    <w:rsid w:val="00770A2F"/>
    <w:rsid w:val="00770FF3"/>
    <w:rsid w:val="00772837"/>
    <w:rsid w:val="00773DF9"/>
    <w:rsid w:val="00774240"/>
    <w:rsid w:val="007748EA"/>
    <w:rsid w:val="00777992"/>
    <w:rsid w:val="00780109"/>
    <w:rsid w:val="00780774"/>
    <w:rsid w:val="007824DE"/>
    <w:rsid w:val="00784164"/>
    <w:rsid w:val="007877BF"/>
    <w:rsid w:val="00787D0F"/>
    <w:rsid w:val="00790D8C"/>
    <w:rsid w:val="00791C9B"/>
    <w:rsid w:val="00791D83"/>
    <w:rsid w:val="007938CD"/>
    <w:rsid w:val="00794168"/>
    <w:rsid w:val="007946F1"/>
    <w:rsid w:val="00796869"/>
    <w:rsid w:val="00797BB5"/>
    <w:rsid w:val="00797F44"/>
    <w:rsid w:val="007A0E9C"/>
    <w:rsid w:val="007A1803"/>
    <w:rsid w:val="007A2066"/>
    <w:rsid w:val="007A34D6"/>
    <w:rsid w:val="007A35AB"/>
    <w:rsid w:val="007A7987"/>
    <w:rsid w:val="007A7EE5"/>
    <w:rsid w:val="007B2D2F"/>
    <w:rsid w:val="007B31F7"/>
    <w:rsid w:val="007B4720"/>
    <w:rsid w:val="007B569B"/>
    <w:rsid w:val="007B5FF4"/>
    <w:rsid w:val="007B6516"/>
    <w:rsid w:val="007B659D"/>
    <w:rsid w:val="007C2132"/>
    <w:rsid w:val="007C2D90"/>
    <w:rsid w:val="007C2E1B"/>
    <w:rsid w:val="007C2FDB"/>
    <w:rsid w:val="007C301F"/>
    <w:rsid w:val="007C5C23"/>
    <w:rsid w:val="007C6D59"/>
    <w:rsid w:val="007D05B4"/>
    <w:rsid w:val="007D29A8"/>
    <w:rsid w:val="007D2FD9"/>
    <w:rsid w:val="007D4B48"/>
    <w:rsid w:val="007E0BD9"/>
    <w:rsid w:val="007E2824"/>
    <w:rsid w:val="007E6111"/>
    <w:rsid w:val="007E65BB"/>
    <w:rsid w:val="007E667D"/>
    <w:rsid w:val="007F0CD7"/>
    <w:rsid w:val="007F1013"/>
    <w:rsid w:val="007F55F7"/>
    <w:rsid w:val="007F5BC3"/>
    <w:rsid w:val="007F619E"/>
    <w:rsid w:val="00800032"/>
    <w:rsid w:val="0080133E"/>
    <w:rsid w:val="0080159B"/>
    <w:rsid w:val="0080235B"/>
    <w:rsid w:val="008029FD"/>
    <w:rsid w:val="0080379B"/>
    <w:rsid w:val="00804396"/>
    <w:rsid w:val="00804E79"/>
    <w:rsid w:val="008055F7"/>
    <w:rsid w:val="00810121"/>
    <w:rsid w:val="0081158B"/>
    <w:rsid w:val="00811D07"/>
    <w:rsid w:val="00812449"/>
    <w:rsid w:val="008133BD"/>
    <w:rsid w:val="0081389F"/>
    <w:rsid w:val="008144F6"/>
    <w:rsid w:val="008150F7"/>
    <w:rsid w:val="008150F9"/>
    <w:rsid w:val="008162C5"/>
    <w:rsid w:val="00816675"/>
    <w:rsid w:val="008210EA"/>
    <w:rsid w:val="00821803"/>
    <w:rsid w:val="00825631"/>
    <w:rsid w:val="00826B82"/>
    <w:rsid w:val="00830022"/>
    <w:rsid w:val="00832859"/>
    <w:rsid w:val="00835DF9"/>
    <w:rsid w:val="00836663"/>
    <w:rsid w:val="00841D4F"/>
    <w:rsid w:val="00841FA3"/>
    <w:rsid w:val="00842697"/>
    <w:rsid w:val="0084384A"/>
    <w:rsid w:val="00846992"/>
    <w:rsid w:val="0084780A"/>
    <w:rsid w:val="00847C03"/>
    <w:rsid w:val="00850F3A"/>
    <w:rsid w:val="008517FF"/>
    <w:rsid w:val="00851884"/>
    <w:rsid w:val="00852D84"/>
    <w:rsid w:val="00853830"/>
    <w:rsid w:val="00854835"/>
    <w:rsid w:val="00855628"/>
    <w:rsid w:val="0085638F"/>
    <w:rsid w:val="0085699A"/>
    <w:rsid w:val="00861AB0"/>
    <w:rsid w:val="008655BD"/>
    <w:rsid w:val="008679F6"/>
    <w:rsid w:val="00867A3E"/>
    <w:rsid w:val="00871F0C"/>
    <w:rsid w:val="00875AB0"/>
    <w:rsid w:val="00877F4F"/>
    <w:rsid w:val="008812C8"/>
    <w:rsid w:val="008827A0"/>
    <w:rsid w:val="00883198"/>
    <w:rsid w:val="00883681"/>
    <w:rsid w:val="0088414F"/>
    <w:rsid w:val="00885742"/>
    <w:rsid w:val="008864A2"/>
    <w:rsid w:val="00886B8F"/>
    <w:rsid w:val="00886D96"/>
    <w:rsid w:val="0088703D"/>
    <w:rsid w:val="00891F0F"/>
    <w:rsid w:val="00892FEF"/>
    <w:rsid w:val="00893188"/>
    <w:rsid w:val="0089423A"/>
    <w:rsid w:val="008A0581"/>
    <w:rsid w:val="008A13DA"/>
    <w:rsid w:val="008A1429"/>
    <w:rsid w:val="008A2741"/>
    <w:rsid w:val="008A30B5"/>
    <w:rsid w:val="008A3B3F"/>
    <w:rsid w:val="008A4E03"/>
    <w:rsid w:val="008A5981"/>
    <w:rsid w:val="008A6B2D"/>
    <w:rsid w:val="008B0DC6"/>
    <w:rsid w:val="008B1E89"/>
    <w:rsid w:val="008B26C8"/>
    <w:rsid w:val="008B3D8A"/>
    <w:rsid w:val="008B4363"/>
    <w:rsid w:val="008B562F"/>
    <w:rsid w:val="008B5B98"/>
    <w:rsid w:val="008B5FD3"/>
    <w:rsid w:val="008C208F"/>
    <w:rsid w:val="008C5B88"/>
    <w:rsid w:val="008C6B8C"/>
    <w:rsid w:val="008D18BE"/>
    <w:rsid w:val="008D4A7C"/>
    <w:rsid w:val="008D6DA1"/>
    <w:rsid w:val="008D7493"/>
    <w:rsid w:val="008D7BE8"/>
    <w:rsid w:val="008E011E"/>
    <w:rsid w:val="008E1860"/>
    <w:rsid w:val="008E2B65"/>
    <w:rsid w:val="008E2F15"/>
    <w:rsid w:val="008E3EC6"/>
    <w:rsid w:val="008E4F0B"/>
    <w:rsid w:val="008E747F"/>
    <w:rsid w:val="008E7AEE"/>
    <w:rsid w:val="008F0F47"/>
    <w:rsid w:val="008F4276"/>
    <w:rsid w:val="00901AB6"/>
    <w:rsid w:val="00902410"/>
    <w:rsid w:val="00903A2B"/>
    <w:rsid w:val="00904980"/>
    <w:rsid w:val="00905500"/>
    <w:rsid w:val="00910694"/>
    <w:rsid w:val="00910A64"/>
    <w:rsid w:val="00911084"/>
    <w:rsid w:val="00912077"/>
    <w:rsid w:val="0091262E"/>
    <w:rsid w:val="00913218"/>
    <w:rsid w:val="0091338C"/>
    <w:rsid w:val="00913797"/>
    <w:rsid w:val="00913F74"/>
    <w:rsid w:val="00915B9F"/>
    <w:rsid w:val="00915D17"/>
    <w:rsid w:val="00915FEC"/>
    <w:rsid w:val="00917D7F"/>
    <w:rsid w:val="00920277"/>
    <w:rsid w:val="00922E8D"/>
    <w:rsid w:val="00922FF4"/>
    <w:rsid w:val="00926687"/>
    <w:rsid w:val="00926854"/>
    <w:rsid w:val="00930018"/>
    <w:rsid w:val="009333A3"/>
    <w:rsid w:val="0093357E"/>
    <w:rsid w:val="0093422D"/>
    <w:rsid w:val="00935003"/>
    <w:rsid w:val="00936B64"/>
    <w:rsid w:val="0093744D"/>
    <w:rsid w:val="00940FA6"/>
    <w:rsid w:val="00941EE6"/>
    <w:rsid w:val="009436E5"/>
    <w:rsid w:val="009446BA"/>
    <w:rsid w:val="0094488A"/>
    <w:rsid w:val="00944F6E"/>
    <w:rsid w:val="009500A1"/>
    <w:rsid w:val="009529B8"/>
    <w:rsid w:val="00953C0F"/>
    <w:rsid w:val="00954399"/>
    <w:rsid w:val="009572FB"/>
    <w:rsid w:val="009572FE"/>
    <w:rsid w:val="00957B88"/>
    <w:rsid w:val="009611AC"/>
    <w:rsid w:val="00961991"/>
    <w:rsid w:val="009620E8"/>
    <w:rsid w:val="00962430"/>
    <w:rsid w:val="00962981"/>
    <w:rsid w:val="0096359B"/>
    <w:rsid w:val="00963FC4"/>
    <w:rsid w:val="0096403E"/>
    <w:rsid w:val="009644E3"/>
    <w:rsid w:val="0096723F"/>
    <w:rsid w:val="00967654"/>
    <w:rsid w:val="00970D2E"/>
    <w:rsid w:val="009711FE"/>
    <w:rsid w:val="009725C3"/>
    <w:rsid w:val="009733D6"/>
    <w:rsid w:val="00974D5F"/>
    <w:rsid w:val="0098063F"/>
    <w:rsid w:val="00981116"/>
    <w:rsid w:val="00982FD7"/>
    <w:rsid w:val="00983042"/>
    <w:rsid w:val="00983A63"/>
    <w:rsid w:val="00983ECF"/>
    <w:rsid w:val="00984A0C"/>
    <w:rsid w:val="00986C38"/>
    <w:rsid w:val="0099077C"/>
    <w:rsid w:val="0099078A"/>
    <w:rsid w:val="009907A6"/>
    <w:rsid w:val="00994F0B"/>
    <w:rsid w:val="00995EA1"/>
    <w:rsid w:val="009961B4"/>
    <w:rsid w:val="00996F08"/>
    <w:rsid w:val="00997572"/>
    <w:rsid w:val="00997962"/>
    <w:rsid w:val="009A2582"/>
    <w:rsid w:val="009A2E9C"/>
    <w:rsid w:val="009A43A4"/>
    <w:rsid w:val="009B0323"/>
    <w:rsid w:val="009B1ADB"/>
    <w:rsid w:val="009B2FC9"/>
    <w:rsid w:val="009B3239"/>
    <w:rsid w:val="009B5243"/>
    <w:rsid w:val="009C17A8"/>
    <w:rsid w:val="009C27E8"/>
    <w:rsid w:val="009C3FC6"/>
    <w:rsid w:val="009C4495"/>
    <w:rsid w:val="009C51FE"/>
    <w:rsid w:val="009C5283"/>
    <w:rsid w:val="009C591C"/>
    <w:rsid w:val="009C6349"/>
    <w:rsid w:val="009D07F9"/>
    <w:rsid w:val="009D0D50"/>
    <w:rsid w:val="009D18C5"/>
    <w:rsid w:val="009D28AF"/>
    <w:rsid w:val="009D2B03"/>
    <w:rsid w:val="009D7887"/>
    <w:rsid w:val="009E035F"/>
    <w:rsid w:val="009E37D4"/>
    <w:rsid w:val="009E45C1"/>
    <w:rsid w:val="009E45CC"/>
    <w:rsid w:val="009E524D"/>
    <w:rsid w:val="009E53EC"/>
    <w:rsid w:val="009E6E39"/>
    <w:rsid w:val="009E6E6F"/>
    <w:rsid w:val="009E7859"/>
    <w:rsid w:val="009F0484"/>
    <w:rsid w:val="009F0503"/>
    <w:rsid w:val="009F09C0"/>
    <w:rsid w:val="009F13A9"/>
    <w:rsid w:val="009F2C3D"/>
    <w:rsid w:val="009F324F"/>
    <w:rsid w:val="009F3346"/>
    <w:rsid w:val="009F5045"/>
    <w:rsid w:val="009F561D"/>
    <w:rsid w:val="009F6ACF"/>
    <w:rsid w:val="00A02651"/>
    <w:rsid w:val="00A0494E"/>
    <w:rsid w:val="00A06489"/>
    <w:rsid w:val="00A1182D"/>
    <w:rsid w:val="00A12991"/>
    <w:rsid w:val="00A13FA8"/>
    <w:rsid w:val="00A15BA4"/>
    <w:rsid w:val="00A16347"/>
    <w:rsid w:val="00A17EBA"/>
    <w:rsid w:val="00A229BF"/>
    <w:rsid w:val="00A22D9D"/>
    <w:rsid w:val="00A25BEA"/>
    <w:rsid w:val="00A25CF8"/>
    <w:rsid w:val="00A262C3"/>
    <w:rsid w:val="00A276DE"/>
    <w:rsid w:val="00A30C89"/>
    <w:rsid w:val="00A31F87"/>
    <w:rsid w:val="00A32196"/>
    <w:rsid w:val="00A33FD0"/>
    <w:rsid w:val="00A341F7"/>
    <w:rsid w:val="00A35DAE"/>
    <w:rsid w:val="00A36AD3"/>
    <w:rsid w:val="00A36CE3"/>
    <w:rsid w:val="00A36F8C"/>
    <w:rsid w:val="00A371ED"/>
    <w:rsid w:val="00A408CE"/>
    <w:rsid w:val="00A4168B"/>
    <w:rsid w:val="00A41A79"/>
    <w:rsid w:val="00A46182"/>
    <w:rsid w:val="00A465AB"/>
    <w:rsid w:val="00A472EC"/>
    <w:rsid w:val="00A473A1"/>
    <w:rsid w:val="00A477AE"/>
    <w:rsid w:val="00A47DF4"/>
    <w:rsid w:val="00A53D25"/>
    <w:rsid w:val="00A54AD2"/>
    <w:rsid w:val="00A552D6"/>
    <w:rsid w:val="00A55867"/>
    <w:rsid w:val="00A56365"/>
    <w:rsid w:val="00A602BE"/>
    <w:rsid w:val="00A62C60"/>
    <w:rsid w:val="00A63134"/>
    <w:rsid w:val="00A633F2"/>
    <w:rsid w:val="00A634A3"/>
    <w:rsid w:val="00A648CA"/>
    <w:rsid w:val="00A67105"/>
    <w:rsid w:val="00A67802"/>
    <w:rsid w:val="00A715E6"/>
    <w:rsid w:val="00A73184"/>
    <w:rsid w:val="00A755DA"/>
    <w:rsid w:val="00A76E55"/>
    <w:rsid w:val="00A77055"/>
    <w:rsid w:val="00A830D4"/>
    <w:rsid w:val="00A8588B"/>
    <w:rsid w:val="00A86556"/>
    <w:rsid w:val="00A86930"/>
    <w:rsid w:val="00A86F68"/>
    <w:rsid w:val="00A873D6"/>
    <w:rsid w:val="00A876F8"/>
    <w:rsid w:val="00A91CE1"/>
    <w:rsid w:val="00A93A33"/>
    <w:rsid w:val="00A93A74"/>
    <w:rsid w:val="00A96683"/>
    <w:rsid w:val="00A96E9A"/>
    <w:rsid w:val="00A97305"/>
    <w:rsid w:val="00A97A00"/>
    <w:rsid w:val="00A97E31"/>
    <w:rsid w:val="00AA0CBB"/>
    <w:rsid w:val="00AA1F58"/>
    <w:rsid w:val="00AA2254"/>
    <w:rsid w:val="00AA2FA3"/>
    <w:rsid w:val="00AA3146"/>
    <w:rsid w:val="00AA3888"/>
    <w:rsid w:val="00AA47E5"/>
    <w:rsid w:val="00AA6080"/>
    <w:rsid w:val="00AA668B"/>
    <w:rsid w:val="00AA6A31"/>
    <w:rsid w:val="00AA6F69"/>
    <w:rsid w:val="00AB10E7"/>
    <w:rsid w:val="00AB1E22"/>
    <w:rsid w:val="00AB2214"/>
    <w:rsid w:val="00AB2CE6"/>
    <w:rsid w:val="00AB52CE"/>
    <w:rsid w:val="00AC1802"/>
    <w:rsid w:val="00AC3437"/>
    <w:rsid w:val="00AC3553"/>
    <w:rsid w:val="00AC4942"/>
    <w:rsid w:val="00AC4DB2"/>
    <w:rsid w:val="00AC568F"/>
    <w:rsid w:val="00AC5C87"/>
    <w:rsid w:val="00AC71BA"/>
    <w:rsid w:val="00AD0933"/>
    <w:rsid w:val="00AD0E1A"/>
    <w:rsid w:val="00AD13D4"/>
    <w:rsid w:val="00AD199F"/>
    <w:rsid w:val="00AD1B3A"/>
    <w:rsid w:val="00AD1E31"/>
    <w:rsid w:val="00AD4C13"/>
    <w:rsid w:val="00AD657A"/>
    <w:rsid w:val="00AD7A04"/>
    <w:rsid w:val="00AE074C"/>
    <w:rsid w:val="00AE0EFD"/>
    <w:rsid w:val="00AE1824"/>
    <w:rsid w:val="00AE230B"/>
    <w:rsid w:val="00AE24CD"/>
    <w:rsid w:val="00AE2A65"/>
    <w:rsid w:val="00AE2C18"/>
    <w:rsid w:val="00AE2EC5"/>
    <w:rsid w:val="00AE48AB"/>
    <w:rsid w:val="00AE6A52"/>
    <w:rsid w:val="00AF3822"/>
    <w:rsid w:val="00AF5AD9"/>
    <w:rsid w:val="00AF5F67"/>
    <w:rsid w:val="00AF6048"/>
    <w:rsid w:val="00B011A0"/>
    <w:rsid w:val="00B017D7"/>
    <w:rsid w:val="00B01C0E"/>
    <w:rsid w:val="00B03796"/>
    <w:rsid w:val="00B03EC0"/>
    <w:rsid w:val="00B05035"/>
    <w:rsid w:val="00B060BB"/>
    <w:rsid w:val="00B068CF"/>
    <w:rsid w:val="00B06B25"/>
    <w:rsid w:val="00B07CFA"/>
    <w:rsid w:val="00B10448"/>
    <w:rsid w:val="00B12223"/>
    <w:rsid w:val="00B13437"/>
    <w:rsid w:val="00B13921"/>
    <w:rsid w:val="00B14AAE"/>
    <w:rsid w:val="00B15C94"/>
    <w:rsid w:val="00B163A7"/>
    <w:rsid w:val="00B16BB9"/>
    <w:rsid w:val="00B17028"/>
    <w:rsid w:val="00B20EF3"/>
    <w:rsid w:val="00B21355"/>
    <w:rsid w:val="00B21CF5"/>
    <w:rsid w:val="00B22BBD"/>
    <w:rsid w:val="00B23C2C"/>
    <w:rsid w:val="00B269A7"/>
    <w:rsid w:val="00B271EE"/>
    <w:rsid w:val="00B31421"/>
    <w:rsid w:val="00B34992"/>
    <w:rsid w:val="00B36140"/>
    <w:rsid w:val="00B36647"/>
    <w:rsid w:val="00B4024D"/>
    <w:rsid w:val="00B412DC"/>
    <w:rsid w:val="00B44041"/>
    <w:rsid w:val="00B44477"/>
    <w:rsid w:val="00B45C1B"/>
    <w:rsid w:val="00B46492"/>
    <w:rsid w:val="00B47298"/>
    <w:rsid w:val="00B50678"/>
    <w:rsid w:val="00B52E49"/>
    <w:rsid w:val="00B54165"/>
    <w:rsid w:val="00B54D1D"/>
    <w:rsid w:val="00B56CAF"/>
    <w:rsid w:val="00B57DDD"/>
    <w:rsid w:val="00B60A08"/>
    <w:rsid w:val="00B61C05"/>
    <w:rsid w:val="00B63C5E"/>
    <w:rsid w:val="00B64D53"/>
    <w:rsid w:val="00B64DE6"/>
    <w:rsid w:val="00B66BF1"/>
    <w:rsid w:val="00B66FC5"/>
    <w:rsid w:val="00B70D01"/>
    <w:rsid w:val="00B71D2C"/>
    <w:rsid w:val="00B728FE"/>
    <w:rsid w:val="00B72BCD"/>
    <w:rsid w:val="00B72F57"/>
    <w:rsid w:val="00B76E30"/>
    <w:rsid w:val="00B77A20"/>
    <w:rsid w:val="00B81132"/>
    <w:rsid w:val="00B83028"/>
    <w:rsid w:val="00B83644"/>
    <w:rsid w:val="00B85166"/>
    <w:rsid w:val="00B86729"/>
    <w:rsid w:val="00B86878"/>
    <w:rsid w:val="00B875C0"/>
    <w:rsid w:val="00B87A67"/>
    <w:rsid w:val="00B87FA5"/>
    <w:rsid w:val="00B904B0"/>
    <w:rsid w:val="00B919F6"/>
    <w:rsid w:val="00B92B0A"/>
    <w:rsid w:val="00B943A5"/>
    <w:rsid w:val="00B94A94"/>
    <w:rsid w:val="00B94E29"/>
    <w:rsid w:val="00B95812"/>
    <w:rsid w:val="00B95C59"/>
    <w:rsid w:val="00BA24DA"/>
    <w:rsid w:val="00BA48E9"/>
    <w:rsid w:val="00BA65C6"/>
    <w:rsid w:val="00BA7A90"/>
    <w:rsid w:val="00BB2485"/>
    <w:rsid w:val="00BB299F"/>
    <w:rsid w:val="00BB33EB"/>
    <w:rsid w:val="00BB3A32"/>
    <w:rsid w:val="00BB5866"/>
    <w:rsid w:val="00BB5B13"/>
    <w:rsid w:val="00BB5E5A"/>
    <w:rsid w:val="00BB61BD"/>
    <w:rsid w:val="00BB6849"/>
    <w:rsid w:val="00BC1293"/>
    <w:rsid w:val="00BC1818"/>
    <w:rsid w:val="00BC3630"/>
    <w:rsid w:val="00BC498E"/>
    <w:rsid w:val="00BC4D85"/>
    <w:rsid w:val="00BC4E5E"/>
    <w:rsid w:val="00BD0481"/>
    <w:rsid w:val="00BD06C2"/>
    <w:rsid w:val="00BD0718"/>
    <w:rsid w:val="00BD1619"/>
    <w:rsid w:val="00BD214A"/>
    <w:rsid w:val="00BD2271"/>
    <w:rsid w:val="00BD2FC4"/>
    <w:rsid w:val="00BD3AA5"/>
    <w:rsid w:val="00BD6E60"/>
    <w:rsid w:val="00BD7646"/>
    <w:rsid w:val="00BE0234"/>
    <w:rsid w:val="00BE0DDE"/>
    <w:rsid w:val="00BE13C2"/>
    <w:rsid w:val="00BE46CA"/>
    <w:rsid w:val="00BE5027"/>
    <w:rsid w:val="00BE687C"/>
    <w:rsid w:val="00BE6BCF"/>
    <w:rsid w:val="00BE6C60"/>
    <w:rsid w:val="00BE6DFB"/>
    <w:rsid w:val="00BE6E3A"/>
    <w:rsid w:val="00BE7517"/>
    <w:rsid w:val="00BE767D"/>
    <w:rsid w:val="00BF0292"/>
    <w:rsid w:val="00BF18AD"/>
    <w:rsid w:val="00BF2887"/>
    <w:rsid w:val="00BF2C30"/>
    <w:rsid w:val="00BF31A2"/>
    <w:rsid w:val="00BF504E"/>
    <w:rsid w:val="00BF55C7"/>
    <w:rsid w:val="00BF5662"/>
    <w:rsid w:val="00BF5B39"/>
    <w:rsid w:val="00BF63FA"/>
    <w:rsid w:val="00BF6B96"/>
    <w:rsid w:val="00BF6FEE"/>
    <w:rsid w:val="00C008CD"/>
    <w:rsid w:val="00C015BC"/>
    <w:rsid w:val="00C0201D"/>
    <w:rsid w:val="00C0222E"/>
    <w:rsid w:val="00C02C10"/>
    <w:rsid w:val="00C038AA"/>
    <w:rsid w:val="00C039D0"/>
    <w:rsid w:val="00C06EBC"/>
    <w:rsid w:val="00C10454"/>
    <w:rsid w:val="00C11727"/>
    <w:rsid w:val="00C12359"/>
    <w:rsid w:val="00C12877"/>
    <w:rsid w:val="00C138C8"/>
    <w:rsid w:val="00C14126"/>
    <w:rsid w:val="00C142AC"/>
    <w:rsid w:val="00C14664"/>
    <w:rsid w:val="00C166B4"/>
    <w:rsid w:val="00C21276"/>
    <w:rsid w:val="00C23C0C"/>
    <w:rsid w:val="00C273D5"/>
    <w:rsid w:val="00C30B45"/>
    <w:rsid w:val="00C314F6"/>
    <w:rsid w:val="00C3234E"/>
    <w:rsid w:val="00C32922"/>
    <w:rsid w:val="00C33D09"/>
    <w:rsid w:val="00C33DEB"/>
    <w:rsid w:val="00C3486C"/>
    <w:rsid w:val="00C359CE"/>
    <w:rsid w:val="00C35A13"/>
    <w:rsid w:val="00C362B3"/>
    <w:rsid w:val="00C369E3"/>
    <w:rsid w:val="00C36C6A"/>
    <w:rsid w:val="00C37142"/>
    <w:rsid w:val="00C40867"/>
    <w:rsid w:val="00C41320"/>
    <w:rsid w:val="00C421A2"/>
    <w:rsid w:val="00C4228A"/>
    <w:rsid w:val="00C4256E"/>
    <w:rsid w:val="00C43651"/>
    <w:rsid w:val="00C43B97"/>
    <w:rsid w:val="00C43F26"/>
    <w:rsid w:val="00C44AC0"/>
    <w:rsid w:val="00C45E4A"/>
    <w:rsid w:val="00C468A9"/>
    <w:rsid w:val="00C47B9F"/>
    <w:rsid w:val="00C50D6C"/>
    <w:rsid w:val="00C51B8A"/>
    <w:rsid w:val="00C5260D"/>
    <w:rsid w:val="00C52D4F"/>
    <w:rsid w:val="00C52D82"/>
    <w:rsid w:val="00C52FB6"/>
    <w:rsid w:val="00C5387E"/>
    <w:rsid w:val="00C54989"/>
    <w:rsid w:val="00C55325"/>
    <w:rsid w:val="00C55DC2"/>
    <w:rsid w:val="00C56169"/>
    <w:rsid w:val="00C570C1"/>
    <w:rsid w:val="00C5753A"/>
    <w:rsid w:val="00C60AC8"/>
    <w:rsid w:val="00C6186F"/>
    <w:rsid w:val="00C61E0D"/>
    <w:rsid w:val="00C6576C"/>
    <w:rsid w:val="00C668BD"/>
    <w:rsid w:val="00C669B8"/>
    <w:rsid w:val="00C7049A"/>
    <w:rsid w:val="00C72A44"/>
    <w:rsid w:val="00C74F75"/>
    <w:rsid w:val="00C7605C"/>
    <w:rsid w:val="00C801DA"/>
    <w:rsid w:val="00C80867"/>
    <w:rsid w:val="00C80B0A"/>
    <w:rsid w:val="00C81C8A"/>
    <w:rsid w:val="00C81F50"/>
    <w:rsid w:val="00C83D62"/>
    <w:rsid w:val="00C8508B"/>
    <w:rsid w:val="00C863DF"/>
    <w:rsid w:val="00C86628"/>
    <w:rsid w:val="00C8721F"/>
    <w:rsid w:val="00C9036E"/>
    <w:rsid w:val="00C9056E"/>
    <w:rsid w:val="00C92B41"/>
    <w:rsid w:val="00C94922"/>
    <w:rsid w:val="00C95370"/>
    <w:rsid w:val="00C9779D"/>
    <w:rsid w:val="00C97B20"/>
    <w:rsid w:val="00C97BBE"/>
    <w:rsid w:val="00CA0CF7"/>
    <w:rsid w:val="00CA105A"/>
    <w:rsid w:val="00CA146D"/>
    <w:rsid w:val="00CA2A8A"/>
    <w:rsid w:val="00CA38F9"/>
    <w:rsid w:val="00CA3E54"/>
    <w:rsid w:val="00CA4107"/>
    <w:rsid w:val="00CA4B21"/>
    <w:rsid w:val="00CA64F9"/>
    <w:rsid w:val="00CB1B8E"/>
    <w:rsid w:val="00CB1FF5"/>
    <w:rsid w:val="00CB2DE7"/>
    <w:rsid w:val="00CB3287"/>
    <w:rsid w:val="00CB456B"/>
    <w:rsid w:val="00CB50C3"/>
    <w:rsid w:val="00CB525B"/>
    <w:rsid w:val="00CB5EFF"/>
    <w:rsid w:val="00CB6232"/>
    <w:rsid w:val="00CB62D7"/>
    <w:rsid w:val="00CB6A3D"/>
    <w:rsid w:val="00CB7CEB"/>
    <w:rsid w:val="00CC3BE0"/>
    <w:rsid w:val="00CC4503"/>
    <w:rsid w:val="00CC5668"/>
    <w:rsid w:val="00CD0076"/>
    <w:rsid w:val="00CD0091"/>
    <w:rsid w:val="00CD1202"/>
    <w:rsid w:val="00CD2218"/>
    <w:rsid w:val="00CD3AB1"/>
    <w:rsid w:val="00CD3B8B"/>
    <w:rsid w:val="00CD631E"/>
    <w:rsid w:val="00CD6B28"/>
    <w:rsid w:val="00CE03F6"/>
    <w:rsid w:val="00CE0915"/>
    <w:rsid w:val="00CE0B98"/>
    <w:rsid w:val="00CE16A7"/>
    <w:rsid w:val="00CE1F27"/>
    <w:rsid w:val="00CE26E0"/>
    <w:rsid w:val="00CE2A02"/>
    <w:rsid w:val="00CE4DA9"/>
    <w:rsid w:val="00CE6631"/>
    <w:rsid w:val="00CF0A95"/>
    <w:rsid w:val="00CF1344"/>
    <w:rsid w:val="00CF1B82"/>
    <w:rsid w:val="00CF6C22"/>
    <w:rsid w:val="00CF7BD9"/>
    <w:rsid w:val="00D00BE4"/>
    <w:rsid w:val="00D0188E"/>
    <w:rsid w:val="00D01BA2"/>
    <w:rsid w:val="00D0213E"/>
    <w:rsid w:val="00D03967"/>
    <w:rsid w:val="00D04E1B"/>
    <w:rsid w:val="00D07578"/>
    <w:rsid w:val="00D075C6"/>
    <w:rsid w:val="00D14651"/>
    <w:rsid w:val="00D15838"/>
    <w:rsid w:val="00D205DB"/>
    <w:rsid w:val="00D23AB2"/>
    <w:rsid w:val="00D253FB"/>
    <w:rsid w:val="00D25CEE"/>
    <w:rsid w:val="00D25E14"/>
    <w:rsid w:val="00D30A94"/>
    <w:rsid w:val="00D30C0D"/>
    <w:rsid w:val="00D319D3"/>
    <w:rsid w:val="00D31ACC"/>
    <w:rsid w:val="00D3395A"/>
    <w:rsid w:val="00D33D5B"/>
    <w:rsid w:val="00D372F6"/>
    <w:rsid w:val="00D37B08"/>
    <w:rsid w:val="00D42189"/>
    <w:rsid w:val="00D42FC9"/>
    <w:rsid w:val="00D43544"/>
    <w:rsid w:val="00D439C4"/>
    <w:rsid w:val="00D4499C"/>
    <w:rsid w:val="00D44F93"/>
    <w:rsid w:val="00D4619B"/>
    <w:rsid w:val="00D515F9"/>
    <w:rsid w:val="00D51A97"/>
    <w:rsid w:val="00D55AAF"/>
    <w:rsid w:val="00D5604B"/>
    <w:rsid w:val="00D563AA"/>
    <w:rsid w:val="00D57D56"/>
    <w:rsid w:val="00D60E54"/>
    <w:rsid w:val="00D61109"/>
    <w:rsid w:val="00D62DD5"/>
    <w:rsid w:val="00D630F1"/>
    <w:rsid w:val="00D655CE"/>
    <w:rsid w:val="00D65DE7"/>
    <w:rsid w:val="00D66E83"/>
    <w:rsid w:val="00D67FD0"/>
    <w:rsid w:val="00D70C81"/>
    <w:rsid w:val="00D70F38"/>
    <w:rsid w:val="00D7219D"/>
    <w:rsid w:val="00D7271E"/>
    <w:rsid w:val="00D733D5"/>
    <w:rsid w:val="00D7702D"/>
    <w:rsid w:val="00D80188"/>
    <w:rsid w:val="00D82F7A"/>
    <w:rsid w:val="00D8318E"/>
    <w:rsid w:val="00D832E9"/>
    <w:rsid w:val="00D8330F"/>
    <w:rsid w:val="00D844B6"/>
    <w:rsid w:val="00D86242"/>
    <w:rsid w:val="00D90439"/>
    <w:rsid w:val="00D9094F"/>
    <w:rsid w:val="00D90D88"/>
    <w:rsid w:val="00D94601"/>
    <w:rsid w:val="00D95281"/>
    <w:rsid w:val="00D9682E"/>
    <w:rsid w:val="00DA27CA"/>
    <w:rsid w:val="00DA2B62"/>
    <w:rsid w:val="00DA3BA5"/>
    <w:rsid w:val="00DA3DD2"/>
    <w:rsid w:val="00DA4961"/>
    <w:rsid w:val="00DA59A8"/>
    <w:rsid w:val="00DB1783"/>
    <w:rsid w:val="00DB17D3"/>
    <w:rsid w:val="00DB1903"/>
    <w:rsid w:val="00DB2136"/>
    <w:rsid w:val="00DB21B5"/>
    <w:rsid w:val="00DB2890"/>
    <w:rsid w:val="00DB3282"/>
    <w:rsid w:val="00DB484C"/>
    <w:rsid w:val="00DB4DC8"/>
    <w:rsid w:val="00DB4FCE"/>
    <w:rsid w:val="00DB7E0D"/>
    <w:rsid w:val="00DC1A6E"/>
    <w:rsid w:val="00DC1C3E"/>
    <w:rsid w:val="00DC2B56"/>
    <w:rsid w:val="00DC3607"/>
    <w:rsid w:val="00DC4483"/>
    <w:rsid w:val="00DC456E"/>
    <w:rsid w:val="00DC49D3"/>
    <w:rsid w:val="00DC6574"/>
    <w:rsid w:val="00DC7F31"/>
    <w:rsid w:val="00DD10C7"/>
    <w:rsid w:val="00DD1E9A"/>
    <w:rsid w:val="00DD36B2"/>
    <w:rsid w:val="00DD3CA3"/>
    <w:rsid w:val="00DD7206"/>
    <w:rsid w:val="00DE0E96"/>
    <w:rsid w:val="00DE1D79"/>
    <w:rsid w:val="00DE2789"/>
    <w:rsid w:val="00DE3714"/>
    <w:rsid w:val="00DE38AA"/>
    <w:rsid w:val="00DE3AA9"/>
    <w:rsid w:val="00DE3E12"/>
    <w:rsid w:val="00DE49EA"/>
    <w:rsid w:val="00DE6E55"/>
    <w:rsid w:val="00DE7DD4"/>
    <w:rsid w:val="00DF0570"/>
    <w:rsid w:val="00DF117E"/>
    <w:rsid w:val="00DF141D"/>
    <w:rsid w:val="00DF1870"/>
    <w:rsid w:val="00DF1EF2"/>
    <w:rsid w:val="00DF2360"/>
    <w:rsid w:val="00DF3C37"/>
    <w:rsid w:val="00DF4A7B"/>
    <w:rsid w:val="00DF4D4F"/>
    <w:rsid w:val="00DF4FD5"/>
    <w:rsid w:val="00DF50F2"/>
    <w:rsid w:val="00DF78B5"/>
    <w:rsid w:val="00DF78D0"/>
    <w:rsid w:val="00E00F14"/>
    <w:rsid w:val="00E039E9"/>
    <w:rsid w:val="00E04219"/>
    <w:rsid w:val="00E04776"/>
    <w:rsid w:val="00E06964"/>
    <w:rsid w:val="00E1107B"/>
    <w:rsid w:val="00E116CF"/>
    <w:rsid w:val="00E132E7"/>
    <w:rsid w:val="00E132FA"/>
    <w:rsid w:val="00E14292"/>
    <w:rsid w:val="00E16C64"/>
    <w:rsid w:val="00E20338"/>
    <w:rsid w:val="00E21A2C"/>
    <w:rsid w:val="00E225F6"/>
    <w:rsid w:val="00E22B60"/>
    <w:rsid w:val="00E25A68"/>
    <w:rsid w:val="00E26B42"/>
    <w:rsid w:val="00E27AB0"/>
    <w:rsid w:val="00E27C6C"/>
    <w:rsid w:val="00E33536"/>
    <w:rsid w:val="00E35740"/>
    <w:rsid w:val="00E37055"/>
    <w:rsid w:val="00E42135"/>
    <w:rsid w:val="00E42608"/>
    <w:rsid w:val="00E42869"/>
    <w:rsid w:val="00E4294E"/>
    <w:rsid w:val="00E42FA6"/>
    <w:rsid w:val="00E463E4"/>
    <w:rsid w:val="00E46836"/>
    <w:rsid w:val="00E46E60"/>
    <w:rsid w:val="00E47937"/>
    <w:rsid w:val="00E50295"/>
    <w:rsid w:val="00E50707"/>
    <w:rsid w:val="00E5143E"/>
    <w:rsid w:val="00E524A4"/>
    <w:rsid w:val="00E53171"/>
    <w:rsid w:val="00E54D0E"/>
    <w:rsid w:val="00E576D3"/>
    <w:rsid w:val="00E60627"/>
    <w:rsid w:val="00E620BD"/>
    <w:rsid w:val="00E62587"/>
    <w:rsid w:val="00E62FE0"/>
    <w:rsid w:val="00E6615F"/>
    <w:rsid w:val="00E667FA"/>
    <w:rsid w:val="00E6796D"/>
    <w:rsid w:val="00E70283"/>
    <w:rsid w:val="00E705FD"/>
    <w:rsid w:val="00E71F91"/>
    <w:rsid w:val="00E72F87"/>
    <w:rsid w:val="00E73B98"/>
    <w:rsid w:val="00E74762"/>
    <w:rsid w:val="00E748F0"/>
    <w:rsid w:val="00E762C3"/>
    <w:rsid w:val="00E802B2"/>
    <w:rsid w:val="00E802D1"/>
    <w:rsid w:val="00E8207C"/>
    <w:rsid w:val="00E85ABA"/>
    <w:rsid w:val="00E8668E"/>
    <w:rsid w:val="00E8736D"/>
    <w:rsid w:val="00E941F7"/>
    <w:rsid w:val="00E94680"/>
    <w:rsid w:val="00E947A3"/>
    <w:rsid w:val="00E94BDA"/>
    <w:rsid w:val="00E957C1"/>
    <w:rsid w:val="00E962A5"/>
    <w:rsid w:val="00E96812"/>
    <w:rsid w:val="00E97701"/>
    <w:rsid w:val="00EA038D"/>
    <w:rsid w:val="00EA0F9C"/>
    <w:rsid w:val="00EA151B"/>
    <w:rsid w:val="00EA171A"/>
    <w:rsid w:val="00EA5DD0"/>
    <w:rsid w:val="00EA67DE"/>
    <w:rsid w:val="00EB023C"/>
    <w:rsid w:val="00EB035F"/>
    <w:rsid w:val="00EB0602"/>
    <w:rsid w:val="00EB09DD"/>
    <w:rsid w:val="00EB452E"/>
    <w:rsid w:val="00EB4D17"/>
    <w:rsid w:val="00EB51E6"/>
    <w:rsid w:val="00EB5476"/>
    <w:rsid w:val="00EB6193"/>
    <w:rsid w:val="00EB69CD"/>
    <w:rsid w:val="00EB747E"/>
    <w:rsid w:val="00EB7822"/>
    <w:rsid w:val="00EB7864"/>
    <w:rsid w:val="00EB7EE3"/>
    <w:rsid w:val="00EC1A95"/>
    <w:rsid w:val="00EC3703"/>
    <w:rsid w:val="00EC4625"/>
    <w:rsid w:val="00ED01CB"/>
    <w:rsid w:val="00ED0AA6"/>
    <w:rsid w:val="00ED1773"/>
    <w:rsid w:val="00ED2040"/>
    <w:rsid w:val="00ED2B2A"/>
    <w:rsid w:val="00ED4D2F"/>
    <w:rsid w:val="00ED4DE4"/>
    <w:rsid w:val="00ED51C4"/>
    <w:rsid w:val="00ED546F"/>
    <w:rsid w:val="00ED56E6"/>
    <w:rsid w:val="00ED5814"/>
    <w:rsid w:val="00ED6221"/>
    <w:rsid w:val="00ED6EFE"/>
    <w:rsid w:val="00ED7B5D"/>
    <w:rsid w:val="00EE2AB2"/>
    <w:rsid w:val="00EE4424"/>
    <w:rsid w:val="00EE4C2A"/>
    <w:rsid w:val="00EE5F63"/>
    <w:rsid w:val="00EE66E0"/>
    <w:rsid w:val="00EE67C4"/>
    <w:rsid w:val="00EE76CD"/>
    <w:rsid w:val="00EF2240"/>
    <w:rsid w:val="00EF537B"/>
    <w:rsid w:val="00EF62D1"/>
    <w:rsid w:val="00F00EB4"/>
    <w:rsid w:val="00F017DC"/>
    <w:rsid w:val="00F028ED"/>
    <w:rsid w:val="00F03DFF"/>
    <w:rsid w:val="00F03F94"/>
    <w:rsid w:val="00F046F2"/>
    <w:rsid w:val="00F062BD"/>
    <w:rsid w:val="00F07840"/>
    <w:rsid w:val="00F122DC"/>
    <w:rsid w:val="00F12342"/>
    <w:rsid w:val="00F12814"/>
    <w:rsid w:val="00F14323"/>
    <w:rsid w:val="00F154CF"/>
    <w:rsid w:val="00F16694"/>
    <w:rsid w:val="00F16917"/>
    <w:rsid w:val="00F17C68"/>
    <w:rsid w:val="00F2072B"/>
    <w:rsid w:val="00F20B19"/>
    <w:rsid w:val="00F210AA"/>
    <w:rsid w:val="00F23E33"/>
    <w:rsid w:val="00F24621"/>
    <w:rsid w:val="00F27043"/>
    <w:rsid w:val="00F30DAB"/>
    <w:rsid w:val="00F30E57"/>
    <w:rsid w:val="00F315F3"/>
    <w:rsid w:val="00F31BD7"/>
    <w:rsid w:val="00F31E42"/>
    <w:rsid w:val="00F351F4"/>
    <w:rsid w:val="00F36704"/>
    <w:rsid w:val="00F3794E"/>
    <w:rsid w:val="00F408E1"/>
    <w:rsid w:val="00F42066"/>
    <w:rsid w:val="00F433BE"/>
    <w:rsid w:val="00F43BB3"/>
    <w:rsid w:val="00F43F0A"/>
    <w:rsid w:val="00F44EFE"/>
    <w:rsid w:val="00F4554F"/>
    <w:rsid w:val="00F47200"/>
    <w:rsid w:val="00F504F6"/>
    <w:rsid w:val="00F513EF"/>
    <w:rsid w:val="00F51F7A"/>
    <w:rsid w:val="00F520CC"/>
    <w:rsid w:val="00F5377A"/>
    <w:rsid w:val="00F543A4"/>
    <w:rsid w:val="00F54834"/>
    <w:rsid w:val="00F556E4"/>
    <w:rsid w:val="00F5574F"/>
    <w:rsid w:val="00F562E6"/>
    <w:rsid w:val="00F57CA5"/>
    <w:rsid w:val="00F60081"/>
    <w:rsid w:val="00F604BD"/>
    <w:rsid w:val="00F6062A"/>
    <w:rsid w:val="00F61654"/>
    <w:rsid w:val="00F61A52"/>
    <w:rsid w:val="00F65AC2"/>
    <w:rsid w:val="00F65BDF"/>
    <w:rsid w:val="00F66C6E"/>
    <w:rsid w:val="00F67049"/>
    <w:rsid w:val="00F700CE"/>
    <w:rsid w:val="00F76F14"/>
    <w:rsid w:val="00F7753C"/>
    <w:rsid w:val="00F80E5E"/>
    <w:rsid w:val="00F8375E"/>
    <w:rsid w:val="00F853D1"/>
    <w:rsid w:val="00F87C5D"/>
    <w:rsid w:val="00F91B98"/>
    <w:rsid w:val="00F93107"/>
    <w:rsid w:val="00F976FC"/>
    <w:rsid w:val="00F977FC"/>
    <w:rsid w:val="00F97B31"/>
    <w:rsid w:val="00FA0A30"/>
    <w:rsid w:val="00FA20FD"/>
    <w:rsid w:val="00FA2DC2"/>
    <w:rsid w:val="00FA391B"/>
    <w:rsid w:val="00FA3ED4"/>
    <w:rsid w:val="00FA4197"/>
    <w:rsid w:val="00FA44F2"/>
    <w:rsid w:val="00FA54F4"/>
    <w:rsid w:val="00FA6037"/>
    <w:rsid w:val="00FA6BD7"/>
    <w:rsid w:val="00FA6F12"/>
    <w:rsid w:val="00FA6F49"/>
    <w:rsid w:val="00FA7761"/>
    <w:rsid w:val="00FB194E"/>
    <w:rsid w:val="00FB2444"/>
    <w:rsid w:val="00FB2D54"/>
    <w:rsid w:val="00FB4788"/>
    <w:rsid w:val="00FB4BA8"/>
    <w:rsid w:val="00FB503B"/>
    <w:rsid w:val="00FB575F"/>
    <w:rsid w:val="00FB5953"/>
    <w:rsid w:val="00FB6C4D"/>
    <w:rsid w:val="00FB7A79"/>
    <w:rsid w:val="00FC1F3B"/>
    <w:rsid w:val="00FC23AB"/>
    <w:rsid w:val="00FC41D1"/>
    <w:rsid w:val="00FC4BB8"/>
    <w:rsid w:val="00FC4BC8"/>
    <w:rsid w:val="00FC5171"/>
    <w:rsid w:val="00FC7CE0"/>
    <w:rsid w:val="00FD055B"/>
    <w:rsid w:val="00FD12C0"/>
    <w:rsid w:val="00FD2F31"/>
    <w:rsid w:val="00FD37A4"/>
    <w:rsid w:val="00FD4A97"/>
    <w:rsid w:val="00FD5F48"/>
    <w:rsid w:val="00FD6717"/>
    <w:rsid w:val="00FD673B"/>
    <w:rsid w:val="00FD6A58"/>
    <w:rsid w:val="00FD797A"/>
    <w:rsid w:val="00FD7EEE"/>
    <w:rsid w:val="00FE1DF0"/>
    <w:rsid w:val="00FE306B"/>
    <w:rsid w:val="00FF4C67"/>
    <w:rsid w:val="00FF60F9"/>
    <w:rsid w:val="00FF63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CCF12E0C-0D66-4845-ACFC-BCF29666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FA6"/>
    <w:rPr>
      <w:sz w:val="24"/>
      <w:szCs w:val="24"/>
    </w:rPr>
  </w:style>
  <w:style w:type="paragraph" w:styleId="Nagwek1">
    <w:name w:val="heading 1"/>
    <w:basedOn w:val="Normalny"/>
    <w:next w:val="Normalny"/>
    <w:link w:val="Nagwek1Znak"/>
    <w:qFormat/>
    <w:rsid w:val="009F0484"/>
    <w:pPr>
      <w:keepNext/>
      <w:spacing w:before="240" w:after="60"/>
      <w:jc w:val="both"/>
      <w:outlineLvl w:val="0"/>
    </w:pPr>
    <w:rPr>
      <w:b/>
      <w:sz w:val="25"/>
    </w:rPr>
  </w:style>
  <w:style w:type="paragraph" w:styleId="Nagwek2">
    <w:name w:val="heading 2"/>
    <w:basedOn w:val="Normalny"/>
    <w:next w:val="Normalny"/>
    <w:link w:val="Nagwek2Znak"/>
    <w:unhideWhenUsed/>
    <w:qFormat/>
    <w:rsid w:val="00DC3607"/>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nhideWhenUsed/>
    <w:qFormat/>
    <w:rsid w:val="00DC3607"/>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dzia">
    <w:name w:val="rozdział"/>
    <w:basedOn w:val="Normalny"/>
    <w:autoRedefine/>
    <w:rsid w:val="00BF504E"/>
    <w:pPr>
      <w:spacing w:after="120" w:line="288" w:lineRule="auto"/>
      <w:ind w:hanging="11"/>
      <w:jc w:val="both"/>
    </w:pPr>
    <w:rPr>
      <w:rFonts w:ascii="Arial" w:hAnsi="Arial" w:cs="Arial"/>
      <w:iCs/>
      <w:color w:val="000000"/>
      <w:spacing w:val="4"/>
      <w:sz w:val="22"/>
      <w:szCs w:val="22"/>
    </w:rPr>
  </w:style>
  <w:style w:type="character" w:customStyle="1" w:styleId="Nagwek1Znak">
    <w:name w:val="Nagłówek 1 Znak"/>
    <w:link w:val="Nagwek1"/>
    <w:rsid w:val="009F0484"/>
    <w:rPr>
      <w:b/>
      <w:sz w:val="25"/>
      <w:szCs w:val="24"/>
      <w:lang w:val="pl-PL" w:eastAsia="pl-PL" w:bidi="ar-SA"/>
    </w:rPr>
  </w:style>
  <w:style w:type="paragraph" w:styleId="Nagwek">
    <w:name w:val="header"/>
    <w:basedOn w:val="Normalny"/>
    <w:link w:val="NagwekZnak"/>
    <w:uiPriority w:val="99"/>
    <w:rsid w:val="00F76F14"/>
    <w:pPr>
      <w:tabs>
        <w:tab w:val="center" w:pos="4536"/>
        <w:tab w:val="right" w:pos="9072"/>
      </w:tabs>
    </w:pPr>
  </w:style>
  <w:style w:type="character" w:customStyle="1" w:styleId="NagwekZnak">
    <w:name w:val="Nagłówek Znak"/>
    <w:link w:val="Nagwek"/>
    <w:uiPriority w:val="99"/>
    <w:rsid w:val="00F76F14"/>
    <w:rPr>
      <w:sz w:val="24"/>
      <w:szCs w:val="24"/>
    </w:rPr>
  </w:style>
  <w:style w:type="paragraph" w:styleId="Stopka">
    <w:name w:val="footer"/>
    <w:basedOn w:val="Normalny"/>
    <w:link w:val="StopkaZnak"/>
    <w:uiPriority w:val="99"/>
    <w:rsid w:val="00F76F14"/>
    <w:pPr>
      <w:tabs>
        <w:tab w:val="center" w:pos="4536"/>
        <w:tab w:val="right" w:pos="9072"/>
      </w:tabs>
    </w:pPr>
  </w:style>
  <w:style w:type="character" w:customStyle="1" w:styleId="StopkaZnak">
    <w:name w:val="Stopka Znak"/>
    <w:link w:val="Stopka"/>
    <w:uiPriority w:val="99"/>
    <w:rsid w:val="00F76F14"/>
    <w:rPr>
      <w:sz w:val="24"/>
      <w:szCs w:val="24"/>
    </w:rPr>
  </w:style>
  <w:style w:type="paragraph" w:styleId="Tekstdymka">
    <w:name w:val="Balloon Text"/>
    <w:basedOn w:val="Normalny"/>
    <w:link w:val="TekstdymkaZnak"/>
    <w:rsid w:val="000D6AF8"/>
    <w:rPr>
      <w:rFonts w:ascii="Tahoma" w:hAnsi="Tahoma"/>
      <w:sz w:val="16"/>
      <w:szCs w:val="16"/>
    </w:rPr>
  </w:style>
  <w:style w:type="character" w:customStyle="1" w:styleId="TekstdymkaZnak">
    <w:name w:val="Tekst dymka Znak"/>
    <w:link w:val="Tekstdymka"/>
    <w:rsid w:val="000D6AF8"/>
    <w:rPr>
      <w:rFonts w:ascii="Tahoma" w:hAnsi="Tahoma" w:cs="Tahoma"/>
      <w:sz w:val="16"/>
      <w:szCs w:val="16"/>
    </w:rPr>
  </w:style>
  <w:style w:type="paragraph" w:styleId="Tekstprzypisudolnego">
    <w:name w:val="footnote text"/>
    <w:basedOn w:val="Normalny"/>
    <w:link w:val="TekstprzypisudolnegoZnak"/>
    <w:uiPriority w:val="99"/>
    <w:rsid w:val="006C6413"/>
    <w:rPr>
      <w:sz w:val="20"/>
      <w:szCs w:val="20"/>
    </w:rPr>
  </w:style>
  <w:style w:type="character" w:customStyle="1" w:styleId="TekstprzypisudolnegoZnak">
    <w:name w:val="Tekst przypisu dolnego Znak"/>
    <w:basedOn w:val="Domylnaczcionkaakapitu"/>
    <w:link w:val="Tekstprzypisudolnego"/>
    <w:uiPriority w:val="99"/>
    <w:rsid w:val="006C6413"/>
  </w:style>
  <w:style w:type="character" w:styleId="Odwoanieprzypisudolnego">
    <w:name w:val="footnote reference"/>
    <w:uiPriority w:val="99"/>
    <w:rsid w:val="006C6413"/>
    <w:rPr>
      <w:vertAlign w:val="superscript"/>
    </w:rPr>
  </w:style>
  <w:style w:type="character" w:styleId="Odwoaniedokomentarza">
    <w:name w:val="annotation reference"/>
    <w:rsid w:val="0031605A"/>
    <w:rPr>
      <w:sz w:val="16"/>
      <w:szCs w:val="16"/>
    </w:rPr>
  </w:style>
  <w:style w:type="paragraph" w:styleId="Tekstkomentarza">
    <w:name w:val="annotation text"/>
    <w:basedOn w:val="Normalny"/>
    <w:link w:val="TekstkomentarzaZnak"/>
    <w:rsid w:val="0031605A"/>
    <w:rPr>
      <w:sz w:val="20"/>
      <w:szCs w:val="20"/>
    </w:rPr>
  </w:style>
  <w:style w:type="character" w:customStyle="1" w:styleId="TekstkomentarzaZnak">
    <w:name w:val="Tekst komentarza Znak"/>
    <w:basedOn w:val="Domylnaczcionkaakapitu"/>
    <w:link w:val="Tekstkomentarza"/>
    <w:rsid w:val="0031605A"/>
  </w:style>
  <w:style w:type="paragraph" w:styleId="Tematkomentarza">
    <w:name w:val="annotation subject"/>
    <w:basedOn w:val="Tekstkomentarza"/>
    <w:next w:val="Tekstkomentarza"/>
    <w:link w:val="TematkomentarzaZnak"/>
    <w:rsid w:val="0031605A"/>
    <w:rPr>
      <w:b/>
      <w:bCs/>
    </w:rPr>
  </w:style>
  <w:style w:type="character" w:customStyle="1" w:styleId="TematkomentarzaZnak">
    <w:name w:val="Temat komentarza Znak"/>
    <w:link w:val="Tematkomentarza"/>
    <w:rsid w:val="0031605A"/>
    <w:rPr>
      <w:b/>
      <w:bCs/>
    </w:rPr>
  </w:style>
  <w:style w:type="paragraph" w:styleId="NormalnyWeb">
    <w:name w:val="Normal (Web)"/>
    <w:basedOn w:val="Normalny"/>
    <w:uiPriority w:val="99"/>
    <w:rsid w:val="00214E51"/>
    <w:pPr>
      <w:suppressAutoHyphens/>
      <w:autoSpaceDN w:val="0"/>
      <w:ind w:left="150" w:right="150"/>
      <w:textAlignment w:val="baseline"/>
    </w:pPr>
    <w:rPr>
      <w:rFonts w:ascii="Verdana" w:hAnsi="Verdana"/>
      <w:kern w:val="3"/>
      <w:sz w:val="20"/>
      <w:szCs w:val="20"/>
    </w:rPr>
  </w:style>
  <w:style w:type="paragraph" w:styleId="Poprawka">
    <w:name w:val="Revision"/>
    <w:hidden/>
    <w:uiPriority w:val="99"/>
    <w:semiHidden/>
    <w:rsid w:val="00214E51"/>
    <w:rPr>
      <w:sz w:val="24"/>
      <w:szCs w:val="24"/>
    </w:rPr>
  </w:style>
  <w:style w:type="paragraph" w:customStyle="1" w:styleId="Standard">
    <w:name w:val="Standard"/>
    <w:link w:val="StandardZnak"/>
    <w:rsid w:val="00214E51"/>
    <w:pPr>
      <w:suppressAutoHyphens/>
      <w:autoSpaceDN w:val="0"/>
      <w:textAlignment w:val="baseline"/>
    </w:pPr>
    <w:rPr>
      <w:kern w:val="3"/>
      <w:sz w:val="24"/>
      <w:szCs w:val="24"/>
      <w:lang w:val="en-GB"/>
    </w:rPr>
  </w:style>
  <w:style w:type="numbering" w:customStyle="1" w:styleId="WW8Num3">
    <w:name w:val="WW8Num3"/>
    <w:basedOn w:val="Bezlisty"/>
    <w:rsid w:val="00214E51"/>
    <w:pPr>
      <w:numPr>
        <w:numId w:val="1"/>
      </w:numPr>
    </w:pPr>
  </w:style>
  <w:style w:type="character" w:customStyle="1" w:styleId="StandardZnak">
    <w:name w:val="Standard Znak"/>
    <w:link w:val="Standard"/>
    <w:rsid w:val="00214E51"/>
    <w:rPr>
      <w:kern w:val="3"/>
      <w:sz w:val="24"/>
      <w:szCs w:val="24"/>
      <w:lang w:val="en-GB" w:eastAsia="pl-PL" w:bidi="ar-SA"/>
    </w:rPr>
  </w:style>
  <w:style w:type="table" w:styleId="Tabela-Siatka">
    <w:name w:val="Table Grid"/>
    <w:basedOn w:val="Standardowy"/>
    <w:uiPriority w:val="59"/>
    <w:rsid w:val="00DC4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22"/>
    <w:qFormat/>
    <w:rsid w:val="00AE2EC5"/>
    <w:rPr>
      <w:b/>
      <w:bCs/>
    </w:rPr>
  </w:style>
  <w:style w:type="paragraph" w:styleId="Tekstprzypisukocowego">
    <w:name w:val="endnote text"/>
    <w:basedOn w:val="Normalny"/>
    <w:link w:val="TekstprzypisukocowegoZnak"/>
    <w:rsid w:val="001F2C95"/>
    <w:rPr>
      <w:sz w:val="20"/>
      <w:szCs w:val="20"/>
    </w:rPr>
  </w:style>
  <w:style w:type="character" w:customStyle="1" w:styleId="TekstprzypisukocowegoZnak">
    <w:name w:val="Tekst przypisu końcowego Znak"/>
    <w:basedOn w:val="Domylnaczcionkaakapitu"/>
    <w:link w:val="Tekstprzypisukocowego"/>
    <w:rsid w:val="001F2C95"/>
  </w:style>
  <w:style w:type="character" w:styleId="Odwoanieprzypisukocowego">
    <w:name w:val="endnote reference"/>
    <w:rsid w:val="001F2C95"/>
    <w:rPr>
      <w:vertAlign w:val="superscript"/>
    </w:rPr>
  </w:style>
  <w:style w:type="character" w:customStyle="1" w:styleId="txt-new">
    <w:name w:val="txt-new"/>
    <w:basedOn w:val="Domylnaczcionkaakapitu"/>
    <w:rsid w:val="00D655CE"/>
  </w:style>
  <w:style w:type="character" w:styleId="Hipercze">
    <w:name w:val="Hyperlink"/>
    <w:rsid w:val="00120802"/>
    <w:rPr>
      <w:color w:val="0000FF"/>
      <w:u w:val="single"/>
    </w:rPr>
  </w:style>
  <w:style w:type="character" w:styleId="UyteHipercze">
    <w:name w:val="FollowedHyperlink"/>
    <w:rsid w:val="00120802"/>
    <w:rPr>
      <w:color w:val="800080"/>
      <w:u w:val="single"/>
    </w:rPr>
  </w:style>
  <w:style w:type="paragraph" w:customStyle="1" w:styleId="xl23">
    <w:name w:val="xl23"/>
    <w:basedOn w:val="Normalny"/>
    <w:rsid w:val="00120802"/>
    <w:pPr>
      <w:spacing w:before="100" w:beforeAutospacing="1" w:after="100" w:afterAutospacing="1"/>
      <w:jc w:val="center"/>
    </w:pPr>
    <w:rPr>
      <w:rFonts w:ascii="Arial" w:hAnsi="Arial" w:cs="Arial"/>
      <w:b/>
      <w:bCs/>
    </w:rPr>
  </w:style>
  <w:style w:type="paragraph" w:customStyle="1" w:styleId="xl24">
    <w:name w:val="xl24"/>
    <w:basedOn w:val="Normalny"/>
    <w:rsid w:val="00120802"/>
    <w:pPr>
      <w:spacing w:before="100" w:beforeAutospacing="1" w:after="100" w:afterAutospacing="1"/>
      <w:jc w:val="center"/>
    </w:pPr>
    <w:rPr>
      <w:rFonts w:ascii="Arial" w:hAnsi="Arial" w:cs="Arial"/>
      <w:b/>
      <w:bCs/>
    </w:rPr>
  </w:style>
  <w:style w:type="paragraph" w:styleId="Tekstpodstawowy2">
    <w:name w:val="Body Text 2"/>
    <w:basedOn w:val="Standard"/>
    <w:link w:val="Tekstpodstawowy2Znak"/>
    <w:rsid w:val="00664F22"/>
    <w:pPr>
      <w:spacing w:after="120" w:line="480" w:lineRule="auto"/>
    </w:pPr>
  </w:style>
  <w:style w:type="numbering" w:customStyle="1" w:styleId="WW8Num5">
    <w:name w:val="WW8Num5"/>
    <w:basedOn w:val="Bezlisty"/>
    <w:rsid w:val="00664F22"/>
    <w:pPr>
      <w:numPr>
        <w:numId w:val="2"/>
      </w:numPr>
    </w:pPr>
  </w:style>
  <w:style w:type="numbering" w:customStyle="1" w:styleId="WW8Num6">
    <w:name w:val="WW8Num6"/>
    <w:basedOn w:val="Bezlisty"/>
    <w:rsid w:val="00664F22"/>
    <w:pPr>
      <w:numPr>
        <w:numId w:val="3"/>
      </w:numPr>
    </w:pPr>
  </w:style>
  <w:style w:type="numbering" w:customStyle="1" w:styleId="WW8Num10">
    <w:name w:val="WW8Num10"/>
    <w:basedOn w:val="Bezlisty"/>
    <w:rsid w:val="00664F22"/>
    <w:pPr>
      <w:numPr>
        <w:numId w:val="4"/>
      </w:numPr>
    </w:pPr>
  </w:style>
  <w:style w:type="character" w:customStyle="1" w:styleId="Tekstpodstawowy2Znak">
    <w:name w:val="Tekst podstawowy 2 Znak"/>
    <w:link w:val="Tekstpodstawowy2"/>
    <w:rsid w:val="00F36704"/>
    <w:rPr>
      <w:kern w:val="3"/>
      <w:sz w:val="24"/>
      <w:szCs w:val="24"/>
    </w:rPr>
  </w:style>
  <w:style w:type="numbering" w:customStyle="1" w:styleId="WW8Num51">
    <w:name w:val="WW8Num51"/>
    <w:basedOn w:val="Bezlisty"/>
    <w:rsid w:val="00F36704"/>
  </w:style>
  <w:style w:type="numbering" w:customStyle="1" w:styleId="WW8Num61">
    <w:name w:val="WW8Num61"/>
    <w:basedOn w:val="Bezlisty"/>
    <w:rsid w:val="00F36704"/>
  </w:style>
  <w:style w:type="numbering" w:customStyle="1" w:styleId="WW8Num101">
    <w:name w:val="WW8Num101"/>
    <w:basedOn w:val="Bezlisty"/>
    <w:rsid w:val="00F36704"/>
  </w:style>
  <w:style w:type="paragraph" w:styleId="Podtytu">
    <w:name w:val="Subtitle"/>
    <w:basedOn w:val="Normalny"/>
    <w:next w:val="Normalny"/>
    <w:link w:val="PodtytuZnak"/>
    <w:qFormat/>
    <w:rsid w:val="00ED6221"/>
    <w:pPr>
      <w:spacing w:after="60"/>
      <w:jc w:val="center"/>
      <w:outlineLvl w:val="1"/>
    </w:pPr>
    <w:rPr>
      <w:rFonts w:ascii="Cambria" w:hAnsi="Cambria"/>
    </w:rPr>
  </w:style>
  <w:style w:type="character" w:customStyle="1" w:styleId="PodtytuZnak">
    <w:name w:val="Podtytuł Znak"/>
    <w:link w:val="Podtytu"/>
    <w:rsid w:val="00ED6221"/>
    <w:rPr>
      <w:rFonts w:ascii="Cambria" w:eastAsia="Times New Roman" w:hAnsi="Cambria" w:cs="Times New Roman"/>
      <w:sz w:val="24"/>
      <w:szCs w:val="24"/>
    </w:rPr>
  </w:style>
  <w:style w:type="paragraph" w:customStyle="1" w:styleId="Default">
    <w:name w:val="Default"/>
    <w:rsid w:val="00DD3CA3"/>
    <w:pPr>
      <w:autoSpaceDE w:val="0"/>
      <w:autoSpaceDN w:val="0"/>
      <w:adjustRightInd w:val="0"/>
    </w:pPr>
    <w:rPr>
      <w:rFonts w:ascii="Arial" w:hAnsi="Arial" w:cs="Arial"/>
      <w:color w:val="000000"/>
      <w:sz w:val="24"/>
      <w:szCs w:val="24"/>
    </w:rPr>
  </w:style>
  <w:style w:type="table" w:styleId="Tabela-Elegancki">
    <w:name w:val="Table Elegant"/>
    <w:basedOn w:val="Standardowy"/>
    <w:rsid w:val="000D18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Siatka5">
    <w:name w:val="Table Grid 5"/>
    <w:basedOn w:val="Standardowy"/>
    <w:rsid w:val="00E9770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kapitzlist">
    <w:name w:val="List Paragraph"/>
    <w:basedOn w:val="Normalny"/>
    <w:uiPriority w:val="34"/>
    <w:qFormat/>
    <w:rsid w:val="00646B98"/>
    <w:pPr>
      <w:ind w:left="720"/>
      <w:contextualSpacing/>
    </w:pPr>
  </w:style>
  <w:style w:type="character" w:customStyle="1" w:styleId="Nagwek2Znak">
    <w:name w:val="Nagłówek 2 Znak"/>
    <w:basedOn w:val="Domylnaczcionkaakapitu"/>
    <w:link w:val="Nagwek2"/>
    <w:rsid w:val="00DC3607"/>
    <w:rPr>
      <w:rFonts w:ascii="Cambria" w:eastAsia="Times New Roman" w:hAnsi="Cambria" w:cs="Times New Roman"/>
      <w:b/>
      <w:bCs/>
      <w:color w:val="4F81BD"/>
      <w:sz w:val="26"/>
      <w:szCs w:val="26"/>
    </w:rPr>
  </w:style>
  <w:style w:type="character" w:customStyle="1" w:styleId="Nagwek3Znak">
    <w:name w:val="Nagłówek 3 Znak"/>
    <w:basedOn w:val="Domylnaczcionkaakapitu"/>
    <w:link w:val="Nagwek3"/>
    <w:rsid w:val="00DC3607"/>
    <w:rPr>
      <w:rFonts w:ascii="Cambria" w:eastAsia="Times New Roman" w:hAnsi="Cambria" w:cs="Times New Roman"/>
      <w:b/>
      <w:bCs/>
      <w:color w:val="4F81BD"/>
      <w:sz w:val="24"/>
      <w:szCs w:val="24"/>
    </w:rPr>
  </w:style>
  <w:style w:type="character" w:customStyle="1" w:styleId="postbody">
    <w:name w:val="postbody"/>
    <w:basedOn w:val="Domylnaczcionkaakapitu"/>
    <w:rsid w:val="00DC3607"/>
  </w:style>
  <w:style w:type="paragraph" w:styleId="Tekstpodstawowy">
    <w:name w:val="Body Text"/>
    <w:basedOn w:val="Normalny"/>
    <w:link w:val="TekstpodstawowyZnak"/>
    <w:uiPriority w:val="99"/>
    <w:rsid w:val="00DC3607"/>
    <w:pPr>
      <w:spacing w:after="120"/>
    </w:pPr>
  </w:style>
  <w:style w:type="character" w:customStyle="1" w:styleId="TekstpodstawowyZnak">
    <w:name w:val="Tekst podstawowy Znak"/>
    <w:basedOn w:val="Domylnaczcionkaakapitu"/>
    <w:link w:val="Tekstpodstawowy"/>
    <w:uiPriority w:val="99"/>
    <w:rsid w:val="00DC3607"/>
    <w:rPr>
      <w:sz w:val="24"/>
      <w:szCs w:val="24"/>
    </w:rPr>
  </w:style>
  <w:style w:type="paragraph" w:styleId="Tekstpodstawowyzwciciem">
    <w:name w:val="Body Text First Indent"/>
    <w:basedOn w:val="Tekstpodstawowy"/>
    <w:link w:val="TekstpodstawowyzwciciemZnak"/>
    <w:rsid w:val="00DC3607"/>
    <w:pPr>
      <w:spacing w:after="0"/>
      <w:ind w:firstLine="360"/>
    </w:pPr>
  </w:style>
  <w:style w:type="character" w:customStyle="1" w:styleId="TekstpodstawowyzwciciemZnak">
    <w:name w:val="Tekst podstawowy z wcięciem Znak"/>
    <w:basedOn w:val="TekstpodstawowyZnak"/>
    <w:link w:val="Tekstpodstawowyzwciciem"/>
    <w:rsid w:val="00DC3607"/>
    <w:rPr>
      <w:sz w:val="24"/>
      <w:szCs w:val="24"/>
    </w:rPr>
  </w:style>
  <w:style w:type="paragraph" w:styleId="Tekstpodstawowywcity">
    <w:name w:val="Body Text Indent"/>
    <w:basedOn w:val="Normalny"/>
    <w:link w:val="TekstpodstawowywcityZnak"/>
    <w:rsid w:val="00DC3607"/>
    <w:pPr>
      <w:spacing w:after="120"/>
      <w:ind w:left="283"/>
    </w:pPr>
  </w:style>
  <w:style w:type="character" w:customStyle="1" w:styleId="TekstpodstawowywcityZnak">
    <w:name w:val="Tekst podstawowy wcięty Znak"/>
    <w:basedOn w:val="Domylnaczcionkaakapitu"/>
    <w:link w:val="Tekstpodstawowywcity"/>
    <w:rsid w:val="00DC3607"/>
    <w:rPr>
      <w:sz w:val="24"/>
      <w:szCs w:val="24"/>
    </w:rPr>
  </w:style>
  <w:style w:type="paragraph" w:styleId="Tekstpodstawowyzwciciem2">
    <w:name w:val="Body Text First Indent 2"/>
    <w:basedOn w:val="Tekstpodstawowywcity"/>
    <w:link w:val="Tekstpodstawowyzwciciem2Znak"/>
    <w:rsid w:val="00DC3607"/>
    <w:pPr>
      <w:spacing w:after="0"/>
      <w:ind w:left="360" w:firstLine="360"/>
    </w:pPr>
  </w:style>
  <w:style w:type="character" w:customStyle="1" w:styleId="Tekstpodstawowyzwciciem2Znak">
    <w:name w:val="Tekst podstawowy z wcięciem 2 Znak"/>
    <w:basedOn w:val="TekstpodstawowywcityZnak"/>
    <w:link w:val="Tekstpodstawowyzwciciem2"/>
    <w:rsid w:val="00DC3607"/>
    <w:rPr>
      <w:sz w:val="24"/>
      <w:szCs w:val="24"/>
    </w:rPr>
  </w:style>
  <w:style w:type="character" w:customStyle="1" w:styleId="TekstprzypisudolnegoZnak1">
    <w:name w:val="Tekst przypisu dolnego Znak1"/>
    <w:basedOn w:val="Domylnaczcionkaakapitu"/>
    <w:rsid w:val="00181B35"/>
    <w:rPr>
      <w:rFonts w:ascii="Times New Roman" w:eastAsia="DejaVu Sans" w:hAnsi="Times New Roman" w:cs="Tahoma"/>
      <w:kern w:val="3"/>
    </w:rPr>
  </w:style>
  <w:style w:type="table" w:customStyle="1" w:styleId="Tabela-Siatka1">
    <w:name w:val="Tabela - Siatka1"/>
    <w:basedOn w:val="Standardowy"/>
    <w:next w:val="Tabela-Siatka"/>
    <w:uiPriority w:val="59"/>
    <w:rsid w:val="00066D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uchili">
    <w:name w:val="luc_hili"/>
    <w:basedOn w:val="Domylnaczcionkaakapitu"/>
    <w:rsid w:val="00563CAE"/>
  </w:style>
  <w:style w:type="character" w:customStyle="1" w:styleId="WW8Num6z0">
    <w:name w:val="WW8Num6z0"/>
    <w:rsid w:val="0069369F"/>
    <w:rPr>
      <w:rFonts w:ascii="Wingdings" w:hAnsi="Wingdings"/>
      <w:sz w:val="20"/>
    </w:rPr>
  </w:style>
  <w:style w:type="paragraph" w:styleId="Bezodstpw">
    <w:name w:val="No Spacing"/>
    <w:link w:val="BezodstpwZnak"/>
    <w:uiPriority w:val="1"/>
    <w:qFormat/>
    <w:rsid w:val="00742FEE"/>
    <w:rPr>
      <w:sz w:val="24"/>
      <w:szCs w:val="24"/>
    </w:rPr>
  </w:style>
  <w:style w:type="character" w:customStyle="1" w:styleId="BezodstpwZnak">
    <w:name w:val="Bez odstępów Znak"/>
    <w:link w:val="Bezodstpw"/>
    <w:uiPriority w:val="1"/>
    <w:locked/>
    <w:rsid w:val="00742FEE"/>
    <w:rPr>
      <w:sz w:val="24"/>
      <w:szCs w:val="24"/>
      <w:lang w:bidi="ar-SA"/>
    </w:rPr>
  </w:style>
  <w:style w:type="character" w:customStyle="1" w:styleId="text-justify">
    <w:name w:val="text-justify"/>
    <w:basedOn w:val="Domylnaczcionkaakapitu"/>
    <w:rsid w:val="00DE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5740">
      <w:bodyDiv w:val="1"/>
      <w:marLeft w:val="0"/>
      <w:marRight w:val="0"/>
      <w:marTop w:val="0"/>
      <w:marBottom w:val="0"/>
      <w:divBdr>
        <w:top w:val="none" w:sz="0" w:space="0" w:color="auto"/>
        <w:left w:val="none" w:sz="0" w:space="0" w:color="auto"/>
        <w:bottom w:val="none" w:sz="0" w:space="0" w:color="auto"/>
        <w:right w:val="none" w:sz="0" w:space="0" w:color="auto"/>
      </w:divBdr>
    </w:div>
    <w:div w:id="105126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711">
          <w:marLeft w:val="0"/>
          <w:marRight w:val="0"/>
          <w:marTop w:val="0"/>
          <w:marBottom w:val="0"/>
          <w:divBdr>
            <w:top w:val="none" w:sz="0" w:space="0" w:color="auto"/>
            <w:left w:val="none" w:sz="0" w:space="0" w:color="auto"/>
            <w:bottom w:val="none" w:sz="0" w:space="0" w:color="auto"/>
            <w:right w:val="none" w:sz="0" w:space="0" w:color="auto"/>
          </w:divBdr>
        </w:div>
        <w:div w:id="361902117">
          <w:marLeft w:val="0"/>
          <w:marRight w:val="0"/>
          <w:marTop w:val="0"/>
          <w:marBottom w:val="0"/>
          <w:divBdr>
            <w:top w:val="none" w:sz="0" w:space="0" w:color="auto"/>
            <w:left w:val="none" w:sz="0" w:space="0" w:color="auto"/>
            <w:bottom w:val="none" w:sz="0" w:space="0" w:color="auto"/>
            <w:right w:val="none" w:sz="0" w:space="0" w:color="auto"/>
          </w:divBdr>
        </w:div>
        <w:div w:id="595988804">
          <w:marLeft w:val="0"/>
          <w:marRight w:val="0"/>
          <w:marTop w:val="0"/>
          <w:marBottom w:val="0"/>
          <w:divBdr>
            <w:top w:val="none" w:sz="0" w:space="0" w:color="auto"/>
            <w:left w:val="none" w:sz="0" w:space="0" w:color="auto"/>
            <w:bottom w:val="none" w:sz="0" w:space="0" w:color="auto"/>
            <w:right w:val="none" w:sz="0" w:space="0" w:color="auto"/>
          </w:divBdr>
        </w:div>
        <w:div w:id="1057782179">
          <w:marLeft w:val="0"/>
          <w:marRight w:val="0"/>
          <w:marTop w:val="0"/>
          <w:marBottom w:val="0"/>
          <w:divBdr>
            <w:top w:val="none" w:sz="0" w:space="0" w:color="auto"/>
            <w:left w:val="none" w:sz="0" w:space="0" w:color="auto"/>
            <w:bottom w:val="none" w:sz="0" w:space="0" w:color="auto"/>
            <w:right w:val="none" w:sz="0" w:space="0" w:color="auto"/>
          </w:divBdr>
        </w:div>
        <w:div w:id="1121074421">
          <w:marLeft w:val="0"/>
          <w:marRight w:val="0"/>
          <w:marTop w:val="0"/>
          <w:marBottom w:val="0"/>
          <w:divBdr>
            <w:top w:val="none" w:sz="0" w:space="0" w:color="auto"/>
            <w:left w:val="none" w:sz="0" w:space="0" w:color="auto"/>
            <w:bottom w:val="none" w:sz="0" w:space="0" w:color="auto"/>
            <w:right w:val="none" w:sz="0" w:space="0" w:color="auto"/>
          </w:divBdr>
        </w:div>
        <w:div w:id="1374040598">
          <w:marLeft w:val="0"/>
          <w:marRight w:val="0"/>
          <w:marTop w:val="0"/>
          <w:marBottom w:val="0"/>
          <w:divBdr>
            <w:top w:val="none" w:sz="0" w:space="0" w:color="auto"/>
            <w:left w:val="none" w:sz="0" w:space="0" w:color="auto"/>
            <w:bottom w:val="none" w:sz="0" w:space="0" w:color="auto"/>
            <w:right w:val="none" w:sz="0" w:space="0" w:color="auto"/>
          </w:divBdr>
        </w:div>
        <w:div w:id="1664820299">
          <w:marLeft w:val="0"/>
          <w:marRight w:val="0"/>
          <w:marTop w:val="0"/>
          <w:marBottom w:val="0"/>
          <w:divBdr>
            <w:top w:val="none" w:sz="0" w:space="0" w:color="auto"/>
            <w:left w:val="none" w:sz="0" w:space="0" w:color="auto"/>
            <w:bottom w:val="none" w:sz="0" w:space="0" w:color="auto"/>
            <w:right w:val="none" w:sz="0" w:space="0" w:color="auto"/>
          </w:divBdr>
        </w:div>
        <w:div w:id="1819423432">
          <w:marLeft w:val="0"/>
          <w:marRight w:val="0"/>
          <w:marTop w:val="0"/>
          <w:marBottom w:val="0"/>
          <w:divBdr>
            <w:top w:val="none" w:sz="0" w:space="0" w:color="auto"/>
            <w:left w:val="none" w:sz="0" w:space="0" w:color="auto"/>
            <w:bottom w:val="none" w:sz="0" w:space="0" w:color="auto"/>
            <w:right w:val="none" w:sz="0" w:space="0" w:color="auto"/>
          </w:divBdr>
        </w:div>
        <w:div w:id="2061708329">
          <w:marLeft w:val="0"/>
          <w:marRight w:val="0"/>
          <w:marTop w:val="0"/>
          <w:marBottom w:val="0"/>
          <w:divBdr>
            <w:top w:val="none" w:sz="0" w:space="0" w:color="auto"/>
            <w:left w:val="none" w:sz="0" w:space="0" w:color="auto"/>
            <w:bottom w:val="none" w:sz="0" w:space="0" w:color="auto"/>
            <w:right w:val="none" w:sz="0" w:space="0" w:color="auto"/>
          </w:divBdr>
        </w:div>
        <w:div w:id="2132287126">
          <w:marLeft w:val="0"/>
          <w:marRight w:val="0"/>
          <w:marTop w:val="0"/>
          <w:marBottom w:val="0"/>
          <w:divBdr>
            <w:top w:val="none" w:sz="0" w:space="0" w:color="auto"/>
            <w:left w:val="none" w:sz="0" w:space="0" w:color="auto"/>
            <w:bottom w:val="none" w:sz="0" w:space="0" w:color="auto"/>
            <w:right w:val="none" w:sz="0" w:space="0" w:color="auto"/>
          </w:divBdr>
        </w:div>
      </w:divsChild>
    </w:div>
    <w:div w:id="110710025">
      <w:bodyDiv w:val="1"/>
      <w:marLeft w:val="0"/>
      <w:marRight w:val="0"/>
      <w:marTop w:val="0"/>
      <w:marBottom w:val="0"/>
      <w:divBdr>
        <w:top w:val="none" w:sz="0" w:space="0" w:color="auto"/>
        <w:left w:val="none" w:sz="0" w:space="0" w:color="auto"/>
        <w:bottom w:val="none" w:sz="0" w:space="0" w:color="auto"/>
        <w:right w:val="none" w:sz="0" w:space="0" w:color="auto"/>
      </w:divBdr>
    </w:div>
    <w:div w:id="151601039">
      <w:bodyDiv w:val="1"/>
      <w:marLeft w:val="0"/>
      <w:marRight w:val="0"/>
      <w:marTop w:val="0"/>
      <w:marBottom w:val="0"/>
      <w:divBdr>
        <w:top w:val="none" w:sz="0" w:space="0" w:color="auto"/>
        <w:left w:val="none" w:sz="0" w:space="0" w:color="auto"/>
        <w:bottom w:val="none" w:sz="0" w:space="0" w:color="auto"/>
        <w:right w:val="none" w:sz="0" w:space="0" w:color="auto"/>
      </w:divBdr>
      <w:divsChild>
        <w:div w:id="15470370">
          <w:marLeft w:val="0"/>
          <w:marRight w:val="0"/>
          <w:marTop w:val="0"/>
          <w:marBottom w:val="0"/>
          <w:divBdr>
            <w:top w:val="none" w:sz="0" w:space="0" w:color="auto"/>
            <w:left w:val="none" w:sz="0" w:space="0" w:color="auto"/>
            <w:bottom w:val="none" w:sz="0" w:space="0" w:color="auto"/>
            <w:right w:val="none" w:sz="0" w:space="0" w:color="auto"/>
          </w:divBdr>
        </w:div>
        <w:div w:id="54594313">
          <w:marLeft w:val="0"/>
          <w:marRight w:val="0"/>
          <w:marTop w:val="0"/>
          <w:marBottom w:val="0"/>
          <w:divBdr>
            <w:top w:val="none" w:sz="0" w:space="0" w:color="auto"/>
            <w:left w:val="none" w:sz="0" w:space="0" w:color="auto"/>
            <w:bottom w:val="none" w:sz="0" w:space="0" w:color="auto"/>
            <w:right w:val="none" w:sz="0" w:space="0" w:color="auto"/>
          </w:divBdr>
        </w:div>
        <w:div w:id="120072668">
          <w:marLeft w:val="0"/>
          <w:marRight w:val="0"/>
          <w:marTop w:val="0"/>
          <w:marBottom w:val="0"/>
          <w:divBdr>
            <w:top w:val="none" w:sz="0" w:space="0" w:color="auto"/>
            <w:left w:val="none" w:sz="0" w:space="0" w:color="auto"/>
            <w:bottom w:val="none" w:sz="0" w:space="0" w:color="auto"/>
            <w:right w:val="none" w:sz="0" w:space="0" w:color="auto"/>
          </w:divBdr>
        </w:div>
        <w:div w:id="161162000">
          <w:marLeft w:val="0"/>
          <w:marRight w:val="0"/>
          <w:marTop w:val="0"/>
          <w:marBottom w:val="0"/>
          <w:divBdr>
            <w:top w:val="none" w:sz="0" w:space="0" w:color="auto"/>
            <w:left w:val="none" w:sz="0" w:space="0" w:color="auto"/>
            <w:bottom w:val="none" w:sz="0" w:space="0" w:color="auto"/>
            <w:right w:val="none" w:sz="0" w:space="0" w:color="auto"/>
          </w:divBdr>
        </w:div>
        <w:div w:id="174460024">
          <w:marLeft w:val="0"/>
          <w:marRight w:val="0"/>
          <w:marTop w:val="0"/>
          <w:marBottom w:val="0"/>
          <w:divBdr>
            <w:top w:val="none" w:sz="0" w:space="0" w:color="auto"/>
            <w:left w:val="none" w:sz="0" w:space="0" w:color="auto"/>
            <w:bottom w:val="none" w:sz="0" w:space="0" w:color="auto"/>
            <w:right w:val="none" w:sz="0" w:space="0" w:color="auto"/>
          </w:divBdr>
        </w:div>
        <w:div w:id="232129586">
          <w:marLeft w:val="0"/>
          <w:marRight w:val="0"/>
          <w:marTop w:val="0"/>
          <w:marBottom w:val="0"/>
          <w:divBdr>
            <w:top w:val="none" w:sz="0" w:space="0" w:color="auto"/>
            <w:left w:val="none" w:sz="0" w:space="0" w:color="auto"/>
            <w:bottom w:val="none" w:sz="0" w:space="0" w:color="auto"/>
            <w:right w:val="none" w:sz="0" w:space="0" w:color="auto"/>
          </w:divBdr>
        </w:div>
        <w:div w:id="312368961">
          <w:marLeft w:val="0"/>
          <w:marRight w:val="0"/>
          <w:marTop w:val="0"/>
          <w:marBottom w:val="0"/>
          <w:divBdr>
            <w:top w:val="none" w:sz="0" w:space="0" w:color="auto"/>
            <w:left w:val="none" w:sz="0" w:space="0" w:color="auto"/>
            <w:bottom w:val="none" w:sz="0" w:space="0" w:color="auto"/>
            <w:right w:val="none" w:sz="0" w:space="0" w:color="auto"/>
          </w:divBdr>
        </w:div>
        <w:div w:id="320549397">
          <w:marLeft w:val="0"/>
          <w:marRight w:val="0"/>
          <w:marTop w:val="0"/>
          <w:marBottom w:val="0"/>
          <w:divBdr>
            <w:top w:val="none" w:sz="0" w:space="0" w:color="auto"/>
            <w:left w:val="none" w:sz="0" w:space="0" w:color="auto"/>
            <w:bottom w:val="none" w:sz="0" w:space="0" w:color="auto"/>
            <w:right w:val="none" w:sz="0" w:space="0" w:color="auto"/>
          </w:divBdr>
        </w:div>
        <w:div w:id="400568477">
          <w:marLeft w:val="0"/>
          <w:marRight w:val="0"/>
          <w:marTop w:val="0"/>
          <w:marBottom w:val="0"/>
          <w:divBdr>
            <w:top w:val="none" w:sz="0" w:space="0" w:color="auto"/>
            <w:left w:val="none" w:sz="0" w:space="0" w:color="auto"/>
            <w:bottom w:val="none" w:sz="0" w:space="0" w:color="auto"/>
            <w:right w:val="none" w:sz="0" w:space="0" w:color="auto"/>
          </w:divBdr>
        </w:div>
        <w:div w:id="589240966">
          <w:marLeft w:val="0"/>
          <w:marRight w:val="0"/>
          <w:marTop w:val="0"/>
          <w:marBottom w:val="0"/>
          <w:divBdr>
            <w:top w:val="none" w:sz="0" w:space="0" w:color="auto"/>
            <w:left w:val="none" w:sz="0" w:space="0" w:color="auto"/>
            <w:bottom w:val="none" w:sz="0" w:space="0" w:color="auto"/>
            <w:right w:val="none" w:sz="0" w:space="0" w:color="auto"/>
          </w:divBdr>
        </w:div>
        <w:div w:id="659893748">
          <w:marLeft w:val="0"/>
          <w:marRight w:val="0"/>
          <w:marTop w:val="0"/>
          <w:marBottom w:val="0"/>
          <w:divBdr>
            <w:top w:val="none" w:sz="0" w:space="0" w:color="auto"/>
            <w:left w:val="none" w:sz="0" w:space="0" w:color="auto"/>
            <w:bottom w:val="none" w:sz="0" w:space="0" w:color="auto"/>
            <w:right w:val="none" w:sz="0" w:space="0" w:color="auto"/>
          </w:divBdr>
        </w:div>
        <w:div w:id="774986231">
          <w:marLeft w:val="0"/>
          <w:marRight w:val="0"/>
          <w:marTop w:val="0"/>
          <w:marBottom w:val="0"/>
          <w:divBdr>
            <w:top w:val="none" w:sz="0" w:space="0" w:color="auto"/>
            <w:left w:val="none" w:sz="0" w:space="0" w:color="auto"/>
            <w:bottom w:val="none" w:sz="0" w:space="0" w:color="auto"/>
            <w:right w:val="none" w:sz="0" w:space="0" w:color="auto"/>
          </w:divBdr>
        </w:div>
        <w:div w:id="779686678">
          <w:marLeft w:val="0"/>
          <w:marRight w:val="0"/>
          <w:marTop w:val="0"/>
          <w:marBottom w:val="0"/>
          <w:divBdr>
            <w:top w:val="none" w:sz="0" w:space="0" w:color="auto"/>
            <w:left w:val="none" w:sz="0" w:space="0" w:color="auto"/>
            <w:bottom w:val="none" w:sz="0" w:space="0" w:color="auto"/>
            <w:right w:val="none" w:sz="0" w:space="0" w:color="auto"/>
          </w:divBdr>
        </w:div>
        <w:div w:id="844898421">
          <w:marLeft w:val="0"/>
          <w:marRight w:val="0"/>
          <w:marTop w:val="0"/>
          <w:marBottom w:val="0"/>
          <w:divBdr>
            <w:top w:val="none" w:sz="0" w:space="0" w:color="auto"/>
            <w:left w:val="none" w:sz="0" w:space="0" w:color="auto"/>
            <w:bottom w:val="none" w:sz="0" w:space="0" w:color="auto"/>
            <w:right w:val="none" w:sz="0" w:space="0" w:color="auto"/>
          </w:divBdr>
        </w:div>
        <w:div w:id="845631637">
          <w:marLeft w:val="0"/>
          <w:marRight w:val="0"/>
          <w:marTop w:val="0"/>
          <w:marBottom w:val="0"/>
          <w:divBdr>
            <w:top w:val="none" w:sz="0" w:space="0" w:color="auto"/>
            <w:left w:val="none" w:sz="0" w:space="0" w:color="auto"/>
            <w:bottom w:val="none" w:sz="0" w:space="0" w:color="auto"/>
            <w:right w:val="none" w:sz="0" w:space="0" w:color="auto"/>
          </w:divBdr>
        </w:div>
        <w:div w:id="905913970">
          <w:marLeft w:val="0"/>
          <w:marRight w:val="0"/>
          <w:marTop w:val="0"/>
          <w:marBottom w:val="0"/>
          <w:divBdr>
            <w:top w:val="none" w:sz="0" w:space="0" w:color="auto"/>
            <w:left w:val="none" w:sz="0" w:space="0" w:color="auto"/>
            <w:bottom w:val="none" w:sz="0" w:space="0" w:color="auto"/>
            <w:right w:val="none" w:sz="0" w:space="0" w:color="auto"/>
          </w:divBdr>
        </w:div>
        <w:div w:id="947663067">
          <w:marLeft w:val="0"/>
          <w:marRight w:val="0"/>
          <w:marTop w:val="0"/>
          <w:marBottom w:val="0"/>
          <w:divBdr>
            <w:top w:val="none" w:sz="0" w:space="0" w:color="auto"/>
            <w:left w:val="none" w:sz="0" w:space="0" w:color="auto"/>
            <w:bottom w:val="none" w:sz="0" w:space="0" w:color="auto"/>
            <w:right w:val="none" w:sz="0" w:space="0" w:color="auto"/>
          </w:divBdr>
        </w:div>
        <w:div w:id="974675941">
          <w:marLeft w:val="0"/>
          <w:marRight w:val="0"/>
          <w:marTop w:val="0"/>
          <w:marBottom w:val="0"/>
          <w:divBdr>
            <w:top w:val="none" w:sz="0" w:space="0" w:color="auto"/>
            <w:left w:val="none" w:sz="0" w:space="0" w:color="auto"/>
            <w:bottom w:val="none" w:sz="0" w:space="0" w:color="auto"/>
            <w:right w:val="none" w:sz="0" w:space="0" w:color="auto"/>
          </w:divBdr>
        </w:div>
        <w:div w:id="1066489792">
          <w:marLeft w:val="0"/>
          <w:marRight w:val="0"/>
          <w:marTop w:val="0"/>
          <w:marBottom w:val="0"/>
          <w:divBdr>
            <w:top w:val="none" w:sz="0" w:space="0" w:color="auto"/>
            <w:left w:val="none" w:sz="0" w:space="0" w:color="auto"/>
            <w:bottom w:val="none" w:sz="0" w:space="0" w:color="auto"/>
            <w:right w:val="none" w:sz="0" w:space="0" w:color="auto"/>
          </w:divBdr>
        </w:div>
        <w:div w:id="1095902958">
          <w:marLeft w:val="0"/>
          <w:marRight w:val="0"/>
          <w:marTop w:val="0"/>
          <w:marBottom w:val="0"/>
          <w:divBdr>
            <w:top w:val="none" w:sz="0" w:space="0" w:color="auto"/>
            <w:left w:val="none" w:sz="0" w:space="0" w:color="auto"/>
            <w:bottom w:val="none" w:sz="0" w:space="0" w:color="auto"/>
            <w:right w:val="none" w:sz="0" w:space="0" w:color="auto"/>
          </w:divBdr>
        </w:div>
        <w:div w:id="1120957406">
          <w:marLeft w:val="0"/>
          <w:marRight w:val="0"/>
          <w:marTop w:val="0"/>
          <w:marBottom w:val="0"/>
          <w:divBdr>
            <w:top w:val="none" w:sz="0" w:space="0" w:color="auto"/>
            <w:left w:val="none" w:sz="0" w:space="0" w:color="auto"/>
            <w:bottom w:val="none" w:sz="0" w:space="0" w:color="auto"/>
            <w:right w:val="none" w:sz="0" w:space="0" w:color="auto"/>
          </w:divBdr>
        </w:div>
        <w:div w:id="1158884621">
          <w:marLeft w:val="0"/>
          <w:marRight w:val="0"/>
          <w:marTop w:val="0"/>
          <w:marBottom w:val="0"/>
          <w:divBdr>
            <w:top w:val="none" w:sz="0" w:space="0" w:color="auto"/>
            <w:left w:val="none" w:sz="0" w:space="0" w:color="auto"/>
            <w:bottom w:val="none" w:sz="0" w:space="0" w:color="auto"/>
            <w:right w:val="none" w:sz="0" w:space="0" w:color="auto"/>
          </w:divBdr>
        </w:div>
        <w:div w:id="1195583049">
          <w:marLeft w:val="0"/>
          <w:marRight w:val="0"/>
          <w:marTop w:val="0"/>
          <w:marBottom w:val="0"/>
          <w:divBdr>
            <w:top w:val="none" w:sz="0" w:space="0" w:color="auto"/>
            <w:left w:val="none" w:sz="0" w:space="0" w:color="auto"/>
            <w:bottom w:val="none" w:sz="0" w:space="0" w:color="auto"/>
            <w:right w:val="none" w:sz="0" w:space="0" w:color="auto"/>
          </w:divBdr>
        </w:div>
        <w:div w:id="1196696723">
          <w:marLeft w:val="0"/>
          <w:marRight w:val="0"/>
          <w:marTop w:val="0"/>
          <w:marBottom w:val="0"/>
          <w:divBdr>
            <w:top w:val="none" w:sz="0" w:space="0" w:color="auto"/>
            <w:left w:val="none" w:sz="0" w:space="0" w:color="auto"/>
            <w:bottom w:val="none" w:sz="0" w:space="0" w:color="auto"/>
            <w:right w:val="none" w:sz="0" w:space="0" w:color="auto"/>
          </w:divBdr>
        </w:div>
        <w:div w:id="1204094691">
          <w:marLeft w:val="0"/>
          <w:marRight w:val="0"/>
          <w:marTop w:val="0"/>
          <w:marBottom w:val="0"/>
          <w:divBdr>
            <w:top w:val="none" w:sz="0" w:space="0" w:color="auto"/>
            <w:left w:val="none" w:sz="0" w:space="0" w:color="auto"/>
            <w:bottom w:val="none" w:sz="0" w:space="0" w:color="auto"/>
            <w:right w:val="none" w:sz="0" w:space="0" w:color="auto"/>
          </w:divBdr>
        </w:div>
        <w:div w:id="1359966527">
          <w:marLeft w:val="0"/>
          <w:marRight w:val="0"/>
          <w:marTop w:val="0"/>
          <w:marBottom w:val="0"/>
          <w:divBdr>
            <w:top w:val="none" w:sz="0" w:space="0" w:color="auto"/>
            <w:left w:val="none" w:sz="0" w:space="0" w:color="auto"/>
            <w:bottom w:val="none" w:sz="0" w:space="0" w:color="auto"/>
            <w:right w:val="none" w:sz="0" w:space="0" w:color="auto"/>
          </w:divBdr>
        </w:div>
        <w:div w:id="1561134251">
          <w:marLeft w:val="0"/>
          <w:marRight w:val="0"/>
          <w:marTop w:val="0"/>
          <w:marBottom w:val="0"/>
          <w:divBdr>
            <w:top w:val="none" w:sz="0" w:space="0" w:color="auto"/>
            <w:left w:val="none" w:sz="0" w:space="0" w:color="auto"/>
            <w:bottom w:val="none" w:sz="0" w:space="0" w:color="auto"/>
            <w:right w:val="none" w:sz="0" w:space="0" w:color="auto"/>
          </w:divBdr>
        </w:div>
        <w:div w:id="1567258699">
          <w:marLeft w:val="0"/>
          <w:marRight w:val="0"/>
          <w:marTop w:val="0"/>
          <w:marBottom w:val="0"/>
          <w:divBdr>
            <w:top w:val="none" w:sz="0" w:space="0" w:color="auto"/>
            <w:left w:val="none" w:sz="0" w:space="0" w:color="auto"/>
            <w:bottom w:val="none" w:sz="0" w:space="0" w:color="auto"/>
            <w:right w:val="none" w:sz="0" w:space="0" w:color="auto"/>
          </w:divBdr>
        </w:div>
        <w:div w:id="1593123585">
          <w:marLeft w:val="0"/>
          <w:marRight w:val="0"/>
          <w:marTop w:val="0"/>
          <w:marBottom w:val="0"/>
          <w:divBdr>
            <w:top w:val="none" w:sz="0" w:space="0" w:color="auto"/>
            <w:left w:val="none" w:sz="0" w:space="0" w:color="auto"/>
            <w:bottom w:val="none" w:sz="0" w:space="0" w:color="auto"/>
            <w:right w:val="none" w:sz="0" w:space="0" w:color="auto"/>
          </w:divBdr>
        </w:div>
        <w:div w:id="1616979670">
          <w:marLeft w:val="0"/>
          <w:marRight w:val="0"/>
          <w:marTop w:val="0"/>
          <w:marBottom w:val="0"/>
          <w:divBdr>
            <w:top w:val="none" w:sz="0" w:space="0" w:color="auto"/>
            <w:left w:val="none" w:sz="0" w:space="0" w:color="auto"/>
            <w:bottom w:val="none" w:sz="0" w:space="0" w:color="auto"/>
            <w:right w:val="none" w:sz="0" w:space="0" w:color="auto"/>
          </w:divBdr>
        </w:div>
        <w:div w:id="1621718104">
          <w:marLeft w:val="0"/>
          <w:marRight w:val="0"/>
          <w:marTop w:val="0"/>
          <w:marBottom w:val="0"/>
          <w:divBdr>
            <w:top w:val="none" w:sz="0" w:space="0" w:color="auto"/>
            <w:left w:val="none" w:sz="0" w:space="0" w:color="auto"/>
            <w:bottom w:val="none" w:sz="0" w:space="0" w:color="auto"/>
            <w:right w:val="none" w:sz="0" w:space="0" w:color="auto"/>
          </w:divBdr>
        </w:div>
        <w:div w:id="1628582227">
          <w:marLeft w:val="0"/>
          <w:marRight w:val="0"/>
          <w:marTop w:val="0"/>
          <w:marBottom w:val="0"/>
          <w:divBdr>
            <w:top w:val="none" w:sz="0" w:space="0" w:color="auto"/>
            <w:left w:val="none" w:sz="0" w:space="0" w:color="auto"/>
            <w:bottom w:val="none" w:sz="0" w:space="0" w:color="auto"/>
            <w:right w:val="none" w:sz="0" w:space="0" w:color="auto"/>
          </w:divBdr>
        </w:div>
        <w:div w:id="1645040845">
          <w:marLeft w:val="0"/>
          <w:marRight w:val="0"/>
          <w:marTop w:val="0"/>
          <w:marBottom w:val="0"/>
          <w:divBdr>
            <w:top w:val="none" w:sz="0" w:space="0" w:color="auto"/>
            <w:left w:val="none" w:sz="0" w:space="0" w:color="auto"/>
            <w:bottom w:val="none" w:sz="0" w:space="0" w:color="auto"/>
            <w:right w:val="none" w:sz="0" w:space="0" w:color="auto"/>
          </w:divBdr>
        </w:div>
        <w:div w:id="1681346058">
          <w:marLeft w:val="0"/>
          <w:marRight w:val="0"/>
          <w:marTop w:val="0"/>
          <w:marBottom w:val="0"/>
          <w:divBdr>
            <w:top w:val="none" w:sz="0" w:space="0" w:color="auto"/>
            <w:left w:val="none" w:sz="0" w:space="0" w:color="auto"/>
            <w:bottom w:val="none" w:sz="0" w:space="0" w:color="auto"/>
            <w:right w:val="none" w:sz="0" w:space="0" w:color="auto"/>
          </w:divBdr>
        </w:div>
        <w:div w:id="1718772463">
          <w:marLeft w:val="0"/>
          <w:marRight w:val="0"/>
          <w:marTop w:val="0"/>
          <w:marBottom w:val="0"/>
          <w:divBdr>
            <w:top w:val="none" w:sz="0" w:space="0" w:color="auto"/>
            <w:left w:val="none" w:sz="0" w:space="0" w:color="auto"/>
            <w:bottom w:val="none" w:sz="0" w:space="0" w:color="auto"/>
            <w:right w:val="none" w:sz="0" w:space="0" w:color="auto"/>
          </w:divBdr>
        </w:div>
        <w:div w:id="1728722426">
          <w:marLeft w:val="0"/>
          <w:marRight w:val="0"/>
          <w:marTop w:val="0"/>
          <w:marBottom w:val="0"/>
          <w:divBdr>
            <w:top w:val="none" w:sz="0" w:space="0" w:color="auto"/>
            <w:left w:val="none" w:sz="0" w:space="0" w:color="auto"/>
            <w:bottom w:val="none" w:sz="0" w:space="0" w:color="auto"/>
            <w:right w:val="none" w:sz="0" w:space="0" w:color="auto"/>
          </w:divBdr>
        </w:div>
        <w:div w:id="1794516406">
          <w:marLeft w:val="0"/>
          <w:marRight w:val="0"/>
          <w:marTop w:val="0"/>
          <w:marBottom w:val="0"/>
          <w:divBdr>
            <w:top w:val="none" w:sz="0" w:space="0" w:color="auto"/>
            <w:left w:val="none" w:sz="0" w:space="0" w:color="auto"/>
            <w:bottom w:val="none" w:sz="0" w:space="0" w:color="auto"/>
            <w:right w:val="none" w:sz="0" w:space="0" w:color="auto"/>
          </w:divBdr>
        </w:div>
        <w:div w:id="1839151736">
          <w:marLeft w:val="0"/>
          <w:marRight w:val="0"/>
          <w:marTop w:val="0"/>
          <w:marBottom w:val="0"/>
          <w:divBdr>
            <w:top w:val="none" w:sz="0" w:space="0" w:color="auto"/>
            <w:left w:val="none" w:sz="0" w:space="0" w:color="auto"/>
            <w:bottom w:val="none" w:sz="0" w:space="0" w:color="auto"/>
            <w:right w:val="none" w:sz="0" w:space="0" w:color="auto"/>
          </w:divBdr>
        </w:div>
        <w:div w:id="1855416273">
          <w:marLeft w:val="0"/>
          <w:marRight w:val="0"/>
          <w:marTop w:val="0"/>
          <w:marBottom w:val="0"/>
          <w:divBdr>
            <w:top w:val="none" w:sz="0" w:space="0" w:color="auto"/>
            <w:left w:val="none" w:sz="0" w:space="0" w:color="auto"/>
            <w:bottom w:val="none" w:sz="0" w:space="0" w:color="auto"/>
            <w:right w:val="none" w:sz="0" w:space="0" w:color="auto"/>
          </w:divBdr>
        </w:div>
        <w:div w:id="1897273451">
          <w:marLeft w:val="0"/>
          <w:marRight w:val="0"/>
          <w:marTop w:val="0"/>
          <w:marBottom w:val="0"/>
          <w:divBdr>
            <w:top w:val="none" w:sz="0" w:space="0" w:color="auto"/>
            <w:left w:val="none" w:sz="0" w:space="0" w:color="auto"/>
            <w:bottom w:val="none" w:sz="0" w:space="0" w:color="auto"/>
            <w:right w:val="none" w:sz="0" w:space="0" w:color="auto"/>
          </w:divBdr>
        </w:div>
        <w:div w:id="1948148279">
          <w:marLeft w:val="0"/>
          <w:marRight w:val="0"/>
          <w:marTop w:val="0"/>
          <w:marBottom w:val="0"/>
          <w:divBdr>
            <w:top w:val="none" w:sz="0" w:space="0" w:color="auto"/>
            <w:left w:val="none" w:sz="0" w:space="0" w:color="auto"/>
            <w:bottom w:val="none" w:sz="0" w:space="0" w:color="auto"/>
            <w:right w:val="none" w:sz="0" w:space="0" w:color="auto"/>
          </w:divBdr>
        </w:div>
        <w:div w:id="2047366138">
          <w:marLeft w:val="0"/>
          <w:marRight w:val="0"/>
          <w:marTop w:val="0"/>
          <w:marBottom w:val="0"/>
          <w:divBdr>
            <w:top w:val="none" w:sz="0" w:space="0" w:color="auto"/>
            <w:left w:val="none" w:sz="0" w:space="0" w:color="auto"/>
            <w:bottom w:val="none" w:sz="0" w:space="0" w:color="auto"/>
            <w:right w:val="none" w:sz="0" w:space="0" w:color="auto"/>
          </w:divBdr>
        </w:div>
        <w:div w:id="2065135653">
          <w:marLeft w:val="0"/>
          <w:marRight w:val="0"/>
          <w:marTop w:val="0"/>
          <w:marBottom w:val="0"/>
          <w:divBdr>
            <w:top w:val="none" w:sz="0" w:space="0" w:color="auto"/>
            <w:left w:val="none" w:sz="0" w:space="0" w:color="auto"/>
            <w:bottom w:val="none" w:sz="0" w:space="0" w:color="auto"/>
            <w:right w:val="none" w:sz="0" w:space="0" w:color="auto"/>
          </w:divBdr>
        </w:div>
        <w:div w:id="2091462832">
          <w:marLeft w:val="0"/>
          <w:marRight w:val="0"/>
          <w:marTop w:val="0"/>
          <w:marBottom w:val="0"/>
          <w:divBdr>
            <w:top w:val="none" w:sz="0" w:space="0" w:color="auto"/>
            <w:left w:val="none" w:sz="0" w:space="0" w:color="auto"/>
            <w:bottom w:val="none" w:sz="0" w:space="0" w:color="auto"/>
            <w:right w:val="none" w:sz="0" w:space="0" w:color="auto"/>
          </w:divBdr>
        </w:div>
        <w:div w:id="2116749058">
          <w:marLeft w:val="0"/>
          <w:marRight w:val="0"/>
          <w:marTop w:val="0"/>
          <w:marBottom w:val="0"/>
          <w:divBdr>
            <w:top w:val="none" w:sz="0" w:space="0" w:color="auto"/>
            <w:left w:val="none" w:sz="0" w:space="0" w:color="auto"/>
            <w:bottom w:val="none" w:sz="0" w:space="0" w:color="auto"/>
            <w:right w:val="none" w:sz="0" w:space="0" w:color="auto"/>
          </w:divBdr>
        </w:div>
        <w:div w:id="2125270791">
          <w:marLeft w:val="0"/>
          <w:marRight w:val="0"/>
          <w:marTop w:val="0"/>
          <w:marBottom w:val="0"/>
          <w:divBdr>
            <w:top w:val="none" w:sz="0" w:space="0" w:color="auto"/>
            <w:left w:val="none" w:sz="0" w:space="0" w:color="auto"/>
            <w:bottom w:val="none" w:sz="0" w:space="0" w:color="auto"/>
            <w:right w:val="none" w:sz="0" w:space="0" w:color="auto"/>
          </w:divBdr>
        </w:div>
        <w:div w:id="2135171459">
          <w:marLeft w:val="0"/>
          <w:marRight w:val="0"/>
          <w:marTop w:val="0"/>
          <w:marBottom w:val="0"/>
          <w:divBdr>
            <w:top w:val="none" w:sz="0" w:space="0" w:color="auto"/>
            <w:left w:val="none" w:sz="0" w:space="0" w:color="auto"/>
            <w:bottom w:val="none" w:sz="0" w:space="0" w:color="auto"/>
            <w:right w:val="none" w:sz="0" w:space="0" w:color="auto"/>
          </w:divBdr>
        </w:div>
        <w:div w:id="2142651060">
          <w:marLeft w:val="0"/>
          <w:marRight w:val="0"/>
          <w:marTop w:val="0"/>
          <w:marBottom w:val="0"/>
          <w:divBdr>
            <w:top w:val="none" w:sz="0" w:space="0" w:color="auto"/>
            <w:left w:val="none" w:sz="0" w:space="0" w:color="auto"/>
            <w:bottom w:val="none" w:sz="0" w:space="0" w:color="auto"/>
            <w:right w:val="none" w:sz="0" w:space="0" w:color="auto"/>
          </w:divBdr>
        </w:div>
      </w:divsChild>
    </w:div>
    <w:div w:id="191653198">
      <w:bodyDiv w:val="1"/>
      <w:marLeft w:val="0"/>
      <w:marRight w:val="0"/>
      <w:marTop w:val="0"/>
      <w:marBottom w:val="0"/>
      <w:divBdr>
        <w:top w:val="none" w:sz="0" w:space="0" w:color="auto"/>
        <w:left w:val="none" w:sz="0" w:space="0" w:color="auto"/>
        <w:bottom w:val="none" w:sz="0" w:space="0" w:color="auto"/>
        <w:right w:val="none" w:sz="0" w:space="0" w:color="auto"/>
      </w:divBdr>
    </w:div>
    <w:div w:id="276185832">
      <w:bodyDiv w:val="1"/>
      <w:marLeft w:val="0"/>
      <w:marRight w:val="0"/>
      <w:marTop w:val="0"/>
      <w:marBottom w:val="0"/>
      <w:divBdr>
        <w:top w:val="none" w:sz="0" w:space="0" w:color="auto"/>
        <w:left w:val="none" w:sz="0" w:space="0" w:color="auto"/>
        <w:bottom w:val="none" w:sz="0" w:space="0" w:color="auto"/>
        <w:right w:val="none" w:sz="0" w:space="0" w:color="auto"/>
      </w:divBdr>
      <w:divsChild>
        <w:div w:id="46346881">
          <w:marLeft w:val="0"/>
          <w:marRight w:val="0"/>
          <w:marTop w:val="0"/>
          <w:marBottom w:val="0"/>
          <w:divBdr>
            <w:top w:val="none" w:sz="0" w:space="0" w:color="auto"/>
            <w:left w:val="none" w:sz="0" w:space="0" w:color="auto"/>
            <w:bottom w:val="none" w:sz="0" w:space="0" w:color="auto"/>
            <w:right w:val="none" w:sz="0" w:space="0" w:color="auto"/>
          </w:divBdr>
        </w:div>
        <w:div w:id="391932938">
          <w:marLeft w:val="0"/>
          <w:marRight w:val="0"/>
          <w:marTop w:val="0"/>
          <w:marBottom w:val="0"/>
          <w:divBdr>
            <w:top w:val="none" w:sz="0" w:space="0" w:color="auto"/>
            <w:left w:val="none" w:sz="0" w:space="0" w:color="auto"/>
            <w:bottom w:val="none" w:sz="0" w:space="0" w:color="auto"/>
            <w:right w:val="none" w:sz="0" w:space="0" w:color="auto"/>
          </w:divBdr>
        </w:div>
        <w:div w:id="572548768">
          <w:marLeft w:val="0"/>
          <w:marRight w:val="0"/>
          <w:marTop w:val="0"/>
          <w:marBottom w:val="0"/>
          <w:divBdr>
            <w:top w:val="none" w:sz="0" w:space="0" w:color="auto"/>
            <w:left w:val="none" w:sz="0" w:space="0" w:color="auto"/>
            <w:bottom w:val="none" w:sz="0" w:space="0" w:color="auto"/>
            <w:right w:val="none" w:sz="0" w:space="0" w:color="auto"/>
          </w:divBdr>
        </w:div>
        <w:div w:id="640496443">
          <w:marLeft w:val="0"/>
          <w:marRight w:val="0"/>
          <w:marTop w:val="0"/>
          <w:marBottom w:val="0"/>
          <w:divBdr>
            <w:top w:val="none" w:sz="0" w:space="0" w:color="auto"/>
            <w:left w:val="none" w:sz="0" w:space="0" w:color="auto"/>
            <w:bottom w:val="none" w:sz="0" w:space="0" w:color="auto"/>
            <w:right w:val="none" w:sz="0" w:space="0" w:color="auto"/>
          </w:divBdr>
        </w:div>
        <w:div w:id="897010480">
          <w:marLeft w:val="0"/>
          <w:marRight w:val="0"/>
          <w:marTop w:val="0"/>
          <w:marBottom w:val="0"/>
          <w:divBdr>
            <w:top w:val="none" w:sz="0" w:space="0" w:color="auto"/>
            <w:left w:val="none" w:sz="0" w:space="0" w:color="auto"/>
            <w:bottom w:val="none" w:sz="0" w:space="0" w:color="auto"/>
            <w:right w:val="none" w:sz="0" w:space="0" w:color="auto"/>
          </w:divBdr>
        </w:div>
        <w:div w:id="1192956888">
          <w:marLeft w:val="0"/>
          <w:marRight w:val="0"/>
          <w:marTop w:val="0"/>
          <w:marBottom w:val="0"/>
          <w:divBdr>
            <w:top w:val="none" w:sz="0" w:space="0" w:color="auto"/>
            <w:left w:val="none" w:sz="0" w:space="0" w:color="auto"/>
            <w:bottom w:val="none" w:sz="0" w:space="0" w:color="auto"/>
            <w:right w:val="none" w:sz="0" w:space="0" w:color="auto"/>
          </w:divBdr>
        </w:div>
        <w:div w:id="1428382874">
          <w:marLeft w:val="0"/>
          <w:marRight w:val="0"/>
          <w:marTop w:val="0"/>
          <w:marBottom w:val="0"/>
          <w:divBdr>
            <w:top w:val="none" w:sz="0" w:space="0" w:color="auto"/>
            <w:left w:val="none" w:sz="0" w:space="0" w:color="auto"/>
            <w:bottom w:val="none" w:sz="0" w:space="0" w:color="auto"/>
            <w:right w:val="none" w:sz="0" w:space="0" w:color="auto"/>
          </w:divBdr>
        </w:div>
        <w:div w:id="1450513922">
          <w:marLeft w:val="0"/>
          <w:marRight w:val="0"/>
          <w:marTop w:val="0"/>
          <w:marBottom w:val="0"/>
          <w:divBdr>
            <w:top w:val="none" w:sz="0" w:space="0" w:color="auto"/>
            <w:left w:val="none" w:sz="0" w:space="0" w:color="auto"/>
            <w:bottom w:val="none" w:sz="0" w:space="0" w:color="auto"/>
            <w:right w:val="none" w:sz="0" w:space="0" w:color="auto"/>
          </w:divBdr>
        </w:div>
        <w:div w:id="1726754411">
          <w:marLeft w:val="0"/>
          <w:marRight w:val="0"/>
          <w:marTop w:val="0"/>
          <w:marBottom w:val="0"/>
          <w:divBdr>
            <w:top w:val="none" w:sz="0" w:space="0" w:color="auto"/>
            <w:left w:val="none" w:sz="0" w:space="0" w:color="auto"/>
            <w:bottom w:val="none" w:sz="0" w:space="0" w:color="auto"/>
            <w:right w:val="none" w:sz="0" w:space="0" w:color="auto"/>
          </w:divBdr>
        </w:div>
        <w:div w:id="1778939535">
          <w:marLeft w:val="0"/>
          <w:marRight w:val="0"/>
          <w:marTop w:val="0"/>
          <w:marBottom w:val="0"/>
          <w:divBdr>
            <w:top w:val="none" w:sz="0" w:space="0" w:color="auto"/>
            <w:left w:val="none" w:sz="0" w:space="0" w:color="auto"/>
            <w:bottom w:val="none" w:sz="0" w:space="0" w:color="auto"/>
            <w:right w:val="none" w:sz="0" w:space="0" w:color="auto"/>
          </w:divBdr>
        </w:div>
        <w:div w:id="1819566768">
          <w:marLeft w:val="0"/>
          <w:marRight w:val="0"/>
          <w:marTop w:val="0"/>
          <w:marBottom w:val="0"/>
          <w:divBdr>
            <w:top w:val="none" w:sz="0" w:space="0" w:color="auto"/>
            <w:left w:val="none" w:sz="0" w:space="0" w:color="auto"/>
            <w:bottom w:val="none" w:sz="0" w:space="0" w:color="auto"/>
            <w:right w:val="none" w:sz="0" w:space="0" w:color="auto"/>
          </w:divBdr>
        </w:div>
      </w:divsChild>
    </w:div>
    <w:div w:id="322396564">
      <w:bodyDiv w:val="1"/>
      <w:marLeft w:val="0"/>
      <w:marRight w:val="0"/>
      <w:marTop w:val="0"/>
      <w:marBottom w:val="0"/>
      <w:divBdr>
        <w:top w:val="none" w:sz="0" w:space="0" w:color="auto"/>
        <w:left w:val="none" w:sz="0" w:space="0" w:color="auto"/>
        <w:bottom w:val="none" w:sz="0" w:space="0" w:color="auto"/>
        <w:right w:val="none" w:sz="0" w:space="0" w:color="auto"/>
      </w:divBdr>
      <w:divsChild>
        <w:div w:id="140275139">
          <w:marLeft w:val="0"/>
          <w:marRight w:val="0"/>
          <w:marTop w:val="0"/>
          <w:marBottom w:val="0"/>
          <w:divBdr>
            <w:top w:val="none" w:sz="0" w:space="0" w:color="auto"/>
            <w:left w:val="none" w:sz="0" w:space="0" w:color="auto"/>
            <w:bottom w:val="none" w:sz="0" w:space="0" w:color="auto"/>
            <w:right w:val="none" w:sz="0" w:space="0" w:color="auto"/>
          </w:divBdr>
        </w:div>
        <w:div w:id="152987675">
          <w:marLeft w:val="0"/>
          <w:marRight w:val="0"/>
          <w:marTop w:val="0"/>
          <w:marBottom w:val="0"/>
          <w:divBdr>
            <w:top w:val="none" w:sz="0" w:space="0" w:color="auto"/>
            <w:left w:val="none" w:sz="0" w:space="0" w:color="auto"/>
            <w:bottom w:val="none" w:sz="0" w:space="0" w:color="auto"/>
            <w:right w:val="none" w:sz="0" w:space="0" w:color="auto"/>
          </w:divBdr>
        </w:div>
        <w:div w:id="209536088">
          <w:marLeft w:val="0"/>
          <w:marRight w:val="0"/>
          <w:marTop w:val="0"/>
          <w:marBottom w:val="0"/>
          <w:divBdr>
            <w:top w:val="none" w:sz="0" w:space="0" w:color="auto"/>
            <w:left w:val="none" w:sz="0" w:space="0" w:color="auto"/>
            <w:bottom w:val="none" w:sz="0" w:space="0" w:color="auto"/>
            <w:right w:val="none" w:sz="0" w:space="0" w:color="auto"/>
          </w:divBdr>
        </w:div>
        <w:div w:id="224880952">
          <w:marLeft w:val="0"/>
          <w:marRight w:val="0"/>
          <w:marTop w:val="0"/>
          <w:marBottom w:val="0"/>
          <w:divBdr>
            <w:top w:val="none" w:sz="0" w:space="0" w:color="auto"/>
            <w:left w:val="none" w:sz="0" w:space="0" w:color="auto"/>
            <w:bottom w:val="none" w:sz="0" w:space="0" w:color="auto"/>
            <w:right w:val="none" w:sz="0" w:space="0" w:color="auto"/>
          </w:divBdr>
        </w:div>
        <w:div w:id="307712351">
          <w:marLeft w:val="0"/>
          <w:marRight w:val="0"/>
          <w:marTop w:val="0"/>
          <w:marBottom w:val="0"/>
          <w:divBdr>
            <w:top w:val="none" w:sz="0" w:space="0" w:color="auto"/>
            <w:left w:val="none" w:sz="0" w:space="0" w:color="auto"/>
            <w:bottom w:val="none" w:sz="0" w:space="0" w:color="auto"/>
            <w:right w:val="none" w:sz="0" w:space="0" w:color="auto"/>
          </w:divBdr>
        </w:div>
        <w:div w:id="465660612">
          <w:marLeft w:val="0"/>
          <w:marRight w:val="0"/>
          <w:marTop w:val="0"/>
          <w:marBottom w:val="0"/>
          <w:divBdr>
            <w:top w:val="none" w:sz="0" w:space="0" w:color="auto"/>
            <w:left w:val="none" w:sz="0" w:space="0" w:color="auto"/>
            <w:bottom w:val="none" w:sz="0" w:space="0" w:color="auto"/>
            <w:right w:val="none" w:sz="0" w:space="0" w:color="auto"/>
          </w:divBdr>
        </w:div>
        <w:div w:id="486745439">
          <w:marLeft w:val="0"/>
          <w:marRight w:val="0"/>
          <w:marTop w:val="0"/>
          <w:marBottom w:val="0"/>
          <w:divBdr>
            <w:top w:val="none" w:sz="0" w:space="0" w:color="auto"/>
            <w:left w:val="none" w:sz="0" w:space="0" w:color="auto"/>
            <w:bottom w:val="none" w:sz="0" w:space="0" w:color="auto"/>
            <w:right w:val="none" w:sz="0" w:space="0" w:color="auto"/>
          </w:divBdr>
        </w:div>
        <w:div w:id="546912685">
          <w:marLeft w:val="0"/>
          <w:marRight w:val="0"/>
          <w:marTop w:val="0"/>
          <w:marBottom w:val="0"/>
          <w:divBdr>
            <w:top w:val="none" w:sz="0" w:space="0" w:color="auto"/>
            <w:left w:val="none" w:sz="0" w:space="0" w:color="auto"/>
            <w:bottom w:val="none" w:sz="0" w:space="0" w:color="auto"/>
            <w:right w:val="none" w:sz="0" w:space="0" w:color="auto"/>
          </w:divBdr>
        </w:div>
        <w:div w:id="726296370">
          <w:marLeft w:val="0"/>
          <w:marRight w:val="0"/>
          <w:marTop w:val="0"/>
          <w:marBottom w:val="0"/>
          <w:divBdr>
            <w:top w:val="none" w:sz="0" w:space="0" w:color="auto"/>
            <w:left w:val="none" w:sz="0" w:space="0" w:color="auto"/>
            <w:bottom w:val="none" w:sz="0" w:space="0" w:color="auto"/>
            <w:right w:val="none" w:sz="0" w:space="0" w:color="auto"/>
          </w:divBdr>
        </w:div>
        <w:div w:id="756174137">
          <w:marLeft w:val="0"/>
          <w:marRight w:val="0"/>
          <w:marTop w:val="0"/>
          <w:marBottom w:val="0"/>
          <w:divBdr>
            <w:top w:val="none" w:sz="0" w:space="0" w:color="auto"/>
            <w:left w:val="none" w:sz="0" w:space="0" w:color="auto"/>
            <w:bottom w:val="none" w:sz="0" w:space="0" w:color="auto"/>
            <w:right w:val="none" w:sz="0" w:space="0" w:color="auto"/>
          </w:divBdr>
        </w:div>
        <w:div w:id="807627853">
          <w:marLeft w:val="0"/>
          <w:marRight w:val="0"/>
          <w:marTop w:val="0"/>
          <w:marBottom w:val="0"/>
          <w:divBdr>
            <w:top w:val="none" w:sz="0" w:space="0" w:color="auto"/>
            <w:left w:val="none" w:sz="0" w:space="0" w:color="auto"/>
            <w:bottom w:val="none" w:sz="0" w:space="0" w:color="auto"/>
            <w:right w:val="none" w:sz="0" w:space="0" w:color="auto"/>
          </w:divBdr>
        </w:div>
        <w:div w:id="964312965">
          <w:marLeft w:val="0"/>
          <w:marRight w:val="0"/>
          <w:marTop w:val="0"/>
          <w:marBottom w:val="0"/>
          <w:divBdr>
            <w:top w:val="none" w:sz="0" w:space="0" w:color="auto"/>
            <w:left w:val="none" w:sz="0" w:space="0" w:color="auto"/>
            <w:bottom w:val="none" w:sz="0" w:space="0" w:color="auto"/>
            <w:right w:val="none" w:sz="0" w:space="0" w:color="auto"/>
          </w:divBdr>
        </w:div>
        <w:div w:id="973296537">
          <w:marLeft w:val="0"/>
          <w:marRight w:val="0"/>
          <w:marTop w:val="0"/>
          <w:marBottom w:val="0"/>
          <w:divBdr>
            <w:top w:val="none" w:sz="0" w:space="0" w:color="auto"/>
            <w:left w:val="none" w:sz="0" w:space="0" w:color="auto"/>
            <w:bottom w:val="none" w:sz="0" w:space="0" w:color="auto"/>
            <w:right w:val="none" w:sz="0" w:space="0" w:color="auto"/>
          </w:divBdr>
        </w:div>
        <w:div w:id="1023946528">
          <w:marLeft w:val="0"/>
          <w:marRight w:val="0"/>
          <w:marTop w:val="0"/>
          <w:marBottom w:val="0"/>
          <w:divBdr>
            <w:top w:val="none" w:sz="0" w:space="0" w:color="auto"/>
            <w:left w:val="none" w:sz="0" w:space="0" w:color="auto"/>
            <w:bottom w:val="none" w:sz="0" w:space="0" w:color="auto"/>
            <w:right w:val="none" w:sz="0" w:space="0" w:color="auto"/>
          </w:divBdr>
        </w:div>
        <w:div w:id="1204749005">
          <w:marLeft w:val="0"/>
          <w:marRight w:val="0"/>
          <w:marTop w:val="0"/>
          <w:marBottom w:val="0"/>
          <w:divBdr>
            <w:top w:val="none" w:sz="0" w:space="0" w:color="auto"/>
            <w:left w:val="none" w:sz="0" w:space="0" w:color="auto"/>
            <w:bottom w:val="none" w:sz="0" w:space="0" w:color="auto"/>
            <w:right w:val="none" w:sz="0" w:space="0" w:color="auto"/>
          </w:divBdr>
        </w:div>
        <w:div w:id="1376735980">
          <w:marLeft w:val="0"/>
          <w:marRight w:val="0"/>
          <w:marTop w:val="0"/>
          <w:marBottom w:val="0"/>
          <w:divBdr>
            <w:top w:val="none" w:sz="0" w:space="0" w:color="auto"/>
            <w:left w:val="none" w:sz="0" w:space="0" w:color="auto"/>
            <w:bottom w:val="none" w:sz="0" w:space="0" w:color="auto"/>
            <w:right w:val="none" w:sz="0" w:space="0" w:color="auto"/>
          </w:divBdr>
        </w:div>
        <w:div w:id="1409888033">
          <w:marLeft w:val="0"/>
          <w:marRight w:val="0"/>
          <w:marTop w:val="0"/>
          <w:marBottom w:val="0"/>
          <w:divBdr>
            <w:top w:val="none" w:sz="0" w:space="0" w:color="auto"/>
            <w:left w:val="none" w:sz="0" w:space="0" w:color="auto"/>
            <w:bottom w:val="none" w:sz="0" w:space="0" w:color="auto"/>
            <w:right w:val="none" w:sz="0" w:space="0" w:color="auto"/>
          </w:divBdr>
        </w:div>
        <w:div w:id="1410884921">
          <w:marLeft w:val="0"/>
          <w:marRight w:val="0"/>
          <w:marTop w:val="0"/>
          <w:marBottom w:val="0"/>
          <w:divBdr>
            <w:top w:val="none" w:sz="0" w:space="0" w:color="auto"/>
            <w:left w:val="none" w:sz="0" w:space="0" w:color="auto"/>
            <w:bottom w:val="none" w:sz="0" w:space="0" w:color="auto"/>
            <w:right w:val="none" w:sz="0" w:space="0" w:color="auto"/>
          </w:divBdr>
        </w:div>
        <w:div w:id="1416780155">
          <w:marLeft w:val="0"/>
          <w:marRight w:val="0"/>
          <w:marTop w:val="0"/>
          <w:marBottom w:val="0"/>
          <w:divBdr>
            <w:top w:val="none" w:sz="0" w:space="0" w:color="auto"/>
            <w:left w:val="none" w:sz="0" w:space="0" w:color="auto"/>
            <w:bottom w:val="none" w:sz="0" w:space="0" w:color="auto"/>
            <w:right w:val="none" w:sz="0" w:space="0" w:color="auto"/>
          </w:divBdr>
        </w:div>
        <w:div w:id="1478955727">
          <w:marLeft w:val="0"/>
          <w:marRight w:val="0"/>
          <w:marTop w:val="0"/>
          <w:marBottom w:val="0"/>
          <w:divBdr>
            <w:top w:val="none" w:sz="0" w:space="0" w:color="auto"/>
            <w:left w:val="none" w:sz="0" w:space="0" w:color="auto"/>
            <w:bottom w:val="none" w:sz="0" w:space="0" w:color="auto"/>
            <w:right w:val="none" w:sz="0" w:space="0" w:color="auto"/>
          </w:divBdr>
        </w:div>
        <w:div w:id="1764256204">
          <w:marLeft w:val="0"/>
          <w:marRight w:val="0"/>
          <w:marTop w:val="0"/>
          <w:marBottom w:val="0"/>
          <w:divBdr>
            <w:top w:val="none" w:sz="0" w:space="0" w:color="auto"/>
            <w:left w:val="none" w:sz="0" w:space="0" w:color="auto"/>
            <w:bottom w:val="none" w:sz="0" w:space="0" w:color="auto"/>
            <w:right w:val="none" w:sz="0" w:space="0" w:color="auto"/>
          </w:divBdr>
        </w:div>
        <w:div w:id="1789394951">
          <w:marLeft w:val="0"/>
          <w:marRight w:val="0"/>
          <w:marTop w:val="0"/>
          <w:marBottom w:val="0"/>
          <w:divBdr>
            <w:top w:val="none" w:sz="0" w:space="0" w:color="auto"/>
            <w:left w:val="none" w:sz="0" w:space="0" w:color="auto"/>
            <w:bottom w:val="none" w:sz="0" w:space="0" w:color="auto"/>
            <w:right w:val="none" w:sz="0" w:space="0" w:color="auto"/>
          </w:divBdr>
        </w:div>
        <w:div w:id="1806894591">
          <w:marLeft w:val="0"/>
          <w:marRight w:val="0"/>
          <w:marTop w:val="0"/>
          <w:marBottom w:val="0"/>
          <w:divBdr>
            <w:top w:val="none" w:sz="0" w:space="0" w:color="auto"/>
            <w:left w:val="none" w:sz="0" w:space="0" w:color="auto"/>
            <w:bottom w:val="none" w:sz="0" w:space="0" w:color="auto"/>
            <w:right w:val="none" w:sz="0" w:space="0" w:color="auto"/>
          </w:divBdr>
        </w:div>
        <w:div w:id="1917667921">
          <w:marLeft w:val="0"/>
          <w:marRight w:val="0"/>
          <w:marTop w:val="0"/>
          <w:marBottom w:val="0"/>
          <w:divBdr>
            <w:top w:val="none" w:sz="0" w:space="0" w:color="auto"/>
            <w:left w:val="none" w:sz="0" w:space="0" w:color="auto"/>
            <w:bottom w:val="none" w:sz="0" w:space="0" w:color="auto"/>
            <w:right w:val="none" w:sz="0" w:space="0" w:color="auto"/>
          </w:divBdr>
        </w:div>
        <w:div w:id="1977685984">
          <w:marLeft w:val="0"/>
          <w:marRight w:val="0"/>
          <w:marTop w:val="0"/>
          <w:marBottom w:val="0"/>
          <w:divBdr>
            <w:top w:val="none" w:sz="0" w:space="0" w:color="auto"/>
            <w:left w:val="none" w:sz="0" w:space="0" w:color="auto"/>
            <w:bottom w:val="none" w:sz="0" w:space="0" w:color="auto"/>
            <w:right w:val="none" w:sz="0" w:space="0" w:color="auto"/>
          </w:divBdr>
        </w:div>
        <w:div w:id="1978223751">
          <w:marLeft w:val="0"/>
          <w:marRight w:val="0"/>
          <w:marTop w:val="0"/>
          <w:marBottom w:val="0"/>
          <w:divBdr>
            <w:top w:val="none" w:sz="0" w:space="0" w:color="auto"/>
            <w:left w:val="none" w:sz="0" w:space="0" w:color="auto"/>
            <w:bottom w:val="none" w:sz="0" w:space="0" w:color="auto"/>
            <w:right w:val="none" w:sz="0" w:space="0" w:color="auto"/>
          </w:divBdr>
        </w:div>
        <w:div w:id="2047366868">
          <w:marLeft w:val="0"/>
          <w:marRight w:val="0"/>
          <w:marTop w:val="0"/>
          <w:marBottom w:val="0"/>
          <w:divBdr>
            <w:top w:val="none" w:sz="0" w:space="0" w:color="auto"/>
            <w:left w:val="none" w:sz="0" w:space="0" w:color="auto"/>
            <w:bottom w:val="none" w:sz="0" w:space="0" w:color="auto"/>
            <w:right w:val="none" w:sz="0" w:space="0" w:color="auto"/>
          </w:divBdr>
        </w:div>
        <w:div w:id="2128086284">
          <w:marLeft w:val="0"/>
          <w:marRight w:val="0"/>
          <w:marTop w:val="0"/>
          <w:marBottom w:val="0"/>
          <w:divBdr>
            <w:top w:val="none" w:sz="0" w:space="0" w:color="auto"/>
            <w:left w:val="none" w:sz="0" w:space="0" w:color="auto"/>
            <w:bottom w:val="none" w:sz="0" w:space="0" w:color="auto"/>
            <w:right w:val="none" w:sz="0" w:space="0" w:color="auto"/>
          </w:divBdr>
        </w:div>
        <w:div w:id="2140954484">
          <w:marLeft w:val="0"/>
          <w:marRight w:val="0"/>
          <w:marTop w:val="0"/>
          <w:marBottom w:val="0"/>
          <w:divBdr>
            <w:top w:val="none" w:sz="0" w:space="0" w:color="auto"/>
            <w:left w:val="none" w:sz="0" w:space="0" w:color="auto"/>
            <w:bottom w:val="none" w:sz="0" w:space="0" w:color="auto"/>
            <w:right w:val="none" w:sz="0" w:space="0" w:color="auto"/>
          </w:divBdr>
        </w:div>
      </w:divsChild>
    </w:div>
    <w:div w:id="332415884">
      <w:bodyDiv w:val="1"/>
      <w:marLeft w:val="0"/>
      <w:marRight w:val="0"/>
      <w:marTop w:val="0"/>
      <w:marBottom w:val="0"/>
      <w:divBdr>
        <w:top w:val="none" w:sz="0" w:space="0" w:color="auto"/>
        <w:left w:val="none" w:sz="0" w:space="0" w:color="auto"/>
        <w:bottom w:val="none" w:sz="0" w:space="0" w:color="auto"/>
        <w:right w:val="none" w:sz="0" w:space="0" w:color="auto"/>
      </w:divBdr>
      <w:divsChild>
        <w:div w:id="7219685">
          <w:marLeft w:val="0"/>
          <w:marRight w:val="0"/>
          <w:marTop w:val="0"/>
          <w:marBottom w:val="0"/>
          <w:divBdr>
            <w:top w:val="none" w:sz="0" w:space="0" w:color="auto"/>
            <w:left w:val="none" w:sz="0" w:space="0" w:color="auto"/>
            <w:bottom w:val="none" w:sz="0" w:space="0" w:color="auto"/>
            <w:right w:val="none" w:sz="0" w:space="0" w:color="auto"/>
          </w:divBdr>
        </w:div>
        <w:div w:id="153378326">
          <w:marLeft w:val="0"/>
          <w:marRight w:val="0"/>
          <w:marTop w:val="0"/>
          <w:marBottom w:val="0"/>
          <w:divBdr>
            <w:top w:val="none" w:sz="0" w:space="0" w:color="auto"/>
            <w:left w:val="none" w:sz="0" w:space="0" w:color="auto"/>
            <w:bottom w:val="none" w:sz="0" w:space="0" w:color="auto"/>
            <w:right w:val="none" w:sz="0" w:space="0" w:color="auto"/>
          </w:divBdr>
        </w:div>
        <w:div w:id="160125412">
          <w:marLeft w:val="0"/>
          <w:marRight w:val="0"/>
          <w:marTop w:val="0"/>
          <w:marBottom w:val="0"/>
          <w:divBdr>
            <w:top w:val="none" w:sz="0" w:space="0" w:color="auto"/>
            <w:left w:val="none" w:sz="0" w:space="0" w:color="auto"/>
            <w:bottom w:val="none" w:sz="0" w:space="0" w:color="auto"/>
            <w:right w:val="none" w:sz="0" w:space="0" w:color="auto"/>
          </w:divBdr>
        </w:div>
        <w:div w:id="218979558">
          <w:marLeft w:val="0"/>
          <w:marRight w:val="0"/>
          <w:marTop w:val="0"/>
          <w:marBottom w:val="0"/>
          <w:divBdr>
            <w:top w:val="none" w:sz="0" w:space="0" w:color="auto"/>
            <w:left w:val="none" w:sz="0" w:space="0" w:color="auto"/>
            <w:bottom w:val="none" w:sz="0" w:space="0" w:color="auto"/>
            <w:right w:val="none" w:sz="0" w:space="0" w:color="auto"/>
          </w:divBdr>
        </w:div>
        <w:div w:id="225382496">
          <w:marLeft w:val="0"/>
          <w:marRight w:val="0"/>
          <w:marTop w:val="0"/>
          <w:marBottom w:val="0"/>
          <w:divBdr>
            <w:top w:val="none" w:sz="0" w:space="0" w:color="auto"/>
            <w:left w:val="none" w:sz="0" w:space="0" w:color="auto"/>
            <w:bottom w:val="none" w:sz="0" w:space="0" w:color="auto"/>
            <w:right w:val="none" w:sz="0" w:space="0" w:color="auto"/>
          </w:divBdr>
        </w:div>
        <w:div w:id="356540696">
          <w:marLeft w:val="0"/>
          <w:marRight w:val="0"/>
          <w:marTop w:val="0"/>
          <w:marBottom w:val="0"/>
          <w:divBdr>
            <w:top w:val="none" w:sz="0" w:space="0" w:color="auto"/>
            <w:left w:val="none" w:sz="0" w:space="0" w:color="auto"/>
            <w:bottom w:val="none" w:sz="0" w:space="0" w:color="auto"/>
            <w:right w:val="none" w:sz="0" w:space="0" w:color="auto"/>
          </w:divBdr>
        </w:div>
        <w:div w:id="402918756">
          <w:marLeft w:val="0"/>
          <w:marRight w:val="0"/>
          <w:marTop w:val="0"/>
          <w:marBottom w:val="0"/>
          <w:divBdr>
            <w:top w:val="none" w:sz="0" w:space="0" w:color="auto"/>
            <w:left w:val="none" w:sz="0" w:space="0" w:color="auto"/>
            <w:bottom w:val="none" w:sz="0" w:space="0" w:color="auto"/>
            <w:right w:val="none" w:sz="0" w:space="0" w:color="auto"/>
          </w:divBdr>
        </w:div>
        <w:div w:id="695891868">
          <w:marLeft w:val="0"/>
          <w:marRight w:val="0"/>
          <w:marTop w:val="0"/>
          <w:marBottom w:val="0"/>
          <w:divBdr>
            <w:top w:val="none" w:sz="0" w:space="0" w:color="auto"/>
            <w:left w:val="none" w:sz="0" w:space="0" w:color="auto"/>
            <w:bottom w:val="none" w:sz="0" w:space="0" w:color="auto"/>
            <w:right w:val="none" w:sz="0" w:space="0" w:color="auto"/>
          </w:divBdr>
        </w:div>
        <w:div w:id="722295284">
          <w:marLeft w:val="0"/>
          <w:marRight w:val="0"/>
          <w:marTop w:val="0"/>
          <w:marBottom w:val="0"/>
          <w:divBdr>
            <w:top w:val="none" w:sz="0" w:space="0" w:color="auto"/>
            <w:left w:val="none" w:sz="0" w:space="0" w:color="auto"/>
            <w:bottom w:val="none" w:sz="0" w:space="0" w:color="auto"/>
            <w:right w:val="none" w:sz="0" w:space="0" w:color="auto"/>
          </w:divBdr>
        </w:div>
        <w:div w:id="747769780">
          <w:marLeft w:val="0"/>
          <w:marRight w:val="0"/>
          <w:marTop w:val="0"/>
          <w:marBottom w:val="0"/>
          <w:divBdr>
            <w:top w:val="none" w:sz="0" w:space="0" w:color="auto"/>
            <w:left w:val="none" w:sz="0" w:space="0" w:color="auto"/>
            <w:bottom w:val="none" w:sz="0" w:space="0" w:color="auto"/>
            <w:right w:val="none" w:sz="0" w:space="0" w:color="auto"/>
          </w:divBdr>
        </w:div>
        <w:div w:id="748889961">
          <w:marLeft w:val="0"/>
          <w:marRight w:val="0"/>
          <w:marTop w:val="0"/>
          <w:marBottom w:val="0"/>
          <w:divBdr>
            <w:top w:val="none" w:sz="0" w:space="0" w:color="auto"/>
            <w:left w:val="none" w:sz="0" w:space="0" w:color="auto"/>
            <w:bottom w:val="none" w:sz="0" w:space="0" w:color="auto"/>
            <w:right w:val="none" w:sz="0" w:space="0" w:color="auto"/>
          </w:divBdr>
        </w:div>
        <w:div w:id="880626520">
          <w:marLeft w:val="0"/>
          <w:marRight w:val="0"/>
          <w:marTop w:val="0"/>
          <w:marBottom w:val="0"/>
          <w:divBdr>
            <w:top w:val="none" w:sz="0" w:space="0" w:color="auto"/>
            <w:left w:val="none" w:sz="0" w:space="0" w:color="auto"/>
            <w:bottom w:val="none" w:sz="0" w:space="0" w:color="auto"/>
            <w:right w:val="none" w:sz="0" w:space="0" w:color="auto"/>
          </w:divBdr>
        </w:div>
        <w:div w:id="902832984">
          <w:marLeft w:val="0"/>
          <w:marRight w:val="0"/>
          <w:marTop w:val="0"/>
          <w:marBottom w:val="0"/>
          <w:divBdr>
            <w:top w:val="none" w:sz="0" w:space="0" w:color="auto"/>
            <w:left w:val="none" w:sz="0" w:space="0" w:color="auto"/>
            <w:bottom w:val="none" w:sz="0" w:space="0" w:color="auto"/>
            <w:right w:val="none" w:sz="0" w:space="0" w:color="auto"/>
          </w:divBdr>
        </w:div>
        <w:div w:id="951131476">
          <w:marLeft w:val="0"/>
          <w:marRight w:val="0"/>
          <w:marTop w:val="0"/>
          <w:marBottom w:val="0"/>
          <w:divBdr>
            <w:top w:val="none" w:sz="0" w:space="0" w:color="auto"/>
            <w:left w:val="none" w:sz="0" w:space="0" w:color="auto"/>
            <w:bottom w:val="none" w:sz="0" w:space="0" w:color="auto"/>
            <w:right w:val="none" w:sz="0" w:space="0" w:color="auto"/>
          </w:divBdr>
        </w:div>
        <w:div w:id="1024408324">
          <w:marLeft w:val="0"/>
          <w:marRight w:val="0"/>
          <w:marTop w:val="0"/>
          <w:marBottom w:val="0"/>
          <w:divBdr>
            <w:top w:val="none" w:sz="0" w:space="0" w:color="auto"/>
            <w:left w:val="none" w:sz="0" w:space="0" w:color="auto"/>
            <w:bottom w:val="none" w:sz="0" w:space="0" w:color="auto"/>
            <w:right w:val="none" w:sz="0" w:space="0" w:color="auto"/>
          </w:divBdr>
        </w:div>
        <w:div w:id="1042360215">
          <w:marLeft w:val="0"/>
          <w:marRight w:val="0"/>
          <w:marTop w:val="0"/>
          <w:marBottom w:val="0"/>
          <w:divBdr>
            <w:top w:val="none" w:sz="0" w:space="0" w:color="auto"/>
            <w:left w:val="none" w:sz="0" w:space="0" w:color="auto"/>
            <w:bottom w:val="none" w:sz="0" w:space="0" w:color="auto"/>
            <w:right w:val="none" w:sz="0" w:space="0" w:color="auto"/>
          </w:divBdr>
        </w:div>
        <w:div w:id="1050153743">
          <w:marLeft w:val="0"/>
          <w:marRight w:val="0"/>
          <w:marTop w:val="0"/>
          <w:marBottom w:val="0"/>
          <w:divBdr>
            <w:top w:val="none" w:sz="0" w:space="0" w:color="auto"/>
            <w:left w:val="none" w:sz="0" w:space="0" w:color="auto"/>
            <w:bottom w:val="none" w:sz="0" w:space="0" w:color="auto"/>
            <w:right w:val="none" w:sz="0" w:space="0" w:color="auto"/>
          </w:divBdr>
        </w:div>
        <w:div w:id="1060325431">
          <w:marLeft w:val="0"/>
          <w:marRight w:val="0"/>
          <w:marTop w:val="0"/>
          <w:marBottom w:val="0"/>
          <w:divBdr>
            <w:top w:val="none" w:sz="0" w:space="0" w:color="auto"/>
            <w:left w:val="none" w:sz="0" w:space="0" w:color="auto"/>
            <w:bottom w:val="none" w:sz="0" w:space="0" w:color="auto"/>
            <w:right w:val="none" w:sz="0" w:space="0" w:color="auto"/>
          </w:divBdr>
        </w:div>
        <w:div w:id="1158501188">
          <w:marLeft w:val="0"/>
          <w:marRight w:val="0"/>
          <w:marTop w:val="0"/>
          <w:marBottom w:val="0"/>
          <w:divBdr>
            <w:top w:val="none" w:sz="0" w:space="0" w:color="auto"/>
            <w:left w:val="none" w:sz="0" w:space="0" w:color="auto"/>
            <w:bottom w:val="none" w:sz="0" w:space="0" w:color="auto"/>
            <w:right w:val="none" w:sz="0" w:space="0" w:color="auto"/>
          </w:divBdr>
        </w:div>
        <w:div w:id="1266159489">
          <w:marLeft w:val="0"/>
          <w:marRight w:val="0"/>
          <w:marTop w:val="0"/>
          <w:marBottom w:val="0"/>
          <w:divBdr>
            <w:top w:val="none" w:sz="0" w:space="0" w:color="auto"/>
            <w:left w:val="none" w:sz="0" w:space="0" w:color="auto"/>
            <w:bottom w:val="none" w:sz="0" w:space="0" w:color="auto"/>
            <w:right w:val="none" w:sz="0" w:space="0" w:color="auto"/>
          </w:divBdr>
        </w:div>
        <w:div w:id="1434714936">
          <w:marLeft w:val="0"/>
          <w:marRight w:val="0"/>
          <w:marTop w:val="0"/>
          <w:marBottom w:val="0"/>
          <w:divBdr>
            <w:top w:val="none" w:sz="0" w:space="0" w:color="auto"/>
            <w:left w:val="none" w:sz="0" w:space="0" w:color="auto"/>
            <w:bottom w:val="none" w:sz="0" w:space="0" w:color="auto"/>
            <w:right w:val="none" w:sz="0" w:space="0" w:color="auto"/>
          </w:divBdr>
        </w:div>
        <w:div w:id="1514420296">
          <w:marLeft w:val="0"/>
          <w:marRight w:val="0"/>
          <w:marTop w:val="0"/>
          <w:marBottom w:val="0"/>
          <w:divBdr>
            <w:top w:val="none" w:sz="0" w:space="0" w:color="auto"/>
            <w:left w:val="none" w:sz="0" w:space="0" w:color="auto"/>
            <w:bottom w:val="none" w:sz="0" w:space="0" w:color="auto"/>
            <w:right w:val="none" w:sz="0" w:space="0" w:color="auto"/>
          </w:divBdr>
        </w:div>
        <w:div w:id="1536961951">
          <w:marLeft w:val="0"/>
          <w:marRight w:val="0"/>
          <w:marTop w:val="0"/>
          <w:marBottom w:val="0"/>
          <w:divBdr>
            <w:top w:val="none" w:sz="0" w:space="0" w:color="auto"/>
            <w:left w:val="none" w:sz="0" w:space="0" w:color="auto"/>
            <w:bottom w:val="none" w:sz="0" w:space="0" w:color="auto"/>
            <w:right w:val="none" w:sz="0" w:space="0" w:color="auto"/>
          </w:divBdr>
        </w:div>
        <w:div w:id="1763917982">
          <w:marLeft w:val="0"/>
          <w:marRight w:val="0"/>
          <w:marTop w:val="0"/>
          <w:marBottom w:val="0"/>
          <w:divBdr>
            <w:top w:val="none" w:sz="0" w:space="0" w:color="auto"/>
            <w:left w:val="none" w:sz="0" w:space="0" w:color="auto"/>
            <w:bottom w:val="none" w:sz="0" w:space="0" w:color="auto"/>
            <w:right w:val="none" w:sz="0" w:space="0" w:color="auto"/>
          </w:divBdr>
        </w:div>
        <w:div w:id="1793935626">
          <w:marLeft w:val="0"/>
          <w:marRight w:val="0"/>
          <w:marTop w:val="0"/>
          <w:marBottom w:val="0"/>
          <w:divBdr>
            <w:top w:val="none" w:sz="0" w:space="0" w:color="auto"/>
            <w:left w:val="none" w:sz="0" w:space="0" w:color="auto"/>
            <w:bottom w:val="none" w:sz="0" w:space="0" w:color="auto"/>
            <w:right w:val="none" w:sz="0" w:space="0" w:color="auto"/>
          </w:divBdr>
        </w:div>
        <w:div w:id="1942298735">
          <w:marLeft w:val="0"/>
          <w:marRight w:val="0"/>
          <w:marTop w:val="0"/>
          <w:marBottom w:val="0"/>
          <w:divBdr>
            <w:top w:val="none" w:sz="0" w:space="0" w:color="auto"/>
            <w:left w:val="none" w:sz="0" w:space="0" w:color="auto"/>
            <w:bottom w:val="none" w:sz="0" w:space="0" w:color="auto"/>
            <w:right w:val="none" w:sz="0" w:space="0" w:color="auto"/>
          </w:divBdr>
        </w:div>
        <w:div w:id="2058621103">
          <w:marLeft w:val="0"/>
          <w:marRight w:val="0"/>
          <w:marTop w:val="0"/>
          <w:marBottom w:val="0"/>
          <w:divBdr>
            <w:top w:val="none" w:sz="0" w:space="0" w:color="auto"/>
            <w:left w:val="none" w:sz="0" w:space="0" w:color="auto"/>
            <w:bottom w:val="none" w:sz="0" w:space="0" w:color="auto"/>
            <w:right w:val="none" w:sz="0" w:space="0" w:color="auto"/>
          </w:divBdr>
        </w:div>
        <w:div w:id="2107774027">
          <w:marLeft w:val="0"/>
          <w:marRight w:val="0"/>
          <w:marTop w:val="0"/>
          <w:marBottom w:val="0"/>
          <w:divBdr>
            <w:top w:val="none" w:sz="0" w:space="0" w:color="auto"/>
            <w:left w:val="none" w:sz="0" w:space="0" w:color="auto"/>
            <w:bottom w:val="none" w:sz="0" w:space="0" w:color="auto"/>
            <w:right w:val="none" w:sz="0" w:space="0" w:color="auto"/>
          </w:divBdr>
        </w:div>
        <w:div w:id="2136868282">
          <w:marLeft w:val="0"/>
          <w:marRight w:val="0"/>
          <w:marTop w:val="0"/>
          <w:marBottom w:val="0"/>
          <w:divBdr>
            <w:top w:val="none" w:sz="0" w:space="0" w:color="auto"/>
            <w:left w:val="none" w:sz="0" w:space="0" w:color="auto"/>
            <w:bottom w:val="none" w:sz="0" w:space="0" w:color="auto"/>
            <w:right w:val="none" w:sz="0" w:space="0" w:color="auto"/>
          </w:divBdr>
        </w:div>
      </w:divsChild>
    </w:div>
    <w:div w:id="375542695">
      <w:bodyDiv w:val="1"/>
      <w:marLeft w:val="0"/>
      <w:marRight w:val="0"/>
      <w:marTop w:val="0"/>
      <w:marBottom w:val="0"/>
      <w:divBdr>
        <w:top w:val="none" w:sz="0" w:space="0" w:color="auto"/>
        <w:left w:val="none" w:sz="0" w:space="0" w:color="auto"/>
        <w:bottom w:val="none" w:sz="0" w:space="0" w:color="auto"/>
        <w:right w:val="none" w:sz="0" w:space="0" w:color="auto"/>
      </w:divBdr>
      <w:divsChild>
        <w:div w:id="1234782483">
          <w:marLeft w:val="0"/>
          <w:marRight w:val="0"/>
          <w:marTop w:val="0"/>
          <w:marBottom w:val="0"/>
          <w:divBdr>
            <w:top w:val="none" w:sz="0" w:space="0" w:color="auto"/>
            <w:left w:val="none" w:sz="0" w:space="0" w:color="auto"/>
            <w:bottom w:val="none" w:sz="0" w:space="0" w:color="auto"/>
            <w:right w:val="none" w:sz="0" w:space="0" w:color="auto"/>
          </w:divBdr>
        </w:div>
        <w:div w:id="2026398055">
          <w:marLeft w:val="0"/>
          <w:marRight w:val="0"/>
          <w:marTop w:val="0"/>
          <w:marBottom w:val="0"/>
          <w:divBdr>
            <w:top w:val="none" w:sz="0" w:space="0" w:color="auto"/>
            <w:left w:val="none" w:sz="0" w:space="0" w:color="auto"/>
            <w:bottom w:val="none" w:sz="0" w:space="0" w:color="auto"/>
            <w:right w:val="none" w:sz="0" w:space="0" w:color="auto"/>
          </w:divBdr>
        </w:div>
        <w:div w:id="1209222245">
          <w:marLeft w:val="0"/>
          <w:marRight w:val="0"/>
          <w:marTop w:val="0"/>
          <w:marBottom w:val="0"/>
          <w:divBdr>
            <w:top w:val="none" w:sz="0" w:space="0" w:color="auto"/>
            <w:left w:val="none" w:sz="0" w:space="0" w:color="auto"/>
            <w:bottom w:val="none" w:sz="0" w:space="0" w:color="auto"/>
            <w:right w:val="none" w:sz="0" w:space="0" w:color="auto"/>
          </w:divBdr>
        </w:div>
        <w:div w:id="1756433529">
          <w:marLeft w:val="0"/>
          <w:marRight w:val="0"/>
          <w:marTop w:val="0"/>
          <w:marBottom w:val="0"/>
          <w:divBdr>
            <w:top w:val="none" w:sz="0" w:space="0" w:color="auto"/>
            <w:left w:val="none" w:sz="0" w:space="0" w:color="auto"/>
            <w:bottom w:val="none" w:sz="0" w:space="0" w:color="auto"/>
            <w:right w:val="none" w:sz="0" w:space="0" w:color="auto"/>
          </w:divBdr>
        </w:div>
        <w:div w:id="42406653">
          <w:marLeft w:val="0"/>
          <w:marRight w:val="0"/>
          <w:marTop w:val="0"/>
          <w:marBottom w:val="0"/>
          <w:divBdr>
            <w:top w:val="none" w:sz="0" w:space="0" w:color="auto"/>
            <w:left w:val="none" w:sz="0" w:space="0" w:color="auto"/>
            <w:bottom w:val="none" w:sz="0" w:space="0" w:color="auto"/>
            <w:right w:val="none" w:sz="0" w:space="0" w:color="auto"/>
          </w:divBdr>
        </w:div>
        <w:div w:id="2131783735">
          <w:marLeft w:val="0"/>
          <w:marRight w:val="0"/>
          <w:marTop w:val="0"/>
          <w:marBottom w:val="0"/>
          <w:divBdr>
            <w:top w:val="none" w:sz="0" w:space="0" w:color="auto"/>
            <w:left w:val="none" w:sz="0" w:space="0" w:color="auto"/>
            <w:bottom w:val="none" w:sz="0" w:space="0" w:color="auto"/>
            <w:right w:val="none" w:sz="0" w:space="0" w:color="auto"/>
          </w:divBdr>
        </w:div>
        <w:div w:id="678238983">
          <w:marLeft w:val="0"/>
          <w:marRight w:val="0"/>
          <w:marTop w:val="0"/>
          <w:marBottom w:val="0"/>
          <w:divBdr>
            <w:top w:val="none" w:sz="0" w:space="0" w:color="auto"/>
            <w:left w:val="none" w:sz="0" w:space="0" w:color="auto"/>
            <w:bottom w:val="none" w:sz="0" w:space="0" w:color="auto"/>
            <w:right w:val="none" w:sz="0" w:space="0" w:color="auto"/>
          </w:divBdr>
        </w:div>
        <w:div w:id="1823621137">
          <w:marLeft w:val="0"/>
          <w:marRight w:val="0"/>
          <w:marTop w:val="0"/>
          <w:marBottom w:val="0"/>
          <w:divBdr>
            <w:top w:val="none" w:sz="0" w:space="0" w:color="auto"/>
            <w:left w:val="none" w:sz="0" w:space="0" w:color="auto"/>
            <w:bottom w:val="none" w:sz="0" w:space="0" w:color="auto"/>
            <w:right w:val="none" w:sz="0" w:space="0" w:color="auto"/>
          </w:divBdr>
        </w:div>
        <w:div w:id="1857113354">
          <w:marLeft w:val="0"/>
          <w:marRight w:val="0"/>
          <w:marTop w:val="0"/>
          <w:marBottom w:val="0"/>
          <w:divBdr>
            <w:top w:val="none" w:sz="0" w:space="0" w:color="auto"/>
            <w:left w:val="none" w:sz="0" w:space="0" w:color="auto"/>
            <w:bottom w:val="none" w:sz="0" w:space="0" w:color="auto"/>
            <w:right w:val="none" w:sz="0" w:space="0" w:color="auto"/>
          </w:divBdr>
        </w:div>
      </w:divsChild>
    </w:div>
    <w:div w:id="439757959">
      <w:bodyDiv w:val="1"/>
      <w:marLeft w:val="0"/>
      <w:marRight w:val="0"/>
      <w:marTop w:val="0"/>
      <w:marBottom w:val="0"/>
      <w:divBdr>
        <w:top w:val="none" w:sz="0" w:space="0" w:color="auto"/>
        <w:left w:val="none" w:sz="0" w:space="0" w:color="auto"/>
        <w:bottom w:val="none" w:sz="0" w:space="0" w:color="auto"/>
        <w:right w:val="none" w:sz="0" w:space="0" w:color="auto"/>
      </w:divBdr>
      <w:divsChild>
        <w:div w:id="181013601">
          <w:marLeft w:val="0"/>
          <w:marRight w:val="0"/>
          <w:marTop w:val="0"/>
          <w:marBottom w:val="0"/>
          <w:divBdr>
            <w:top w:val="none" w:sz="0" w:space="0" w:color="auto"/>
            <w:left w:val="none" w:sz="0" w:space="0" w:color="auto"/>
            <w:bottom w:val="none" w:sz="0" w:space="0" w:color="auto"/>
            <w:right w:val="none" w:sz="0" w:space="0" w:color="auto"/>
          </w:divBdr>
        </w:div>
        <w:div w:id="1798523840">
          <w:marLeft w:val="0"/>
          <w:marRight w:val="0"/>
          <w:marTop w:val="0"/>
          <w:marBottom w:val="0"/>
          <w:divBdr>
            <w:top w:val="none" w:sz="0" w:space="0" w:color="auto"/>
            <w:left w:val="none" w:sz="0" w:space="0" w:color="auto"/>
            <w:bottom w:val="none" w:sz="0" w:space="0" w:color="auto"/>
            <w:right w:val="none" w:sz="0" w:space="0" w:color="auto"/>
          </w:divBdr>
        </w:div>
      </w:divsChild>
    </w:div>
    <w:div w:id="460003643">
      <w:bodyDiv w:val="1"/>
      <w:marLeft w:val="0"/>
      <w:marRight w:val="0"/>
      <w:marTop w:val="0"/>
      <w:marBottom w:val="0"/>
      <w:divBdr>
        <w:top w:val="none" w:sz="0" w:space="0" w:color="auto"/>
        <w:left w:val="none" w:sz="0" w:space="0" w:color="auto"/>
        <w:bottom w:val="none" w:sz="0" w:space="0" w:color="auto"/>
        <w:right w:val="none" w:sz="0" w:space="0" w:color="auto"/>
      </w:divBdr>
    </w:div>
    <w:div w:id="546525149">
      <w:bodyDiv w:val="1"/>
      <w:marLeft w:val="0"/>
      <w:marRight w:val="0"/>
      <w:marTop w:val="0"/>
      <w:marBottom w:val="0"/>
      <w:divBdr>
        <w:top w:val="none" w:sz="0" w:space="0" w:color="auto"/>
        <w:left w:val="none" w:sz="0" w:space="0" w:color="auto"/>
        <w:bottom w:val="none" w:sz="0" w:space="0" w:color="auto"/>
        <w:right w:val="none" w:sz="0" w:space="0" w:color="auto"/>
      </w:divBdr>
      <w:divsChild>
        <w:div w:id="87822738">
          <w:marLeft w:val="0"/>
          <w:marRight w:val="0"/>
          <w:marTop w:val="0"/>
          <w:marBottom w:val="0"/>
          <w:divBdr>
            <w:top w:val="none" w:sz="0" w:space="0" w:color="auto"/>
            <w:left w:val="none" w:sz="0" w:space="0" w:color="auto"/>
            <w:bottom w:val="none" w:sz="0" w:space="0" w:color="auto"/>
            <w:right w:val="none" w:sz="0" w:space="0" w:color="auto"/>
          </w:divBdr>
        </w:div>
        <w:div w:id="89663314">
          <w:marLeft w:val="0"/>
          <w:marRight w:val="0"/>
          <w:marTop w:val="0"/>
          <w:marBottom w:val="0"/>
          <w:divBdr>
            <w:top w:val="none" w:sz="0" w:space="0" w:color="auto"/>
            <w:left w:val="none" w:sz="0" w:space="0" w:color="auto"/>
            <w:bottom w:val="none" w:sz="0" w:space="0" w:color="auto"/>
            <w:right w:val="none" w:sz="0" w:space="0" w:color="auto"/>
          </w:divBdr>
        </w:div>
        <w:div w:id="136457070">
          <w:marLeft w:val="0"/>
          <w:marRight w:val="0"/>
          <w:marTop w:val="0"/>
          <w:marBottom w:val="0"/>
          <w:divBdr>
            <w:top w:val="none" w:sz="0" w:space="0" w:color="auto"/>
            <w:left w:val="none" w:sz="0" w:space="0" w:color="auto"/>
            <w:bottom w:val="none" w:sz="0" w:space="0" w:color="auto"/>
            <w:right w:val="none" w:sz="0" w:space="0" w:color="auto"/>
          </w:divBdr>
        </w:div>
        <w:div w:id="166291252">
          <w:marLeft w:val="0"/>
          <w:marRight w:val="0"/>
          <w:marTop w:val="0"/>
          <w:marBottom w:val="0"/>
          <w:divBdr>
            <w:top w:val="none" w:sz="0" w:space="0" w:color="auto"/>
            <w:left w:val="none" w:sz="0" w:space="0" w:color="auto"/>
            <w:bottom w:val="none" w:sz="0" w:space="0" w:color="auto"/>
            <w:right w:val="none" w:sz="0" w:space="0" w:color="auto"/>
          </w:divBdr>
        </w:div>
        <w:div w:id="270017063">
          <w:marLeft w:val="0"/>
          <w:marRight w:val="0"/>
          <w:marTop w:val="0"/>
          <w:marBottom w:val="0"/>
          <w:divBdr>
            <w:top w:val="none" w:sz="0" w:space="0" w:color="auto"/>
            <w:left w:val="none" w:sz="0" w:space="0" w:color="auto"/>
            <w:bottom w:val="none" w:sz="0" w:space="0" w:color="auto"/>
            <w:right w:val="none" w:sz="0" w:space="0" w:color="auto"/>
          </w:divBdr>
        </w:div>
        <w:div w:id="326203586">
          <w:marLeft w:val="0"/>
          <w:marRight w:val="0"/>
          <w:marTop w:val="0"/>
          <w:marBottom w:val="0"/>
          <w:divBdr>
            <w:top w:val="none" w:sz="0" w:space="0" w:color="auto"/>
            <w:left w:val="none" w:sz="0" w:space="0" w:color="auto"/>
            <w:bottom w:val="none" w:sz="0" w:space="0" w:color="auto"/>
            <w:right w:val="none" w:sz="0" w:space="0" w:color="auto"/>
          </w:divBdr>
        </w:div>
        <w:div w:id="704912614">
          <w:marLeft w:val="0"/>
          <w:marRight w:val="0"/>
          <w:marTop w:val="0"/>
          <w:marBottom w:val="0"/>
          <w:divBdr>
            <w:top w:val="none" w:sz="0" w:space="0" w:color="auto"/>
            <w:left w:val="none" w:sz="0" w:space="0" w:color="auto"/>
            <w:bottom w:val="none" w:sz="0" w:space="0" w:color="auto"/>
            <w:right w:val="none" w:sz="0" w:space="0" w:color="auto"/>
          </w:divBdr>
        </w:div>
        <w:div w:id="716853672">
          <w:marLeft w:val="0"/>
          <w:marRight w:val="0"/>
          <w:marTop w:val="0"/>
          <w:marBottom w:val="0"/>
          <w:divBdr>
            <w:top w:val="none" w:sz="0" w:space="0" w:color="auto"/>
            <w:left w:val="none" w:sz="0" w:space="0" w:color="auto"/>
            <w:bottom w:val="none" w:sz="0" w:space="0" w:color="auto"/>
            <w:right w:val="none" w:sz="0" w:space="0" w:color="auto"/>
          </w:divBdr>
        </w:div>
        <w:div w:id="855970257">
          <w:marLeft w:val="0"/>
          <w:marRight w:val="0"/>
          <w:marTop w:val="0"/>
          <w:marBottom w:val="0"/>
          <w:divBdr>
            <w:top w:val="none" w:sz="0" w:space="0" w:color="auto"/>
            <w:left w:val="none" w:sz="0" w:space="0" w:color="auto"/>
            <w:bottom w:val="none" w:sz="0" w:space="0" w:color="auto"/>
            <w:right w:val="none" w:sz="0" w:space="0" w:color="auto"/>
          </w:divBdr>
        </w:div>
        <w:div w:id="1095901764">
          <w:marLeft w:val="0"/>
          <w:marRight w:val="0"/>
          <w:marTop w:val="0"/>
          <w:marBottom w:val="0"/>
          <w:divBdr>
            <w:top w:val="none" w:sz="0" w:space="0" w:color="auto"/>
            <w:left w:val="none" w:sz="0" w:space="0" w:color="auto"/>
            <w:bottom w:val="none" w:sz="0" w:space="0" w:color="auto"/>
            <w:right w:val="none" w:sz="0" w:space="0" w:color="auto"/>
          </w:divBdr>
        </w:div>
        <w:div w:id="1134131887">
          <w:marLeft w:val="0"/>
          <w:marRight w:val="0"/>
          <w:marTop w:val="0"/>
          <w:marBottom w:val="0"/>
          <w:divBdr>
            <w:top w:val="none" w:sz="0" w:space="0" w:color="auto"/>
            <w:left w:val="none" w:sz="0" w:space="0" w:color="auto"/>
            <w:bottom w:val="none" w:sz="0" w:space="0" w:color="auto"/>
            <w:right w:val="none" w:sz="0" w:space="0" w:color="auto"/>
          </w:divBdr>
        </w:div>
        <w:div w:id="1178151118">
          <w:marLeft w:val="0"/>
          <w:marRight w:val="0"/>
          <w:marTop w:val="0"/>
          <w:marBottom w:val="0"/>
          <w:divBdr>
            <w:top w:val="none" w:sz="0" w:space="0" w:color="auto"/>
            <w:left w:val="none" w:sz="0" w:space="0" w:color="auto"/>
            <w:bottom w:val="none" w:sz="0" w:space="0" w:color="auto"/>
            <w:right w:val="none" w:sz="0" w:space="0" w:color="auto"/>
          </w:divBdr>
        </w:div>
        <w:div w:id="1341199761">
          <w:marLeft w:val="0"/>
          <w:marRight w:val="0"/>
          <w:marTop w:val="0"/>
          <w:marBottom w:val="0"/>
          <w:divBdr>
            <w:top w:val="none" w:sz="0" w:space="0" w:color="auto"/>
            <w:left w:val="none" w:sz="0" w:space="0" w:color="auto"/>
            <w:bottom w:val="none" w:sz="0" w:space="0" w:color="auto"/>
            <w:right w:val="none" w:sz="0" w:space="0" w:color="auto"/>
          </w:divBdr>
        </w:div>
        <w:div w:id="1558592610">
          <w:marLeft w:val="0"/>
          <w:marRight w:val="0"/>
          <w:marTop w:val="0"/>
          <w:marBottom w:val="0"/>
          <w:divBdr>
            <w:top w:val="none" w:sz="0" w:space="0" w:color="auto"/>
            <w:left w:val="none" w:sz="0" w:space="0" w:color="auto"/>
            <w:bottom w:val="none" w:sz="0" w:space="0" w:color="auto"/>
            <w:right w:val="none" w:sz="0" w:space="0" w:color="auto"/>
          </w:divBdr>
        </w:div>
        <w:div w:id="1962615344">
          <w:marLeft w:val="0"/>
          <w:marRight w:val="0"/>
          <w:marTop w:val="0"/>
          <w:marBottom w:val="0"/>
          <w:divBdr>
            <w:top w:val="none" w:sz="0" w:space="0" w:color="auto"/>
            <w:left w:val="none" w:sz="0" w:space="0" w:color="auto"/>
            <w:bottom w:val="none" w:sz="0" w:space="0" w:color="auto"/>
            <w:right w:val="none" w:sz="0" w:space="0" w:color="auto"/>
          </w:divBdr>
        </w:div>
        <w:div w:id="2137093846">
          <w:marLeft w:val="0"/>
          <w:marRight w:val="0"/>
          <w:marTop w:val="0"/>
          <w:marBottom w:val="0"/>
          <w:divBdr>
            <w:top w:val="none" w:sz="0" w:space="0" w:color="auto"/>
            <w:left w:val="none" w:sz="0" w:space="0" w:color="auto"/>
            <w:bottom w:val="none" w:sz="0" w:space="0" w:color="auto"/>
            <w:right w:val="none" w:sz="0" w:space="0" w:color="auto"/>
          </w:divBdr>
        </w:div>
      </w:divsChild>
    </w:div>
    <w:div w:id="636766488">
      <w:bodyDiv w:val="1"/>
      <w:marLeft w:val="0"/>
      <w:marRight w:val="0"/>
      <w:marTop w:val="0"/>
      <w:marBottom w:val="0"/>
      <w:divBdr>
        <w:top w:val="none" w:sz="0" w:space="0" w:color="auto"/>
        <w:left w:val="none" w:sz="0" w:space="0" w:color="auto"/>
        <w:bottom w:val="none" w:sz="0" w:space="0" w:color="auto"/>
        <w:right w:val="none" w:sz="0" w:space="0" w:color="auto"/>
      </w:divBdr>
      <w:divsChild>
        <w:div w:id="591813633">
          <w:marLeft w:val="0"/>
          <w:marRight w:val="0"/>
          <w:marTop w:val="0"/>
          <w:marBottom w:val="0"/>
          <w:divBdr>
            <w:top w:val="none" w:sz="0" w:space="0" w:color="auto"/>
            <w:left w:val="none" w:sz="0" w:space="0" w:color="auto"/>
            <w:bottom w:val="none" w:sz="0" w:space="0" w:color="auto"/>
            <w:right w:val="none" w:sz="0" w:space="0" w:color="auto"/>
          </w:divBdr>
          <w:divsChild>
            <w:div w:id="1483347810">
              <w:marLeft w:val="0"/>
              <w:marRight w:val="0"/>
              <w:marTop w:val="0"/>
              <w:marBottom w:val="0"/>
              <w:divBdr>
                <w:top w:val="none" w:sz="0" w:space="0" w:color="auto"/>
                <w:left w:val="none" w:sz="0" w:space="0" w:color="auto"/>
                <w:bottom w:val="none" w:sz="0" w:space="0" w:color="auto"/>
                <w:right w:val="none" w:sz="0" w:space="0" w:color="auto"/>
              </w:divBdr>
              <w:divsChild>
                <w:div w:id="22095718">
                  <w:marLeft w:val="0"/>
                  <w:marRight w:val="0"/>
                  <w:marTop w:val="0"/>
                  <w:marBottom w:val="0"/>
                  <w:divBdr>
                    <w:top w:val="none" w:sz="0" w:space="0" w:color="auto"/>
                    <w:left w:val="none" w:sz="0" w:space="0" w:color="auto"/>
                    <w:bottom w:val="none" w:sz="0" w:space="0" w:color="auto"/>
                    <w:right w:val="none" w:sz="0" w:space="0" w:color="auto"/>
                  </w:divBdr>
                </w:div>
                <w:div w:id="46414586">
                  <w:marLeft w:val="0"/>
                  <w:marRight w:val="0"/>
                  <w:marTop w:val="0"/>
                  <w:marBottom w:val="0"/>
                  <w:divBdr>
                    <w:top w:val="none" w:sz="0" w:space="0" w:color="auto"/>
                    <w:left w:val="none" w:sz="0" w:space="0" w:color="auto"/>
                    <w:bottom w:val="none" w:sz="0" w:space="0" w:color="auto"/>
                    <w:right w:val="none" w:sz="0" w:space="0" w:color="auto"/>
                  </w:divBdr>
                </w:div>
                <w:div w:id="90131596">
                  <w:marLeft w:val="0"/>
                  <w:marRight w:val="0"/>
                  <w:marTop w:val="0"/>
                  <w:marBottom w:val="0"/>
                  <w:divBdr>
                    <w:top w:val="none" w:sz="0" w:space="0" w:color="auto"/>
                    <w:left w:val="none" w:sz="0" w:space="0" w:color="auto"/>
                    <w:bottom w:val="none" w:sz="0" w:space="0" w:color="auto"/>
                    <w:right w:val="none" w:sz="0" w:space="0" w:color="auto"/>
                  </w:divBdr>
                </w:div>
                <w:div w:id="168646512">
                  <w:marLeft w:val="0"/>
                  <w:marRight w:val="0"/>
                  <w:marTop w:val="0"/>
                  <w:marBottom w:val="0"/>
                  <w:divBdr>
                    <w:top w:val="none" w:sz="0" w:space="0" w:color="auto"/>
                    <w:left w:val="none" w:sz="0" w:space="0" w:color="auto"/>
                    <w:bottom w:val="none" w:sz="0" w:space="0" w:color="auto"/>
                    <w:right w:val="none" w:sz="0" w:space="0" w:color="auto"/>
                  </w:divBdr>
                </w:div>
                <w:div w:id="175073917">
                  <w:marLeft w:val="0"/>
                  <w:marRight w:val="0"/>
                  <w:marTop w:val="0"/>
                  <w:marBottom w:val="0"/>
                  <w:divBdr>
                    <w:top w:val="none" w:sz="0" w:space="0" w:color="auto"/>
                    <w:left w:val="none" w:sz="0" w:space="0" w:color="auto"/>
                    <w:bottom w:val="none" w:sz="0" w:space="0" w:color="auto"/>
                    <w:right w:val="none" w:sz="0" w:space="0" w:color="auto"/>
                  </w:divBdr>
                </w:div>
                <w:div w:id="268969678">
                  <w:marLeft w:val="0"/>
                  <w:marRight w:val="0"/>
                  <w:marTop w:val="0"/>
                  <w:marBottom w:val="0"/>
                  <w:divBdr>
                    <w:top w:val="none" w:sz="0" w:space="0" w:color="auto"/>
                    <w:left w:val="none" w:sz="0" w:space="0" w:color="auto"/>
                    <w:bottom w:val="none" w:sz="0" w:space="0" w:color="auto"/>
                    <w:right w:val="none" w:sz="0" w:space="0" w:color="auto"/>
                  </w:divBdr>
                </w:div>
                <w:div w:id="370767223">
                  <w:marLeft w:val="0"/>
                  <w:marRight w:val="0"/>
                  <w:marTop w:val="0"/>
                  <w:marBottom w:val="0"/>
                  <w:divBdr>
                    <w:top w:val="none" w:sz="0" w:space="0" w:color="auto"/>
                    <w:left w:val="none" w:sz="0" w:space="0" w:color="auto"/>
                    <w:bottom w:val="none" w:sz="0" w:space="0" w:color="auto"/>
                    <w:right w:val="none" w:sz="0" w:space="0" w:color="auto"/>
                  </w:divBdr>
                </w:div>
                <w:div w:id="460611143">
                  <w:marLeft w:val="0"/>
                  <w:marRight w:val="0"/>
                  <w:marTop w:val="0"/>
                  <w:marBottom w:val="0"/>
                  <w:divBdr>
                    <w:top w:val="none" w:sz="0" w:space="0" w:color="auto"/>
                    <w:left w:val="none" w:sz="0" w:space="0" w:color="auto"/>
                    <w:bottom w:val="none" w:sz="0" w:space="0" w:color="auto"/>
                    <w:right w:val="none" w:sz="0" w:space="0" w:color="auto"/>
                  </w:divBdr>
                </w:div>
                <w:div w:id="559481610">
                  <w:marLeft w:val="0"/>
                  <w:marRight w:val="0"/>
                  <w:marTop w:val="0"/>
                  <w:marBottom w:val="0"/>
                  <w:divBdr>
                    <w:top w:val="none" w:sz="0" w:space="0" w:color="auto"/>
                    <w:left w:val="none" w:sz="0" w:space="0" w:color="auto"/>
                    <w:bottom w:val="none" w:sz="0" w:space="0" w:color="auto"/>
                    <w:right w:val="none" w:sz="0" w:space="0" w:color="auto"/>
                  </w:divBdr>
                </w:div>
                <w:div w:id="602764439">
                  <w:marLeft w:val="0"/>
                  <w:marRight w:val="0"/>
                  <w:marTop w:val="0"/>
                  <w:marBottom w:val="0"/>
                  <w:divBdr>
                    <w:top w:val="none" w:sz="0" w:space="0" w:color="auto"/>
                    <w:left w:val="none" w:sz="0" w:space="0" w:color="auto"/>
                    <w:bottom w:val="none" w:sz="0" w:space="0" w:color="auto"/>
                    <w:right w:val="none" w:sz="0" w:space="0" w:color="auto"/>
                  </w:divBdr>
                </w:div>
                <w:div w:id="625307891">
                  <w:marLeft w:val="0"/>
                  <w:marRight w:val="0"/>
                  <w:marTop w:val="0"/>
                  <w:marBottom w:val="0"/>
                  <w:divBdr>
                    <w:top w:val="none" w:sz="0" w:space="0" w:color="auto"/>
                    <w:left w:val="none" w:sz="0" w:space="0" w:color="auto"/>
                    <w:bottom w:val="none" w:sz="0" w:space="0" w:color="auto"/>
                    <w:right w:val="none" w:sz="0" w:space="0" w:color="auto"/>
                  </w:divBdr>
                </w:div>
                <w:div w:id="696933885">
                  <w:marLeft w:val="0"/>
                  <w:marRight w:val="0"/>
                  <w:marTop w:val="0"/>
                  <w:marBottom w:val="0"/>
                  <w:divBdr>
                    <w:top w:val="none" w:sz="0" w:space="0" w:color="auto"/>
                    <w:left w:val="none" w:sz="0" w:space="0" w:color="auto"/>
                    <w:bottom w:val="none" w:sz="0" w:space="0" w:color="auto"/>
                    <w:right w:val="none" w:sz="0" w:space="0" w:color="auto"/>
                  </w:divBdr>
                </w:div>
                <w:div w:id="735862671">
                  <w:marLeft w:val="0"/>
                  <w:marRight w:val="0"/>
                  <w:marTop w:val="0"/>
                  <w:marBottom w:val="0"/>
                  <w:divBdr>
                    <w:top w:val="none" w:sz="0" w:space="0" w:color="auto"/>
                    <w:left w:val="none" w:sz="0" w:space="0" w:color="auto"/>
                    <w:bottom w:val="none" w:sz="0" w:space="0" w:color="auto"/>
                    <w:right w:val="none" w:sz="0" w:space="0" w:color="auto"/>
                  </w:divBdr>
                </w:div>
                <w:div w:id="758982860">
                  <w:marLeft w:val="0"/>
                  <w:marRight w:val="0"/>
                  <w:marTop w:val="0"/>
                  <w:marBottom w:val="0"/>
                  <w:divBdr>
                    <w:top w:val="none" w:sz="0" w:space="0" w:color="auto"/>
                    <w:left w:val="none" w:sz="0" w:space="0" w:color="auto"/>
                    <w:bottom w:val="none" w:sz="0" w:space="0" w:color="auto"/>
                    <w:right w:val="none" w:sz="0" w:space="0" w:color="auto"/>
                  </w:divBdr>
                </w:div>
                <w:div w:id="817528119">
                  <w:marLeft w:val="0"/>
                  <w:marRight w:val="0"/>
                  <w:marTop w:val="0"/>
                  <w:marBottom w:val="0"/>
                  <w:divBdr>
                    <w:top w:val="none" w:sz="0" w:space="0" w:color="auto"/>
                    <w:left w:val="none" w:sz="0" w:space="0" w:color="auto"/>
                    <w:bottom w:val="none" w:sz="0" w:space="0" w:color="auto"/>
                    <w:right w:val="none" w:sz="0" w:space="0" w:color="auto"/>
                  </w:divBdr>
                </w:div>
                <w:div w:id="970280280">
                  <w:marLeft w:val="0"/>
                  <w:marRight w:val="0"/>
                  <w:marTop w:val="0"/>
                  <w:marBottom w:val="0"/>
                  <w:divBdr>
                    <w:top w:val="none" w:sz="0" w:space="0" w:color="auto"/>
                    <w:left w:val="none" w:sz="0" w:space="0" w:color="auto"/>
                    <w:bottom w:val="none" w:sz="0" w:space="0" w:color="auto"/>
                    <w:right w:val="none" w:sz="0" w:space="0" w:color="auto"/>
                  </w:divBdr>
                </w:div>
                <w:div w:id="1040940096">
                  <w:marLeft w:val="0"/>
                  <w:marRight w:val="0"/>
                  <w:marTop w:val="0"/>
                  <w:marBottom w:val="0"/>
                  <w:divBdr>
                    <w:top w:val="none" w:sz="0" w:space="0" w:color="auto"/>
                    <w:left w:val="none" w:sz="0" w:space="0" w:color="auto"/>
                    <w:bottom w:val="none" w:sz="0" w:space="0" w:color="auto"/>
                    <w:right w:val="none" w:sz="0" w:space="0" w:color="auto"/>
                  </w:divBdr>
                </w:div>
                <w:div w:id="1051883865">
                  <w:marLeft w:val="0"/>
                  <w:marRight w:val="0"/>
                  <w:marTop w:val="0"/>
                  <w:marBottom w:val="0"/>
                  <w:divBdr>
                    <w:top w:val="none" w:sz="0" w:space="0" w:color="auto"/>
                    <w:left w:val="none" w:sz="0" w:space="0" w:color="auto"/>
                    <w:bottom w:val="none" w:sz="0" w:space="0" w:color="auto"/>
                    <w:right w:val="none" w:sz="0" w:space="0" w:color="auto"/>
                  </w:divBdr>
                </w:div>
                <w:div w:id="1153257112">
                  <w:marLeft w:val="0"/>
                  <w:marRight w:val="0"/>
                  <w:marTop w:val="0"/>
                  <w:marBottom w:val="0"/>
                  <w:divBdr>
                    <w:top w:val="none" w:sz="0" w:space="0" w:color="auto"/>
                    <w:left w:val="none" w:sz="0" w:space="0" w:color="auto"/>
                    <w:bottom w:val="none" w:sz="0" w:space="0" w:color="auto"/>
                    <w:right w:val="none" w:sz="0" w:space="0" w:color="auto"/>
                  </w:divBdr>
                </w:div>
                <w:div w:id="1205750866">
                  <w:marLeft w:val="0"/>
                  <w:marRight w:val="0"/>
                  <w:marTop w:val="0"/>
                  <w:marBottom w:val="0"/>
                  <w:divBdr>
                    <w:top w:val="none" w:sz="0" w:space="0" w:color="auto"/>
                    <w:left w:val="none" w:sz="0" w:space="0" w:color="auto"/>
                    <w:bottom w:val="none" w:sz="0" w:space="0" w:color="auto"/>
                    <w:right w:val="none" w:sz="0" w:space="0" w:color="auto"/>
                  </w:divBdr>
                </w:div>
                <w:div w:id="1310860409">
                  <w:marLeft w:val="0"/>
                  <w:marRight w:val="0"/>
                  <w:marTop w:val="0"/>
                  <w:marBottom w:val="0"/>
                  <w:divBdr>
                    <w:top w:val="none" w:sz="0" w:space="0" w:color="auto"/>
                    <w:left w:val="none" w:sz="0" w:space="0" w:color="auto"/>
                    <w:bottom w:val="none" w:sz="0" w:space="0" w:color="auto"/>
                    <w:right w:val="none" w:sz="0" w:space="0" w:color="auto"/>
                  </w:divBdr>
                </w:div>
                <w:div w:id="1461264114">
                  <w:marLeft w:val="0"/>
                  <w:marRight w:val="0"/>
                  <w:marTop w:val="0"/>
                  <w:marBottom w:val="0"/>
                  <w:divBdr>
                    <w:top w:val="none" w:sz="0" w:space="0" w:color="auto"/>
                    <w:left w:val="none" w:sz="0" w:space="0" w:color="auto"/>
                    <w:bottom w:val="none" w:sz="0" w:space="0" w:color="auto"/>
                    <w:right w:val="none" w:sz="0" w:space="0" w:color="auto"/>
                  </w:divBdr>
                </w:div>
                <w:div w:id="1485470699">
                  <w:marLeft w:val="0"/>
                  <w:marRight w:val="0"/>
                  <w:marTop w:val="0"/>
                  <w:marBottom w:val="0"/>
                  <w:divBdr>
                    <w:top w:val="none" w:sz="0" w:space="0" w:color="auto"/>
                    <w:left w:val="none" w:sz="0" w:space="0" w:color="auto"/>
                    <w:bottom w:val="none" w:sz="0" w:space="0" w:color="auto"/>
                    <w:right w:val="none" w:sz="0" w:space="0" w:color="auto"/>
                  </w:divBdr>
                </w:div>
                <w:div w:id="1576014897">
                  <w:marLeft w:val="0"/>
                  <w:marRight w:val="0"/>
                  <w:marTop w:val="0"/>
                  <w:marBottom w:val="0"/>
                  <w:divBdr>
                    <w:top w:val="none" w:sz="0" w:space="0" w:color="auto"/>
                    <w:left w:val="none" w:sz="0" w:space="0" w:color="auto"/>
                    <w:bottom w:val="none" w:sz="0" w:space="0" w:color="auto"/>
                    <w:right w:val="none" w:sz="0" w:space="0" w:color="auto"/>
                  </w:divBdr>
                </w:div>
                <w:div w:id="1815757690">
                  <w:marLeft w:val="0"/>
                  <w:marRight w:val="0"/>
                  <w:marTop w:val="0"/>
                  <w:marBottom w:val="0"/>
                  <w:divBdr>
                    <w:top w:val="none" w:sz="0" w:space="0" w:color="auto"/>
                    <w:left w:val="none" w:sz="0" w:space="0" w:color="auto"/>
                    <w:bottom w:val="none" w:sz="0" w:space="0" w:color="auto"/>
                    <w:right w:val="none" w:sz="0" w:space="0" w:color="auto"/>
                  </w:divBdr>
                </w:div>
                <w:div w:id="1860004292">
                  <w:marLeft w:val="0"/>
                  <w:marRight w:val="0"/>
                  <w:marTop w:val="0"/>
                  <w:marBottom w:val="0"/>
                  <w:divBdr>
                    <w:top w:val="none" w:sz="0" w:space="0" w:color="auto"/>
                    <w:left w:val="none" w:sz="0" w:space="0" w:color="auto"/>
                    <w:bottom w:val="none" w:sz="0" w:space="0" w:color="auto"/>
                    <w:right w:val="none" w:sz="0" w:space="0" w:color="auto"/>
                  </w:divBdr>
                </w:div>
                <w:div w:id="1882789669">
                  <w:marLeft w:val="0"/>
                  <w:marRight w:val="0"/>
                  <w:marTop w:val="0"/>
                  <w:marBottom w:val="0"/>
                  <w:divBdr>
                    <w:top w:val="none" w:sz="0" w:space="0" w:color="auto"/>
                    <w:left w:val="none" w:sz="0" w:space="0" w:color="auto"/>
                    <w:bottom w:val="none" w:sz="0" w:space="0" w:color="auto"/>
                    <w:right w:val="none" w:sz="0" w:space="0" w:color="auto"/>
                  </w:divBdr>
                </w:div>
                <w:div w:id="20474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7006">
          <w:marLeft w:val="0"/>
          <w:marRight w:val="0"/>
          <w:marTop w:val="0"/>
          <w:marBottom w:val="0"/>
          <w:divBdr>
            <w:top w:val="none" w:sz="0" w:space="0" w:color="auto"/>
            <w:left w:val="none" w:sz="0" w:space="0" w:color="auto"/>
            <w:bottom w:val="none" w:sz="0" w:space="0" w:color="auto"/>
            <w:right w:val="none" w:sz="0" w:space="0" w:color="auto"/>
          </w:divBdr>
          <w:divsChild>
            <w:div w:id="1666277986">
              <w:marLeft w:val="0"/>
              <w:marRight w:val="0"/>
              <w:marTop w:val="0"/>
              <w:marBottom w:val="0"/>
              <w:divBdr>
                <w:top w:val="none" w:sz="0" w:space="0" w:color="auto"/>
                <w:left w:val="none" w:sz="0" w:space="0" w:color="auto"/>
                <w:bottom w:val="none" w:sz="0" w:space="0" w:color="auto"/>
                <w:right w:val="none" w:sz="0" w:space="0" w:color="auto"/>
              </w:divBdr>
              <w:divsChild>
                <w:div w:id="203838">
                  <w:marLeft w:val="0"/>
                  <w:marRight w:val="0"/>
                  <w:marTop w:val="0"/>
                  <w:marBottom w:val="0"/>
                  <w:divBdr>
                    <w:top w:val="none" w:sz="0" w:space="0" w:color="auto"/>
                    <w:left w:val="none" w:sz="0" w:space="0" w:color="auto"/>
                    <w:bottom w:val="none" w:sz="0" w:space="0" w:color="auto"/>
                    <w:right w:val="none" w:sz="0" w:space="0" w:color="auto"/>
                  </w:divBdr>
                </w:div>
                <w:div w:id="16545307">
                  <w:marLeft w:val="0"/>
                  <w:marRight w:val="0"/>
                  <w:marTop w:val="0"/>
                  <w:marBottom w:val="0"/>
                  <w:divBdr>
                    <w:top w:val="none" w:sz="0" w:space="0" w:color="auto"/>
                    <w:left w:val="none" w:sz="0" w:space="0" w:color="auto"/>
                    <w:bottom w:val="none" w:sz="0" w:space="0" w:color="auto"/>
                    <w:right w:val="none" w:sz="0" w:space="0" w:color="auto"/>
                  </w:divBdr>
                </w:div>
                <w:div w:id="32925077">
                  <w:marLeft w:val="0"/>
                  <w:marRight w:val="0"/>
                  <w:marTop w:val="0"/>
                  <w:marBottom w:val="0"/>
                  <w:divBdr>
                    <w:top w:val="none" w:sz="0" w:space="0" w:color="auto"/>
                    <w:left w:val="none" w:sz="0" w:space="0" w:color="auto"/>
                    <w:bottom w:val="none" w:sz="0" w:space="0" w:color="auto"/>
                    <w:right w:val="none" w:sz="0" w:space="0" w:color="auto"/>
                  </w:divBdr>
                </w:div>
                <w:div w:id="48694467">
                  <w:marLeft w:val="0"/>
                  <w:marRight w:val="0"/>
                  <w:marTop w:val="0"/>
                  <w:marBottom w:val="0"/>
                  <w:divBdr>
                    <w:top w:val="none" w:sz="0" w:space="0" w:color="auto"/>
                    <w:left w:val="none" w:sz="0" w:space="0" w:color="auto"/>
                    <w:bottom w:val="none" w:sz="0" w:space="0" w:color="auto"/>
                    <w:right w:val="none" w:sz="0" w:space="0" w:color="auto"/>
                  </w:divBdr>
                </w:div>
                <w:div w:id="53890947">
                  <w:marLeft w:val="0"/>
                  <w:marRight w:val="0"/>
                  <w:marTop w:val="0"/>
                  <w:marBottom w:val="0"/>
                  <w:divBdr>
                    <w:top w:val="none" w:sz="0" w:space="0" w:color="auto"/>
                    <w:left w:val="none" w:sz="0" w:space="0" w:color="auto"/>
                    <w:bottom w:val="none" w:sz="0" w:space="0" w:color="auto"/>
                    <w:right w:val="none" w:sz="0" w:space="0" w:color="auto"/>
                  </w:divBdr>
                </w:div>
                <w:div w:id="57678156">
                  <w:marLeft w:val="0"/>
                  <w:marRight w:val="0"/>
                  <w:marTop w:val="0"/>
                  <w:marBottom w:val="0"/>
                  <w:divBdr>
                    <w:top w:val="none" w:sz="0" w:space="0" w:color="auto"/>
                    <w:left w:val="none" w:sz="0" w:space="0" w:color="auto"/>
                    <w:bottom w:val="none" w:sz="0" w:space="0" w:color="auto"/>
                    <w:right w:val="none" w:sz="0" w:space="0" w:color="auto"/>
                  </w:divBdr>
                </w:div>
                <w:div w:id="92826802">
                  <w:marLeft w:val="0"/>
                  <w:marRight w:val="0"/>
                  <w:marTop w:val="0"/>
                  <w:marBottom w:val="0"/>
                  <w:divBdr>
                    <w:top w:val="none" w:sz="0" w:space="0" w:color="auto"/>
                    <w:left w:val="none" w:sz="0" w:space="0" w:color="auto"/>
                    <w:bottom w:val="none" w:sz="0" w:space="0" w:color="auto"/>
                    <w:right w:val="none" w:sz="0" w:space="0" w:color="auto"/>
                  </w:divBdr>
                </w:div>
                <w:div w:id="94332483">
                  <w:marLeft w:val="0"/>
                  <w:marRight w:val="0"/>
                  <w:marTop w:val="0"/>
                  <w:marBottom w:val="0"/>
                  <w:divBdr>
                    <w:top w:val="none" w:sz="0" w:space="0" w:color="auto"/>
                    <w:left w:val="none" w:sz="0" w:space="0" w:color="auto"/>
                    <w:bottom w:val="none" w:sz="0" w:space="0" w:color="auto"/>
                    <w:right w:val="none" w:sz="0" w:space="0" w:color="auto"/>
                  </w:divBdr>
                </w:div>
                <w:div w:id="114951425">
                  <w:marLeft w:val="0"/>
                  <w:marRight w:val="0"/>
                  <w:marTop w:val="0"/>
                  <w:marBottom w:val="0"/>
                  <w:divBdr>
                    <w:top w:val="none" w:sz="0" w:space="0" w:color="auto"/>
                    <w:left w:val="none" w:sz="0" w:space="0" w:color="auto"/>
                    <w:bottom w:val="none" w:sz="0" w:space="0" w:color="auto"/>
                    <w:right w:val="none" w:sz="0" w:space="0" w:color="auto"/>
                  </w:divBdr>
                </w:div>
                <w:div w:id="119149119">
                  <w:marLeft w:val="0"/>
                  <w:marRight w:val="0"/>
                  <w:marTop w:val="0"/>
                  <w:marBottom w:val="0"/>
                  <w:divBdr>
                    <w:top w:val="none" w:sz="0" w:space="0" w:color="auto"/>
                    <w:left w:val="none" w:sz="0" w:space="0" w:color="auto"/>
                    <w:bottom w:val="none" w:sz="0" w:space="0" w:color="auto"/>
                    <w:right w:val="none" w:sz="0" w:space="0" w:color="auto"/>
                  </w:divBdr>
                </w:div>
                <w:div w:id="131993002">
                  <w:marLeft w:val="0"/>
                  <w:marRight w:val="0"/>
                  <w:marTop w:val="0"/>
                  <w:marBottom w:val="0"/>
                  <w:divBdr>
                    <w:top w:val="none" w:sz="0" w:space="0" w:color="auto"/>
                    <w:left w:val="none" w:sz="0" w:space="0" w:color="auto"/>
                    <w:bottom w:val="none" w:sz="0" w:space="0" w:color="auto"/>
                    <w:right w:val="none" w:sz="0" w:space="0" w:color="auto"/>
                  </w:divBdr>
                </w:div>
                <w:div w:id="133374249">
                  <w:marLeft w:val="0"/>
                  <w:marRight w:val="0"/>
                  <w:marTop w:val="0"/>
                  <w:marBottom w:val="0"/>
                  <w:divBdr>
                    <w:top w:val="none" w:sz="0" w:space="0" w:color="auto"/>
                    <w:left w:val="none" w:sz="0" w:space="0" w:color="auto"/>
                    <w:bottom w:val="none" w:sz="0" w:space="0" w:color="auto"/>
                    <w:right w:val="none" w:sz="0" w:space="0" w:color="auto"/>
                  </w:divBdr>
                </w:div>
                <w:div w:id="135882884">
                  <w:marLeft w:val="0"/>
                  <w:marRight w:val="0"/>
                  <w:marTop w:val="0"/>
                  <w:marBottom w:val="0"/>
                  <w:divBdr>
                    <w:top w:val="none" w:sz="0" w:space="0" w:color="auto"/>
                    <w:left w:val="none" w:sz="0" w:space="0" w:color="auto"/>
                    <w:bottom w:val="none" w:sz="0" w:space="0" w:color="auto"/>
                    <w:right w:val="none" w:sz="0" w:space="0" w:color="auto"/>
                  </w:divBdr>
                </w:div>
                <w:div w:id="156923007">
                  <w:marLeft w:val="0"/>
                  <w:marRight w:val="0"/>
                  <w:marTop w:val="0"/>
                  <w:marBottom w:val="0"/>
                  <w:divBdr>
                    <w:top w:val="none" w:sz="0" w:space="0" w:color="auto"/>
                    <w:left w:val="none" w:sz="0" w:space="0" w:color="auto"/>
                    <w:bottom w:val="none" w:sz="0" w:space="0" w:color="auto"/>
                    <w:right w:val="none" w:sz="0" w:space="0" w:color="auto"/>
                  </w:divBdr>
                </w:div>
                <w:div w:id="172183854">
                  <w:marLeft w:val="0"/>
                  <w:marRight w:val="0"/>
                  <w:marTop w:val="0"/>
                  <w:marBottom w:val="0"/>
                  <w:divBdr>
                    <w:top w:val="none" w:sz="0" w:space="0" w:color="auto"/>
                    <w:left w:val="none" w:sz="0" w:space="0" w:color="auto"/>
                    <w:bottom w:val="none" w:sz="0" w:space="0" w:color="auto"/>
                    <w:right w:val="none" w:sz="0" w:space="0" w:color="auto"/>
                  </w:divBdr>
                </w:div>
                <w:div w:id="172309434">
                  <w:marLeft w:val="0"/>
                  <w:marRight w:val="0"/>
                  <w:marTop w:val="0"/>
                  <w:marBottom w:val="0"/>
                  <w:divBdr>
                    <w:top w:val="none" w:sz="0" w:space="0" w:color="auto"/>
                    <w:left w:val="none" w:sz="0" w:space="0" w:color="auto"/>
                    <w:bottom w:val="none" w:sz="0" w:space="0" w:color="auto"/>
                    <w:right w:val="none" w:sz="0" w:space="0" w:color="auto"/>
                  </w:divBdr>
                </w:div>
                <w:div w:id="205531866">
                  <w:marLeft w:val="0"/>
                  <w:marRight w:val="0"/>
                  <w:marTop w:val="0"/>
                  <w:marBottom w:val="0"/>
                  <w:divBdr>
                    <w:top w:val="none" w:sz="0" w:space="0" w:color="auto"/>
                    <w:left w:val="none" w:sz="0" w:space="0" w:color="auto"/>
                    <w:bottom w:val="none" w:sz="0" w:space="0" w:color="auto"/>
                    <w:right w:val="none" w:sz="0" w:space="0" w:color="auto"/>
                  </w:divBdr>
                </w:div>
                <w:div w:id="223611702">
                  <w:marLeft w:val="0"/>
                  <w:marRight w:val="0"/>
                  <w:marTop w:val="0"/>
                  <w:marBottom w:val="0"/>
                  <w:divBdr>
                    <w:top w:val="none" w:sz="0" w:space="0" w:color="auto"/>
                    <w:left w:val="none" w:sz="0" w:space="0" w:color="auto"/>
                    <w:bottom w:val="none" w:sz="0" w:space="0" w:color="auto"/>
                    <w:right w:val="none" w:sz="0" w:space="0" w:color="auto"/>
                  </w:divBdr>
                </w:div>
                <w:div w:id="231282557">
                  <w:marLeft w:val="0"/>
                  <w:marRight w:val="0"/>
                  <w:marTop w:val="0"/>
                  <w:marBottom w:val="0"/>
                  <w:divBdr>
                    <w:top w:val="none" w:sz="0" w:space="0" w:color="auto"/>
                    <w:left w:val="none" w:sz="0" w:space="0" w:color="auto"/>
                    <w:bottom w:val="none" w:sz="0" w:space="0" w:color="auto"/>
                    <w:right w:val="none" w:sz="0" w:space="0" w:color="auto"/>
                  </w:divBdr>
                </w:div>
                <w:div w:id="233201402">
                  <w:marLeft w:val="0"/>
                  <w:marRight w:val="0"/>
                  <w:marTop w:val="0"/>
                  <w:marBottom w:val="0"/>
                  <w:divBdr>
                    <w:top w:val="none" w:sz="0" w:space="0" w:color="auto"/>
                    <w:left w:val="none" w:sz="0" w:space="0" w:color="auto"/>
                    <w:bottom w:val="none" w:sz="0" w:space="0" w:color="auto"/>
                    <w:right w:val="none" w:sz="0" w:space="0" w:color="auto"/>
                  </w:divBdr>
                </w:div>
                <w:div w:id="240874682">
                  <w:marLeft w:val="0"/>
                  <w:marRight w:val="0"/>
                  <w:marTop w:val="0"/>
                  <w:marBottom w:val="0"/>
                  <w:divBdr>
                    <w:top w:val="none" w:sz="0" w:space="0" w:color="auto"/>
                    <w:left w:val="none" w:sz="0" w:space="0" w:color="auto"/>
                    <w:bottom w:val="none" w:sz="0" w:space="0" w:color="auto"/>
                    <w:right w:val="none" w:sz="0" w:space="0" w:color="auto"/>
                  </w:divBdr>
                </w:div>
                <w:div w:id="244655899">
                  <w:marLeft w:val="0"/>
                  <w:marRight w:val="0"/>
                  <w:marTop w:val="0"/>
                  <w:marBottom w:val="0"/>
                  <w:divBdr>
                    <w:top w:val="none" w:sz="0" w:space="0" w:color="auto"/>
                    <w:left w:val="none" w:sz="0" w:space="0" w:color="auto"/>
                    <w:bottom w:val="none" w:sz="0" w:space="0" w:color="auto"/>
                    <w:right w:val="none" w:sz="0" w:space="0" w:color="auto"/>
                  </w:divBdr>
                </w:div>
                <w:div w:id="248276524">
                  <w:marLeft w:val="0"/>
                  <w:marRight w:val="0"/>
                  <w:marTop w:val="0"/>
                  <w:marBottom w:val="0"/>
                  <w:divBdr>
                    <w:top w:val="none" w:sz="0" w:space="0" w:color="auto"/>
                    <w:left w:val="none" w:sz="0" w:space="0" w:color="auto"/>
                    <w:bottom w:val="none" w:sz="0" w:space="0" w:color="auto"/>
                    <w:right w:val="none" w:sz="0" w:space="0" w:color="auto"/>
                  </w:divBdr>
                </w:div>
                <w:div w:id="258022555">
                  <w:marLeft w:val="0"/>
                  <w:marRight w:val="0"/>
                  <w:marTop w:val="0"/>
                  <w:marBottom w:val="0"/>
                  <w:divBdr>
                    <w:top w:val="none" w:sz="0" w:space="0" w:color="auto"/>
                    <w:left w:val="none" w:sz="0" w:space="0" w:color="auto"/>
                    <w:bottom w:val="none" w:sz="0" w:space="0" w:color="auto"/>
                    <w:right w:val="none" w:sz="0" w:space="0" w:color="auto"/>
                  </w:divBdr>
                </w:div>
                <w:div w:id="262543539">
                  <w:marLeft w:val="0"/>
                  <w:marRight w:val="0"/>
                  <w:marTop w:val="0"/>
                  <w:marBottom w:val="0"/>
                  <w:divBdr>
                    <w:top w:val="none" w:sz="0" w:space="0" w:color="auto"/>
                    <w:left w:val="none" w:sz="0" w:space="0" w:color="auto"/>
                    <w:bottom w:val="none" w:sz="0" w:space="0" w:color="auto"/>
                    <w:right w:val="none" w:sz="0" w:space="0" w:color="auto"/>
                  </w:divBdr>
                </w:div>
                <w:div w:id="268783902">
                  <w:marLeft w:val="0"/>
                  <w:marRight w:val="0"/>
                  <w:marTop w:val="0"/>
                  <w:marBottom w:val="0"/>
                  <w:divBdr>
                    <w:top w:val="none" w:sz="0" w:space="0" w:color="auto"/>
                    <w:left w:val="none" w:sz="0" w:space="0" w:color="auto"/>
                    <w:bottom w:val="none" w:sz="0" w:space="0" w:color="auto"/>
                    <w:right w:val="none" w:sz="0" w:space="0" w:color="auto"/>
                  </w:divBdr>
                </w:div>
                <w:div w:id="272323158">
                  <w:marLeft w:val="0"/>
                  <w:marRight w:val="0"/>
                  <w:marTop w:val="0"/>
                  <w:marBottom w:val="0"/>
                  <w:divBdr>
                    <w:top w:val="none" w:sz="0" w:space="0" w:color="auto"/>
                    <w:left w:val="none" w:sz="0" w:space="0" w:color="auto"/>
                    <w:bottom w:val="none" w:sz="0" w:space="0" w:color="auto"/>
                    <w:right w:val="none" w:sz="0" w:space="0" w:color="auto"/>
                  </w:divBdr>
                </w:div>
                <w:div w:id="275721284">
                  <w:marLeft w:val="0"/>
                  <w:marRight w:val="0"/>
                  <w:marTop w:val="0"/>
                  <w:marBottom w:val="0"/>
                  <w:divBdr>
                    <w:top w:val="none" w:sz="0" w:space="0" w:color="auto"/>
                    <w:left w:val="none" w:sz="0" w:space="0" w:color="auto"/>
                    <w:bottom w:val="none" w:sz="0" w:space="0" w:color="auto"/>
                    <w:right w:val="none" w:sz="0" w:space="0" w:color="auto"/>
                  </w:divBdr>
                </w:div>
                <w:div w:id="276718273">
                  <w:marLeft w:val="0"/>
                  <w:marRight w:val="0"/>
                  <w:marTop w:val="0"/>
                  <w:marBottom w:val="0"/>
                  <w:divBdr>
                    <w:top w:val="none" w:sz="0" w:space="0" w:color="auto"/>
                    <w:left w:val="none" w:sz="0" w:space="0" w:color="auto"/>
                    <w:bottom w:val="none" w:sz="0" w:space="0" w:color="auto"/>
                    <w:right w:val="none" w:sz="0" w:space="0" w:color="auto"/>
                  </w:divBdr>
                </w:div>
                <w:div w:id="321466670">
                  <w:marLeft w:val="0"/>
                  <w:marRight w:val="0"/>
                  <w:marTop w:val="0"/>
                  <w:marBottom w:val="0"/>
                  <w:divBdr>
                    <w:top w:val="none" w:sz="0" w:space="0" w:color="auto"/>
                    <w:left w:val="none" w:sz="0" w:space="0" w:color="auto"/>
                    <w:bottom w:val="none" w:sz="0" w:space="0" w:color="auto"/>
                    <w:right w:val="none" w:sz="0" w:space="0" w:color="auto"/>
                  </w:divBdr>
                </w:div>
                <w:div w:id="325324839">
                  <w:marLeft w:val="0"/>
                  <w:marRight w:val="0"/>
                  <w:marTop w:val="0"/>
                  <w:marBottom w:val="0"/>
                  <w:divBdr>
                    <w:top w:val="none" w:sz="0" w:space="0" w:color="auto"/>
                    <w:left w:val="none" w:sz="0" w:space="0" w:color="auto"/>
                    <w:bottom w:val="none" w:sz="0" w:space="0" w:color="auto"/>
                    <w:right w:val="none" w:sz="0" w:space="0" w:color="auto"/>
                  </w:divBdr>
                </w:div>
                <w:div w:id="343946246">
                  <w:marLeft w:val="0"/>
                  <w:marRight w:val="0"/>
                  <w:marTop w:val="0"/>
                  <w:marBottom w:val="0"/>
                  <w:divBdr>
                    <w:top w:val="none" w:sz="0" w:space="0" w:color="auto"/>
                    <w:left w:val="none" w:sz="0" w:space="0" w:color="auto"/>
                    <w:bottom w:val="none" w:sz="0" w:space="0" w:color="auto"/>
                    <w:right w:val="none" w:sz="0" w:space="0" w:color="auto"/>
                  </w:divBdr>
                </w:div>
                <w:div w:id="345451203">
                  <w:marLeft w:val="0"/>
                  <w:marRight w:val="0"/>
                  <w:marTop w:val="0"/>
                  <w:marBottom w:val="0"/>
                  <w:divBdr>
                    <w:top w:val="none" w:sz="0" w:space="0" w:color="auto"/>
                    <w:left w:val="none" w:sz="0" w:space="0" w:color="auto"/>
                    <w:bottom w:val="none" w:sz="0" w:space="0" w:color="auto"/>
                    <w:right w:val="none" w:sz="0" w:space="0" w:color="auto"/>
                  </w:divBdr>
                </w:div>
                <w:div w:id="352729550">
                  <w:marLeft w:val="0"/>
                  <w:marRight w:val="0"/>
                  <w:marTop w:val="0"/>
                  <w:marBottom w:val="0"/>
                  <w:divBdr>
                    <w:top w:val="none" w:sz="0" w:space="0" w:color="auto"/>
                    <w:left w:val="none" w:sz="0" w:space="0" w:color="auto"/>
                    <w:bottom w:val="none" w:sz="0" w:space="0" w:color="auto"/>
                    <w:right w:val="none" w:sz="0" w:space="0" w:color="auto"/>
                  </w:divBdr>
                </w:div>
                <w:div w:id="361130980">
                  <w:marLeft w:val="0"/>
                  <w:marRight w:val="0"/>
                  <w:marTop w:val="0"/>
                  <w:marBottom w:val="0"/>
                  <w:divBdr>
                    <w:top w:val="none" w:sz="0" w:space="0" w:color="auto"/>
                    <w:left w:val="none" w:sz="0" w:space="0" w:color="auto"/>
                    <w:bottom w:val="none" w:sz="0" w:space="0" w:color="auto"/>
                    <w:right w:val="none" w:sz="0" w:space="0" w:color="auto"/>
                  </w:divBdr>
                </w:div>
                <w:div w:id="361787586">
                  <w:marLeft w:val="0"/>
                  <w:marRight w:val="0"/>
                  <w:marTop w:val="0"/>
                  <w:marBottom w:val="0"/>
                  <w:divBdr>
                    <w:top w:val="none" w:sz="0" w:space="0" w:color="auto"/>
                    <w:left w:val="none" w:sz="0" w:space="0" w:color="auto"/>
                    <w:bottom w:val="none" w:sz="0" w:space="0" w:color="auto"/>
                    <w:right w:val="none" w:sz="0" w:space="0" w:color="auto"/>
                  </w:divBdr>
                </w:div>
                <w:div w:id="365957569">
                  <w:marLeft w:val="0"/>
                  <w:marRight w:val="0"/>
                  <w:marTop w:val="0"/>
                  <w:marBottom w:val="0"/>
                  <w:divBdr>
                    <w:top w:val="none" w:sz="0" w:space="0" w:color="auto"/>
                    <w:left w:val="none" w:sz="0" w:space="0" w:color="auto"/>
                    <w:bottom w:val="none" w:sz="0" w:space="0" w:color="auto"/>
                    <w:right w:val="none" w:sz="0" w:space="0" w:color="auto"/>
                  </w:divBdr>
                </w:div>
                <w:div w:id="369720488">
                  <w:marLeft w:val="0"/>
                  <w:marRight w:val="0"/>
                  <w:marTop w:val="0"/>
                  <w:marBottom w:val="0"/>
                  <w:divBdr>
                    <w:top w:val="none" w:sz="0" w:space="0" w:color="auto"/>
                    <w:left w:val="none" w:sz="0" w:space="0" w:color="auto"/>
                    <w:bottom w:val="none" w:sz="0" w:space="0" w:color="auto"/>
                    <w:right w:val="none" w:sz="0" w:space="0" w:color="auto"/>
                  </w:divBdr>
                </w:div>
                <w:div w:id="371926895">
                  <w:marLeft w:val="0"/>
                  <w:marRight w:val="0"/>
                  <w:marTop w:val="0"/>
                  <w:marBottom w:val="0"/>
                  <w:divBdr>
                    <w:top w:val="none" w:sz="0" w:space="0" w:color="auto"/>
                    <w:left w:val="none" w:sz="0" w:space="0" w:color="auto"/>
                    <w:bottom w:val="none" w:sz="0" w:space="0" w:color="auto"/>
                    <w:right w:val="none" w:sz="0" w:space="0" w:color="auto"/>
                  </w:divBdr>
                </w:div>
                <w:div w:id="383875590">
                  <w:marLeft w:val="0"/>
                  <w:marRight w:val="0"/>
                  <w:marTop w:val="0"/>
                  <w:marBottom w:val="0"/>
                  <w:divBdr>
                    <w:top w:val="none" w:sz="0" w:space="0" w:color="auto"/>
                    <w:left w:val="none" w:sz="0" w:space="0" w:color="auto"/>
                    <w:bottom w:val="none" w:sz="0" w:space="0" w:color="auto"/>
                    <w:right w:val="none" w:sz="0" w:space="0" w:color="auto"/>
                  </w:divBdr>
                </w:div>
                <w:div w:id="385878874">
                  <w:marLeft w:val="0"/>
                  <w:marRight w:val="0"/>
                  <w:marTop w:val="0"/>
                  <w:marBottom w:val="0"/>
                  <w:divBdr>
                    <w:top w:val="none" w:sz="0" w:space="0" w:color="auto"/>
                    <w:left w:val="none" w:sz="0" w:space="0" w:color="auto"/>
                    <w:bottom w:val="none" w:sz="0" w:space="0" w:color="auto"/>
                    <w:right w:val="none" w:sz="0" w:space="0" w:color="auto"/>
                  </w:divBdr>
                </w:div>
                <w:div w:id="392125767">
                  <w:marLeft w:val="0"/>
                  <w:marRight w:val="0"/>
                  <w:marTop w:val="0"/>
                  <w:marBottom w:val="0"/>
                  <w:divBdr>
                    <w:top w:val="none" w:sz="0" w:space="0" w:color="auto"/>
                    <w:left w:val="none" w:sz="0" w:space="0" w:color="auto"/>
                    <w:bottom w:val="none" w:sz="0" w:space="0" w:color="auto"/>
                    <w:right w:val="none" w:sz="0" w:space="0" w:color="auto"/>
                  </w:divBdr>
                </w:div>
                <w:div w:id="405300814">
                  <w:marLeft w:val="0"/>
                  <w:marRight w:val="0"/>
                  <w:marTop w:val="0"/>
                  <w:marBottom w:val="0"/>
                  <w:divBdr>
                    <w:top w:val="none" w:sz="0" w:space="0" w:color="auto"/>
                    <w:left w:val="none" w:sz="0" w:space="0" w:color="auto"/>
                    <w:bottom w:val="none" w:sz="0" w:space="0" w:color="auto"/>
                    <w:right w:val="none" w:sz="0" w:space="0" w:color="auto"/>
                  </w:divBdr>
                </w:div>
                <w:div w:id="424308841">
                  <w:marLeft w:val="0"/>
                  <w:marRight w:val="0"/>
                  <w:marTop w:val="0"/>
                  <w:marBottom w:val="0"/>
                  <w:divBdr>
                    <w:top w:val="none" w:sz="0" w:space="0" w:color="auto"/>
                    <w:left w:val="none" w:sz="0" w:space="0" w:color="auto"/>
                    <w:bottom w:val="none" w:sz="0" w:space="0" w:color="auto"/>
                    <w:right w:val="none" w:sz="0" w:space="0" w:color="auto"/>
                  </w:divBdr>
                </w:div>
                <w:div w:id="433669147">
                  <w:marLeft w:val="0"/>
                  <w:marRight w:val="0"/>
                  <w:marTop w:val="0"/>
                  <w:marBottom w:val="0"/>
                  <w:divBdr>
                    <w:top w:val="none" w:sz="0" w:space="0" w:color="auto"/>
                    <w:left w:val="none" w:sz="0" w:space="0" w:color="auto"/>
                    <w:bottom w:val="none" w:sz="0" w:space="0" w:color="auto"/>
                    <w:right w:val="none" w:sz="0" w:space="0" w:color="auto"/>
                  </w:divBdr>
                </w:div>
                <w:div w:id="449393712">
                  <w:marLeft w:val="0"/>
                  <w:marRight w:val="0"/>
                  <w:marTop w:val="0"/>
                  <w:marBottom w:val="0"/>
                  <w:divBdr>
                    <w:top w:val="none" w:sz="0" w:space="0" w:color="auto"/>
                    <w:left w:val="none" w:sz="0" w:space="0" w:color="auto"/>
                    <w:bottom w:val="none" w:sz="0" w:space="0" w:color="auto"/>
                    <w:right w:val="none" w:sz="0" w:space="0" w:color="auto"/>
                  </w:divBdr>
                </w:div>
                <w:div w:id="455833736">
                  <w:marLeft w:val="0"/>
                  <w:marRight w:val="0"/>
                  <w:marTop w:val="0"/>
                  <w:marBottom w:val="0"/>
                  <w:divBdr>
                    <w:top w:val="none" w:sz="0" w:space="0" w:color="auto"/>
                    <w:left w:val="none" w:sz="0" w:space="0" w:color="auto"/>
                    <w:bottom w:val="none" w:sz="0" w:space="0" w:color="auto"/>
                    <w:right w:val="none" w:sz="0" w:space="0" w:color="auto"/>
                  </w:divBdr>
                </w:div>
                <w:div w:id="478960516">
                  <w:marLeft w:val="0"/>
                  <w:marRight w:val="0"/>
                  <w:marTop w:val="0"/>
                  <w:marBottom w:val="0"/>
                  <w:divBdr>
                    <w:top w:val="none" w:sz="0" w:space="0" w:color="auto"/>
                    <w:left w:val="none" w:sz="0" w:space="0" w:color="auto"/>
                    <w:bottom w:val="none" w:sz="0" w:space="0" w:color="auto"/>
                    <w:right w:val="none" w:sz="0" w:space="0" w:color="auto"/>
                  </w:divBdr>
                </w:div>
                <w:div w:id="501897366">
                  <w:marLeft w:val="0"/>
                  <w:marRight w:val="0"/>
                  <w:marTop w:val="0"/>
                  <w:marBottom w:val="0"/>
                  <w:divBdr>
                    <w:top w:val="none" w:sz="0" w:space="0" w:color="auto"/>
                    <w:left w:val="none" w:sz="0" w:space="0" w:color="auto"/>
                    <w:bottom w:val="none" w:sz="0" w:space="0" w:color="auto"/>
                    <w:right w:val="none" w:sz="0" w:space="0" w:color="auto"/>
                  </w:divBdr>
                </w:div>
                <w:div w:id="502430431">
                  <w:marLeft w:val="0"/>
                  <w:marRight w:val="0"/>
                  <w:marTop w:val="0"/>
                  <w:marBottom w:val="0"/>
                  <w:divBdr>
                    <w:top w:val="none" w:sz="0" w:space="0" w:color="auto"/>
                    <w:left w:val="none" w:sz="0" w:space="0" w:color="auto"/>
                    <w:bottom w:val="none" w:sz="0" w:space="0" w:color="auto"/>
                    <w:right w:val="none" w:sz="0" w:space="0" w:color="auto"/>
                  </w:divBdr>
                </w:div>
                <w:div w:id="513963582">
                  <w:marLeft w:val="0"/>
                  <w:marRight w:val="0"/>
                  <w:marTop w:val="0"/>
                  <w:marBottom w:val="0"/>
                  <w:divBdr>
                    <w:top w:val="none" w:sz="0" w:space="0" w:color="auto"/>
                    <w:left w:val="none" w:sz="0" w:space="0" w:color="auto"/>
                    <w:bottom w:val="none" w:sz="0" w:space="0" w:color="auto"/>
                    <w:right w:val="none" w:sz="0" w:space="0" w:color="auto"/>
                  </w:divBdr>
                </w:div>
                <w:div w:id="517079828">
                  <w:marLeft w:val="0"/>
                  <w:marRight w:val="0"/>
                  <w:marTop w:val="0"/>
                  <w:marBottom w:val="0"/>
                  <w:divBdr>
                    <w:top w:val="none" w:sz="0" w:space="0" w:color="auto"/>
                    <w:left w:val="none" w:sz="0" w:space="0" w:color="auto"/>
                    <w:bottom w:val="none" w:sz="0" w:space="0" w:color="auto"/>
                    <w:right w:val="none" w:sz="0" w:space="0" w:color="auto"/>
                  </w:divBdr>
                </w:div>
                <w:div w:id="530147089">
                  <w:marLeft w:val="0"/>
                  <w:marRight w:val="0"/>
                  <w:marTop w:val="0"/>
                  <w:marBottom w:val="0"/>
                  <w:divBdr>
                    <w:top w:val="none" w:sz="0" w:space="0" w:color="auto"/>
                    <w:left w:val="none" w:sz="0" w:space="0" w:color="auto"/>
                    <w:bottom w:val="none" w:sz="0" w:space="0" w:color="auto"/>
                    <w:right w:val="none" w:sz="0" w:space="0" w:color="auto"/>
                  </w:divBdr>
                </w:div>
                <w:div w:id="530456981">
                  <w:marLeft w:val="0"/>
                  <w:marRight w:val="0"/>
                  <w:marTop w:val="0"/>
                  <w:marBottom w:val="0"/>
                  <w:divBdr>
                    <w:top w:val="none" w:sz="0" w:space="0" w:color="auto"/>
                    <w:left w:val="none" w:sz="0" w:space="0" w:color="auto"/>
                    <w:bottom w:val="none" w:sz="0" w:space="0" w:color="auto"/>
                    <w:right w:val="none" w:sz="0" w:space="0" w:color="auto"/>
                  </w:divBdr>
                </w:div>
                <w:div w:id="532428082">
                  <w:marLeft w:val="0"/>
                  <w:marRight w:val="0"/>
                  <w:marTop w:val="0"/>
                  <w:marBottom w:val="0"/>
                  <w:divBdr>
                    <w:top w:val="none" w:sz="0" w:space="0" w:color="auto"/>
                    <w:left w:val="none" w:sz="0" w:space="0" w:color="auto"/>
                    <w:bottom w:val="none" w:sz="0" w:space="0" w:color="auto"/>
                    <w:right w:val="none" w:sz="0" w:space="0" w:color="auto"/>
                  </w:divBdr>
                </w:div>
                <w:div w:id="534195217">
                  <w:marLeft w:val="0"/>
                  <w:marRight w:val="0"/>
                  <w:marTop w:val="0"/>
                  <w:marBottom w:val="0"/>
                  <w:divBdr>
                    <w:top w:val="none" w:sz="0" w:space="0" w:color="auto"/>
                    <w:left w:val="none" w:sz="0" w:space="0" w:color="auto"/>
                    <w:bottom w:val="none" w:sz="0" w:space="0" w:color="auto"/>
                    <w:right w:val="none" w:sz="0" w:space="0" w:color="auto"/>
                  </w:divBdr>
                </w:div>
                <w:div w:id="542134495">
                  <w:marLeft w:val="0"/>
                  <w:marRight w:val="0"/>
                  <w:marTop w:val="0"/>
                  <w:marBottom w:val="0"/>
                  <w:divBdr>
                    <w:top w:val="none" w:sz="0" w:space="0" w:color="auto"/>
                    <w:left w:val="none" w:sz="0" w:space="0" w:color="auto"/>
                    <w:bottom w:val="none" w:sz="0" w:space="0" w:color="auto"/>
                    <w:right w:val="none" w:sz="0" w:space="0" w:color="auto"/>
                  </w:divBdr>
                </w:div>
                <w:div w:id="547913369">
                  <w:marLeft w:val="0"/>
                  <w:marRight w:val="0"/>
                  <w:marTop w:val="0"/>
                  <w:marBottom w:val="0"/>
                  <w:divBdr>
                    <w:top w:val="none" w:sz="0" w:space="0" w:color="auto"/>
                    <w:left w:val="none" w:sz="0" w:space="0" w:color="auto"/>
                    <w:bottom w:val="none" w:sz="0" w:space="0" w:color="auto"/>
                    <w:right w:val="none" w:sz="0" w:space="0" w:color="auto"/>
                  </w:divBdr>
                </w:div>
                <w:div w:id="549997801">
                  <w:marLeft w:val="0"/>
                  <w:marRight w:val="0"/>
                  <w:marTop w:val="0"/>
                  <w:marBottom w:val="0"/>
                  <w:divBdr>
                    <w:top w:val="none" w:sz="0" w:space="0" w:color="auto"/>
                    <w:left w:val="none" w:sz="0" w:space="0" w:color="auto"/>
                    <w:bottom w:val="none" w:sz="0" w:space="0" w:color="auto"/>
                    <w:right w:val="none" w:sz="0" w:space="0" w:color="auto"/>
                  </w:divBdr>
                </w:div>
                <w:div w:id="551425103">
                  <w:marLeft w:val="0"/>
                  <w:marRight w:val="0"/>
                  <w:marTop w:val="0"/>
                  <w:marBottom w:val="0"/>
                  <w:divBdr>
                    <w:top w:val="none" w:sz="0" w:space="0" w:color="auto"/>
                    <w:left w:val="none" w:sz="0" w:space="0" w:color="auto"/>
                    <w:bottom w:val="none" w:sz="0" w:space="0" w:color="auto"/>
                    <w:right w:val="none" w:sz="0" w:space="0" w:color="auto"/>
                  </w:divBdr>
                </w:div>
                <w:div w:id="552468800">
                  <w:marLeft w:val="0"/>
                  <w:marRight w:val="0"/>
                  <w:marTop w:val="0"/>
                  <w:marBottom w:val="0"/>
                  <w:divBdr>
                    <w:top w:val="none" w:sz="0" w:space="0" w:color="auto"/>
                    <w:left w:val="none" w:sz="0" w:space="0" w:color="auto"/>
                    <w:bottom w:val="none" w:sz="0" w:space="0" w:color="auto"/>
                    <w:right w:val="none" w:sz="0" w:space="0" w:color="auto"/>
                  </w:divBdr>
                </w:div>
                <w:div w:id="568879511">
                  <w:marLeft w:val="0"/>
                  <w:marRight w:val="0"/>
                  <w:marTop w:val="0"/>
                  <w:marBottom w:val="0"/>
                  <w:divBdr>
                    <w:top w:val="none" w:sz="0" w:space="0" w:color="auto"/>
                    <w:left w:val="none" w:sz="0" w:space="0" w:color="auto"/>
                    <w:bottom w:val="none" w:sz="0" w:space="0" w:color="auto"/>
                    <w:right w:val="none" w:sz="0" w:space="0" w:color="auto"/>
                  </w:divBdr>
                </w:div>
                <w:div w:id="574319286">
                  <w:marLeft w:val="0"/>
                  <w:marRight w:val="0"/>
                  <w:marTop w:val="0"/>
                  <w:marBottom w:val="0"/>
                  <w:divBdr>
                    <w:top w:val="none" w:sz="0" w:space="0" w:color="auto"/>
                    <w:left w:val="none" w:sz="0" w:space="0" w:color="auto"/>
                    <w:bottom w:val="none" w:sz="0" w:space="0" w:color="auto"/>
                    <w:right w:val="none" w:sz="0" w:space="0" w:color="auto"/>
                  </w:divBdr>
                </w:div>
                <w:div w:id="574776656">
                  <w:marLeft w:val="0"/>
                  <w:marRight w:val="0"/>
                  <w:marTop w:val="0"/>
                  <w:marBottom w:val="0"/>
                  <w:divBdr>
                    <w:top w:val="none" w:sz="0" w:space="0" w:color="auto"/>
                    <w:left w:val="none" w:sz="0" w:space="0" w:color="auto"/>
                    <w:bottom w:val="none" w:sz="0" w:space="0" w:color="auto"/>
                    <w:right w:val="none" w:sz="0" w:space="0" w:color="auto"/>
                  </w:divBdr>
                </w:div>
                <w:div w:id="575476594">
                  <w:marLeft w:val="0"/>
                  <w:marRight w:val="0"/>
                  <w:marTop w:val="0"/>
                  <w:marBottom w:val="0"/>
                  <w:divBdr>
                    <w:top w:val="none" w:sz="0" w:space="0" w:color="auto"/>
                    <w:left w:val="none" w:sz="0" w:space="0" w:color="auto"/>
                    <w:bottom w:val="none" w:sz="0" w:space="0" w:color="auto"/>
                    <w:right w:val="none" w:sz="0" w:space="0" w:color="auto"/>
                  </w:divBdr>
                </w:div>
                <w:div w:id="580875728">
                  <w:marLeft w:val="0"/>
                  <w:marRight w:val="0"/>
                  <w:marTop w:val="0"/>
                  <w:marBottom w:val="0"/>
                  <w:divBdr>
                    <w:top w:val="none" w:sz="0" w:space="0" w:color="auto"/>
                    <w:left w:val="none" w:sz="0" w:space="0" w:color="auto"/>
                    <w:bottom w:val="none" w:sz="0" w:space="0" w:color="auto"/>
                    <w:right w:val="none" w:sz="0" w:space="0" w:color="auto"/>
                  </w:divBdr>
                </w:div>
                <w:div w:id="600843856">
                  <w:marLeft w:val="0"/>
                  <w:marRight w:val="0"/>
                  <w:marTop w:val="0"/>
                  <w:marBottom w:val="0"/>
                  <w:divBdr>
                    <w:top w:val="none" w:sz="0" w:space="0" w:color="auto"/>
                    <w:left w:val="none" w:sz="0" w:space="0" w:color="auto"/>
                    <w:bottom w:val="none" w:sz="0" w:space="0" w:color="auto"/>
                    <w:right w:val="none" w:sz="0" w:space="0" w:color="auto"/>
                  </w:divBdr>
                </w:div>
                <w:div w:id="615915738">
                  <w:marLeft w:val="0"/>
                  <w:marRight w:val="0"/>
                  <w:marTop w:val="0"/>
                  <w:marBottom w:val="0"/>
                  <w:divBdr>
                    <w:top w:val="none" w:sz="0" w:space="0" w:color="auto"/>
                    <w:left w:val="none" w:sz="0" w:space="0" w:color="auto"/>
                    <w:bottom w:val="none" w:sz="0" w:space="0" w:color="auto"/>
                    <w:right w:val="none" w:sz="0" w:space="0" w:color="auto"/>
                  </w:divBdr>
                </w:div>
                <w:div w:id="622732108">
                  <w:marLeft w:val="0"/>
                  <w:marRight w:val="0"/>
                  <w:marTop w:val="0"/>
                  <w:marBottom w:val="0"/>
                  <w:divBdr>
                    <w:top w:val="none" w:sz="0" w:space="0" w:color="auto"/>
                    <w:left w:val="none" w:sz="0" w:space="0" w:color="auto"/>
                    <w:bottom w:val="none" w:sz="0" w:space="0" w:color="auto"/>
                    <w:right w:val="none" w:sz="0" w:space="0" w:color="auto"/>
                  </w:divBdr>
                </w:div>
                <w:div w:id="630786473">
                  <w:marLeft w:val="0"/>
                  <w:marRight w:val="0"/>
                  <w:marTop w:val="0"/>
                  <w:marBottom w:val="0"/>
                  <w:divBdr>
                    <w:top w:val="none" w:sz="0" w:space="0" w:color="auto"/>
                    <w:left w:val="none" w:sz="0" w:space="0" w:color="auto"/>
                    <w:bottom w:val="none" w:sz="0" w:space="0" w:color="auto"/>
                    <w:right w:val="none" w:sz="0" w:space="0" w:color="auto"/>
                  </w:divBdr>
                </w:div>
                <w:div w:id="643195579">
                  <w:marLeft w:val="0"/>
                  <w:marRight w:val="0"/>
                  <w:marTop w:val="0"/>
                  <w:marBottom w:val="0"/>
                  <w:divBdr>
                    <w:top w:val="none" w:sz="0" w:space="0" w:color="auto"/>
                    <w:left w:val="none" w:sz="0" w:space="0" w:color="auto"/>
                    <w:bottom w:val="none" w:sz="0" w:space="0" w:color="auto"/>
                    <w:right w:val="none" w:sz="0" w:space="0" w:color="auto"/>
                  </w:divBdr>
                </w:div>
                <w:div w:id="644819952">
                  <w:marLeft w:val="0"/>
                  <w:marRight w:val="0"/>
                  <w:marTop w:val="0"/>
                  <w:marBottom w:val="0"/>
                  <w:divBdr>
                    <w:top w:val="none" w:sz="0" w:space="0" w:color="auto"/>
                    <w:left w:val="none" w:sz="0" w:space="0" w:color="auto"/>
                    <w:bottom w:val="none" w:sz="0" w:space="0" w:color="auto"/>
                    <w:right w:val="none" w:sz="0" w:space="0" w:color="auto"/>
                  </w:divBdr>
                </w:div>
                <w:div w:id="645817382">
                  <w:marLeft w:val="0"/>
                  <w:marRight w:val="0"/>
                  <w:marTop w:val="0"/>
                  <w:marBottom w:val="0"/>
                  <w:divBdr>
                    <w:top w:val="none" w:sz="0" w:space="0" w:color="auto"/>
                    <w:left w:val="none" w:sz="0" w:space="0" w:color="auto"/>
                    <w:bottom w:val="none" w:sz="0" w:space="0" w:color="auto"/>
                    <w:right w:val="none" w:sz="0" w:space="0" w:color="auto"/>
                  </w:divBdr>
                </w:div>
                <w:div w:id="649558673">
                  <w:marLeft w:val="0"/>
                  <w:marRight w:val="0"/>
                  <w:marTop w:val="0"/>
                  <w:marBottom w:val="0"/>
                  <w:divBdr>
                    <w:top w:val="none" w:sz="0" w:space="0" w:color="auto"/>
                    <w:left w:val="none" w:sz="0" w:space="0" w:color="auto"/>
                    <w:bottom w:val="none" w:sz="0" w:space="0" w:color="auto"/>
                    <w:right w:val="none" w:sz="0" w:space="0" w:color="auto"/>
                  </w:divBdr>
                </w:div>
                <w:div w:id="660080545">
                  <w:marLeft w:val="0"/>
                  <w:marRight w:val="0"/>
                  <w:marTop w:val="0"/>
                  <w:marBottom w:val="0"/>
                  <w:divBdr>
                    <w:top w:val="none" w:sz="0" w:space="0" w:color="auto"/>
                    <w:left w:val="none" w:sz="0" w:space="0" w:color="auto"/>
                    <w:bottom w:val="none" w:sz="0" w:space="0" w:color="auto"/>
                    <w:right w:val="none" w:sz="0" w:space="0" w:color="auto"/>
                  </w:divBdr>
                </w:div>
                <w:div w:id="663777217">
                  <w:marLeft w:val="0"/>
                  <w:marRight w:val="0"/>
                  <w:marTop w:val="0"/>
                  <w:marBottom w:val="0"/>
                  <w:divBdr>
                    <w:top w:val="none" w:sz="0" w:space="0" w:color="auto"/>
                    <w:left w:val="none" w:sz="0" w:space="0" w:color="auto"/>
                    <w:bottom w:val="none" w:sz="0" w:space="0" w:color="auto"/>
                    <w:right w:val="none" w:sz="0" w:space="0" w:color="auto"/>
                  </w:divBdr>
                </w:div>
                <w:div w:id="669019570">
                  <w:marLeft w:val="0"/>
                  <w:marRight w:val="0"/>
                  <w:marTop w:val="0"/>
                  <w:marBottom w:val="0"/>
                  <w:divBdr>
                    <w:top w:val="none" w:sz="0" w:space="0" w:color="auto"/>
                    <w:left w:val="none" w:sz="0" w:space="0" w:color="auto"/>
                    <w:bottom w:val="none" w:sz="0" w:space="0" w:color="auto"/>
                    <w:right w:val="none" w:sz="0" w:space="0" w:color="auto"/>
                  </w:divBdr>
                </w:div>
                <w:div w:id="669136651">
                  <w:marLeft w:val="0"/>
                  <w:marRight w:val="0"/>
                  <w:marTop w:val="0"/>
                  <w:marBottom w:val="0"/>
                  <w:divBdr>
                    <w:top w:val="none" w:sz="0" w:space="0" w:color="auto"/>
                    <w:left w:val="none" w:sz="0" w:space="0" w:color="auto"/>
                    <w:bottom w:val="none" w:sz="0" w:space="0" w:color="auto"/>
                    <w:right w:val="none" w:sz="0" w:space="0" w:color="auto"/>
                  </w:divBdr>
                </w:div>
                <w:div w:id="669528218">
                  <w:marLeft w:val="0"/>
                  <w:marRight w:val="0"/>
                  <w:marTop w:val="0"/>
                  <w:marBottom w:val="0"/>
                  <w:divBdr>
                    <w:top w:val="none" w:sz="0" w:space="0" w:color="auto"/>
                    <w:left w:val="none" w:sz="0" w:space="0" w:color="auto"/>
                    <w:bottom w:val="none" w:sz="0" w:space="0" w:color="auto"/>
                    <w:right w:val="none" w:sz="0" w:space="0" w:color="auto"/>
                  </w:divBdr>
                </w:div>
                <w:div w:id="683556760">
                  <w:marLeft w:val="0"/>
                  <w:marRight w:val="0"/>
                  <w:marTop w:val="0"/>
                  <w:marBottom w:val="0"/>
                  <w:divBdr>
                    <w:top w:val="none" w:sz="0" w:space="0" w:color="auto"/>
                    <w:left w:val="none" w:sz="0" w:space="0" w:color="auto"/>
                    <w:bottom w:val="none" w:sz="0" w:space="0" w:color="auto"/>
                    <w:right w:val="none" w:sz="0" w:space="0" w:color="auto"/>
                  </w:divBdr>
                </w:div>
                <w:div w:id="688260835">
                  <w:marLeft w:val="0"/>
                  <w:marRight w:val="0"/>
                  <w:marTop w:val="0"/>
                  <w:marBottom w:val="0"/>
                  <w:divBdr>
                    <w:top w:val="none" w:sz="0" w:space="0" w:color="auto"/>
                    <w:left w:val="none" w:sz="0" w:space="0" w:color="auto"/>
                    <w:bottom w:val="none" w:sz="0" w:space="0" w:color="auto"/>
                    <w:right w:val="none" w:sz="0" w:space="0" w:color="auto"/>
                  </w:divBdr>
                </w:div>
                <w:div w:id="694427461">
                  <w:marLeft w:val="0"/>
                  <w:marRight w:val="0"/>
                  <w:marTop w:val="0"/>
                  <w:marBottom w:val="0"/>
                  <w:divBdr>
                    <w:top w:val="none" w:sz="0" w:space="0" w:color="auto"/>
                    <w:left w:val="none" w:sz="0" w:space="0" w:color="auto"/>
                    <w:bottom w:val="none" w:sz="0" w:space="0" w:color="auto"/>
                    <w:right w:val="none" w:sz="0" w:space="0" w:color="auto"/>
                  </w:divBdr>
                </w:div>
                <w:div w:id="695037068">
                  <w:marLeft w:val="0"/>
                  <w:marRight w:val="0"/>
                  <w:marTop w:val="0"/>
                  <w:marBottom w:val="0"/>
                  <w:divBdr>
                    <w:top w:val="none" w:sz="0" w:space="0" w:color="auto"/>
                    <w:left w:val="none" w:sz="0" w:space="0" w:color="auto"/>
                    <w:bottom w:val="none" w:sz="0" w:space="0" w:color="auto"/>
                    <w:right w:val="none" w:sz="0" w:space="0" w:color="auto"/>
                  </w:divBdr>
                </w:div>
                <w:div w:id="699166154">
                  <w:marLeft w:val="0"/>
                  <w:marRight w:val="0"/>
                  <w:marTop w:val="0"/>
                  <w:marBottom w:val="0"/>
                  <w:divBdr>
                    <w:top w:val="none" w:sz="0" w:space="0" w:color="auto"/>
                    <w:left w:val="none" w:sz="0" w:space="0" w:color="auto"/>
                    <w:bottom w:val="none" w:sz="0" w:space="0" w:color="auto"/>
                    <w:right w:val="none" w:sz="0" w:space="0" w:color="auto"/>
                  </w:divBdr>
                </w:div>
                <w:div w:id="699546511">
                  <w:marLeft w:val="0"/>
                  <w:marRight w:val="0"/>
                  <w:marTop w:val="0"/>
                  <w:marBottom w:val="0"/>
                  <w:divBdr>
                    <w:top w:val="none" w:sz="0" w:space="0" w:color="auto"/>
                    <w:left w:val="none" w:sz="0" w:space="0" w:color="auto"/>
                    <w:bottom w:val="none" w:sz="0" w:space="0" w:color="auto"/>
                    <w:right w:val="none" w:sz="0" w:space="0" w:color="auto"/>
                  </w:divBdr>
                </w:div>
                <w:div w:id="704060312">
                  <w:marLeft w:val="0"/>
                  <w:marRight w:val="0"/>
                  <w:marTop w:val="0"/>
                  <w:marBottom w:val="0"/>
                  <w:divBdr>
                    <w:top w:val="none" w:sz="0" w:space="0" w:color="auto"/>
                    <w:left w:val="none" w:sz="0" w:space="0" w:color="auto"/>
                    <w:bottom w:val="none" w:sz="0" w:space="0" w:color="auto"/>
                    <w:right w:val="none" w:sz="0" w:space="0" w:color="auto"/>
                  </w:divBdr>
                </w:div>
                <w:div w:id="731467945">
                  <w:marLeft w:val="0"/>
                  <w:marRight w:val="0"/>
                  <w:marTop w:val="0"/>
                  <w:marBottom w:val="0"/>
                  <w:divBdr>
                    <w:top w:val="none" w:sz="0" w:space="0" w:color="auto"/>
                    <w:left w:val="none" w:sz="0" w:space="0" w:color="auto"/>
                    <w:bottom w:val="none" w:sz="0" w:space="0" w:color="auto"/>
                    <w:right w:val="none" w:sz="0" w:space="0" w:color="auto"/>
                  </w:divBdr>
                </w:div>
                <w:div w:id="734083005">
                  <w:marLeft w:val="0"/>
                  <w:marRight w:val="0"/>
                  <w:marTop w:val="0"/>
                  <w:marBottom w:val="0"/>
                  <w:divBdr>
                    <w:top w:val="none" w:sz="0" w:space="0" w:color="auto"/>
                    <w:left w:val="none" w:sz="0" w:space="0" w:color="auto"/>
                    <w:bottom w:val="none" w:sz="0" w:space="0" w:color="auto"/>
                    <w:right w:val="none" w:sz="0" w:space="0" w:color="auto"/>
                  </w:divBdr>
                </w:div>
                <w:div w:id="745957690">
                  <w:marLeft w:val="0"/>
                  <w:marRight w:val="0"/>
                  <w:marTop w:val="0"/>
                  <w:marBottom w:val="0"/>
                  <w:divBdr>
                    <w:top w:val="none" w:sz="0" w:space="0" w:color="auto"/>
                    <w:left w:val="none" w:sz="0" w:space="0" w:color="auto"/>
                    <w:bottom w:val="none" w:sz="0" w:space="0" w:color="auto"/>
                    <w:right w:val="none" w:sz="0" w:space="0" w:color="auto"/>
                  </w:divBdr>
                </w:div>
                <w:div w:id="754975986">
                  <w:marLeft w:val="0"/>
                  <w:marRight w:val="0"/>
                  <w:marTop w:val="0"/>
                  <w:marBottom w:val="0"/>
                  <w:divBdr>
                    <w:top w:val="none" w:sz="0" w:space="0" w:color="auto"/>
                    <w:left w:val="none" w:sz="0" w:space="0" w:color="auto"/>
                    <w:bottom w:val="none" w:sz="0" w:space="0" w:color="auto"/>
                    <w:right w:val="none" w:sz="0" w:space="0" w:color="auto"/>
                  </w:divBdr>
                </w:div>
                <w:div w:id="762729564">
                  <w:marLeft w:val="0"/>
                  <w:marRight w:val="0"/>
                  <w:marTop w:val="0"/>
                  <w:marBottom w:val="0"/>
                  <w:divBdr>
                    <w:top w:val="none" w:sz="0" w:space="0" w:color="auto"/>
                    <w:left w:val="none" w:sz="0" w:space="0" w:color="auto"/>
                    <w:bottom w:val="none" w:sz="0" w:space="0" w:color="auto"/>
                    <w:right w:val="none" w:sz="0" w:space="0" w:color="auto"/>
                  </w:divBdr>
                </w:div>
                <w:div w:id="764501022">
                  <w:marLeft w:val="0"/>
                  <w:marRight w:val="0"/>
                  <w:marTop w:val="0"/>
                  <w:marBottom w:val="0"/>
                  <w:divBdr>
                    <w:top w:val="none" w:sz="0" w:space="0" w:color="auto"/>
                    <w:left w:val="none" w:sz="0" w:space="0" w:color="auto"/>
                    <w:bottom w:val="none" w:sz="0" w:space="0" w:color="auto"/>
                    <w:right w:val="none" w:sz="0" w:space="0" w:color="auto"/>
                  </w:divBdr>
                </w:div>
                <w:div w:id="767116332">
                  <w:marLeft w:val="0"/>
                  <w:marRight w:val="0"/>
                  <w:marTop w:val="0"/>
                  <w:marBottom w:val="0"/>
                  <w:divBdr>
                    <w:top w:val="none" w:sz="0" w:space="0" w:color="auto"/>
                    <w:left w:val="none" w:sz="0" w:space="0" w:color="auto"/>
                    <w:bottom w:val="none" w:sz="0" w:space="0" w:color="auto"/>
                    <w:right w:val="none" w:sz="0" w:space="0" w:color="auto"/>
                  </w:divBdr>
                </w:div>
                <w:div w:id="770734391">
                  <w:marLeft w:val="0"/>
                  <w:marRight w:val="0"/>
                  <w:marTop w:val="0"/>
                  <w:marBottom w:val="0"/>
                  <w:divBdr>
                    <w:top w:val="none" w:sz="0" w:space="0" w:color="auto"/>
                    <w:left w:val="none" w:sz="0" w:space="0" w:color="auto"/>
                    <w:bottom w:val="none" w:sz="0" w:space="0" w:color="auto"/>
                    <w:right w:val="none" w:sz="0" w:space="0" w:color="auto"/>
                  </w:divBdr>
                </w:div>
                <w:div w:id="787090681">
                  <w:marLeft w:val="0"/>
                  <w:marRight w:val="0"/>
                  <w:marTop w:val="0"/>
                  <w:marBottom w:val="0"/>
                  <w:divBdr>
                    <w:top w:val="none" w:sz="0" w:space="0" w:color="auto"/>
                    <w:left w:val="none" w:sz="0" w:space="0" w:color="auto"/>
                    <w:bottom w:val="none" w:sz="0" w:space="0" w:color="auto"/>
                    <w:right w:val="none" w:sz="0" w:space="0" w:color="auto"/>
                  </w:divBdr>
                </w:div>
                <w:div w:id="787161977">
                  <w:marLeft w:val="0"/>
                  <w:marRight w:val="0"/>
                  <w:marTop w:val="0"/>
                  <w:marBottom w:val="0"/>
                  <w:divBdr>
                    <w:top w:val="none" w:sz="0" w:space="0" w:color="auto"/>
                    <w:left w:val="none" w:sz="0" w:space="0" w:color="auto"/>
                    <w:bottom w:val="none" w:sz="0" w:space="0" w:color="auto"/>
                    <w:right w:val="none" w:sz="0" w:space="0" w:color="auto"/>
                  </w:divBdr>
                </w:div>
                <w:div w:id="788279930">
                  <w:marLeft w:val="0"/>
                  <w:marRight w:val="0"/>
                  <w:marTop w:val="0"/>
                  <w:marBottom w:val="0"/>
                  <w:divBdr>
                    <w:top w:val="none" w:sz="0" w:space="0" w:color="auto"/>
                    <w:left w:val="none" w:sz="0" w:space="0" w:color="auto"/>
                    <w:bottom w:val="none" w:sz="0" w:space="0" w:color="auto"/>
                    <w:right w:val="none" w:sz="0" w:space="0" w:color="auto"/>
                  </w:divBdr>
                </w:div>
                <w:div w:id="791941886">
                  <w:marLeft w:val="0"/>
                  <w:marRight w:val="0"/>
                  <w:marTop w:val="0"/>
                  <w:marBottom w:val="0"/>
                  <w:divBdr>
                    <w:top w:val="none" w:sz="0" w:space="0" w:color="auto"/>
                    <w:left w:val="none" w:sz="0" w:space="0" w:color="auto"/>
                    <w:bottom w:val="none" w:sz="0" w:space="0" w:color="auto"/>
                    <w:right w:val="none" w:sz="0" w:space="0" w:color="auto"/>
                  </w:divBdr>
                </w:div>
                <w:div w:id="799111473">
                  <w:marLeft w:val="0"/>
                  <w:marRight w:val="0"/>
                  <w:marTop w:val="0"/>
                  <w:marBottom w:val="0"/>
                  <w:divBdr>
                    <w:top w:val="none" w:sz="0" w:space="0" w:color="auto"/>
                    <w:left w:val="none" w:sz="0" w:space="0" w:color="auto"/>
                    <w:bottom w:val="none" w:sz="0" w:space="0" w:color="auto"/>
                    <w:right w:val="none" w:sz="0" w:space="0" w:color="auto"/>
                  </w:divBdr>
                </w:div>
                <w:div w:id="800074381">
                  <w:marLeft w:val="0"/>
                  <w:marRight w:val="0"/>
                  <w:marTop w:val="0"/>
                  <w:marBottom w:val="0"/>
                  <w:divBdr>
                    <w:top w:val="none" w:sz="0" w:space="0" w:color="auto"/>
                    <w:left w:val="none" w:sz="0" w:space="0" w:color="auto"/>
                    <w:bottom w:val="none" w:sz="0" w:space="0" w:color="auto"/>
                    <w:right w:val="none" w:sz="0" w:space="0" w:color="auto"/>
                  </w:divBdr>
                </w:div>
                <w:div w:id="801385497">
                  <w:marLeft w:val="0"/>
                  <w:marRight w:val="0"/>
                  <w:marTop w:val="0"/>
                  <w:marBottom w:val="0"/>
                  <w:divBdr>
                    <w:top w:val="none" w:sz="0" w:space="0" w:color="auto"/>
                    <w:left w:val="none" w:sz="0" w:space="0" w:color="auto"/>
                    <w:bottom w:val="none" w:sz="0" w:space="0" w:color="auto"/>
                    <w:right w:val="none" w:sz="0" w:space="0" w:color="auto"/>
                  </w:divBdr>
                </w:div>
                <w:div w:id="803431720">
                  <w:marLeft w:val="0"/>
                  <w:marRight w:val="0"/>
                  <w:marTop w:val="0"/>
                  <w:marBottom w:val="0"/>
                  <w:divBdr>
                    <w:top w:val="none" w:sz="0" w:space="0" w:color="auto"/>
                    <w:left w:val="none" w:sz="0" w:space="0" w:color="auto"/>
                    <w:bottom w:val="none" w:sz="0" w:space="0" w:color="auto"/>
                    <w:right w:val="none" w:sz="0" w:space="0" w:color="auto"/>
                  </w:divBdr>
                </w:div>
                <w:div w:id="811020690">
                  <w:marLeft w:val="0"/>
                  <w:marRight w:val="0"/>
                  <w:marTop w:val="0"/>
                  <w:marBottom w:val="0"/>
                  <w:divBdr>
                    <w:top w:val="none" w:sz="0" w:space="0" w:color="auto"/>
                    <w:left w:val="none" w:sz="0" w:space="0" w:color="auto"/>
                    <w:bottom w:val="none" w:sz="0" w:space="0" w:color="auto"/>
                    <w:right w:val="none" w:sz="0" w:space="0" w:color="auto"/>
                  </w:divBdr>
                </w:div>
                <w:div w:id="811483706">
                  <w:marLeft w:val="0"/>
                  <w:marRight w:val="0"/>
                  <w:marTop w:val="0"/>
                  <w:marBottom w:val="0"/>
                  <w:divBdr>
                    <w:top w:val="none" w:sz="0" w:space="0" w:color="auto"/>
                    <w:left w:val="none" w:sz="0" w:space="0" w:color="auto"/>
                    <w:bottom w:val="none" w:sz="0" w:space="0" w:color="auto"/>
                    <w:right w:val="none" w:sz="0" w:space="0" w:color="auto"/>
                  </w:divBdr>
                </w:div>
                <w:div w:id="815995879">
                  <w:marLeft w:val="0"/>
                  <w:marRight w:val="0"/>
                  <w:marTop w:val="0"/>
                  <w:marBottom w:val="0"/>
                  <w:divBdr>
                    <w:top w:val="none" w:sz="0" w:space="0" w:color="auto"/>
                    <w:left w:val="none" w:sz="0" w:space="0" w:color="auto"/>
                    <w:bottom w:val="none" w:sz="0" w:space="0" w:color="auto"/>
                    <w:right w:val="none" w:sz="0" w:space="0" w:color="auto"/>
                  </w:divBdr>
                </w:div>
                <w:div w:id="821584130">
                  <w:marLeft w:val="0"/>
                  <w:marRight w:val="0"/>
                  <w:marTop w:val="0"/>
                  <w:marBottom w:val="0"/>
                  <w:divBdr>
                    <w:top w:val="none" w:sz="0" w:space="0" w:color="auto"/>
                    <w:left w:val="none" w:sz="0" w:space="0" w:color="auto"/>
                    <w:bottom w:val="none" w:sz="0" w:space="0" w:color="auto"/>
                    <w:right w:val="none" w:sz="0" w:space="0" w:color="auto"/>
                  </w:divBdr>
                </w:div>
                <w:div w:id="832450330">
                  <w:marLeft w:val="0"/>
                  <w:marRight w:val="0"/>
                  <w:marTop w:val="0"/>
                  <w:marBottom w:val="0"/>
                  <w:divBdr>
                    <w:top w:val="none" w:sz="0" w:space="0" w:color="auto"/>
                    <w:left w:val="none" w:sz="0" w:space="0" w:color="auto"/>
                    <w:bottom w:val="none" w:sz="0" w:space="0" w:color="auto"/>
                    <w:right w:val="none" w:sz="0" w:space="0" w:color="auto"/>
                  </w:divBdr>
                </w:div>
                <w:div w:id="833645585">
                  <w:marLeft w:val="0"/>
                  <w:marRight w:val="0"/>
                  <w:marTop w:val="0"/>
                  <w:marBottom w:val="0"/>
                  <w:divBdr>
                    <w:top w:val="none" w:sz="0" w:space="0" w:color="auto"/>
                    <w:left w:val="none" w:sz="0" w:space="0" w:color="auto"/>
                    <w:bottom w:val="none" w:sz="0" w:space="0" w:color="auto"/>
                    <w:right w:val="none" w:sz="0" w:space="0" w:color="auto"/>
                  </w:divBdr>
                </w:div>
                <w:div w:id="856886236">
                  <w:marLeft w:val="0"/>
                  <w:marRight w:val="0"/>
                  <w:marTop w:val="0"/>
                  <w:marBottom w:val="0"/>
                  <w:divBdr>
                    <w:top w:val="none" w:sz="0" w:space="0" w:color="auto"/>
                    <w:left w:val="none" w:sz="0" w:space="0" w:color="auto"/>
                    <w:bottom w:val="none" w:sz="0" w:space="0" w:color="auto"/>
                    <w:right w:val="none" w:sz="0" w:space="0" w:color="auto"/>
                  </w:divBdr>
                </w:div>
                <w:div w:id="857696058">
                  <w:marLeft w:val="0"/>
                  <w:marRight w:val="0"/>
                  <w:marTop w:val="0"/>
                  <w:marBottom w:val="0"/>
                  <w:divBdr>
                    <w:top w:val="none" w:sz="0" w:space="0" w:color="auto"/>
                    <w:left w:val="none" w:sz="0" w:space="0" w:color="auto"/>
                    <w:bottom w:val="none" w:sz="0" w:space="0" w:color="auto"/>
                    <w:right w:val="none" w:sz="0" w:space="0" w:color="auto"/>
                  </w:divBdr>
                </w:div>
                <w:div w:id="860050427">
                  <w:marLeft w:val="0"/>
                  <w:marRight w:val="0"/>
                  <w:marTop w:val="0"/>
                  <w:marBottom w:val="0"/>
                  <w:divBdr>
                    <w:top w:val="none" w:sz="0" w:space="0" w:color="auto"/>
                    <w:left w:val="none" w:sz="0" w:space="0" w:color="auto"/>
                    <w:bottom w:val="none" w:sz="0" w:space="0" w:color="auto"/>
                    <w:right w:val="none" w:sz="0" w:space="0" w:color="auto"/>
                  </w:divBdr>
                </w:div>
                <w:div w:id="866599992">
                  <w:marLeft w:val="0"/>
                  <w:marRight w:val="0"/>
                  <w:marTop w:val="0"/>
                  <w:marBottom w:val="0"/>
                  <w:divBdr>
                    <w:top w:val="none" w:sz="0" w:space="0" w:color="auto"/>
                    <w:left w:val="none" w:sz="0" w:space="0" w:color="auto"/>
                    <w:bottom w:val="none" w:sz="0" w:space="0" w:color="auto"/>
                    <w:right w:val="none" w:sz="0" w:space="0" w:color="auto"/>
                  </w:divBdr>
                </w:div>
                <w:div w:id="867835519">
                  <w:marLeft w:val="0"/>
                  <w:marRight w:val="0"/>
                  <w:marTop w:val="0"/>
                  <w:marBottom w:val="0"/>
                  <w:divBdr>
                    <w:top w:val="none" w:sz="0" w:space="0" w:color="auto"/>
                    <w:left w:val="none" w:sz="0" w:space="0" w:color="auto"/>
                    <w:bottom w:val="none" w:sz="0" w:space="0" w:color="auto"/>
                    <w:right w:val="none" w:sz="0" w:space="0" w:color="auto"/>
                  </w:divBdr>
                </w:div>
                <w:div w:id="868106285">
                  <w:marLeft w:val="0"/>
                  <w:marRight w:val="0"/>
                  <w:marTop w:val="0"/>
                  <w:marBottom w:val="0"/>
                  <w:divBdr>
                    <w:top w:val="none" w:sz="0" w:space="0" w:color="auto"/>
                    <w:left w:val="none" w:sz="0" w:space="0" w:color="auto"/>
                    <w:bottom w:val="none" w:sz="0" w:space="0" w:color="auto"/>
                    <w:right w:val="none" w:sz="0" w:space="0" w:color="auto"/>
                  </w:divBdr>
                </w:div>
                <w:div w:id="871768211">
                  <w:marLeft w:val="0"/>
                  <w:marRight w:val="0"/>
                  <w:marTop w:val="0"/>
                  <w:marBottom w:val="0"/>
                  <w:divBdr>
                    <w:top w:val="none" w:sz="0" w:space="0" w:color="auto"/>
                    <w:left w:val="none" w:sz="0" w:space="0" w:color="auto"/>
                    <w:bottom w:val="none" w:sz="0" w:space="0" w:color="auto"/>
                    <w:right w:val="none" w:sz="0" w:space="0" w:color="auto"/>
                  </w:divBdr>
                </w:div>
                <w:div w:id="872768476">
                  <w:marLeft w:val="0"/>
                  <w:marRight w:val="0"/>
                  <w:marTop w:val="0"/>
                  <w:marBottom w:val="0"/>
                  <w:divBdr>
                    <w:top w:val="none" w:sz="0" w:space="0" w:color="auto"/>
                    <w:left w:val="none" w:sz="0" w:space="0" w:color="auto"/>
                    <w:bottom w:val="none" w:sz="0" w:space="0" w:color="auto"/>
                    <w:right w:val="none" w:sz="0" w:space="0" w:color="auto"/>
                  </w:divBdr>
                </w:div>
                <w:div w:id="883716893">
                  <w:marLeft w:val="0"/>
                  <w:marRight w:val="0"/>
                  <w:marTop w:val="0"/>
                  <w:marBottom w:val="0"/>
                  <w:divBdr>
                    <w:top w:val="none" w:sz="0" w:space="0" w:color="auto"/>
                    <w:left w:val="none" w:sz="0" w:space="0" w:color="auto"/>
                    <w:bottom w:val="none" w:sz="0" w:space="0" w:color="auto"/>
                    <w:right w:val="none" w:sz="0" w:space="0" w:color="auto"/>
                  </w:divBdr>
                </w:div>
                <w:div w:id="891816824">
                  <w:marLeft w:val="0"/>
                  <w:marRight w:val="0"/>
                  <w:marTop w:val="0"/>
                  <w:marBottom w:val="0"/>
                  <w:divBdr>
                    <w:top w:val="none" w:sz="0" w:space="0" w:color="auto"/>
                    <w:left w:val="none" w:sz="0" w:space="0" w:color="auto"/>
                    <w:bottom w:val="none" w:sz="0" w:space="0" w:color="auto"/>
                    <w:right w:val="none" w:sz="0" w:space="0" w:color="auto"/>
                  </w:divBdr>
                </w:div>
                <w:div w:id="899101140">
                  <w:marLeft w:val="0"/>
                  <w:marRight w:val="0"/>
                  <w:marTop w:val="0"/>
                  <w:marBottom w:val="0"/>
                  <w:divBdr>
                    <w:top w:val="none" w:sz="0" w:space="0" w:color="auto"/>
                    <w:left w:val="none" w:sz="0" w:space="0" w:color="auto"/>
                    <w:bottom w:val="none" w:sz="0" w:space="0" w:color="auto"/>
                    <w:right w:val="none" w:sz="0" w:space="0" w:color="auto"/>
                  </w:divBdr>
                </w:div>
                <w:div w:id="900753066">
                  <w:marLeft w:val="0"/>
                  <w:marRight w:val="0"/>
                  <w:marTop w:val="0"/>
                  <w:marBottom w:val="0"/>
                  <w:divBdr>
                    <w:top w:val="none" w:sz="0" w:space="0" w:color="auto"/>
                    <w:left w:val="none" w:sz="0" w:space="0" w:color="auto"/>
                    <w:bottom w:val="none" w:sz="0" w:space="0" w:color="auto"/>
                    <w:right w:val="none" w:sz="0" w:space="0" w:color="auto"/>
                  </w:divBdr>
                </w:div>
                <w:div w:id="902301426">
                  <w:marLeft w:val="0"/>
                  <w:marRight w:val="0"/>
                  <w:marTop w:val="0"/>
                  <w:marBottom w:val="0"/>
                  <w:divBdr>
                    <w:top w:val="none" w:sz="0" w:space="0" w:color="auto"/>
                    <w:left w:val="none" w:sz="0" w:space="0" w:color="auto"/>
                    <w:bottom w:val="none" w:sz="0" w:space="0" w:color="auto"/>
                    <w:right w:val="none" w:sz="0" w:space="0" w:color="auto"/>
                  </w:divBdr>
                </w:div>
                <w:div w:id="919631829">
                  <w:marLeft w:val="0"/>
                  <w:marRight w:val="0"/>
                  <w:marTop w:val="0"/>
                  <w:marBottom w:val="0"/>
                  <w:divBdr>
                    <w:top w:val="none" w:sz="0" w:space="0" w:color="auto"/>
                    <w:left w:val="none" w:sz="0" w:space="0" w:color="auto"/>
                    <w:bottom w:val="none" w:sz="0" w:space="0" w:color="auto"/>
                    <w:right w:val="none" w:sz="0" w:space="0" w:color="auto"/>
                  </w:divBdr>
                </w:div>
                <w:div w:id="924921726">
                  <w:marLeft w:val="0"/>
                  <w:marRight w:val="0"/>
                  <w:marTop w:val="0"/>
                  <w:marBottom w:val="0"/>
                  <w:divBdr>
                    <w:top w:val="none" w:sz="0" w:space="0" w:color="auto"/>
                    <w:left w:val="none" w:sz="0" w:space="0" w:color="auto"/>
                    <w:bottom w:val="none" w:sz="0" w:space="0" w:color="auto"/>
                    <w:right w:val="none" w:sz="0" w:space="0" w:color="auto"/>
                  </w:divBdr>
                </w:div>
                <w:div w:id="930964909">
                  <w:marLeft w:val="0"/>
                  <w:marRight w:val="0"/>
                  <w:marTop w:val="0"/>
                  <w:marBottom w:val="0"/>
                  <w:divBdr>
                    <w:top w:val="none" w:sz="0" w:space="0" w:color="auto"/>
                    <w:left w:val="none" w:sz="0" w:space="0" w:color="auto"/>
                    <w:bottom w:val="none" w:sz="0" w:space="0" w:color="auto"/>
                    <w:right w:val="none" w:sz="0" w:space="0" w:color="auto"/>
                  </w:divBdr>
                </w:div>
                <w:div w:id="931623809">
                  <w:marLeft w:val="0"/>
                  <w:marRight w:val="0"/>
                  <w:marTop w:val="0"/>
                  <w:marBottom w:val="0"/>
                  <w:divBdr>
                    <w:top w:val="none" w:sz="0" w:space="0" w:color="auto"/>
                    <w:left w:val="none" w:sz="0" w:space="0" w:color="auto"/>
                    <w:bottom w:val="none" w:sz="0" w:space="0" w:color="auto"/>
                    <w:right w:val="none" w:sz="0" w:space="0" w:color="auto"/>
                  </w:divBdr>
                </w:div>
                <w:div w:id="940379780">
                  <w:marLeft w:val="0"/>
                  <w:marRight w:val="0"/>
                  <w:marTop w:val="0"/>
                  <w:marBottom w:val="0"/>
                  <w:divBdr>
                    <w:top w:val="none" w:sz="0" w:space="0" w:color="auto"/>
                    <w:left w:val="none" w:sz="0" w:space="0" w:color="auto"/>
                    <w:bottom w:val="none" w:sz="0" w:space="0" w:color="auto"/>
                    <w:right w:val="none" w:sz="0" w:space="0" w:color="auto"/>
                  </w:divBdr>
                </w:div>
                <w:div w:id="942231264">
                  <w:marLeft w:val="0"/>
                  <w:marRight w:val="0"/>
                  <w:marTop w:val="0"/>
                  <w:marBottom w:val="0"/>
                  <w:divBdr>
                    <w:top w:val="none" w:sz="0" w:space="0" w:color="auto"/>
                    <w:left w:val="none" w:sz="0" w:space="0" w:color="auto"/>
                    <w:bottom w:val="none" w:sz="0" w:space="0" w:color="auto"/>
                    <w:right w:val="none" w:sz="0" w:space="0" w:color="auto"/>
                  </w:divBdr>
                </w:div>
                <w:div w:id="964114080">
                  <w:marLeft w:val="0"/>
                  <w:marRight w:val="0"/>
                  <w:marTop w:val="0"/>
                  <w:marBottom w:val="0"/>
                  <w:divBdr>
                    <w:top w:val="none" w:sz="0" w:space="0" w:color="auto"/>
                    <w:left w:val="none" w:sz="0" w:space="0" w:color="auto"/>
                    <w:bottom w:val="none" w:sz="0" w:space="0" w:color="auto"/>
                    <w:right w:val="none" w:sz="0" w:space="0" w:color="auto"/>
                  </w:divBdr>
                </w:div>
                <w:div w:id="977690759">
                  <w:marLeft w:val="0"/>
                  <w:marRight w:val="0"/>
                  <w:marTop w:val="0"/>
                  <w:marBottom w:val="0"/>
                  <w:divBdr>
                    <w:top w:val="none" w:sz="0" w:space="0" w:color="auto"/>
                    <w:left w:val="none" w:sz="0" w:space="0" w:color="auto"/>
                    <w:bottom w:val="none" w:sz="0" w:space="0" w:color="auto"/>
                    <w:right w:val="none" w:sz="0" w:space="0" w:color="auto"/>
                  </w:divBdr>
                </w:div>
                <w:div w:id="983507178">
                  <w:marLeft w:val="0"/>
                  <w:marRight w:val="0"/>
                  <w:marTop w:val="0"/>
                  <w:marBottom w:val="0"/>
                  <w:divBdr>
                    <w:top w:val="none" w:sz="0" w:space="0" w:color="auto"/>
                    <w:left w:val="none" w:sz="0" w:space="0" w:color="auto"/>
                    <w:bottom w:val="none" w:sz="0" w:space="0" w:color="auto"/>
                    <w:right w:val="none" w:sz="0" w:space="0" w:color="auto"/>
                  </w:divBdr>
                </w:div>
                <w:div w:id="992679414">
                  <w:marLeft w:val="0"/>
                  <w:marRight w:val="0"/>
                  <w:marTop w:val="0"/>
                  <w:marBottom w:val="0"/>
                  <w:divBdr>
                    <w:top w:val="none" w:sz="0" w:space="0" w:color="auto"/>
                    <w:left w:val="none" w:sz="0" w:space="0" w:color="auto"/>
                    <w:bottom w:val="none" w:sz="0" w:space="0" w:color="auto"/>
                    <w:right w:val="none" w:sz="0" w:space="0" w:color="auto"/>
                  </w:divBdr>
                </w:div>
                <w:div w:id="993218638">
                  <w:marLeft w:val="0"/>
                  <w:marRight w:val="0"/>
                  <w:marTop w:val="0"/>
                  <w:marBottom w:val="0"/>
                  <w:divBdr>
                    <w:top w:val="none" w:sz="0" w:space="0" w:color="auto"/>
                    <w:left w:val="none" w:sz="0" w:space="0" w:color="auto"/>
                    <w:bottom w:val="none" w:sz="0" w:space="0" w:color="auto"/>
                    <w:right w:val="none" w:sz="0" w:space="0" w:color="auto"/>
                  </w:divBdr>
                </w:div>
                <w:div w:id="993220071">
                  <w:marLeft w:val="0"/>
                  <w:marRight w:val="0"/>
                  <w:marTop w:val="0"/>
                  <w:marBottom w:val="0"/>
                  <w:divBdr>
                    <w:top w:val="none" w:sz="0" w:space="0" w:color="auto"/>
                    <w:left w:val="none" w:sz="0" w:space="0" w:color="auto"/>
                    <w:bottom w:val="none" w:sz="0" w:space="0" w:color="auto"/>
                    <w:right w:val="none" w:sz="0" w:space="0" w:color="auto"/>
                  </w:divBdr>
                </w:div>
                <w:div w:id="995187876">
                  <w:marLeft w:val="0"/>
                  <w:marRight w:val="0"/>
                  <w:marTop w:val="0"/>
                  <w:marBottom w:val="0"/>
                  <w:divBdr>
                    <w:top w:val="none" w:sz="0" w:space="0" w:color="auto"/>
                    <w:left w:val="none" w:sz="0" w:space="0" w:color="auto"/>
                    <w:bottom w:val="none" w:sz="0" w:space="0" w:color="auto"/>
                    <w:right w:val="none" w:sz="0" w:space="0" w:color="auto"/>
                  </w:divBdr>
                </w:div>
                <w:div w:id="1009286189">
                  <w:marLeft w:val="0"/>
                  <w:marRight w:val="0"/>
                  <w:marTop w:val="0"/>
                  <w:marBottom w:val="0"/>
                  <w:divBdr>
                    <w:top w:val="none" w:sz="0" w:space="0" w:color="auto"/>
                    <w:left w:val="none" w:sz="0" w:space="0" w:color="auto"/>
                    <w:bottom w:val="none" w:sz="0" w:space="0" w:color="auto"/>
                    <w:right w:val="none" w:sz="0" w:space="0" w:color="auto"/>
                  </w:divBdr>
                </w:div>
                <w:div w:id="1021053733">
                  <w:marLeft w:val="0"/>
                  <w:marRight w:val="0"/>
                  <w:marTop w:val="0"/>
                  <w:marBottom w:val="0"/>
                  <w:divBdr>
                    <w:top w:val="none" w:sz="0" w:space="0" w:color="auto"/>
                    <w:left w:val="none" w:sz="0" w:space="0" w:color="auto"/>
                    <w:bottom w:val="none" w:sz="0" w:space="0" w:color="auto"/>
                    <w:right w:val="none" w:sz="0" w:space="0" w:color="auto"/>
                  </w:divBdr>
                </w:div>
                <w:div w:id="1022053389">
                  <w:marLeft w:val="0"/>
                  <w:marRight w:val="0"/>
                  <w:marTop w:val="0"/>
                  <w:marBottom w:val="0"/>
                  <w:divBdr>
                    <w:top w:val="none" w:sz="0" w:space="0" w:color="auto"/>
                    <w:left w:val="none" w:sz="0" w:space="0" w:color="auto"/>
                    <w:bottom w:val="none" w:sz="0" w:space="0" w:color="auto"/>
                    <w:right w:val="none" w:sz="0" w:space="0" w:color="auto"/>
                  </w:divBdr>
                </w:div>
                <w:div w:id="1024019698">
                  <w:marLeft w:val="0"/>
                  <w:marRight w:val="0"/>
                  <w:marTop w:val="0"/>
                  <w:marBottom w:val="0"/>
                  <w:divBdr>
                    <w:top w:val="none" w:sz="0" w:space="0" w:color="auto"/>
                    <w:left w:val="none" w:sz="0" w:space="0" w:color="auto"/>
                    <w:bottom w:val="none" w:sz="0" w:space="0" w:color="auto"/>
                    <w:right w:val="none" w:sz="0" w:space="0" w:color="auto"/>
                  </w:divBdr>
                </w:div>
                <w:div w:id="1027489214">
                  <w:marLeft w:val="0"/>
                  <w:marRight w:val="0"/>
                  <w:marTop w:val="0"/>
                  <w:marBottom w:val="0"/>
                  <w:divBdr>
                    <w:top w:val="none" w:sz="0" w:space="0" w:color="auto"/>
                    <w:left w:val="none" w:sz="0" w:space="0" w:color="auto"/>
                    <w:bottom w:val="none" w:sz="0" w:space="0" w:color="auto"/>
                    <w:right w:val="none" w:sz="0" w:space="0" w:color="auto"/>
                  </w:divBdr>
                </w:div>
                <w:div w:id="1036195661">
                  <w:marLeft w:val="0"/>
                  <w:marRight w:val="0"/>
                  <w:marTop w:val="0"/>
                  <w:marBottom w:val="0"/>
                  <w:divBdr>
                    <w:top w:val="none" w:sz="0" w:space="0" w:color="auto"/>
                    <w:left w:val="none" w:sz="0" w:space="0" w:color="auto"/>
                    <w:bottom w:val="none" w:sz="0" w:space="0" w:color="auto"/>
                    <w:right w:val="none" w:sz="0" w:space="0" w:color="auto"/>
                  </w:divBdr>
                </w:div>
                <w:div w:id="1068191142">
                  <w:marLeft w:val="0"/>
                  <w:marRight w:val="0"/>
                  <w:marTop w:val="0"/>
                  <w:marBottom w:val="0"/>
                  <w:divBdr>
                    <w:top w:val="none" w:sz="0" w:space="0" w:color="auto"/>
                    <w:left w:val="none" w:sz="0" w:space="0" w:color="auto"/>
                    <w:bottom w:val="none" w:sz="0" w:space="0" w:color="auto"/>
                    <w:right w:val="none" w:sz="0" w:space="0" w:color="auto"/>
                  </w:divBdr>
                </w:div>
                <w:div w:id="1094984085">
                  <w:marLeft w:val="0"/>
                  <w:marRight w:val="0"/>
                  <w:marTop w:val="0"/>
                  <w:marBottom w:val="0"/>
                  <w:divBdr>
                    <w:top w:val="none" w:sz="0" w:space="0" w:color="auto"/>
                    <w:left w:val="none" w:sz="0" w:space="0" w:color="auto"/>
                    <w:bottom w:val="none" w:sz="0" w:space="0" w:color="auto"/>
                    <w:right w:val="none" w:sz="0" w:space="0" w:color="auto"/>
                  </w:divBdr>
                </w:div>
                <w:div w:id="1097285368">
                  <w:marLeft w:val="0"/>
                  <w:marRight w:val="0"/>
                  <w:marTop w:val="0"/>
                  <w:marBottom w:val="0"/>
                  <w:divBdr>
                    <w:top w:val="none" w:sz="0" w:space="0" w:color="auto"/>
                    <w:left w:val="none" w:sz="0" w:space="0" w:color="auto"/>
                    <w:bottom w:val="none" w:sz="0" w:space="0" w:color="auto"/>
                    <w:right w:val="none" w:sz="0" w:space="0" w:color="auto"/>
                  </w:divBdr>
                </w:div>
                <w:div w:id="1110658903">
                  <w:marLeft w:val="0"/>
                  <w:marRight w:val="0"/>
                  <w:marTop w:val="0"/>
                  <w:marBottom w:val="0"/>
                  <w:divBdr>
                    <w:top w:val="none" w:sz="0" w:space="0" w:color="auto"/>
                    <w:left w:val="none" w:sz="0" w:space="0" w:color="auto"/>
                    <w:bottom w:val="none" w:sz="0" w:space="0" w:color="auto"/>
                    <w:right w:val="none" w:sz="0" w:space="0" w:color="auto"/>
                  </w:divBdr>
                </w:div>
                <w:div w:id="1121195057">
                  <w:marLeft w:val="0"/>
                  <w:marRight w:val="0"/>
                  <w:marTop w:val="0"/>
                  <w:marBottom w:val="0"/>
                  <w:divBdr>
                    <w:top w:val="none" w:sz="0" w:space="0" w:color="auto"/>
                    <w:left w:val="none" w:sz="0" w:space="0" w:color="auto"/>
                    <w:bottom w:val="none" w:sz="0" w:space="0" w:color="auto"/>
                    <w:right w:val="none" w:sz="0" w:space="0" w:color="auto"/>
                  </w:divBdr>
                </w:div>
                <w:div w:id="1121920163">
                  <w:marLeft w:val="0"/>
                  <w:marRight w:val="0"/>
                  <w:marTop w:val="0"/>
                  <w:marBottom w:val="0"/>
                  <w:divBdr>
                    <w:top w:val="none" w:sz="0" w:space="0" w:color="auto"/>
                    <w:left w:val="none" w:sz="0" w:space="0" w:color="auto"/>
                    <w:bottom w:val="none" w:sz="0" w:space="0" w:color="auto"/>
                    <w:right w:val="none" w:sz="0" w:space="0" w:color="auto"/>
                  </w:divBdr>
                </w:div>
                <w:div w:id="1129320377">
                  <w:marLeft w:val="0"/>
                  <w:marRight w:val="0"/>
                  <w:marTop w:val="0"/>
                  <w:marBottom w:val="0"/>
                  <w:divBdr>
                    <w:top w:val="none" w:sz="0" w:space="0" w:color="auto"/>
                    <w:left w:val="none" w:sz="0" w:space="0" w:color="auto"/>
                    <w:bottom w:val="none" w:sz="0" w:space="0" w:color="auto"/>
                    <w:right w:val="none" w:sz="0" w:space="0" w:color="auto"/>
                  </w:divBdr>
                </w:div>
                <w:div w:id="1135223920">
                  <w:marLeft w:val="0"/>
                  <w:marRight w:val="0"/>
                  <w:marTop w:val="0"/>
                  <w:marBottom w:val="0"/>
                  <w:divBdr>
                    <w:top w:val="none" w:sz="0" w:space="0" w:color="auto"/>
                    <w:left w:val="none" w:sz="0" w:space="0" w:color="auto"/>
                    <w:bottom w:val="none" w:sz="0" w:space="0" w:color="auto"/>
                    <w:right w:val="none" w:sz="0" w:space="0" w:color="auto"/>
                  </w:divBdr>
                </w:div>
                <w:div w:id="1137796628">
                  <w:marLeft w:val="0"/>
                  <w:marRight w:val="0"/>
                  <w:marTop w:val="0"/>
                  <w:marBottom w:val="0"/>
                  <w:divBdr>
                    <w:top w:val="none" w:sz="0" w:space="0" w:color="auto"/>
                    <w:left w:val="none" w:sz="0" w:space="0" w:color="auto"/>
                    <w:bottom w:val="none" w:sz="0" w:space="0" w:color="auto"/>
                    <w:right w:val="none" w:sz="0" w:space="0" w:color="auto"/>
                  </w:divBdr>
                </w:div>
                <w:div w:id="1140655564">
                  <w:marLeft w:val="0"/>
                  <w:marRight w:val="0"/>
                  <w:marTop w:val="0"/>
                  <w:marBottom w:val="0"/>
                  <w:divBdr>
                    <w:top w:val="none" w:sz="0" w:space="0" w:color="auto"/>
                    <w:left w:val="none" w:sz="0" w:space="0" w:color="auto"/>
                    <w:bottom w:val="none" w:sz="0" w:space="0" w:color="auto"/>
                    <w:right w:val="none" w:sz="0" w:space="0" w:color="auto"/>
                  </w:divBdr>
                </w:div>
                <w:div w:id="1154032244">
                  <w:marLeft w:val="0"/>
                  <w:marRight w:val="0"/>
                  <w:marTop w:val="0"/>
                  <w:marBottom w:val="0"/>
                  <w:divBdr>
                    <w:top w:val="none" w:sz="0" w:space="0" w:color="auto"/>
                    <w:left w:val="none" w:sz="0" w:space="0" w:color="auto"/>
                    <w:bottom w:val="none" w:sz="0" w:space="0" w:color="auto"/>
                    <w:right w:val="none" w:sz="0" w:space="0" w:color="auto"/>
                  </w:divBdr>
                </w:div>
                <w:div w:id="1170826136">
                  <w:marLeft w:val="0"/>
                  <w:marRight w:val="0"/>
                  <w:marTop w:val="0"/>
                  <w:marBottom w:val="0"/>
                  <w:divBdr>
                    <w:top w:val="none" w:sz="0" w:space="0" w:color="auto"/>
                    <w:left w:val="none" w:sz="0" w:space="0" w:color="auto"/>
                    <w:bottom w:val="none" w:sz="0" w:space="0" w:color="auto"/>
                    <w:right w:val="none" w:sz="0" w:space="0" w:color="auto"/>
                  </w:divBdr>
                </w:div>
                <w:div w:id="1184128022">
                  <w:marLeft w:val="0"/>
                  <w:marRight w:val="0"/>
                  <w:marTop w:val="0"/>
                  <w:marBottom w:val="0"/>
                  <w:divBdr>
                    <w:top w:val="none" w:sz="0" w:space="0" w:color="auto"/>
                    <w:left w:val="none" w:sz="0" w:space="0" w:color="auto"/>
                    <w:bottom w:val="none" w:sz="0" w:space="0" w:color="auto"/>
                    <w:right w:val="none" w:sz="0" w:space="0" w:color="auto"/>
                  </w:divBdr>
                </w:div>
                <w:div w:id="1185050635">
                  <w:marLeft w:val="0"/>
                  <w:marRight w:val="0"/>
                  <w:marTop w:val="0"/>
                  <w:marBottom w:val="0"/>
                  <w:divBdr>
                    <w:top w:val="none" w:sz="0" w:space="0" w:color="auto"/>
                    <w:left w:val="none" w:sz="0" w:space="0" w:color="auto"/>
                    <w:bottom w:val="none" w:sz="0" w:space="0" w:color="auto"/>
                    <w:right w:val="none" w:sz="0" w:space="0" w:color="auto"/>
                  </w:divBdr>
                </w:div>
                <w:div w:id="1201747503">
                  <w:marLeft w:val="0"/>
                  <w:marRight w:val="0"/>
                  <w:marTop w:val="0"/>
                  <w:marBottom w:val="0"/>
                  <w:divBdr>
                    <w:top w:val="none" w:sz="0" w:space="0" w:color="auto"/>
                    <w:left w:val="none" w:sz="0" w:space="0" w:color="auto"/>
                    <w:bottom w:val="none" w:sz="0" w:space="0" w:color="auto"/>
                    <w:right w:val="none" w:sz="0" w:space="0" w:color="auto"/>
                  </w:divBdr>
                </w:div>
                <w:div w:id="1212418448">
                  <w:marLeft w:val="0"/>
                  <w:marRight w:val="0"/>
                  <w:marTop w:val="0"/>
                  <w:marBottom w:val="0"/>
                  <w:divBdr>
                    <w:top w:val="none" w:sz="0" w:space="0" w:color="auto"/>
                    <w:left w:val="none" w:sz="0" w:space="0" w:color="auto"/>
                    <w:bottom w:val="none" w:sz="0" w:space="0" w:color="auto"/>
                    <w:right w:val="none" w:sz="0" w:space="0" w:color="auto"/>
                  </w:divBdr>
                </w:div>
                <w:div w:id="1226917574">
                  <w:marLeft w:val="0"/>
                  <w:marRight w:val="0"/>
                  <w:marTop w:val="0"/>
                  <w:marBottom w:val="0"/>
                  <w:divBdr>
                    <w:top w:val="none" w:sz="0" w:space="0" w:color="auto"/>
                    <w:left w:val="none" w:sz="0" w:space="0" w:color="auto"/>
                    <w:bottom w:val="none" w:sz="0" w:space="0" w:color="auto"/>
                    <w:right w:val="none" w:sz="0" w:space="0" w:color="auto"/>
                  </w:divBdr>
                </w:div>
                <w:div w:id="1229344079">
                  <w:marLeft w:val="0"/>
                  <w:marRight w:val="0"/>
                  <w:marTop w:val="0"/>
                  <w:marBottom w:val="0"/>
                  <w:divBdr>
                    <w:top w:val="none" w:sz="0" w:space="0" w:color="auto"/>
                    <w:left w:val="none" w:sz="0" w:space="0" w:color="auto"/>
                    <w:bottom w:val="none" w:sz="0" w:space="0" w:color="auto"/>
                    <w:right w:val="none" w:sz="0" w:space="0" w:color="auto"/>
                  </w:divBdr>
                </w:div>
                <w:div w:id="1232502447">
                  <w:marLeft w:val="0"/>
                  <w:marRight w:val="0"/>
                  <w:marTop w:val="0"/>
                  <w:marBottom w:val="0"/>
                  <w:divBdr>
                    <w:top w:val="none" w:sz="0" w:space="0" w:color="auto"/>
                    <w:left w:val="none" w:sz="0" w:space="0" w:color="auto"/>
                    <w:bottom w:val="none" w:sz="0" w:space="0" w:color="auto"/>
                    <w:right w:val="none" w:sz="0" w:space="0" w:color="auto"/>
                  </w:divBdr>
                </w:div>
                <w:div w:id="1233352590">
                  <w:marLeft w:val="0"/>
                  <w:marRight w:val="0"/>
                  <w:marTop w:val="0"/>
                  <w:marBottom w:val="0"/>
                  <w:divBdr>
                    <w:top w:val="none" w:sz="0" w:space="0" w:color="auto"/>
                    <w:left w:val="none" w:sz="0" w:space="0" w:color="auto"/>
                    <w:bottom w:val="none" w:sz="0" w:space="0" w:color="auto"/>
                    <w:right w:val="none" w:sz="0" w:space="0" w:color="auto"/>
                  </w:divBdr>
                </w:div>
                <w:div w:id="1238784166">
                  <w:marLeft w:val="0"/>
                  <w:marRight w:val="0"/>
                  <w:marTop w:val="0"/>
                  <w:marBottom w:val="0"/>
                  <w:divBdr>
                    <w:top w:val="none" w:sz="0" w:space="0" w:color="auto"/>
                    <w:left w:val="none" w:sz="0" w:space="0" w:color="auto"/>
                    <w:bottom w:val="none" w:sz="0" w:space="0" w:color="auto"/>
                    <w:right w:val="none" w:sz="0" w:space="0" w:color="auto"/>
                  </w:divBdr>
                </w:div>
                <w:div w:id="1255748565">
                  <w:marLeft w:val="0"/>
                  <w:marRight w:val="0"/>
                  <w:marTop w:val="0"/>
                  <w:marBottom w:val="0"/>
                  <w:divBdr>
                    <w:top w:val="none" w:sz="0" w:space="0" w:color="auto"/>
                    <w:left w:val="none" w:sz="0" w:space="0" w:color="auto"/>
                    <w:bottom w:val="none" w:sz="0" w:space="0" w:color="auto"/>
                    <w:right w:val="none" w:sz="0" w:space="0" w:color="auto"/>
                  </w:divBdr>
                </w:div>
                <w:div w:id="1256088247">
                  <w:marLeft w:val="0"/>
                  <w:marRight w:val="0"/>
                  <w:marTop w:val="0"/>
                  <w:marBottom w:val="0"/>
                  <w:divBdr>
                    <w:top w:val="none" w:sz="0" w:space="0" w:color="auto"/>
                    <w:left w:val="none" w:sz="0" w:space="0" w:color="auto"/>
                    <w:bottom w:val="none" w:sz="0" w:space="0" w:color="auto"/>
                    <w:right w:val="none" w:sz="0" w:space="0" w:color="auto"/>
                  </w:divBdr>
                </w:div>
                <w:div w:id="1260411790">
                  <w:marLeft w:val="0"/>
                  <w:marRight w:val="0"/>
                  <w:marTop w:val="0"/>
                  <w:marBottom w:val="0"/>
                  <w:divBdr>
                    <w:top w:val="none" w:sz="0" w:space="0" w:color="auto"/>
                    <w:left w:val="none" w:sz="0" w:space="0" w:color="auto"/>
                    <w:bottom w:val="none" w:sz="0" w:space="0" w:color="auto"/>
                    <w:right w:val="none" w:sz="0" w:space="0" w:color="auto"/>
                  </w:divBdr>
                </w:div>
                <w:div w:id="1263995226">
                  <w:marLeft w:val="0"/>
                  <w:marRight w:val="0"/>
                  <w:marTop w:val="0"/>
                  <w:marBottom w:val="0"/>
                  <w:divBdr>
                    <w:top w:val="none" w:sz="0" w:space="0" w:color="auto"/>
                    <w:left w:val="none" w:sz="0" w:space="0" w:color="auto"/>
                    <w:bottom w:val="none" w:sz="0" w:space="0" w:color="auto"/>
                    <w:right w:val="none" w:sz="0" w:space="0" w:color="auto"/>
                  </w:divBdr>
                </w:div>
                <w:div w:id="1266620474">
                  <w:marLeft w:val="0"/>
                  <w:marRight w:val="0"/>
                  <w:marTop w:val="0"/>
                  <w:marBottom w:val="0"/>
                  <w:divBdr>
                    <w:top w:val="none" w:sz="0" w:space="0" w:color="auto"/>
                    <w:left w:val="none" w:sz="0" w:space="0" w:color="auto"/>
                    <w:bottom w:val="none" w:sz="0" w:space="0" w:color="auto"/>
                    <w:right w:val="none" w:sz="0" w:space="0" w:color="auto"/>
                  </w:divBdr>
                </w:div>
                <w:div w:id="1267536827">
                  <w:marLeft w:val="0"/>
                  <w:marRight w:val="0"/>
                  <w:marTop w:val="0"/>
                  <w:marBottom w:val="0"/>
                  <w:divBdr>
                    <w:top w:val="none" w:sz="0" w:space="0" w:color="auto"/>
                    <w:left w:val="none" w:sz="0" w:space="0" w:color="auto"/>
                    <w:bottom w:val="none" w:sz="0" w:space="0" w:color="auto"/>
                    <w:right w:val="none" w:sz="0" w:space="0" w:color="auto"/>
                  </w:divBdr>
                </w:div>
                <w:div w:id="1273514270">
                  <w:marLeft w:val="0"/>
                  <w:marRight w:val="0"/>
                  <w:marTop w:val="0"/>
                  <w:marBottom w:val="0"/>
                  <w:divBdr>
                    <w:top w:val="none" w:sz="0" w:space="0" w:color="auto"/>
                    <w:left w:val="none" w:sz="0" w:space="0" w:color="auto"/>
                    <w:bottom w:val="none" w:sz="0" w:space="0" w:color="auto"/>
                    <w:right w:val="none" w:sz="0" w:space="0" w:color="auto"/>
                  </w:divBdr>
                </w:div>
                <w:div w:id="1282492888">
                  <w:marLeft w:val="0"/>
                  <w:marRight w:val="0"/>
                  <w:marTop w:val="0"/>
                  <w:marBottom w:val="0"/>
                  <w:divBdr>
                    <w:top w:val="none" w:sz="0" w:space="0" w:color="auto"/>
                    <w:left w:val="none" w:sz="0" w:space="0" w:color="auto"/>
                    <w:bottom w:val="none" w:sz="0" w:space="0" w:color="auto"/>
                    <w:right w:val="none" w:sz="0" w:space="0" w:color="auto"/>
                  </w:divBdr>
                </w:div>
                <w:div w:id="1288662471">
                  <w:marLeft w:val="0"/>
                  <w:marRight w:val="0"/>
                  <w:marTop w:val="0"/>
                  <w:marBottom w:val="0"/>
                  <w:divBdr>
                    <w:top w:val="none" w:sz="0" w:space="0" w:color="auto"/>
                    <w:left w:val="none" w:sz="0" w:space="0" w:color="auto"/>
                    <w:bottom w:val="none" w:sz="0" w:space="0" w:color="auto"/>
                    <w:right w:val="none" w:sz="0" w:space="0" w:color="auto"/>
                  </w:divBdr>
                </w:div>
                <w:div w:id="1292400735">
                  <w:marLeft w:val="0"/>
                  <w:marRight w:val="0"/>
                  <w:marTop w:val="0"/>
                  <w:marBottom w:val="0"/>
                  <w:divBdr>
                    <w:top w:val="none" w:sz="0" w:space="0" w:color="auto"/>
                    <w:left w:val="none" w:sz="0" w:space="0" w:color="auto"/>
                    <w:bottom w:val="none" w:sz="0" w:space="0" w:color="auto"/>
                    <w:right w:val="none" w:sz="0" w:space="0" w:color="auto"/>
                  </w:divBdr>
                </w:div>
                <w:div w:id="1292785096">
                  <w:marLeft w:val="0"/>
                  <w:marRight w:val="0"/>
                  <w:marTop w:val="0"/>
                  <w:marBottom w:val="0"/>
                  <w:divBdr>
                    <w:top w:val="none" w:sz="0" w:space="0" w:color="auto"/>
                    <w:left w:val="none" w:sz="0" w:space="0" w:color="auto"/>
                    <w:bottom w:val="none" w:sz="0" w:space="0" w:color="auto"/>
                    <w:right w:val="none" w:sz="0" w:space="0" w:color="auto"/>
                  </w:divBdr>
                </w:div>
                <w:div w:id="1293557119">
                  <w:marLeft w:val="0"/>
                  <w:marRight w:val="0"/>
                  <w:marTop w:val="0"/>
                  <w:marBottom w:val="0"/>
                  <w:divBdr>
                    <w:top w:val="none" w:sz="0" w:space="0" w:color="auto"/>
                    <w:left w:val="none" w:sz="0" w:space="0" w:color="auto"/>
                    <w:bottom w:val="none" w:sz="0" w:space="0" w:color="auto"/>
                    <w:right w:val="none" w:sz="0" w:space="0" w:color="auto"/>
                  </w:divBdr>
                </w:div>
                <w:div w:id="1293904570">
                  <w:marLeft w:val="0"/>
                  <w:marRight w:val="0"/>
                  <w:marTop w:val="0"/>
                  <w:marBottom w:val="0"/>
                  <w:divBdr>
                    <w:top w:val="none" w:sz="0" w:space="0" w:color="auto"/>
                    <w:left w:val="none" w:sz="0" w:space="0" w:color="auto"/>
                    <w:bottom w:val="none" w:sz="0" w:space="0" w:color="auto"/>
                    <w:right w:val="none" w:sz="0" w:space="0" w:color="auto"/>
                  </w:divBdr>
                </w:div>
                <w:div w:id="1323699731">
                  <w:marLeft w:val="0"/>
                  <w:marRight w:val="0"/>
                  <w:marTop w:val="0"/>
                  <w:marBottom w:val="0"/>
                  <w:divBdr>
                    <w:top w:val="none" w:sz="0" w:space="0" w:color="auto"/>
                    <w:left w:val="none" w:sz="0" w:space="0" w:color="auto"/>
                    <w:bottom w:val="none" w:sz="0" w:space="0" w:color="auto"/>
                    <w:right w:val="none" w:sz="0" w:space="0" w:color="auto"/>
                  </w:divBdr>
                </w:div>
                <w:div w:id="1351687039">
                  <w:marLeft w:val="0"/>
                  <w:marRight w:val="0"/>
                  <w:marTop w:val="0"/>
                  <w:marBottom w:val="0"/>
                  <w:divBdr>
                    <w:top w:val="none" w:sz="0" w:space="0" w:color="auto"/>
                    <w:left w:val="none" w:sz="0" w:space="0" w:color="auto"/>
                    <w:bottom w:val="none" w:sz="0" w:space="0" w:color="auto"/>
                    <w:right w:val="none" w:sz="0" w:space="0" w:color="auto"/>
                  </w:divBdr>
                </w:div>
                <w:div w:id="1383017493">
                  <w:marLeft w:val="0"/>
                  <w:marRight w:val="0"/>
                  <w:marTop w:val="0"/>
                  <w:marBottom w:val="0"/>
                  <w:divBdr>
                    <w:top w:val="none" w:sz="0" w:space="0" w:color="auto"/>
                    <w:left w:val="none" w:sz="0" w:space="0" w:color="auto"/>
                    <w:bottom w:val="none" w:sz="0" w:space="0" w:color="auto"/>
                    <w:right w:val="none" w:sz="0" w:space="0" w:color="auto"/>
                  </w:divBdr>
                </w:div>
                <w:div w:id="1392535194">
                  <w:marLeft w:val="0"/>
                  <w:marRight w:val="0"/>
                  <w:marTop w:val="0"/>
                  <w:marBottom w:val="0"/>
                  <w:divBdr>
                    <w:top w:val="none" w:sz="0" w:space="0" w:color="auto"/>
                    <w:left w:val="none" w:sz="0" w:space="0" w:color="auto"/>
                    <w:bottom w:val="none" w:sz="0" w:space="0" w:color="auto"/>
                    <w:right w:val="none" w:sz="0" w:space="0" w:color="auto"/>
                  </w:divBdr>
                </w:div>
                <w:div w:id="1393382537">
                  <w:marLeft w:val="0"/>
                  <w:marRight w:val="0"/>
                  <w:marTop w:val="0"/>
                  <w:marBottom w:val="0"/>
                  <w:divBdr>
                    <w:top w:val="none" w:sz="0" w:space="0" w:color="auto"/>
                    <w:left w:val="none" w:sz="0" w:space="0" w:color="auto"/>
                    <w:bottom w:val="none" w:sz="0" w:space="0" w:color="auto"/>
                    <w:right w:val="none" w:sz="0" w:space="0" w:color="auto"/>
                  </w:divBdr>
                </w:div>
                <w:div w:id="1405451571">
                  <w:marLeft w:val="0"/>
                  <w:marRight w:val="0"/>
                  <w:marTop w:val="0"/>
                  <w:marBottom w:val="0"/>
                  <w:divBdr>
                    <w:top w:val="none" w:sz="0" w:space="0" w:color="auto"/>
                    <w:left w:val="none" w:sz="0" w:space="0" w:color="auto"/>
                    <w:bottom w:val="none" w:sz="0" w:space="0" w:color="auto"/>
                    <w:right w:val="none" w:sz="0" w:space="0" w:color="auto"/>
                  </w:divBdr>
                </w:div>
                <w:div w:id="1415081312">
                  <w:marLeft w:val="0"/>
                  <w:marRight w:val="0"/>
                  <w:marTop w:val="0"/>
                  <w:marBottom w:val="0"/>
                  <w:divBdr>
                    <w:top w:val="none" w:sz="0" w:space="0" w:color="auto"/>
                    <w:left w:val="none" w:sz="0" w:space="0" w:color="auto"/>
                    <w:bottom w:val="none" w:sz="0" w:space="0" w:color="auto"/>
                    <w:right w:val="none" w:sz="0" w:space="0" w:color="auto"/>
                  </w:divBdr>
                </w:div>
                <w:div w:id="1419475761">
                  <w:marLeft w:val="0"/>
                  <w:marRight w:val="0"/>
                  <w:marTop w:val="0"/>
                  <w:marBottom w:val="0"/>
                  <w:divBdr>
                    <w:top w:val="none" w:sz="0" w:space="0" w:color="auto"/>
                    <w:left w:val="none" w:sz="0" w:space="0" w:color="auto"/>
                    <w:bottom w:val="none" w:sz="0" w:space="0" w:color="auto"/>
                    <w:right w:val="none" w:sz="0" w:space="0" w:color="auto"/>
                  </w:divBdr>
                </w:div>
                <w:div w:id="1430852223">
                  <w:marLeft w:val="0"/>
                  <w:marRight w:val="0"/>
                  <w:marTop w:val="0"/>
                  <w:marBottom w:val="0"/>
                  <w:divBdr>
                    <w:top w:val="none" w:sz="0" w:space="0" w:color="auto"/>
                    <w:left w:val="none" w:sz="0" w:space="0" w:color="auto"/>
                    <w:bottom w:val="none" w:sz="0" w:space="0" w:color="auto"/>
                    <w:right w:val="none" w:sz="0" w:space="0" w:color="auto"/>
                  </w:divBdr>
                </w:div>
                <w:div w:id="1434588820">
                  <w:marLeft w:val="0"/>
                  <w:marRight w:val="0"/>
                  <w:marTop w:val="0"/>
                  <w:marBottom w:val="0"/>
                  <w:divBdr>
                    <w:top w:val="none" w:sz="0" w:space="0" w:color="auto"/>
                    <w:left w:val="none" w:sz="0" w:space="0" w:color="auto"/>
                    <w:bottom w:val="none" w:sz="0" w:space="0" w:color="auto"/>
                    <w:right w:val="none" w:sz="0" w:space="0" w:color="auto"/>
                  </w:divBdr>
                </w:div>
                <w:div w:id="1435636351">
                  <w:marLeft w:val="0"/>
                  <w:marRight w:val="0"/>
                  <w:marTop w:val="0"/>
                  <w:marBottom w:val="0"/>
                  <w:divBdr>
                    <w:top w:val="none" w:sz="0" w:space="0" w:color="auto"/>
                    <w:left w:val="none" w:sz="0" w:space="0" w:color="auto"/>
                    <w:bottom w:val="none" w:sz="0" w:space="0" w:color="auto"/>
                    <w:right w:val="none" w:sz="0" w:space="0" w:color="auto"/>
                  </w:divBdr>
                </w:div>
                <w:div w:id="1448237705">
                  <w:marLeft w:val="0"/>
                  <w:marRight w:val="0"/>
                  <w:marTop w:val="0"/>
                  <w:marBottom w:val="0"/>
                  <w:divBdr>
                    <w:top w:val="none" w:sz="0" w:space="0" w:color="auto"/>
                    <w:left w:val="none" w:sz="0" w:space="0" w:color="auto"/>
                    <w:bottom w:val="none" w:sz="0" w:space="0" w:color="auto"/>
                    <w:right w:val="none" w:sz="0" w:space="0" w:color="auto"/>
                  </w:divBdr>
                </w:div>
                <w:div w:id="1448812888">
                  <w:marLeft w:val="0"/>
                  <w:marRight w:val="0"/>
                  <w:marTop w:val="0"/>
                  <w:marBottom w:val="0"/>
                  <w:divBdr>
                    <w:top w:val="none" w:sz="0" w:space="0" w:color="auto"/>
                    <w:left w:val="none" w:sz="0" w:space="0" w:color="auto"/>
                    <w:bottom w:val="none" w:sz="0" w:space="0" w:color="auto"/>
                    <w:right w:val="none" w:sz="0" w:space="0" w:color="auto"/>
                  </w:divBdr>
                </w:div>
                <w:div w:id="1450321607">
                  <w:marLeft w:val="0"/>
                  <w:marRight w:val="0"/>
                  <w:marTop w:val="0"/>
                  <w:marBottom w:val="0"/>
                  <w:divBdr>
                    <w:top w:val="none" w:sz="0" w:space="0" w:color="auto"/>
                    <w:left w:val="none" w:sz="0" w:space="0" w:color="auto"/>
                    <w:bottom w:val="none" w:sz="0" w:space="0" w:color="auto"/>
                    <w:right w:val="none" w:sz="0" w:space="0" w:color="auto"/>
                  </w:divBdr>
                </w:div>
                <w:div w:id="1458373098">
                  <w:marLeft w:val="0"/>
                  <w:marRight w:val="0"/>
                  <w:marTop w:val="0"/>
                  <w:marBottom w:val="0"/>
                  <w:divBdr>
                    <w:top w:val="none" w:sz="0" w:space="0" w:color="auto"/>
                    <w:left w:val="none" w:sz="0" w:space="0" w:color="auto"/>
                    <w:bottom w:val="none" w:sz="0" w:space="0" w:color="auto"/>
                    <w:right w:val="none" w:sz="0" w:space="0" w:color="auto"/>
                  </w:divBdr>
                </w:div>
                <w:div w:id="1481775081">
                  <w:marLeft w:val="0"/>
                  <w:marRight w:val="0"/>
                  <w:marTop w:val="0"/>
                  <w:marBottom w:val="0"/>
                  <w:divBdr>
                    <w:top w:val="none" w:sz="0" w:space="0" w:color="auto"/>
                    <w:left w:val="none" w:sz="0" w:space="0" w:color="auto"/>
                    <w:bottom w:val="none" w:sz="0" w:space="0" w:color="auto"/>
                    <w:right w:val="none" w:sz="0" w:space="0" w:color="auto"/>
                  </w:divBdr>
                </w:div>
                <w:div w:id="1488742282">
                  <w:marLeft w:val="0"/>
                  <w:marRight w:val="0"/>
                  <w:marTop w:val="0"/>
                  <w:marBottom w:val="0"/>
                  <w:divBdr>
                    <w:top w:val="none" w:sz="0" w:space="0" w:color="auto"/>
                    <w:left w:val="none" w:sz="0" w:space="0" w:color="auto"/>
                    <w:bottom w:val="none" w:sz="0" w:space="0" w:color="auto"/>
                    <w:right w:val="none" w:sz="0" w:space="0" w:color="auto"/>
                  </w:divBdr>
                </w:div>
                <w:div w:id="1493373075">
                  <w:marLeft w:val="0"/>
                  <w:marRight w:val="0"/>
                  <w:marTop w:val="0"/>
                  <w:marBottom w:val="0"/>
                  <w:divBdr>
                    <w:top w:val="none" w:sz="0" w:space="0" w:color="auto"/>
                    <w:left w:val="none" w:sz="0" w:space="0" w:color="auto"/>
                    <w:bottom w:val="none" w:sz="0" w:space="0" w:color="auto"/>
                    <w:right w:val="none" w:sz="0" w:space="0" w:color="auto"/>
                  </w:divBdr>
                </w:div>
                <w:div w:id="1496532896">
                  <w:marLeft w:val="0"/>
                  <w:marRight w:val="0"/>
                  <w:marTop w:val="0"/>
                  <w:marBottom w:val="0"/>
                  <w:divBdr>
                    <w:top w:val="none" w:sz="0" w:space="0" w:color="auto"/>
                    <w:left w:val="none" w:sz="0" w:space="0" w:color="auto"/>
                    <w:bottom w:val="none" w:sz="0" w:space="0" w:color="auto"/>
                    <w:right w:val="none" w:sz="0" w:space="0" w:color="auto"/>
                  </w:divBdr>
                </w:div>
                <w:div w:id="1506242346">
                  <w:marLeft w:val="0"/>
                  <w:marRight w:val="0"/>
                  <w:marTop w:val="0"/>
                  <w:marBottom w:val="0"/>
                  <w:divBdr>
                    <w:top w:val="none" w:sz="0" w:space="0" w:color="auto"/>
                    <w:left w:val="none" w:sz="0" w:space="0" w:color="auto"/>
                    <w:bottom w:val="none" w:sz="0" w:space="0" w:color="auto"/>
                    <w:right w:val="none" w:sz="0" w:space="0" w:color="auto"/>
                  </w:divBdr>
                </w:div>
                <w:div w:id="1522235596">
                  <w:marLeft w:val="0"/>
                  <w:marRight w:val="0"/>
                  <w:marTop w:val="0"/>
                  <w:marBottom w:val="0"/>
                  <w:divBdr>
                    <w:top w:val="none" w:sz="0" w:space="0" w:color="auto"/>
                    <w:left w:val="none" w:sz="0" w:space="0" w:color="auto"/>
                    <w:bottom w:val="none" w:sz="0" w:space="0" w:color="auto"/>
                    <w:right w:val="none" w:sz="0" w:space="0" w:color="auto"/>
                  </w:divBdr>
                </w:div>
                <w:div w:id="1526014871">
                  <w:marLeft w:val="0"/>
                  <w:marRight w:val="0"/>
                  <w:marTop w:val="0"/>
                  <w:marBottom w:val="0"/>
                  <w:divBdr>
                    <w:top w:val="none" w:sz="0" w:space="0" w:color="auto"/>
                    <w:left w:val="none" w:sz="0" w:space="0" w:color="auto"/>
                    <w:bottom w:val="none" w:sz="0" w:space="0" w:color="auto"/>
                    <w:right w:val="none" w:sz="0" w:space="0" w:color="auto"/>
                  </w:divBdr>
                </w:div>
                <w:div w:id="1529875328">
                  <w:marLeft w:val="0"/>
                  <w:marRight w:val="0"/>
                  <w:marTop w:val="0"/>
                  <w:marBottom w:val="0"/>
                  <w:divBdr>
                    <w:top w:val="none" w:sz="0" w:space="0" w:color="auto"/>
                    <w:left w:val="none" w:sz="0" w:space="0" w:color="auto"/>
                    <w:bottom w:val="none" w:sz="0" w:space="0" w:color="auto"/>
                    <w:right w:val="none" w:sz="0" w:space="0" w:color="auto"/>
                  </w:divBdr>
                </w:div>
                <w:div w:id="1532649012">
                  <w:marLeft w:val="0"/>
                  <w:marRight w:val="0"/>
                  <w:marTop w:val="0"/>
                  <w:marBottom w:val="0"/>
                  <w:divBdr>
                    <w:top w:val="none" w:sz="0" w:space="0" w:color="auto"/>
                    <w:left w:val="none" w:sz="0" w:space="0" w:color="auto"/>
                    <w:bottom w:val="none" w:sz="0" w:space="0" w:color="auto"/>
                    <w:right w:val="none" w:sz="0" w:space="0" w:color="auto"/>
                  </w:divBdr>
                </w:div>
                <w:div w:id="1536311383">
                  <w:marLeft w:val="0"/>
                  <w:marRight w:val="0"/>
                  <w:marTop w:val="0"/>
                  <w:marBottom w:val="0"/>
                  <w:divBdr>
                    <w:top w:val="none" w:sz="0" w:space="0" w:color="auto"/>
                    <w:left w:val="none" w:sz="0" w:space="0" w:color="auto"/>
                    <w:bottom w:val="none" w:sz="0" w:space="0" w:color="auto"/>
                    <w:right w:val="none" w:sz="0" w:space="0" w:color="auto"/>
                  </w:divBdr>
                </w:div>
                <w:div w:id="1536699550">
                  <w:marLeft w:val="0"/>
                  <w:marRight w:val="0"/>
                  <w:marTop w:val="0"/>
                  <w:marBottom w:val="0"/>
                  <w:divBdr>
                    <w:top w:val="none" w:sz="0" w:space="0" w:color="auto"/>
                    <w:left w:val="none" w:sz="0" w:space="0" w:color="auto"/>
                    <w:bottom w:val="none" w:sz="0" w:space="0" w:color="auto"/>
                    <w:right w:val="none" w:sz="0" w:space="0" w:color="auto"/>
                  </w:divBdr>
                </w:div>
                <w:div w:id="1542546440">
                  <w:marLeft w:val="0"/>
                  <w:marRight w:val="0"/>
                  <w:marTop w:val="0"/>
                  <w:marBottom w:val="0"/>
                  <w:divBdr>
                    <w:top w:val="none" w:sz="0" w:space="0" w:color="auto"/>
                    <w:left w:val="none" w:sz="0" w:space="0" w:color="auto"/>
                    <w:bottom w:val="none" w:sz="0" w:space="0" w:color="auto"/>
                    <w:right w:val="none" w:sz="0" w:space="0" w:color="auto"/>
                  </w:divBdr>
                </w:div>
                <w:div w:id="1557814334">
                  <w:marLeft w:val="0"/>
                  <w:marRight w:val="0"/>
                  <w:marTop w:val="0"/>
                  <w:marBottom w:val="0"/>
                  <w:divBdr>
                    <w:top w:val="none" w:sz="0" w:space="0" w:color="auto"/>
                    <w:left w:val="none" w:sz="0" w:space="0" w:color="auto"/>
                    <w:bottom w:val="none" w:sz="0" w:space="0" w:color="auto"/>
                    <w:right w:val="none" w:sz="0" w:space="0" w:color="auto"/>
                  </w:divBdr>
                </w:div>
                <w:div w:id="1560244856">
                  <w:marLeft w:val="0"/>
                  <w:marRight w:val="0"/>
                  <w:marTop w:val="0"/>
                  <w:marBottom w:val="0"/>
                  <w:divBdr>
                    <w:top w:val="none" w:sz="0" w:space="0" w:color="auto"/>
                    <w:left w:val="none" w:sz="0" w:space="0" w:color="auto"/>
                    <w:bottom w:val="none" w:sz="0" w:space="0" w:color="auto"/>
                    <w:right w:val="none" w:sz="0" w:space="0" w:color="auto"/>
                  </w:divBdr>
                </w:div>
                <w:div w:id="1561093510">
                  <w:marLeft w:val="0"/>
                  <w:marRight w:val="0"/>
                  <w:marTop w:val="0"/>
                  <w:marBottom w:val="0"/>
                  <w:divBdr>
                    <w:top w:val="none" w:sz="0" w:space="0" w:color="auto"/>
                    <w:left w:val="none" w:sz="0" w:space="0" w:color="auto"/>
                    <w:bottom w:val="none" w:sz="0" w:space="0" w:color="auto"/>
                    <w:right w:val="none" w:sz="0" w:space="0" w:color="auto"/>
                  </w:divBdr>
                </w:div>
                <w:div w:id="1570578236">
                  <w:marLeft w:val="0"/>
                  <w:marRight w:val="0"/>
                  <w:marTop w:val="0"/>
                  <w:marBottom w:val="0"/>
                  <w:divBdr>
                    <w:top w:val="none" w:sz="0" w:space="0" w:color="auto"/>
                    <w:left w:val="none" w:sz="0" w:space="0" w:color="auto"/>
                    <w:bottom w:val="none" w:sz="0" w:space="0" w:color="auto"/>
                    <w:right w:val="none" w:sz="0" w:space="0" w:color="auto"/>
                  </w:divBdr>
                </w:div>
                <w:div w:id="1572038254">
                  <w:marLeft w:val="0"/>
                  <w:marRight w:val="0"/>
                  <w:marTop w:val="0"/>
                  <w:marBottom w:val="0"/>
                  <w:divBdr>
                    <w:top w:val="none" w:sz="0" w:space="0" w:color="auto"/>
                    <w:left w:val="none" w:sz="0" w:space="0" w:color="auto"/>
                    <w:bottom w:val="none" w:sz="0" w:space="0" w:color="auto"/>
                    <w:right w:val="none" w:sz="0" w:space="0" w:color="auto"/>
                  </w:divBdr>
                </w:div>
                <w:div w:id="1576547484">
                  <w:marLeft w:val="0"/>
                  <w:marRight w:val="0"/>
                  <w:marTop w:val="0"/>
                  <w:marBottom w:val="0"/>
                  <w:divBdr>
                    <w:top w:val="none" w:sz="0" w:space="0" w:color="auto"/>
                    <w:left w:val="none" w:sz="0" w:space="0" w:color="auto"/>
                    <w:bottom w:val="none" w:sz="0" w:space="0" w:color="auto"/>
                    <w:right w:val="none" w:sz="0" w:space="0" w:color="auto"/>
                  </w:divBdr>
                </w:div>
                <w:div w:id="1596669027">
                  <w:marLeft w:val="0"/>
                  <w:marRight w:val="0"/>
                  <w:marTop w:val="0"/>
                  <w:marBottom w:val="0"/>
                  <w:divBdr>
                    <w:top w:val="none" w:sz="0" w:space="0" w:color="auto"/>
                    <w:left w:val="none" w:sz="0" w:space="0" w:color="auto"/>
                    <w:bottom w:val="none" w:sz="0" w:space="0" w:color="auto"/>
                    <w:right w:val="none" w:sz="0" w:space="0" w:color="auto"/>
                  </w:divBdr>
                </w:div>
                <w:div w:id="1607270552">
                  <w:marLeft w:val="0"/>
                  <w:marRight w:val="0"/>
                  <w:marTop w:val="0"/>
                  <w:marBottom w:val="0"/>
                  <w:divBdr>
                    <w:top w:val="none" w:sz="0" w:space="0" w:color="auto"/>
                    <w:left w:val="none" w:sz="0" w:space="0" w:color="auto"/>
                    <w:bottom w:val="none" w:sz="0" w:space="0" w:color="auto"/>
                    <w:right w:val="none" w:sz="0" w:space="0" w:color="auto"/>
                  </w:divBdr>
                </w:div>
                <w:div w:id="1610234805">
                  <w:marLeft w:val="0"/>
                  <w:marRight w:val="0"/>
                  <w:marTop w:val="0"/>
                  <w:marBottom w:val="0"/>
                  <w:divBdr>
                    <w:top w:val="none" w:sz="0" w:space="0" w:color="auto"/>
                    <w:left w:val="none" w:sz="0" w:space="0" w:color="auto"/>
                    <w:bottom w:val="none" w:sz="0" w:space="0" w:color="auto"/>
                    <w:right w:val="none" w:sz="0" w:space="0" w:color="auto"/>
                  </w:divBdr>
                </w:div>
                <w:div w:id="1631324768">
                  <w:marLeft w:val="0"/>
                  <w:marRight w:val="0"/>
                  <w:marTop w:val="0"/>
                  <w:marBottom w:val="0"/>
                  <w:divBdr>
                    <w:top w:val="none" w:sz="0" w:space="0" w:color="auto"/>
                    <w:left w:val="none" w:sz="0" w:space="0" w:color="auto"/>
                    <w:bottom w:val="none" w:sz="0" w:space="0" w:color="auto"/>
                    <w:right w:val="none" w:sz="0" w:space="0" w:color="auto"/>
                  </w:divBdr>
                </w:div>
                <w:div w:id="1638409617">
                  <w:marLeft w:val="0"/>
                  <w:marRight w:val="0"/>
                  <w:marTop w:val="0"/>
                  <w:marBottom w:val="0"/>
                  <w:divBdr>
                    <w:top w:val="none" w:sz="0" w:space="0" w:color="auto"/>
                    <w:left w:val="none" w:sz="0" w:space="0" w:color="auto"/>
                    <w:bottom w:val="none" w:sz="0" w:space="0" w:color="auto"/>
                    <w:right w:val="none" w:sz="0" w:space="0" w:color="auto"/>
                  </w:divBdr>
                </w:div>
                <w:div w:id="1644115914">
                  <w:marLeft w:val="0"/>
                  <w:marRight w:val="0"/>
                  <w:marTop w:val="0"/>
                  <w:marBottom w:val="0"/>
                  <w:divBdr>
                    <w:top w:val="none" w:sz="0" w:space="0" w:color="auto"/>
                    <w:left w:val="none" w:sz="0" w:space="0" w:color="auto"/>
                    <w:bottom w:val="none" w:sz="0" w:space="0" w:color="auto"/>
                    <w:right w:val="none" w:sz="0" w:space="0" w:color="auto"/>
                  </w:divBdr>
                </w:div>
                <w:div w:id="1649363548">
                  <w:marLeft w:val="0"/>
                  <w:marRight w:val="0"/>
                  <w:marTop w:val="0"/>
                  <w:marBottom w:val="0"/>
                  <w:divBdr>
                    <w:top w:val="none" w:sz="0" w:space="0" w:color="auto"/>
                    <w:left w:val="none" w:sz="0" w:space="0" w:color="auto"/>
                    <w:bottom w:val="none" w:sz="0" w:space="0" w:color="auto"/>
                    <w:right w:val="none" w:sz="0" w:space="0" w:color="auto"/>
                  </w:divBdr>
                </w:div>
                <w:div w:id="1652979584">
                  <w:marLeft w:val="0"/>
                  <w:marRight w:val="0"/>
                  <w:marTop w:val="0"/>
                  <w:marBottom w:val="0"/>
                  <w:divBdr>
                    <w:top w:val="none" w:sz="0" w:space="0" w:color="auto"/>
                    <w:left w:val="none" w:sz="0" w:space="0" w:color="auto"/>
                    <w:bottom w:val="none" w:sz="0" w:space="0" w:color="auto"/>
                    <w:right w:val="none" w:sz="0" w:space="0" w:color="auto"/>
                  </w:divBdr>
                </w:div>
                <w:div w:id="1675844226">
                  <w:marLeft w:val="0"/>
                  <w:marRight w:val="0"/>
                  <w:marTop w:val="0"/>
                  <w:marBottom w:val="0"/>
                  <w:divBdr>
                    <w:top w:val="none" w:sz="0" w:space="0" w:color="auto"/>
                    <w:left w:val="none" w:sz="0" w:space="0" w:color="auto"/>
                    <w:bottom w:val="none" w:sz="0" w:space="0" w:color="auto"/>
                    <w:right w:val="none" w:sz="0" w:space="0" w:color="auto"/>
                  </w:divBdr>
                </w:div>
                <w:div w:id="1679190873">
                  <w:marLeft w:val="0"/>
                  <w:marRight w:val="0"/>
                  <w:marTop w:val="0"/>
                  <w:marBottom w:val="0"/>
                  <w:divBdr>
                    <w:top w:val="none" w:sz="0" w:space="0" w:color="auto"/>
                    <w:left w:val="none" w:sz="0" w:space="0" w:color="auto"/>
                    <w:bottom w:val="none" w:sz="0" w:space="0" w:color="auto"/>
                    <w:right w:val="none" w:sz="0" w:space="0" w:color="auto"/>
                  </w:divBdr>
                </w:div>
                <w:div w:id="1683434900">
                  <w:marLeft w:val="0"/>
                  <w:marRight w:val="0"/>
                  <w:marTop w:val="0"/>
                  <w:marBottom w:val="0"/>
                  <w:divBdr>
                    <w:top w:val="none" w:sz="0" w:space="0" w:color="auto"/>
                    <w:left w:val="none" w:sz="0" w:space="0" w:color="auto"/>
                    <w:bottom w:val="none" w:sz="0" w:space="0" w:color="auto"/>
                    <w:right w:val="none" w:sz="0" w:space="0" w:color="auto"/>
                  </w:divBdr>
                </w:div>
                <w:div w:id="1712803811">
                  <w:marLeft w:val="0"/>
                  <w:marRight w:val="0"/>
                  <w:marTop w:val="0"/>
                  <w:marBottom w:val="0"/>
                  <w:divBdr>
                    <w:top w:val="none" w:sz="0" w:space="0" w:color="auto"/>
                    <w:left w:val="none" w:sz="0" w:space="0" w:color="auto"/>
                    <w:bottom w:val="none" w:sz="0" w:space="0" w:color="auto"/>
                    <w:right w:val="none" w:sz="0" w:space="0" w:color="auto"/>
                  </w:divBdr>
                </w:div>
                <w:div w:id="1716929665">
                  <w:marLeft w:val="0"/>
                  <w:marRight w:val="0"/>
                  <w:marTop w:val="0"/>
                  <w:marBottom w:val="0"/>
                  <w:divBdr>
                    <w:top w:val="none" w:sz="0" w:space="0" w:color="auto"/>
                    <w:left w:val="none" w:sz="0" w:space="0" w:color="auto"/>
                    <w:bottom w:val="none" w:sz="0" w:space="0" w:color="auto"/>
                    <w:right w:val="none" w:sz="0" w:space="0" w:color="auto"/>
                  </w:divBdr>
                </w:div>
                <w:div w:id="1728912464">
                  <w:marLeft w:val="0"/>
                  <w:marRight w:val="0"/>
                  <w:marTop w:val="0"/>
                  <w:marBottom w:val="0"/>
                  <w:divBdr>
                    <w:top w:val="none" w:sz="0" w:space="0" w:color="auto"/>
                    <w:left w:val="none" w:sz="0" w:space="0" w:color="auto"/>
                    <w:bottom w:val="none" w:sz="0" w:space="0" w:color="auto"/>
                    <w:right w:val="none" w:sz="0" w:space="0" w:color="auto"/>
                  </w:divBdr>
                </w:div>
                <w:div w:id="1731927154">
                  <w:marLeft w:val="0"/>
                  <w:marRight w:val="0"/>
                  <w:marTop w:val="0"/>
                  <w:marBottom w:val="0"/>
                  <w:divBdr>
                    <w:top w:val="none" w:sz="0" w:space="0" w:color="auto"/>
                    <w:left w:val="none" w:sz="0" w:space="0" w:color="auto"/>
                    <w:bottom w:val="none" w:sz="0" w:space="0" w:color="auto"/>
                    <w:right w:val="none" w:sz="0" w:space="0" w:color="auto"/>
                  </w:divBdr>
                </w:div>
                <w:div w:id="1732384890">
                  <w:marLeft w:val="0"/>
                  <w:marRight w:val="0"/>
                  <w:marTop w:val="0"/>
                  <w:marBottom w:val="0"/>
                  <w:divBdr>
                    <w:top w:val="none" w:sz="0" w:space="0" w:color="auto"/>
                    <w:left w:val="none" w:sz="0" w:space="0" w:color="auto"/>
                    <w:bottom w:val="none" w:sz="0" w:space="0" w:color="auto"/>
                    <w:right w:val="none" w:sz="0" w:space="0" w:color="auto"/>
                  </w:divBdr>
                </w:div>
                <w:div w:id="1734622562">
                  <w:marLeft w:val="0"/>
                  <w:marRight w:val="0"/>
                  <w:marTop w:val="0"/>
                  <w:marBottom w:val="0"/>
                  <w:divBdr>
                    <w:top w:val="none" w:sz="0" w:space="0" w:color="auto"/>
                    <w:left w:val="none" w:sz="0" w:space="0" w:color="auto"/>
                    <w:bottom w:val="none" w:sz="0" w:space="0" w:color="auto"/>
                    <w:right w:val="none" w:sz="0" w:space="0" w:color="auto"/>
                  </w:divBdr>
                </w:div>
                <w:div w:id="1749577686">
                  <w:marLeft w:val="0"/>
                  <w:marRight w:val="0"/>
                  <w:marTop w:val="0"/>
                  <w:marBottom w:val="0"/>
                  <w:divBdr>
                    <w:top w:val="none" w:sz="0" w:space="0" w:color="auto"/>
                    <w:left w:val="none" w:sz="0" w:space="0" w:color="auto"/>
                    <w:bottom w:val="none" w:sz="0" w:space="0" w:color="auto"/>
                    <w:right w:val="none" w:sz="0" w:space="0" w:color="auto"/>
                  </w:divBdr>
                </w:div>
                <w:div w:id="1756828509">
                  <w:marLeft w:val="0"/>
                  <w:marRight w:val="0"/>
                  <w:marTop w:val="0"/>
                  <w:marBottom w:val="0"/>
                  <w:divBdr>
                    <w:top w:val="none" w:sz="0" w:space="0" w:color="auto"/>
                    <w:left w:val="none" w:sz="0" w:space="0" w:color="auto"/>
                    <w:bottom w:val="none" w:sz="0" w:space="0" w:color="auto"/>
                    <w:right w:val="none" w:sz="0" w:space="0" w:color="auto"/>
                  </w:divBdr>
                </w:div>
                <w:div w:id="1780445460">
                  <w:marLeft w:val="0"/>
                  <w:marRight w:val="0"/>
                  <w:marTop w:val="0"/>
                  <w:marBottom w:val="0"/>
                  <w:divBdr>
                    <w:top w:val="none" w:sz="0" w:space="0" w:color="auto"/>
                    <w:left w:val="none" w:sz="0" w:space="0" w:color="auto"/>
                    <w:bottom w:val="none" w:sz="0" w:space="0" w:color="auto"/>
                    <w:right w:val="none" w:sz="0" w:space="0" w:color="auto"/>
                  </w:divBdr>
                </w:div>
                <w:div w:id="1795247573">
                  <w:marLeft w:val="0"/>
                  <w:marRight w:val="0"/>
                  <w:marTop w:val="0"/>
                  <w:marBottom w:val="0"/>
                  <w:divBdr>
                    <w:top w:val="none" w:sz="0" w:space="0" w:color="auto"/>
                    <w:left w:val="none" w:sz="0" w:space="0" w:color="auto"/>
                    <w:bottom w:val="none" w:sz="0" w:space="0" w:color="auto"/>
                    <w:right w:val="none" w:sz="0" w:space="0" w:color="auto"/>
                  </w:divBdr>
                </w:div>
                <w:div w:id="1802336346">
                  <w:marLeft w:val="0"/>
                  <w:marRight w:val="0"/>
                  <w:marTop w:val="0"/>
                  <w:marBottom w:val="0"/>
                  <w:divBdr>
                    <w:top w:val="none" w:sz="0" w:space="0" w:color="auto"/>
                    <w:left w:val="none" w:sz="0" w:space="0" w:color="auto"/>
                    <w:bottom w:val="none" w:sz="0" w:space="0" w:color="auto"/>
                    <w:right w:val="none" w:sz="0" w:space="0" w:color="auto"/>
                  </w:divBdr>
                </w:div>
                <w:div w:id="1810518279">
                  <w:marLeft w:val="0"/>
                  <w:marRight w:val="0"/>
                  <w:marTop w:val="0"/>
                  <w:marBottom w:val="0"/>
                  <w:divBdr>
                    <w:top w:val="none" w:sz="0" w:space="0" w:color="auto"/>
                    <w:left w:val="none" w:sz="0" w:space="0" w:color="auto"/>
                    <w:bottom w:val="none" w:sz="0" w:space="0" w:color="auto"/>
                    <w:right w:val="none" w:sz="0" w:space="0" w:color="auto"/>
                  </w:divBdr>
                </w:div>
                <w:div w:id="1824546002">
                  <w:marLeft w:val="0"/>
                  <w:marRight w:val="0"/>
                  <w:marTop w:val="0"/>
                  <w:marBottom w:val="0"/>
                  <w:divBdr>
                    <w:top w:val="none" w:sz="0" w:space="0" w:color="auto"/>
                    <w:left w:val="none" w:sz="0" w:space="0" w:color="auto"/>
                    <w:bottom w:val="none" w:sz="0" w:space="0" w:color="auto"/>
                    <w:right w:val="none" w:sz="0" w:space="0" w:color="auto"/>
                  </w:divBdr>
                </w:div>
                <w:div w:id="1828126797">
                  <w:marLeft w:val="0"/>
                  <w:marRight w:val="0"/>
                  <w:marTop w:val="0"/>
                  <w:marBottom w:val="0"/>
                  <w:divBdr>
                    <w:top w:val="none" w:sz="0" w:space="0" w:color="auto"/>
                    <w:left w:val="none" w:sz="0" w:space="0" w:color="auto"/>
                    <w:bottom w:val="none" w:sz="0" w:space="0" w:color="auto"/>
                    <w:right w:val="none" w:sz="0" w:space="0" w:color="auto"/>
                  </w:divBdr>
                </w:div>
                <w:div w:id="1834682184">
                  <w:marLeft w:val="0"/>
                  <w:marRight w:val="0"/>
                  <w:marTop w:val="0"/>
                  <w:marBottom w:val="0"/>
                  <w:divBdr>
                    <w:top w:val="none" w:sz="0" w:space="0" w:color="auto"/>
                    <w:left w:val="none" w:sz="0" w:space="0" w:color="auto"/>
                    <w:bottom w:val="none" w:sz="0" w:space="0" w:color="auto"/>
                    <w:right w:val="none" w:sz="0" w:space="0" w:color="auto"/>
                  </w:divBdr>
                </w:div>
                <w:div w:id="1835216670">
                  <w:marLeft w:val="0"/>
                  <w:marRight w:val="0"/>
                  <w:marTop w:val="0"/>
                  <w:marBottom w:val="0"/>
                  <w:divBdr>
                    <w:top w:val="none" w:sz="0" w:space="0" w:color="auto"/>
                    <w:left w:val="none" w:sz="0" w:space="0" w:color="auto"/>
                    <w:bottom w:val="none" w:sz="0" w:space="0" w:color="auto"/>
                    <w:right w:val="none" w:sz="0" w:space="0" w:color="auto"/>
                  </w:divBdr>
                </w:div>
                <w:div w:id="1838687481">
                  <w:marLeft w:val="0"/>
                  <w:marRight w:val="0"/>
                  <w:marTop w:val="0"/>
                  <w:marBottom w:val="0"/>
                  <w:divBdr>
                    <w:top w:val="none" w:sz="0" w:space="0" w:color="auto"/>
                    <w:left w:val="none" w:sz="0" w:space="0" w:color="auto"/>
                    <w:bottom w:val="none" w:sz="0" w:space="0" w:color="auto"/>
                    <w:right w:val="none" w:sz="0" w:space="0" w:color="auto"/>
                  </w:divBdr>
                </w:div>
                <w:div w:id="1847205945">
                  <w:marLeft w:val="0"/>
                  <w:marRight w:val="0"/>
                  <w:marTop w:val="0"/>
                  <w:marBottom w:val="0"/>
                  <w:divBdr>
                    <w:top w:val="none" w:sz="0" w:space="0" w:color="auto"/>
                    <w:left w:val="none" w:sz="0" w:space="0" w:color="auto"/>
                    <w:bottom w:val="none" w:sz="0" w:space="0" w:color="auto"/>
                    <w:right w:val="none" w:sz="0" w:space="0" w:color="auto"/>
                  </w:divBdr>
                </w:div>
                <w:div w:id="1851143597">
                  <w:marLeft w:val="0"/>
                  <w:marRight w:val="0"/>
                  <w:marTop w:val="0"/>
                  <w:marBottom w:val="0"/>
                  <w:divBdr>
                    <w:top w:val="none" w:sz="0" w:space="0" w:color="auto"/>
                    <w:left w:val="none" w:sz="0" w:space="0" w:color="auto"/>
                    <w:bottom w:val="none" w:sz="0" w:space="0" w:color="auto"/>
                    <w:right w:val="none" w:sz="0" w:space="0" w:color="auto"/>
                  </w:divBdr>
                </w:div>
                <w:div w:id="1852180274">
                  <w:marLeft w:val="0"/>
                  <w:marRight w:val="0"/>
                  <w:marTop w:val="0"/>
                  <w:marBottom w:val="0"/>
                  <w:divBdr>
                    <w:top w:val="none" w:sz="0" w:space="0" w:color="auto"/>
                    <w:left w:val="none" w:sz="0" w:space="0" w:color="auto"/>
                    <w:bottom w:val="none" w:sz="0" w:space="0" w:color="auto"/>
                    <w:right w:val="none" w:sz="0" w:space="0" w:color="auto"/>
                  </w:divBdr>
                </w:div>
                <w:div w:id="1871643889">
                  <w:marLeft w:val="0"/>
                  <w:marRight w:val="0"/>
                  <w:marTop w:val="0"/>
                  <w:marBottom w:val="0"/>
                  <w:divBdr>
                    <w:top w:val="none" w:sz="0" w:space="0" w:color="auto"/>
                    <w:left w:val="none" w:sz="0" w:space="0" w:color="auto"/>
                    <w:bottom w:val="none" w:sz="0" w:space="0" w:color="auto"/>
                    <w:right w:val="none" w:sz="0" w:space="0" w:color="auto"/>
                  </w:divBdr>
                </w:div>
                <w:div w:id="1872566426">
                  <w:marLeft w:val="0"/>
                  <w:marRight w:val="0"/>
                  <w:marTop w:val="0"/>
                  <w:marBottom w:val="0"/>
                  <w:divBdr>
                    <w:top w:val="none" w:sz="0" w:space="0" w:color="auto"/>
                    <w:left w:val="none" w:sz="0" w:space="0" w:color="auto"/>
                    <w:bottom w:val="none" w:sz="0" w:space="0" w:color="auto"/>
                    <w:right w:val="none" w:sz="0" w:space="0" w:color="auto"/>
                  </w:divBdr>
                </w:div>
                <w:div w:id="1881935102">
                  <w:marLeft w:val="0"/>
                  <w:marRight w:val="0"/>
                  <w:marTop w:val="0"/>
                  <w:marBottom w:val="0"/>
                  <w:divBdr>
                    <w:top w:val="none" w:sz="0" w:space="0" w:color="auto"/>
                    <w:left w:val="none" w:sz="0" w:space="0" w:color="auto"/>
                    <w:bottom w:val="none" w:sz="0" w:space="0" w:color="auto"/>
                    <w:right w:val="none" w:sz="0" w:space="0" w:color="auto"/>
                  </w:divBdr>
                </w:div>
                <w:div w:id="1882984617">
                  <w:marLeft w:val="0"/>
                  <w:marRight w:val="0"/>
                  <w:marTop w:val="0"/>
                  <w:marBottom w:val="0"/>
                  <w:divBdr>
                    <w:top w:val="none" w:sz="0" w:space="0" w:color="auto"/>
                    <w:left w:val="none" w:sz="0" w:space="0" w:color="auto"/>
                    <w:bottom w:val="none" w:sz="0" w:space="0" w:color="auto"/>
                    <w:right w:val="none" w:sz="0" w:space="0" w:color="auto"/>
                  </w:divBdr>
                </w:div>
                <w:div w:id="1888711823">
                  <w:marLeft w:val="0"/>
                  <w:marRight w:val="0"/>
                  <w:marTop w:val="0"/>
                  <w:marBottom w:val="0"/>
                  <w:divBdr>
                    <w:top w:val="none" w:sz="0" w:space="0" w:color="auto"/>
                    <w:left w:val="none" w:sz="0" w:space="0" w:color="auto"/>
                    <w:bottom w:val="none" w:sz="0" w:space="0" w:color="auto"/>
                    <w:right w:val="none" w:sz="0" w:space="0" w:color="auto"/>
                  </w:divBdr>
                </w:div>
                <w:div w:id="1900359208">
                  <w:marLeft w:val="0"/>
                  <w:marRight w:val="0"/>
                  <w:marTop w:val="0"/>
                  <w:marBottom w:val="0"/>
                  <w:divBdr>
                    <w:top w:val="none" w:sz="0" w:space="0" w:color="auto"/>
                    <w:left w:val="none" w:sz="0" w:space="0" w:color="auto"/>
                    <w:bottom w:val="none" w:sz="0" w:space="0" w:color="auto"/>
                    <w:right w:val="none" w:sz="0" w:space="0" w:color="auto"/>
                  </w:divBdr>
                </w:div>
                <w:div w:id="1908178427">
                  <w:marLeft w:val="0"/>
                  <w:marRight w:val="0"/>
                  <w:marTop w:val="0"/>
                  <w:marBottom w:val="0"/>
                  <w:divBdr>
                    <w:top w:val="none" w:sz="0" w:space="0" w:color="auto"/>
                    <w:left w:val="none" w:sz="0" w:space="0" w:color="auto"/>
                    <w:bottom w:val="none" w:sz="0" w:space="0" w:color="auto"/>
                    <w:right w:val="none" w:sz="0" w:space="0" w:color="auto"/>
                  </w:divBdr>
                </w:div>
                <w:div w:id="1908879551">
                  <w:marLeft w:val="0"/>
                  <w:marRight w:val="0"/>
                  <w:marTop w:val="0"/>
                  <w:marBottom w:val="0"/>
                  <w:divBdr>
                    <w:top w:val="none" w:sz="0" w:space="0" w:color="auto"/>
                    <w:left w:val="none" w:sz="0" w:space="0" w:color="auto"/>
                    <w:bottom w:val="none" w:sz="0" w:space="0" w:color="auto"/>
                    <w:right w:val="none" w:sz="0" w:space="0" w:color="auto"/>
                  </w:divBdr>
                </w:div>
                <w:div w:id="1912083937">
                  <w:marLeft w:val="0"/>
                  <w:marRight w:val="0"/>
                  <w:marTop w:val="0"/>
                  <w:marBottom w:val="0"/>
                  <w:divBdr>
                    <w:top w:val="none" w:sz="0" w:space="0" w:color="auto"/>
                    <w:left w:val="none" w:sz="0" w:space="0" w:color="auto"/>
                    <w:bottom w:val="none" w:sz="0" w:space="0" w:color="auto"/>
                    <w:right w:val="none" w:sz="0" w:space="0" w:color="auto"/>
                  </w:divBdr>
                </w:div>
                <w:div w:id="1922519678">
                  <w:marLeft w:val="0"/>
                  <w:marRight w:val="0"/>
                  <w:marTop w:val="0"/>
                  <w:marBottom w:val="0"/>
                  <w:divBdr>
                    <w:top w:val="none" w:sz="0" w:space="0" w:color="auto"/>
                    <w:left w:val="none" w:sz="0" w:space="0" w:color="auto"/>
                    <w:bottom w:val="none" w:sz="0" w:space="0" w:color="auto"/>
                    <w:right w:val="none" w:sz="0" w:space="0" w:color="auto"/>
                  </w:divBdr>
                </w:div>
                <w:div w:id="1936982632">
                  <w:marLeft w:val="0"/>
                  <w:marRight w:val="0"/>
                  <w:marTop w:val="0"/>
                  <w:marBottom w:val="0"/>
                  <w:divBdr>
                    <w:top w:val="none" w:sz="0" w:space="0" w:color="auto"/>
                    <w:left w:val="none" w:sz="0" w:space="0" w:color="auto"/>
                    <w:bottom w:val="none" w:sz="0" w:space="0" w:color="auto"/>
                    <w:right w:val="none" w:sz="0" w:space="0" w:color="auto"/>
                  </w:divBdr>
                </w:div>
                <w:div w:id="1938711916">
                  <w:marLeft w:val="0"/>
                  <w:marRight w:val="0"/>
                  <w:marTop w:val="0"/>
                  <w:marBottom w:val="0"/>
                  <w:divBdr>
                    <w:top w:val="none" w:sz="0" w:space="0" w:color="auto"/>
                    <w:left w:val="none" w:sz="0" w:space="0" w:color="auto"/>
                    <w:bottom w:val="none" w:sz="0" w:space="0" w:color="auto"/>
                    <w:right w:val="none" w:sz="0" w:space="0" w:color="auto"/>
                  </w:divBdr>
                </w:div>
                <w:div w:id="1947342792">
                  <w:marLeft w:val="0"/>
                  <w:marRight w:val="0"/>
                  <w:marTop w:val="0"/>
                  <w:marBottom w:val="0"/>
                  <w:divBdr>
                    <w:top w:val="none" w:sz="0" w:space="0" w:color="auto"/>
                    <w:left w:val="none" w:sz="0" w:space="0" w:color="auto"/>
                    <w:bottom w:val="none" w:sz="0" w:space="0" w:color="auto"/>
                    <w:right w:val="none" w:sz="0" w:space="0" w:color="auto"/>
                  </w:divBdr>
                </w:div>
                <w:div w:id="1950313492">
                  <w:marLeft w:val="0"/>
                  <w:marRight w:val="0"/>
                  <w:marTop w:val="0"/>
                  <w:marBottom w:val="0"/>
                  <w:divBdr>
                    <w:top w:val="none" w:sz="0" w:space="0" w:color="auto"/>
                    <w:left w:val="none" w:sz="0" w:space="0" w:color="auto"/>
                    <w:bottom w:val="none" w:sz="0" w:space="0" w:color="auto"/>
                    <w:right w:val="none" w:sz="0" w:space="0" w:color="auto"/>
                  </w:divBdr>
                </w:div>
                <w:div w:id="1954089383">
                  <w:marLeft w:val="0"/>
                  <w:marRight w:val="0"/>
                  <w:marTop w:val="0"/>
                  <w:marBottom w:val="0"/>
                  <w:divBdr>
                    <w:top w:val="none" w:sz="0" w:space="0" w:color="auto"/>
                    <w:left w:val="none" w:sz="0" w:space="0" w:color="auto"/>
                    <w:bottom w:val="none" w:sz="0" w:space="0" w:color="auto"/>
                    <w:right w:val="none" w:sz="0" w:space="0" w:color="auto"/>
                  </w:divBdr>
                </w:div>
                <w:div w:id="1961644922">
                  <w:marLeft w:val="0"/>
                  <w:marRight w:val="0"/>
                  <w:marTop w:val="0"/>
                  <w:marBottom w:val="0"/>
                  <w:divBdr>
                    <w:top w:val="none" w:sz="0" w:space="0" w:color="auto"/>
                    <w:left w:val="none" w:sz="0" w:space="0" w:color="auto"/>
                    <w:bottom w:val="none" w:sz="0" w:space="0" w:color="auto"/>
                    <w:right w:val="none" w:sz="0" w:space="0" w:color="auto"/>
                  </w:divBdr>
                </w:div>
                <w:div w:id="1973124216">
                  <w:marLeft w:val="0"/>
                  <w:marRight w:val="0"/>
                  <w:marTop w:val="0"/>
                  <w:marBottom w:val="0"/>
                  <w:divBdr>
                    <w:top w:val="none" w:sz="0" w:space="0" w:color="auto"/>
                    <w:left w:val="none" w:sz="0" w:space="0" w:color="auto"/>
                    <w:bottom w:val="none" w:sz="0" w:space="0" w:color="auto"/>
                    <w:right w:val="none" w:sz="0" w:space="0" w:color="auto"/>
                  </w:divBdr>
                </w:div>
                <w:div w:id="1977760483">
                  <w:marLeft w:val="0"/>
                  <w:marRight w:val="0"/>
                  <w:marTop w:val="0"/>
                  <w:marBottom w:val="0"/>
                  <w:divBdr>
                    <w:top w:val="none" w:sz="0" w:space="0" w:color="auto"/>
                    <w:left w:val="none" w:sz="0" w:space="0" w:color="auto"/>
                    <w:bottom w:val="none" w:sz="0" w:space="0" w:color="auto"/>
                    <w:right w:val="none" w:sz="0" w:space="0" w:color="auto"/>
                  </w:divBdr>
                </w:div>
                <w:div w:id="1978757788">
                  <w:marLeft w:val="0"/>
                  <w:marRight w:val="0"/>
                  <w:marTop w:val="0"/>
                  <w:marBottom w:val="0"/>
                  <w:divBdr>
                    <w:top w:val="none" w:sz="0" w:space="0" w:color="auto"/>
                    <w:left w:val="none" w:sz="0" w:space="0" w:color="auto"/>
                    <w:bottom w:val="none" w:sz="0" w:space="0" w:color="auto"/>
                    <w:right w:val="none" w:sz="0" w:space="0" w:color="auto"/>
                  </w:divBdr>
                </w:div>
                <w:div w:id="1994749665">
                  <w:marLeft w:val="0"/>
                  <w:marRight w:val="0"/>
                  <w:marTop w:val="0"/>
                  <w:marBottom w:val="0"/>
                  <w:divBdr>
                    <w:top w:val="none" w:sz="0" w:space="0" w:color="auto"/>
                    <w:left w:val="none" w:sz="0" w:space="0" w:color="auto"/>
                    <w:bottom w:val="none" w:sz="0" w:space="0" w:color="auto"/>
                    <w:right w:val="none" w:sz="0" w:space="0" w:color="auto"/>
                  </w:divBdr>
                </w:div>
                <w:div w:id="2002196249">
                  <w:marLeft w:val="0"/>
                  <w:marRight w:val="0"/>
                  <w:marTop w:val="0"/>
                  <w:marBottom w:val="0"/>
                  <w:divBdr>
                    <w:top w:val="none" w:sz="0" w:space="0" w:color="auto"/>
                    <w:left w:val="none" w:sz="0" w:space="0" w:color="auto"/>
                    <w:bottom w:val="none" w:sz="0" w:space="0" w:color="auto"/>
                    <w:right w:val="none" w:sz="0" w:space="0" w:color="auto"/>
                  </w:divBdr>
                </w:div>
                <w:div w:id="2002465455">
                  <w:marLeft w:val="0"/>
                  <w:marRight w:val="0"/>
                  <w:marTop w:val="0"/>
                  <w:marBottom w:val="0"/>
                  <w:divBdr>
                    <w:top w:val="none" w:sz="0" w:space="0" w:color="auto"/>
                    <w:left w:val="none" w:sz="0" w:space="0" w:color="auto"/>
                    <w:bottom w:val="none" w:sz="0" w:space="0" w:color="auto"/>
                    <w:right w:val="none" w:sz="0" w:space="0" w:color="auto"/>
                  </w:divBdr>
                </w:div>
                <w:div w:id="2002661674">
                  <w:marLeft w:val="0"/>
                  <w:marRight w:val="0"/>
                  <w:marTop w:val="0"/>
                  <w:marBottom w:val="0"/>
                  <w:divBdr>
                    <w:top w:val="none" w:sz="0" w:space="0" w:color="auto"/>
                    <w:left w:val="none" w:sz="0" w:space="0" w:color="auto"/>
                    <w:bottom w:val="none" w:sz="0" w:space="0" w:color="auto"/>
                    <w:right w:val="none" w:sz="0" w:space="0" w:color="auto"/>
                  </w:divBdr>
                </w:div>
                <w:div w:id="2005012533">
                  <w:marLeft w:val="0"/>
                  <w:marRight w:val="0"/>
                  <w:marTop w:val="0"/>
                  <w:marBottom w:val="0"/>
                  <w:divBdr>
                    <w:top w:val="none" w:sz="0" w:space="0" w:color="auto"/>
                    <w:left w:val="none" w:sz="0" w:space="0" w:color="auto"/>
                    <w:bottom w:val="none" w:sz="0" w:space="0" w:color="auto"/>
                    <w:right w:val="none" w:sz="0" w:space="0" w:color="auto"/>
                  </w:divBdr>
                </w:div>
                <w:div w:id="2008901859">
                  <w:marLeft w:val="0"/>
                  <w:marRight w:val="0"/>
                  <w:marTop w:val="0"/>
                  <w:marBottom w:val="0"/>
                  <w:divBdr>
                    <w:top w:val="none" w:sz="0" w:space="0" w:color="auto"/>
                    <w:left w:val="none" w:sz="0" w:space="0" w:color="auto"/>
                    <w:bottom w:val="none" w:sz="0" w:space="0" w:color="auto"/>
                    <w:right w:val="none" w:sz="0" w:space="0" w:color="auto"/>
                  </w:divBdr>
                </w:div>
                <w:div w:id="2011718377">
                  <w:marLeft w:val="0"/>
                  <w:marRight w:val="0"/>
                  <w:marTop w:val="0"/>
                  <w:marBottom w:val="0"/>
                  <w:divBdr>
                    <w:top w:val="none" w:sz="0" w:space="0" w:color="auto"/>
                    <w:left w:val="none" w:sz="0" w:space="0" w:color="auto"/>
                    <w:bottom w:val="none" w:sz="0" w:space="0" w:color="auto"/>
                    <w:right w:val="none" w:sz="0" w:space="0" w:color="auto"/>
                  </w:divBdr>
                </w:div>
                <w:div w:id="2023167846">
                  <w:marLeft w:val="0"/>
                  <w:marRight w:val="0"/>
                  <w:marTop w:val="0"/>
                  <w:marBottom w:val="0"/>
                  <w:divBdr>
                    <w:top w:val="none" w:sz="0" w:space="0" w:color="auto"/>
                    <w:left w:val="none" w:sz="0" w:space="0" w:color="auto"/>
                    <w:bottom w:val="none" w:sz="0" w:space="0" w:color="auto"/>
                    <w:right w:val="none" w:sz="0" w:space="0" w:color="auto"/>
                  </w:divBdr>
                </w:div>
                <w:div w:id="2039350983">
                  <w:marLeft w:val="0"/>
                  <w:marRight w:val="0"/>
                  <w:marTop w:val="0"/>
                  <w:marBottom w:val="0"/>
                  <w:divBdr>
                    <w:top w:val="none" w:sz="0" w:space="0" w:color="auto"/>
                    <w:left w:val="none" w:sz="0" w:space="0" w:color="auto"/>
                    <w:bottom w:val="none" w:sz="0" w:space="0" w:color="auto"/>
                    <w:right w:val="none" w:sz="0" w:space="0" w:color="auto"/>
                  </w:divBdr>
                </w:div>
                <w:div w:id="2048525940">
                  <w:marLeft w:val="0"/>
                  <w:marRight w:val="0"/>
                  <w:marTop w:val="0"/>
                  <w:marBottom w:val="0"/>
                  <w:divBdr>
                    <w:top w:val="none" w:sz="0" w:space="0" w:color="auto"/>
                    <w:left w:val="none" w:sz="0" w:space="0" w:color="auto"/>
                    <w:bottom w:val="none" w:sz="0" w:space="0" w:color="auto"/>
                    <w:right w:val="none" w:sz="0" w:space="0" w:color="auto"/>
                  </w:divBdr>
                </w:div>
                <w:div w:id="2064213776">
                  <w:marLeft w:val="0"/>
                  <w:marRight w:val="0"/>
                  <w:marTop w:val="0"/>
                  <w:marBottom w:val="0"/>
                  <w:divBdr>
                    <w:top w:val="none" w:sz="0" w:space="0" w:color="auto"/>
                    <w:left w:val="none" w:sz="0" w:space="0" w:color="auto"/>
                    <w:bottom w:val="none" w:sz="0" w:space="0" w:color="auto"/>
                    <w:right w:val="none" w:sz="0" w:space="0" w:color="auto"/>
                  </w:divBdr>
                </w:div>
                <w:div w:id="2067952764">
                  <w:marLeft w:val="0"/>
                  <w:marRight w:val="0"/>
                  <w:marTop w:val="0"/>
                  <w:marBottom w:val="0"/>
                  <w:divBdr>
                    <w:top w:val="none" w:sz="0" w:space="0" w:color="auto"/>
                    <w:left w:val="none" w:sz="0" w:space="0" w:color="auto"/>
                    <w:bottom w:val="none" w:sz="0" w:space="0" w:color="auto"/>
                    <w:right w:val="none" w:sz="0" w:space="0" w:color="auto"/>
                  </w:divBdr>
                </w:div>
                <w:div w:id="2068650309">
                  <w:marLeft w:val="0"/>
                  <w:marRight w:val="0"/>
                  <w:marTop w:val="0"/>
                  <w:marBottom w:val="0"/>
                  <w:divBdr>
                    <w:top w:val="none" w:sz="0" w:space="0" w:color="auto"/>
                    <w:left w:val="none" w:sz="0" w:space="0" w:color="auto"/>
                    <w:bottom w:val="none" w:sz="0" w:space="0" w:color="auto"/>
                    <w:right w:val="none" w:sz="0" w:space="0" w:color="auto"/>
                  </w:divBdr>
                </w:div>
                <w:div w:id="2072924702">
                  <w:marLeft w:val="0"/>
                  <w:marRight w:val="0"/>
                  <w:marTop w:val="0"/>
                  <w:marBottom w:val="0"/>
                  <w:divBdr>
                    <w:top w:val="none" w:sz="0" w:space="0" w:color="auto"/>
                    <w:left w:val="none" w:sz="0" w:space="0" w:color="auto"/>
                    <w:bottom w:val="none" w:sz="0" w:space="0" w:color="auto"/>
                    <w:right w:val="none" w:sz="0" w:space="0" w:color="auto"/>
                  </w:divBdr>
                </w:div>
                <w:div w:id="2075657642">
                  <w:marLeft w:val="0"/>
                  <w:marRight w:val="0"/>
                  <w:marTop w:val="0"/>
                  <w:marBottom w:val="0"/>
                  <w:divBdr>
                    <w:top w:val="none" w:sz="0" w:space="0" w:color="auto"/>
                    <w:left w:val="none" w:sz="0" w:space="0" w:color="auto"/>
                    <w:bottom w:val="none" w:sz="0" w:space="0" w:color="auto"/>
                    <w:right w:val="none" w:sz="0" w:space="0" w:color="auto"/>
                  </w:divBdr>
                </w:div>
                <w:div w:id="2093432754">
                  <w:marLeft w:val="0"/>
                  <w:marRight w:val="0"/>
                  <w:marTop w:val="0"/>
                  <w:marBottom w:val="0"/>
                  <w:divBdr>
                    <w:top w:val="none" w:sz="0" w:space="0" w:color="auto"/>
                    <w:left w:val="none" w:sz="0" w:space="0" w:color="auto"/>
                    <w:bottom w:val="none" w:sz="0" w:space="0" w:color="auto"/>
                    <w:right w:val="none" w:sz="0" w:space="0" w:color="auto"/>
                  </w:divBdr>
                </w:div>
                <w:div w:id="2094547507">
                  <w:marLeft w:val="0"/>
                  <w:marRight w:val="0"/>
                  <w:marTop w:val="0"/>
                  <w:marBottom w:val="0"/>
                  <w:divBdr>
                    <w:top w:val="none" w:sz="0" w:space="0" w:color="auto"/>
                    <w:left w:val="none" w:sz="0" w:space="0" w:color="auto"/>
                    <w:bottom w:val="none" w:sz="0" w:space="0" w:color="auto"/>
                    <w:right w:val="none" w:sz="0" w:space="0" w:color="auto"/>
                  </w:divBdr>
                </w:div>
                <w:div w:id="2099056695">
                  <w:marLeft w:val="0"/>
                  <w:marRight w:val="0"/>
                  <w:marTop w:val="0"/>
                  <w:marBottom w:val="0"/>
                  <w:divBdr>
                    <w:top w:val="none" w:sz="0" w:space="0" w:color="auto"/>
                    <w:left w:val="none" w:sz="0" w:space="0" w:color="auto"/>
                    <w:bottom w:val="none" w:sz="0" w:space="0" w:color="auto"/>
                    <w:right w:val="none" w:sz="0" w:space="0" w:color="auto"/>
                  </w:divBdr>
                </w:div>
                <w:div w:id="2111729942">
                  <w:marLeft w:val="0"/>
                  <w:marRight w:val="0"/>
                  <w:marTop w:val="0"/>
                  <w:marBottom w:val="0"/>
                  <w:divBdr>
                    <w:top w:val="none" w:sz="0" w:space="0" w:color="auto"/>
                    <w:left w:val="none" w:sz="0" w:space="0" w:color="auto"/>
                    <w:bottom w:val="none" w:sz="0" w:space="0" w:color="auto"/>
                    <w:right w:val="none" w:sz="0" w:space="0" w:color="auto"/>
                  </w:divBdr>
                </w:div>
                <w:div w:id="2119524485">
                  <w:marLeft w:val="0"/>
                  <w:marRight w:val="0"/>
                  <w:marTop w:val="0"/>
                  <w:marBottom w:val="0"/>
                  <w:divBdr>
                    <w:top w:val="none" w:sz="0" w:space="0" w:color="auto"/>
                    <w:left w:val="none" w:sz="0" w:space="0" w:color="auto"/>
                    <w:bottom w:val="none" w:sz="0" w:space="0" w:color="auto"/>
                    <w:right w:val="none" w:sz="0" w:space="0" w:color="auto"/>
                  </w:divBdr>
                </w:div>
                <w:div w:id="2130388904">
                  <w:marLeft w:val="0"/>
                  <w:marRight w:val="0"/>
                  <w:marTop w:val="0"/>
                  <w:marBottom w:val="0"/>
                  <w:divBdr>
                    <w:top w:val="none" w:sz="0" w:space="0" w:color="auto"/>
                    <w:left w:val="none" w:sz="0" w:space="0" w:color="auto"/>
                    <w:bottom w:val="none" w:sz="0" w:space="0" w:color="auto"/>
                    <w:right w:val="none" w:sz="0" w:space="0" w:color="auto"/>
                  </w:divBdr>
                </w:div>
                <w:div w:id="213706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7546">
      <w:bodyDiv w:val="1"/>
      <w:marLeft w:val="0"/>
      <w:marRight w:val="0"/>
      <w:marTop w:val="0"/>
      <w:marBottom w:val="0"/>
      <w:divBdr>
        <w:top w:val="none" w:sz="0" w:space="0" w:color="auto"/>
        <w:left w:val="none" w:sz="0" w:space="0" w:color="auto"/>
        <w:bottom w:val="none" w:sz="0" w:space="0" w:color="auto"/>
        <w:right w:val="none" w:sz="0" w:space="0" w:color="auto"/>
      </w:divBdr>
      <w:divsChild>
        <w:div w:id="1648588629">
          <w:marLeft w:val="0"/>
          <w:marRight w:val="0"/>
          <w:marTop w:val="0"/>
          <w:marBottom w:val="0"/>
          <w:divBdr>
            <w:top w:val="none" w:sz="0" w:space="0" w:color="auto"/>
            <w:left w:val="none" w:sz="0" w:space="0" w:color="auto"/>
            <w:bottom w:val="none" w:sz="0" w:space="0" w:color="auto"/>
            <w:right w:val="none" w:sz="0" w:space="0" w:color="auto"/>
          </w:divBdr>
        </w:div>
        <w:div w:id="330376230">
          <w:marLeft w:val="0"/>
          <w:marRight w:val="0"/>
          <w:marTop w:val="0"/>
          <w:marBottom w:val="0"/>
          <w:divBdr>
            <w:top w:val="none" w:sz="0" w:space="0" w:color="auto"/>
            <w:left w:val="none" w:sz="0" w:space="0" w:color="auto"/>
            <w:bottom w:val="none" w:sz="0" w:space="0" w:color="auto"/>
            <w:right w:val="none" w:sz="0" w:space="0" w:color="auto"/>
          </w:divBdr>
        </w:div>
        <w:div w:id="1652903364">
          <w:marLeft w:val="0"/>
          <w:marRight w:val="0"/>
          <w:marTop w:val="0"/>
          <w:marBottom w:val="0"/>
          <w:divBdr>
            <w:top w:val="none" w:sz="0" w:space="0" w:color="auto"/>
            <w:left w:val="none" w:sz="0" w:space="0" w:color="auto"/>
            <w:bottom w:val="none" w:sz="0" w:space="0" w:color="auto"/>
            <w:right w:val="none" w:sz="0" w:space="0" w:color="auto"/>
          </w:divBdr>
        </w:div>
        <w:div w:id="1808935847">
          <w:marLeft w:val="0"/>
          <w:marRight w:val="0"/>
          <w:marTop w:val="0"/>
          <w:marBottom w:val="0"/>
          <w:divBdr>
            <w:top w:val="none" w:sz="0" w:space="0" w:color="auto"/>
            <w:left w:val="none" w:sz="0" w:space="0" w:color="auto"/>
            <w:bottom w:val="none" w:sz="0" w:space="0" w:color="auto"/>
            <w:right w:val="none" w:sz="0" w:space="0" w:color="auto"/>
          </w:divBdr>
        </w:div>
        <w:div w:id="911038284">
          <w:marLeft w:val="0"/>
          <w:marRight w:val="0"/>
          <w:marTop w:val="0"/>
          <w:marBottom w:val="0"/>
          <w:divBdr>
            <w:top w:val="none" w:sz="0" w:space="0" w:color="auto"/>
            <w:left w:val="none" w:sz="0" w:space="0" w:color="auto"/>
            <w:bottom w:val="none" w:sz="0" w:space="0" w:color="auto"/>
            <w:right w:val="none" w:sz="0" w:space="0" w:color="auto"/>
          </w:divBdr>
        </w:div>
        <w:div w:id="868223555">
          <w:marLeft w:val="0"/>
          <w:marRight w:val="0"/>
          <w:marTop w:val="0"/>
          <w:marBottom w:val="0"/>
          <w:divBdr>
            <w:top w:val="none" w:sz="0" w:space="0" w:color="auto"/>
            <w:left w:val="none" w:sz="0" w:space="0" w:color="auto"/>
            <w:bottom w:val="none" w:sz="0" w:space="0" w:color="auto"/>
            <w:right w:val="none" w:sz="0" w:space="0" w:color="auto"/>
          </w:divBdr>
        </w:div>
        <w:div w:id="965888311">
          <w:marLeft w:val="0"/>
          <w:marRight w:val="0"/>
          <w:marTop w:val="0"/>
          <w:marBottom w:val="0"/>
          <w:divBdr>
            <w:top w:val="none" w:sz="0" w:space="0" w:color="auto"/>
            <w:left w:val="none" w:sz="0" w:space="0" w:color="auto"/>
            <w:bottom w:val="none" w:sz="0" w:space="0" w:color="auto"/>
            <w:right w:val="none" w:sz="0" w:space="0" w:color="auto"/>
          </w:divBdr>
        </w:div>
        <w:div w:id="1802068449">
          <w:marLeft w:val="0"/>
          <w:marRight w:val="0"/>
          <w:marTop w:val="0"/>
          <w:marBottom w:val="0"/>
          <w:divBdr>
            <w:top w:val="none" w:sz="0" w:space="0" w:color="auto"/>
            <w:left w:val="none" w:sz="0" w:space="0" w:color="auto"/>
            <w:bottom w:val="none" w:sz="0" w:space="0" w:color="auto"/>
            <w:right w:val="none" w:sz="0" w:space="0" w:color="auto"/>
          </w:divBdr>
        </w:div>
        <w:div w:id="337998740">
          <w:marLeft w:val="0"/>
          <w:marRight w:val="0"/>
          <w:marTop w:val="0"/>
          <w:marBottom w:val="0"/>
          <w:divBdr>
            <w:top w:val="none" w:sz="0" w:space="0" w:color="auto"/>
            <w:left w:val="none" w:sz="0" w:space="0" w:color="auto"/>
            <w:bottom w:val="none" w:sz="0" w:space="0" w:color="auto"/>
            <w:right w:val="none" w:sz="0" w:space="0" w:color="auto"/>
          </w:divBdr>
        </w:div>
        <w:div w:id="406462146">
          <w:marLeft w:val="0"/>
          <w:marRight w:val="0"/>
          <w:marTop w:val="0"/>
          <w:marBottom w:val="0"/>
          <w:divBdr>
            <w:top w:val="none" w:sz="0" w:space="0" w:color="auto"/>
            <w:left w:val="none" w:sz="0" w:space="0" w:color="auto"/>
            <w:bottom w:val="none" w:sz="0" w:space="0" w:color="auto"/>
            <w:right w:val="none" w:sz="0" w:space="0" w:color="auto"/>
          </w:divBdr>
        </w:div>
        <w:div w:id="68159466">
          <w:marLeft w:val="0"/>
          <w:marRight w:val="0"/>
          <w:marTop w:val="0"/>
          <w:marBottom w:val="0"/>
          <w:divBdr>
            <w:top w:val="none" w:sz="0" w:space="0" w:color="auto"/>
            <w:left w:val="none" w:sz="0" w:space="0" w:color="auto"/>
            <w:bottom w:val="none" w:sz="0" w:space="0" w:color="auto"/>
            <w:right w:val="none" w:sz="0" w:space="0" w:color="auto"/>
          </w:divBdr>
        </w:div>
        <w:div w:id="503011018">
          <w:marLeft w:val="0"/>
          <w:marRight w:val="0"/>
          <w:marTop w:val="0"/>
          <w:marBottom w:val="0"/>
          <w:divBdr>
            <w:top w:val="none" w:sz="0" w:space="0" w:color="auto"/>
            <w:left w:val="none" w:sz="0" w:space="0" w:color="auto"/>
            <w:bottom w:val="none" w:sz="0" w:space="0" w:color="auto"/>
            <w:right w:val="none" w:sz="0" w:space="0" w:color="auto"/>
          </w:divBdr>
        </w:div>
        <w:div w:id="934049489">
          <w:marLeft w:val="0"/>
          <w:marRight w:val="0"/>
          <w:marTop w:val="0"/>
          <w:marBottom w:val="0"/>
          <w:divBdr>
            <w:top w:val="none" w:sz="0" w:space="0" w:color="auto"/>
            <w:left w:val="none" w:sz="0" w:space="0" w:color="auto"/>
            <w:bottom w:val="none" w:sz="0" w:space="0" w:color="auto"/>
            <w:right w:val="none" w:sz="0" w:space="0" w:color="auto"/>
          </w:divBdr>
        </w:div>
        <w:div w:id="1675954540">
          <w:marLeft w:val="0"/>
          <w:marRight w:val="0"/>
          <w:marTop w:val="0"/>
          <w:marBottom w:val="0"/>
          <w:divBdr>
            <w:top w:val="none" w:sz="0" w:space="0" w:color="auto"/>
            <w:left w:val="none" w:sz="0" w:space="0" w:color="auto"/>
            <w:bottom w:val="none" w:sz="0" w:space="0" w:color="auto"/>
            <w:right w:val="none" w:sz="0" w:space="0" w:color="auto"/>
          </w:divBdr>
        </w:div>
        <w:div w:id="2015568567">
          <w:marLeft w:val="0"/>
          <w:marRight w:val="0"/>
          <w:marTop w:val="0"/>
          <w:marBottom w:val="0"/>
          <w:divBdr>
            <w:top w:val="none" w:sz="0" w:space="0" w:color="auto"/>
            <w:left w:val="none" w:sz="0" w:space="0" w:color="auto"/>
            <w:bottom w:val="none" w:sz="0" w:space="0" w:color="auto"/>
            <w:right w:val="none" w:sz="0" w:space="0" w:color="auto"/>
          </w:divBdr>
        </w:div>
        <w:div w:id="1497182841">
          <w:marLeft w:val="0"/>
          <w:marRight w:val="0"/>
          <w:marTop w:val="0"/>
          <w:marBottom w:val="0"/>
          <w:divBdr>
            <w:top w:val="none" w:sz="0" w:space="0" w:color="auto"/>
            <w:left w:val="none" w:sz="0" w:space="0" w:color="auto"/>
            <w:bottom w:val="none" w:sz="0" w:space="0" w:color="auto"/>
            <w:right w:val="none" w:sz="0" w:space="0" w:color="auto"/>
          </w:divBdr>
        </w:div>
        <w:div w:id="1914388223">
          <w:marLeft w:val="0"/>
          <w:marRight w:val="0"/>
          <w:marTop w:val="0"/>
          <w:marBottom w:val="0"/>
          <w:divBdr>
            <w:top w:val="none" w:sz="0" w:space="0" w:color="auto"/>
            <w:left w:val="none" w:sz="0" w:space="0" w:color="auto"/>
            <w:bottom w:val="none" w:sz="0" w:space="0" w:color="auto"/>
            <w:right w:val="none" w:sz="0" w:space="0" w:color="auto"/>
          </w:divBdr>
        </w:div>
        <w:div w:id="1782872756">
          <w:marLeft w:val="0"/>
          <w:marRight w:val="0"/>
          <w:marTop w:val="0"/>
          <w:marBottom w:val="0"/>
          <w:divBdr>
            <w:top w:val="none" w:sz="0" w:space="0" w:color="auto"/>
            <w:left w:val="none" w:sz="0" w:space="0" w:color="auto"/>
            <w:bottom w:val="none" w:sz="0" w:space="0" w:color="auto"/>
            <w:right w:val="none" w:sz="0" w:space="0" w:color="auto"/>
          </w:divBdr>
        </w:div>
        <w:div w:id="58216528">
          <w:marLeft w:val="0"/>
          <w:marRight w:val="0"/>
          <w:marTop w:val="0"/>
          <w:marBottom w:val="0"/>
          <w:divBdr>
            <w:top w:val="none" w:sz="0" w:space="0" w:color="auto"/>
            <w:left w:val="none" w:sz="0" w:space="0" w:color="auto"/>
            <w:bottom w:val="none" w:sz="0" w:space="0" w:color="auto"/>
            <w:right w:val="none" w:sz="0" w:space="0" w:color="auto"/>
          </w:divBdr>
        </w:div>
        <w:div w:id="629361468">
          <w:marLeft w:val="0"/>
          <w:marRight w:val="0"/>
          <w:marTop w:val="0"/>
          <w:marBottom w:val="0"/>
          <w:divBdr>
            <w:top w:val="none" w:sz="0" w:space="0" w:color="auto"/>
            <w:left w:val="none" w:sz="0" w:space="0" w:color="auto"/>
            <w:bottom w:val="none" w:sz="0" w:space="0" w:color="auto"/>
            <w:right w:val="none" w:sz="0" w:space="0" w:color="auto"/>
          </w:divBdr>
        </w:div>
        <w:div w:id="1260988150">
          <w:marLeft w:val="0"/>
          <w:marRight w:val="0"/>
          <w:marTop w:val="0"/>
          <w:marBottom w:val="0"/>
          <w:divBdr>
            <w:top w:val="none" w:sz="0" w:space="0" w:color="auto"/>
            <w:left w:val="none" w:sz="0" w:space="0" w:color="auto"/>
            <w:bottom w:val="none" w:sz="0" w:space="0" w:color="auto"/>
            <w:right w:val="none" w:sz="0" w:space="0" w:color="auto"/>
          </w:divBdr>
        </w:div>
        <w:div w:id="840511856">
          <w:marLeft w:val="0"/>
          <w:marRight w:val="0"/>
          <w:marTop w:val="0"/>
          <w:marBottom w:val="0"/>
          <w:divBdr>
            <w:top w:val="none" w:sz="0" w:space="0" w:color="auto"/>
            <w:left w:val="none" w:sz="0" w:space="0" w:color="auto"/>
            <w:bottom w:val="none" w:sz="0" w:space="0" w:color="auto"/>
            <w:right w:val="none" w:sz="0" w:space="0" w:color="auto"/>
          </w:divBdr>
        </w:div>
        <w:div w:id="545605144">
          <w:marLeft w:val="0"/>
          <w:marRight w:val="0"/>
          <w:marTop w:val="0"/>
          <w:marBottom w:val="0"/>
          <w:divBdr>
            <w:top w:val="none" w:sz="0" w:space="0" w:color="auto"/>
            <w:left w:val="none" w:sz="0" w:space="0" w:color="auto"/>
            <w:bottom w:val="none" w:sz="0" w:space="0" w:color="auto"/>
            <w:right w:val="none" w:sz="0" w:space="0" w:color="auto"/>
          </w:divBdr>
        </w:div>
        <w:div w:id="423721028">
          <w:marLeft w:val="0"/>
          <w:marRight w:val="0"/>
          <w:marTop w:val="0"/>
          <w:marBottom w:val="0"/>
          <w:divBdr>
            <w:top w:val="none" w:sz="0" w:space="0" w:color="auto"/>
            <w:left w:val="none" w:sz="0" w:space="0" w:color="auto"/>
            <w:bottom w:val="none" w:sz="0" w:space="0" w:color="auto"/>
            <w:right w:val="none" w:sz="0" w:space="0" w:color="auto"/>
          </w:divBdr>
        </w:div>
        <w:div w:id="2111579564">
          <w:marLeft w:val="0"/>
          <w:marRight w:val="0"/>
          <w:marTop w:val="0"/>
          <w:marBottom w:val="0"/>
          <w:divBdr>
            <w:top w:val="none" w:sz="0" w:space="0" w:color="auto"/>
            <w:left w:val="none" w:sz="0" w:space="0" w:color="auto"/>
            <w:bottom w:val="none" w:sz="0" w:space="0" w:color="auto"/>
            <w:right w:val="none" w:sz="0" w:space="0" w:color="auto"/>
          </w:divBdr>
        </w:div>
        <w:div w:id="1085880151">
          <w:marLeft w:val="0"/>
          <w:marRight w:val="0"/>
          <w:marTop w:val="0"/>
          <w:marBottom w:val="0"/>
          <w:divBdr>
            <w:top w:val="none" w:sz="0" w:space="0" w:color="auto"/>
            <w:left w:val="none" w:sz="0" w:space="0" w:color="auto"/>
            <w:bottom w:val="none" w:sz="0" w:space="0" w:color="auto"/>
            <w:right w:val="none" w:sz="0" w:space="0" w:color="auto"/>
          </w:divBdr>
        </w:div>
        <w:div w:id="256407373">
          <w:marLeft w:val="0"/>
          <w:marRight w:val="0"/>
          <w:marTop w:val="0"/>
          <w:marBottom w:val="0"/>
          <w:divBdr>
            <w:top w:val="none" w:sz="0" w:space="0" w:color="auto"/>
            <w:left w:val="none" w:sz="0" w:space="0" w:color="auto"/>
            <w:bottom w:val="none" w:sz="0" w:space="0" w:color="auto"/>
            <w:right w:val="none" w:sz="0" w:space="0" w:color="auto"/>
          </w:divBdr>
        </w:div>
        <w:div w:id="1827358562">
          <w:marLeft w:val="0"/>
          <w:marRight w:val="0"/>
          <w:marTop w:val="0"/>
          <w:marBottom w:val="0"/>
          <w:divBdr>
            <w:top w:val="none" w:sz="0" w:space="0" w:color="auto"/>
            <w:left w:val="none" w:sz="0" w:space="0" w:color="auto"/>
            <w:bottom w:val="none" w:sz="0" w:space="0" w:color="auto"/>
            <w:right w:val="none" w:sz="0" w:space="0" w:color="auto"/>
          </w:divBdr>
        </w:div>
        <w:div w:id="388891704">
          <w:marLeft w:val="0"/>
          <w:marRight w:val="0"/>
          <w:marTop w:val="0"/>
          <w:marBottom w:val="0"/>
          <w:divBdr>
            <w:top w:val="none" w:sz="0" w:space="0" w:color="auto"/>
            <w:left w:val="none" w:sz="0" w:space="0" w:color="auto"/>
            <w:bottom w:val="none" w:sz="0" w:space="0" w:color="auto"/>
            <w:right w:val="none" w:sz="0" w:space="0" w:color="auto"/>
          </w:divBdr>
        </w:div>
        <w:div w:id="1539270820">
          <w:marLeft w:val="0"/>
          <w:marRight w:val="0"/>
          <w:marTop w:val="0"/>
          <w:marBottom w:val="0"/>
          <w:divBdr>
            <w:top w:val="none" w:sz="0" w:space="0" w:color="auto"/>
            <w:left w:val="none" w:sz="0" w:space="0" w:color="auto"/>
            <w:bottom w:val="none" w:sz="0" w:space="0" w:color="auto"/>
            <w:right w:val="none" w:sz="0" w:space="0" w:color="auto"/>
          </w:divBdr>
        </w:div>
        <w:div w:id="251201269">
          <w:marLeft w:val="0"/>
          <w:marRight w:val="0"/>
          <w:marTop w:val="0"/>
          <w:marBottom w:val="0"/>
          <w:divBdr>
            <w:top w:val="none" w:sz="0" w:space="0" w:color="auto"/>
            <w:left w:val="none" w:sz="0" w:space="0" w:color="auto"/>
            <w:bottom w:val="none" w:sz="0" w:space="0" w:color="auto"/>
            <w:right w:val="none" w:sz="0" w:space="0" w:color="auto"/>
          </w:divBdr>
        </w:div>
        <w:div w:id="2125731156">
          <w:marLeft w:val="0"/>
          <w:marRight w:val="0"/>
          <w:marTop w:val="0"/>
          <w:marBottom w:val="0"/>
          <w:divBdr>
            <w:top w:val="none" w:sz="0" w:space="0" w:color="auto"/>
            <w:left w:val="none" w:sz="0" w:space="0" w:color="auto"/>
            <w:bottom w:val="none" w:sz="0" w:space="0" w:color="auto"/>
            <w:right w:val="none" w:sz="0" w:space="0" w:color="auto"/>
          </w:divBdr>
        </w:div>
        <w:div w:id="1325932134">
          <w:marLeft w:val="0"/>
          <w:marRight w:val="0"/>
          <w:marTop w:val="0"/>
          <w:marBottom w:val="0"/>
          <w:divBdr>
            <w:top w:val="none" w:sz="0" w:space="0" w:color="auto"/>
            <w:left w:val="none" w:sz="0" w:space="0" w:color="auto"/>
            <w:bottom w:val="none" w:sz="0" w:space="0" w:color="auto"/>
            <w:right w:val="none" w:sz="0" w:space="0" w:color="auto"/>
          </w:divBdr>
        </w:div>
        <w:div w:id="1123577449">
          <w:marLeft w:val="0"/>
          <w:marRight w:val="0"/>
          <w:marTop w:val="0"/>
          <w:marBottom w:val="0"/>
          <w:divBdr>
            <w:top w:val="none" w:sz="0" w:space="0" w:color="auto"/>
            <w:left w:val="none" w:sz="0" w:space="0" w:color="auto"/>
            <w:bottom w:val="none" w:sz="0" w:space="0" w:color="auto"/>
            <w:right w:val="none" w:sz="0" w:space="0" w:color="auto"/>
          </w:divBdr>
        </w:div>
        <w:div w:id="1378621614">
          <w:marLeft w:val="0"/>
          <w:marRight w:val="0"/>
          <w:marTop w:val="0"/>
          <w:marBottom w:val="0"/>
          <w:divBdr>
            <w:top w:val="none" w:sz="0" w:space="0" w:color="auto"/>
            <w:left w:val="none" w:sz="0" w:space="0" w:color="auto"/>
            <w:bottom w:val="none" w:sz="0" w:space="0" w:color="auto"/>
            <w:right w:val="none" w:sz="0" w:space="0" w:color="auto"/>
          </w:divBdr>
        </w:div>
        <w:div w:id="1362588598">
          <w:marLeft w:val="0"/>
          <w:marRight w:val="0"/>
          <w:marTop w:val="0"/>
          <w:marBottom w:val="0"/>
          <w:divBdr>
            <w:top w:val="none" w:sz="0" w:space="0" w:color="auto"/>
            <w:left w:val="none" w:sz="0" w:space="0" w:color="auto"/>
            <w:bottom w:val="none" w:sz="0" w:space="0" w:color="auto"/>
            <w:right w:val="none" w:sz="0" w:space="0" w:color="auto"/>
          </w:divBdr>
        </w:div>
        <w:div w:id="896235325">
          <w:marLeft w:val="0"/>
          <w:marRight w:val="0"/>
          <w:marTop w:val="0"/>
          <w:marBottom w:val="0"/>
          <w:divBdr>
            <w:top w:val="none" w:sz="0" w:space="0" w:color="auto"/>
            <w:left w:val="none" w:sz="0" w:space="0" w:color="auto"/>
            <w:bottom w:val="none" w:sz="0" w:space="0" w:color="auto"/>
            <w:right w:val="none" w:sz="0" w:space="0" w:color="auto"/>
          </w:divBdr>
        </w:div>
        <w:div w:id="2106725835">
          <w:marLeft w:val="0"/>
          <w:marRight w:val="0"/>
          <w:marTop w:val="0"/>
          <w:marBottom w:val="0"/>
          <w:divBdr>
            <w:top w:val="none" w:sz="0" w:space="0" w:color="auto"/>
            <w:left w:val="none" w:sz="0" w:space="0" w:color="auto"/>
            <w:bottom w:val="none" w:sz="0" w:space="0" w:color="auto"/>
            <w:right w:val="none" w:sz="0" w:space="0" w:color="auto"/>
          </w:divBdr>
        </w:div>
        <w:div w:id="468983452">
          <w:marLeft w:val="0"/>
          <w:marRight w:val="0"/>
          <w:marTop w:val="0"/>
          <w:marBottom w:val="0"/>
          <w:divBdr>
            <w:top w:val="none" w:sz="0" w:space="0" w:color="auto"/>
            <w:left w:val="none" w:sz="0" w:space="0" w:color="auto"/>
            <w:bottom w:val="none" w:sz="0" w:space="0" w:color="auto"/>
            <w:right w:val="none" w:sz="0" w:space="0" w:color="auto"/>
          </w:divBdr>
        </w:div>
        <w:div w:id="1777599518">
          <w:marLeft w:val="0"/>
          <w:marRight w:val="0"/>
          <w:marTop w:val="0"/>
          <w:marBottom w:val="0"/>
          <w:divBdr>
            <w:top w:val="none" w:sz="0" w:space="0" w:color="auto"/>
            <w:left w:val="none" w:sz="0" w:space="0" w:color="auto"/>
            <w:bottom w:val="none" w:sz="0" w:space="0" w:color="auto"/>
            <w:right w:val="none" w:sz="0" w:space="0" w:color="auto"/>
          </w:divBdr>
        </w:div>
        <w:div w:id="1980571385">
          <w:marLeft w:val="0"/>
          <w:marRight w:val="0"/>
          <w:marTop w:val="0"/>
          <w:marBottom w:val="0"/>
          <w:divBdr>
            <w:top w:val="none" w:sz="0" w:space="0" w:color="auto"/>
            <w:left w:val="none" w:sz="0" w:space="0" w:color="auto"/>
            <w:bottom w:val="none" w:sz="0" w:space="0" w:color="auto"/>
            <w:right w:val="none" w:sz="0" w:space="0" w:color="auto"/>
          </w:divBdr>
        </w:div>
        <w:div w:id="1012685181">
          <w:marLeft w:val="0"/>
          <w:marRight w:val="0"/>
          <w:marTop w:val="0"/>
          <w:marBottom w:val="0"/>
          <w:divBdr>
            <w:top w:val="none" w:sz="0" w:space="0" w:color="auto"/>
            <w:left w:val="none" w:sz="0" w:space="0" w:color="auto"/>
            <w:bottom w:val="none" w:sz="0" w:space="0" w:color="auto"/>
            <w:right w:val="none" w:sz="0" w:space="0" w:color="auto"/>
          </w:divBdr>
        </w:div>
        <w:div w:id="926187019">
          <w:marLeft w:val="0"/>
          <w:marRight w:val="0"/>
          <w:marTop w:val="0"/>
          <w:marBottom w:val="0"/>
          <w:divBdr>
            <w:top w:val="none" w:sz="0" w:space="0" w:color="auto"/>
            <w:left w:val="none" w:sz="0" w:space="0" w:color="auto"/>
            <w:bottom w:val="none" w:sz="0" w:space="0" w:color="auto"/>
            <w:right w:val="none" w:sz="0" w:space="0" w:color="auto"/>
          </w:divBdr>
        </w:div>
        <w:div w:id="576137383">
          <w:marLeft w:val="0"/>
          <w:marRight w:val="0"/>
          <w:marTop w:val="0"/>
          <w:marBottom w:val="0"/>
          <w:divBdr>
            <w:top w:val="none" w:sz="0" w:space="0" w:color="auto"/>
            <w:left w:val="none" w:sz="0" w:space="0" w:color="auto"/>
            <w:bottom w:val="none" w:sz="0" w:space="0" w:color="auto"/>
            <w:right w:val="none" w:sz="0" w:space="0" w:color="auto"/>
          </w:divBdr>
        </w:div>
        <w:div w:id="503283632">
          <w:marLeft w:val="0"/>
          <w:marRight w:val="0"/>
          <w:marTop w:val="0"/>
          <w:marBottom w:val="0"/>
          <w:divBdr>
            <w:top w:val="none" w:sz="0" w:space="0" w:color="auto"/>
            <w:left w:val="none" w:sz="0" w:space="0" w:color="auto"/>
            <w:bottom w:val="none" w:sz="0" w:space="0" w:color="auto"/>
            <w:right w:val="none" w:sz="0" w:space="0" w:color="auto"/>
          </w:divBdr>
        </w:div>
      </w:divsChild>
    </w:div>
    <w:div w:id="774252600">
      <w:bodyDiv w:val="1"/>
      <w:marLeft w:val="0"/>
      <w:marRight w:val="0"/>
      <w:marTop w:val="0"/>
      <w:marBottom w:val="0"/>
      <w:divBdr>
        <w:top w:val="none" w:sz="0" w:space="0" w:color="auto"/>
        <w:left w:val="none" w:sz="0" w:space="0" w:color="auto"/>
        <w:bottom w:val="none" w:sz="0" w:space="0" w:color="auto"/>
        <w:right w:val="none" w:sz="0" w:space="0" w:color="auto"/>
      </w:divBdr>
    </w:div>
    <w:div w:id="823811325">
      <w:bodyDiv w:val="1"/>
      <w:marLeft w:val="0"/>
      <w:marRight w:val="0"/>
      <w:marTop w:val="0"/>
      <w:marBottom w:val="0"/>
      <w:divBdr>
        <w:top w:val="none" w:sz="0" w:space="0" w:color="auto"/>
        <w:left w:val="none" w:sz="0" w:space="0" w:color="auto"/>
        <w:bottom w:val="none" w:sz="0" w:space="0" w:color="auto"/>
        <w:right w:val="none" w:sz="0" w:space="0" w:color="auto"/>
      </w:divBdr>
    </w:div>
    <w:div w:id="845705156">
      <w:bodyDiv w:val="1"/>
      <w:marLeft w:val="0"/>
      <w:marRight w:val="0"/>
      <w:marTop w:val="0"/>
      <w:marBottom w:val="0"/>
      <w:divBdr>
        <w:top w:val="none" w:sz="0" w:space="0" w:color="auto"/>
        <w:left w:val="none" w:sz="0" w:space="0" w:color="auto"/>
        <w:bottom w:val="none" w:sz="0" w:space="0" w:color="auto"/>
        <w:right w:val="none" w:sz="0" w:space="0" w:color="auto"/>
      </w:divBdr>
      <w:divsChild>
        <w:div w:id="637491393">
          <w:marLeft w:val="0"/>
          <w:marRight w:val="0"/>
          <w:marTop w:val="0"/>
          <w:marBottom w:val="0"/>
          <w:divBdr>
            <w:top w:val="none" w:sz="0" w:space="0" w:color="auto"/>
            <w:left w:val="none" w:sz="0" w:space="0" w:color="auto"/>
            <w:bottom w:val="none" w:sz="0" w:space="0" w:color="auto"/>
            <w:right w:val="none" w:sz="0" w:space="0" w:color="auto"/>
          </w:divBdr>
        </w:div>
        <w:div w:id="694698420">
          <w:marLeft w:val="0"/>
          <w:marRight w:val="0"/>
          <w:marTop w:val="0"/>
          <w:marBottom w:val="0"/>
          <w:divBdr>
            <w:top w:val="none" w:sz="0" w:space="0" w:color="auto"/>
            <w:left w:val="none" w:sz="0" w:space="0" w:color="auto"/>
            <w:bottom w:val="none" w:sz="0" w:space="0" w:color="auto"/>
            <w:right w:val="none" w:sz="0" w:space="0" w:color="auto"/>
          </w:divBdr>
        </w:div>
        <w:div w:id="747388580">
          <w:marLeft w:val="0"/>
          <w:marRight w:val="0"/>
          <w:marTop w:val="0"/>
          <w:marBottom w:val="0"/>
          <w:divBdr>
            <w:top w:val="none" w:sz="0" w:space="0" w:color="auto"/>
            <w:left w:val="none" w:sz="0" w:space="0" w:color="auto"/>
            <w:bottom w:val="none" w:sz="0" w:space="0" w:color="auto"/>
            <w:right w:val="none" w:sz="0" w:space="0" w:color="auto"/>
          </w:divBdr>
        </w:div>
        <w:div w:id="852034472">
          <w:marLeft w:val="0"/>
          <w:marRight w:val="0"/>
          <w:marTop w:val="0"/>
          <w:marBottom w:val="0"/>
          <w:divBdr>
            <w:top w:val="none" w:sz="0" w:space="0" w:color="auto"/>
            <w:left w:val="none" w:sz="0" w:space="0" w:color="auto"/>
            <w:bottom w:val="none" w:sz="0" w:space="0" w:color="auto"/>
            <w:right w:val="none" w:sz="0" w:space="0" w:color="auto"/>
          </w:divBdr>
        </w:div>
        <w:div w:id="864904303">
          <w:marLeft w:val="0"/>
          <w:marRight w:val="0"/>
          <w:marTop w:val="0"/>
          <w:marBottom w:val="0"/>
          <w:divBdr>
            <w:top w:val="none" w:sz="0" w:space="0" w:color="auto"/>
            <w:left w:val="none" w:sz="0" w:space="0" w:color="auto"/>
            <w:bottom w:val="none" w:sz="0" w:space="0" w:color="auto"/>
            <w:right w:val="none" w:sz="0" w:space="0" w:color="auto"/>
          </w:divBdr>
        </w:div>
        <w:div w:id="931934651">
          <w:marLeft w:val="0"/>
          <w:marRight w:val="0"/>
          <w:marTop w:val="0"/>
          <w:marBottom w:val="0"/>
          <w:divBdr>
            <w:top w:val="none" w:sz="0" w:space="0" w:color="auto"/>
            <w:left w:val="none" w:sz="0" w:space="0" w:color="auto"/>
            <w:bottom w:val="none" w:sz="0" w:space="0" w:color="auto"/>
            <w:right w:val="none" w:sz="0" w:space="0" w:color="auto"/>
          </w:divBdr>
        </w:div>
        <w:div w:id="1245996591">
          <w:marLeft w:val="0"/>
          <w:marRight w:val="0"/>
          <w:marTop w:val="0"/>
          <w:marBottom w:val="0"/>
          <w:divBdr>
            <w:top w:val="none" w:sz="0" w:space="0" w:color="auto"/>
            <w:left w:val="none" w:sz="0" w:space="0" w:color="auto"/>
            <w:bottom w:val="none" w:sz="0" w:space="0" w:color="auto"/>
            <w:right w:val="none" w:sz="0" w:space="0" w:color="auto"/>
          </w:divBdr>
        </w:div>
        <w:div w:id="1260328620">
          <w:marLeft w:val="0"/>
          <w:marRight w:val="0"/>
          <w:marTop w:val="0"/>
          <w:marBottom w:val="0"/>
          <w:divBdr>
            <w:top w:val="none" w:sz="0" w:space="0" w:color="auto"/>
            <w:left w:val="none" w:sz="0" w:space="0" w:color="auto"/>
            <w:bottom w:val="none" w:sz="0" w:space="0" w:color="auto"/>
            <w:right w:val="none" w:sz="0" w:space="0" w:color="auto"/>
          </w:divBdr>
        </w:div>
        <w:div w:id="1468350126">
          <w:marLeft w:val="0"/>
          <w:marRight w:val="0"/>
          <w:marTop w:val="0"/>
          <w:marBottom w:val="0"/>
          <w:divBdr>
            <w:top w:val="none" w:sz="0" w:space="0" w:color="auto"/>
            <w:left w:val="none" w:sz="0" w:space="0" w:color="auto"/>
            <w:bottom w:val="none" w:sz="0" w:space="0" w:color="auto"/>
            <w:right w:val="none" w:sz="0" w:space="0" w:color="auto"/>
          </w:divBdr>
        </w:div>
        <w:div w:id="1586499186">
          <w:marLeft w:val="0"/>
          <w:marRight w:val="0"/>
          <w:marTop w:val="0"/>
          <w:marBottom w:val="0"/>
          <w:divBdr>
            <w:top w:val="none" w:sz="0" w:space="0" w:color="auto"/>
            <w:left w:val="none" w:sz="0" w:space="0" w:color="auto"/>
            <w:bottom w:val="none" w:sz="0" w:space="0" w:color="auto"/>
            <w:right w:val="none" w:sz="0" w:space="0" w:color="auto"/>
          </w:divBdr>
        </w:div>
        <w:div w:id="1678193548">
          <w:marLeft w:val="0"/>
          <w:marRight w:val="0"/>
          <w:marTop w:val="0"/>
          <w:marBottom w:val="0"/>
          <w:divBdr>
            <w:top w:val="none" w:sz="0" w:space="0" w:color="auto"/>
            <w:left w:val="none" w:sz="0" w:space="0" w:color="auto"/>
            <w:bottom w:val="none" w:sz="0" w:space="0" w:color="auto"/>
            <w:right w:val="none" w:sz="0" w:space="0" w:color="auto"/>
          </w:divBdr>
        </w:div>
        <w:div w:id="1703094323">
          <w:marLeft w:val="0"/>
          <w:marRight w:val="0"/>
          <w:marTop w:val="0"/>
          <w:marBottom w:val="0"/>
          <w:divBdr>
            <w:top w:val="none" w:sz="0" w:space="0" w:color="auto"/>
            <w:left w:val="none" w:sz="0" w:space="0" w:color="auto"/>
            <w:bottom w:val="none" w:sz="0" w:space="0" w:color="auto"/>
            <w:right w:val="none" w:sz="0" w:space="0" w:color="auto"/>
          </w:divBdr>
        </w:div>
        <w:div w:id="1943565385">
          <w:marLeft w:val="0"/>
          <w:marRight w:val="0"/>
          <w:marTop w:val="0"/>
          <w:marBottom w:val="0"/>
          <w:divBdr>
            <w:top w:val="none" w:sz="0" w:space="0" w:color="auto"/>
            <w:left w:val="none" w:sz="0" w:space="0" w:color="auto"/>
            <w:bottom w:val="none" w:sz="0" w:space="0" w:color="auto"/>
            <w:right w:val="none" w:sz="0" w:space="0" w:color="auto"/>
          </w:divBdr>
        </w:div>
      </w:divsChild>
    </w:div>
    <w:div w:id="847326122">
      <w:bodyDiv w:val="1"/>
      <w:marLeft w:val="0"/>
      <w:marRight w:val="0"/>
      <w:marTop w:val="0"/>
      <w:marBottom w:val="0"/>
      <w:divBdr>
        <w:top w:val="none" w:sz="0" w:space="0" w:color="auto"/>
        <w:left w:val="none" w:sz="0" w:space="0" w:color="auto"/>
        <w:bottom w:val="none" w:sz="0" w:space="0" w:color="auto"/>
        <w:right w:val="none" w:sz="0" w:space="0" w:color="auto"/>
      </w:divBdr>
      <w:divsChild>
        <w:div w:id="118691578">
          <w:marLeft w:val="0"/>
          <w:marRight w:val="0"/>
          <w:marTop w:val="0"/>
          <w:marBottom w:val="0"/>
          <w:divBdr>
            <w:top w:val="none" w:sz="0" w:space="0" w:color="auto"/>
            <w:left w:val="none" w:sz="0" w:space="0" w:color="auto"/>
            <w:bottom w:val="none" w:sz="0" w:space="0" w:color="auto"/>
            <w:right w:val="none" w:sz="0" w:space="0" w:color="auto"/>
          </w:divBdr>
        </w:div>
        <w:div w:id="188884796">
          <w:marLeft w:val="0"/>
          <w:marRight w:val="0"/>
          <w:marTop w:val="0"/>
          <w:marBottom w:val="0"/>
          <w:divBdr>
            <w:top w:val="none" w:sz="0" w:space="0" w:color="auto"/>
            <w:left w:val="none" w:sz="0" w:space="0" w:color="auto"/>
            <w:bottom w:val="none" w:sz="0" w:space="0" w:color="auto"/>
            <w:right w:val="none" w:sz="0" w:space="0" w:color="auto"/>
          </w:divBdr>
        </w:div>
        <w:div w:id="201866685">
          <w:marLeft w:val="0"/>
          <w:marRight w:val="0"/>
          <w:marTop w:val="0"/>
          <w:marBottom w:val="0"/>
          <w:divBdr>
            <w:top w:val="none" w:sz="0" w:space="0" w:color="auto"/>
            <w:left w:val="none" w:sz="0" w:space="0" w:color="auto"/>
            <w:bottom w:val="none" w:sz="0" w:space="0" w:color="auto"/>
            <w:right w:val="none" w:sz="0" w:space="0" w:color="auto"/>
          </w:divBdr>
        </w:div>
        <w:div w:id="312175888">
          <w:marLeft w:val="0"/>
          <w:marRight w:val="0"/>
          <w:marTop w:val="0"/>
          <w:marBottom w:val="0"/>
          <w:divBdr>
            <w:top w:val="none" w:sz="0" w:space="0" w:color="auto"/>
            <w:left w:val="none" w:sz="0" w:space="0" w:color="auto"/>
            <w:bottom w:val="none" w:sz="0" w:space="0" w:color="auto"/>
            <w:right w:val="none" w:sz="0" w:space="0" w:color="auto"/>
          </w:divBdr>
        </w:div>
        <w:div w:id="359859787">
          <w:marLeft w:val="0"/>
          <w:marRight w:val="0"/>
          <w:marTop w:val="0"/>
          <w:marBottom w:val="0"/>
          <w:divBdr>
            <w:top w:val="none" w:sz="0" w:space="0" w:color="auto"/>
            <w:left w:val="none" w:sz="0" w:space="0" w:color="auto"/>
            <w:bottom w:val="none" w:sz="0" w:space="0" w:color="auto"/>
            <w:right w:val="none" w:sz="0" w:space="0" w:color="auto"/>
          </w:divBdr>
        </w:div>
        <w:div w:id="517818445">
          <w:marLeft w:val="0"/>
          <w:marRight w:val="0"/>
          <w:marTop w:val="0"/>
          <w:marBottom w:val="0"/>
          <w:divBdr>
            <w:top w:val="none" w:sz="0" w:space="0" w:color="auto"/>
            <w:left w:val="none" w:sz="0" w:space="0" w:color="auto"/>
            <w:bottom w:val="none" w:sz="0" w:space="0" w:color="auto"/>
            <w:right w:val="none" w:sz="0" w:space="0" w:color="auto"/>
          </w:divBdr>
        </w:div>
        <w:div w:id="758215050">
          <w:marLeft w:val="0"/>
          <w:marRight w:val="0"/>
          <w:marTop w:val="0"/>
          <w:marBottom w:val="0"/>
          <w:divBdr>
            <w:top w:val="none" w:sz="0" w:space="0" w:color="auto"/>
            <w:left w:val="none" w:sz="0" w:space="0" w:color="auto"/>
            <w:bottom w:val="none" w:sz="0" w:space="0" w:color="auto"/>
            <w:right w:val="none" w:sz="0" w:space="0" w:color="auto"/>
          </w:divBdr>
        </w:div>
        <w:div w:id="945188970">
          <w:marLeft w:val="0"/>
          <w:marRight w:val="0"/>
          <w:marTop w:val="0"/>
          <w:marBottom w:val="0"/>
          <w:divBdr>
            <w:top w:val="none" w:sz="0" w:space="0" w:color="auto"/>
            <w:left w:val="none" w:sz="0" w:space="0" w:color="auto"/>
            <w:bottom w:val="none" w:sz="0" w:space="0" w:color="auto"/>
            <w:right w:val="none" w:sz="0" w:space="0" w:color="auto"/>
          </w:divBdr>
        </w:div>
        <w:div w:id="975140466">
          <w:marLeft w:val="0"/>
          <w:marRight w:val="0"/>
          <w:marTop w:val="0"/>
          <w:marBottom w:val="0"/>
          <w:divBdr>
            <w:top w:val="none" w:sz="0" w:space="0" w:color="auto"/>
            <w:left w:val="none" w:sz="0" w:space="0" w:color="auto"/>
            <w:bottom w:val="none" w:sz="0" w:space="0" w:color="auto"/>
            <w:right w:val="none" w:sz="0" w:space="0" w:color="auto"/>
          </w:divBdr>
        </w:div>
        <w:div w:id="1513226571">
          <w:marLeft w:val="0"/>
          <w:marRight w:val="0"/>
          <w:marTop w:val="0"/>
          <w:marBottom w:val="0"/>
          <w:divBdr>
            <w:top w:val="none" w:sz="0" w:space="0" w:color="auto"/>
            <w:left w:val="none" w:sz="0" w:space="0" w:color="auto"/>
            <w:bottom w:val="none" w:sz="0" w:space="0" w:color="auto"/>
            <w:right w:val="none" w:sz="0" w:space="0" w:color="auto"/>
          </w:divBdr>
        </w:div>
        <w:div w:id="1556623870">
          <w:marLeft w:val="0"/>
          <w:marRight w:val="0"/>
          <w:marTop w:val="0"/>
          <w:marBottom w:val="0"/>
          <w:divBdr>
            <w:top w:val="none" w:sz="0" w:space="0" w:color="auto"/>
            <w:left w:val="none" w:sz="0" w:space="0" w:color="auto"/>
            <w:bottom w:val="none" w:sz="0" w:space="0" w:color="auto"/>
            <w:right w:val="none" w:sz="0" w:space="0" w:color="auto"/>
          </w:divBdr>
        </w:div>
        <w:div w:id="1806314926">
          <w:marLeft w:val="0"/>
          <w:marRight w:val="0"/>
          <w:marTop w:val="0"/>
          <w:marBottom w:val="0"/>
          <w:divBdr>
            <w:top w:val="none" w:sz="0" w:space="0" w:color="auto"/>
            <w:left w:val="none" w:sz="0" w:space="0" w:color="auto"/>
            <w:bottom w:val="none" w:sz="0" w:space="0" w:color="auto"/>
            <w:right w:val="none" w:sz="0" w:space="0" w:color="auto"/>
          </w:divBdr>
        </w:div>
        <w:div w:id="1862472170">
          <w:marLeft w:val="0"/>
          <w:marRight w:val="0"/>
          <w:marTop w:val="0"/>
          <w:marBottom w:val="0"/>
          <w:divBdr>
            <w:top w:val="none" w:sz="0" w:space="0" w:color="auto"/>
            <w:left w:val="none" w:sz="0" w:space="0" w:color="auto"/>
            <w:bottom w:val="none" w:sz="0" w:space="0" w:color="auto"/>
            <w:right w:val="none" w:sz="0" w:space="0" w:color="auto"/>
          </w:divBdr>
        </w:div>
        <w:div w:id="1889954414">
          <w:marLeft w:val="0"/>
          <w:marRight w:val="0"/>
          <w:marTop w:val="0"/>
          <w:marBottom w:val="0"/>
          <w:divBdr>
            <w:top w:val="none" w:sz="0" w:space="0" w:color="auto"/>
            <w:left w:val="none" w:sz="0" w:space="0" w:color="auto"/>
            <w:bottom w:val="none" w:sz="0" w:space="0" w:color="auto"/>
            <w:right w:val="none" w:sz="0" w:space="0" w:color="auto"/>
          </w:divBdr>
        </w:div>
        <w:div w:id="2017413744">
          <w:marLeft w:val="0"/>
          <w:marRight w:val="0"/>
          <w:marTop w:val="0"/>
          <w:marBottom w:val="0"/>
          <w:divBdr>
            <w:top w:val="none" w:sz="0" w:space="0" w:color="auto"/>
            <w:left w:val="none" w:sz="0" w:space="0" w:color="auto"/>
            <w:bottom w:val="none" w:sz="0" w:space="0" w:color="auto"/>
            <w:right w:val="none" w:sz="0" w:space="0" w:color="auto"/>
          </w:divBdr>
        </w:div>
        <w:div w:id="2137067941">
          <w:marLeft w:val="0"/>
          <w:marRight w:val="0"/>
          <w:marTop w:val="0"/>
          <w:marBottom w:val="0"/>
          <w:divBdr>
            <w:top w:val="none" w:sz="0" w:space="0" w:color="auto"/>
            <w:left w:val="none" w:sz="0" w:space="0" w:color="auto"/>
            <w:bottom w:val="none" w:sz="0" w:space="0" w:color="auto"/>
            <w:right w:val="none" w:sz="0" w:space="0" w:color="auto"/>
          </w:divBdr>
        </w:div>
      </w:divsChild>
    </w:div>
    <w:div w:id="860894988">
      <w:bodyDiv w:val="1"/>
      <w:marLeft w:val="0"/>
      <w:marRight w:val="0"/>
      <w:marTop w:val="0"/>
      <w:marBottom w:val="0"/>
      <w:divBdr>
        <w:top w:val="none" w:sz="0" w:space="0" w:color="auto"/>
        <w:left w:val="none" w:sz="0" w:space="0" w:color="auto"/>
        <w:bottom w:val="none" w:sz="0" w:space="0" w:color="auto"/>
        <w:right w:val="none" w:sz="0" w:space="0" w:color="auto"/>
      </w:divBdr>
    </w:div>
    <w:div w:id="880365070">
      <w:bodyDiv w:val="1"/>
      <w:marLeft w:val="0"/>
      <w:marRight w:val="0"/>
      <w:marTop w:val="0"/>
      <w:marBottom w:val="0"/>
      <w:divBdr>
        <w:top w:val="none" w:sz="0" w:space="0" w:color="auto"/>
        <w:left w:val="none" w:sz="0" w:space="0" w:color="auto"/>
        <w:bottom w:val="none" w:sz="0" w:space="0" w:color="auto"/>
        <w:right w:val="none" w:sz="0" w:space="0" w:color="auto"/>
      </w:divBdr>
    </w:div>
    <w:div w:id="974338510">
      <w:bodyDiv w:val="1"/>
      <w:marLeft w:val="0"/>
      <w:marRight w:val="0"/>
      <w:marTop w:val="0"/>
      <w:marBottom w:val="0"/>
      <w:divBdr>
        <w:top w:val="none" w:sz="0" w:space="0" w:color="auto"/>
        <w:left w:val="none" w:sz="0" w:space="0" w:color="auto"/>
        <w:bottom w:val="none" w:sz="0" w:space="0" w:color="auto"/>
        <w:right w:val="none" w:sz="0" w:space="0" w:color="auto"/>
      </w:divBdr>
    </w:div>
    <w:div w:id="1008950715">
      <w:bodyDiv w:val="1"/>
      <w:marLeft w:val="0"/>
      <w:marRight w:val="0"/>
      <w:marTop w:val="0"/>
      <w:marBottom w:val="0"/>
      <w:divBdr>
        <w:top w:val="none" w:sz="0" w:space="0" w:color="auto"/>
        <w:left w:val="none" w:sz="0" w:space="0" w:color="auto"/>
        <w:bottom w:val="none" w:sz="0" w:space="0" w:color="auto"/>
        <w:right w:val="none" w:sz="0" w:space="0" w:color="auto"/>
      </w:divBdr>
      <w:divsChild>
        <w:div w:id="398096228">
          <w:marLeft w:val="0"/>
          <w:marRight w:val="0"/>
          <w:marTop w:val="0"/>
          <w:marBottom w:val="0"/>
          <w:divBdr>
            <w:top w:val="none" w:sz="0" w:space="0" w:color="auto"/>
            <w:left w:val="none" w:sz="0" w:space="0" w:color="auto"/>
            <w:bottom w:val="none" w:sz="0" w:space="0" w:color="auto"/>
            <w:right w:val="none" w:sz="0" w:space="0" w:color="auto"/>
          </w:divBdr>
        </w:div>
        <w:div w:id="1446803608">
          <w:marLeft w:val="0"/>
          <w:marRight w:val="0"/>
          <w:marTop w:val="0"/>
          <w:marBottom w:val="0"/>
          <w:divBdr>
            <w:top w:val="none" w:sz="0" w:space="0" w:color="auto"/>
            <w:left w:val="none" w:sz="0" w:space="0" w:color="auto"/>
            <w:bottom w:val="none" w:sz="0" w:space="0" w:color="auto"/>
            <w:right w:val="none" w:sz="0" w:space="0" w:color="auto"/>
          </w:divBdr>
        </w:div>
        <w:div w:id="290091094">
          <w:marLeft w:val="0"/>
          <w:marRight w:val="0"/>
          <w:marTop w:val="0"/>
          <w:marBottom w:val="0"/>
          <w:divBdr>
            <w:top w:val="none" w:sz="0" w:space="0" w:color="auto"/>
            <w:left w:val="none" w:sz="0" w:space="0" w:color="auto"/>
            <w:bottom w:val="none" w:sz="0" w:space="0" w:color="auto"/>
            <w:right w:val="none" w:sz="0" w:space="0" w:color="auto"/>
          </w:divBdr>
        </w:div>
        <w:div w:id="721637794">
          <w:marLeft w:val="0"/>
          <w:marRight w:val="0"/>
          <w:marTop w:val="0"/>
          <w:marBottom w:val="0"/>
          <w:divBdr>
            <w:top w:val="none" w:sz="0" w:space="0" w:color="auto"/>
            <w:left w:val="none" w:sz="0" w:space="0" w:color="auto"/>
            <w:bottom w:val="none" w:sz="0" w:space="0" w:color="auto"/>
            <w:right w:val="none" w:sz="0" w:space="0" w:color="auto"/>
          </w:divBdr>
        </w:div>
        <w:div w:id="1280381769">
          <w:marLeft w:val="0"/>
          <w:marRight w:val="0"/>
          <w:marTop w:val="0"/>
          <w:marBottom w:val="0"/>
          <w:divBdr>
            <w:top w:val="none" w:sz="0" w:space="0" w:color="auto"/>
            <w:left w:val="none" w:sz="0" w:space="0" w:color="auto"/>
            <w:bottom w:val="none" w:sz="0" w:space="0" w:color="auto"/>
            <w:right w:val="none" w:sz="0" w:space="0" w:color="auto"/>
          </w:divBdr>
        </w:div>
        <w:div w:id="1465779025">
          <w:marLeft w:val="0"/>
          <w:marRight w:val="0"/>
          <w:marTop w:val="0"/>
          <w:marBottom w:val="0"/>
          <w:divBdr>
            <w:top w:val="none" w:sz="0" w:space="0" w:color="auto"/>
            <w:left w:val="none" w:sz="0" w:space="0" w:color="auto"/>
            <w:bottom w:val="none" w:sz="0" w:space="0" w:color="auto"/>
            <w:right w:val="none" w:sz="0" w:space="0" w:color="auto"/>
          </w:divBdr>
        </w:div>
      </w:divsChild>
    </w:div>
    <w:div w:id="1045183879">
      <w:bodyDiv w:val="1"/>
      <w:marLeft w:val="0"/>
      <w:marRight w:val="0"/>
      <w:marTop w:val="0"/>
      <w:marBottom w:val="0"/>
      <w:divBdr>
        <w:top w:val="none" w:sz="0" w:space="0" w:color="auto"/>
        <w:left w:val="none" w:sz="0" w:space="0" w:color="auto"/>
        <w:bottom w:val="none" w:sz="0" w:space="0" w:color="auto"/>
        <w:right w:val="none" w:sz="0" w:space="0" w:color="auto"/>
      </w:divBdr>
      <w:divsChild>
        <w:div w:id="231503771">
          <w:marLeft w:val="0"/>
          <w:marRight w:val="0"/>
          <w:marTop w:val="0"/>
          <w:marBottom w:val="0"/>
          <w:divBdr>
            <w:top w:val="none" w:sz="0" w:space="0" w:color="auto"/>
            <w:left w:val="none" w:sz="0" w:space="0" w:color="auto"/>
            <w:bottom w:val="none" w:sz="0" w:space="0" w:color="auto"/>
            <w:right w:val="none" w:sz="0" w:space="0" w:color="auto"/>
          </w:divBdr>
        </w:div>
        <w:div w:id="343671491">
          <w:marLeft w:val="0"/>
          <w:marRight w:val="0"/>
          <w:marTop w:val="0"/>
          <w:marBottom w:val="0"/>
          <w:divBdr>
            <w:top w:val="none" w:sz="0" w:space="0" w:color="auto"/>
            <w:left w:val="none" w:sz="0" w:space="0" w:color="auto"/>
            <w:bottom w:val="none" w:sz="0" w:space="0" w:color="auto"/>
            <w:right w:val="none" w:sz="0" w:space="0" w:color="auto"/>
          </w:divBdr>
        </w:div>
        <w:div w:id="750350389">
          <w:marLeft w:val="0"/>
          <w:marRight w:val="0"/>
          <w:marTop w:val="0"/>
          <w:marBottom w:val="0"/>
          <w:divBdr>
            <w:top w:val="none" w:sz="0" w:space="0" w:color="auto"/>
            <w:left w:val="none" w:sz="0" w:space="0" w:color="auto"/>
            <w:bottom w:val="none" w:sz="0" w:space="0" w:color="auto"/>
            <w:right w:val="none" w:sz="0" w:space="0" w:color="auto"/>
          </w:divBdr>
        </w:div>
        <w:div w:id="799764252">
          <w:marLeft w:val="0"/>
          <w:marRight w:val="0"/>
          <w:marTop w:val="0"/>
          <w:marBottom w:val="0"/>
          <w:divBdr>
            <w:top w:val="none" w:sz="0" w:space="0" w:color="auto"/>
            <w:left w:val="none" w:sz="0" w:space="0" w:color="auto"/>
            <w:bottom w:val="none" w:sz="0" w:space="0" w:color="auto"/>
            <w:right w:val="none" w:sz="0" w:space="0" w:color="auto"/>
          </w:divBdr>
        </w:div>
        <w:div w:id="856119690">
          <w:marLeft w:val="0"/>
          <w:marRight w:val="0"/>
          <w:marTop w:val="0"/>
          <w:marBottom w:val="0"/>
          <w:divBdr>
            <w:top w:val="none" w:sz="0" w:space="0" w:color="auto"/>
            <w:left w:val="none" w:sz="0" w:space="0" w:color="auto"/>
            <w:bottom w:val="none" w:sz="0" w:space="0" w:color="auto"/>
            <w:right w:val="none" w:sz="0" w:space="0" w:color="auto"/>
          </w:divBdr>
        </w:div>
        <w:div w:id="1127234783">
          <w:marLeft w:val="0"/>
          <w:marRight w:val="0"/>
          <w:marTop w:val="0"/>
          <w:marBottom w:val="0"/>
          <w:divBdr>
            <w:top w:val="none" w:sz="0" w:space="0" w:color="auto"/>
            <w:left w:val="none" w:sz="0" w:space="0" w:color="auto"/>
            <w:bottom w:val="none" w:sz="0" w:space="0" w:color="auto"/>
            <w:right w:val="none" w:sz="0" w:space="0" w:color="auto"/>
          </w:divBdr>
        </w:div>
        <w:div w:id="1327512140">
          <w:marLeft w:val="0"/>
          <w:marRight w:val="0"/>
          <w:marTop w:val="0"/>
          <w:marBottom w:val="0"/>
          <w:divBdr>
            <w:top w:val="none" w:sz="0" w:space="0" w:color="auto"/>
            <w:left w:val="none" w:sz="0" w:space="0" w:color="auto"/>
            <w:bottom w:val="none" w:sz="0" w:space="0" w:color="auto"/>
            <w:right w:val="none" w:sz="0" w:space="0" w:color="auto"/>
          </w:divBdr>
        </w:div>
        <w:div w:id="1435402227">
          <w:marLeft w:val="0"/>
          <w:marRight w:val="0"/>
          <w:marTop w:val="0"/>
          <w:marBottom w:val="0"/>
          <w:divBdr>
            <w:top w:val="none" w:sz="0" w:space="0" w:color="auto"/>
            <w:left w:val="none" w:sz="0" w:space="0" w:color="auto"/>
            <w:bottom w:val="none" w:sz="0" w:space="0" w:color="auto"/>
            <w:right w:val="none" w:sz="0" w:space="0" w:color="auto"/>
          </w:divBdr>
        </w:div>
        <w:div w:id="1499803693">
          <w:marLeft w:val="0"/>
          <w:marRight w:val="0"/>
          <w:marTop w:val="0"/>
          <w:marBottom w:val="0"/>
          <w:divBdr>
            <w:top w:val="none" w:sz="0" w:space="0" w:color="auto"/>
            <w:left w:val="none" w:sz="0" w:space="0" w:color="auto"/>
            <w:bottom w:val="none" w:sz="0" w:space="0" w:color="auto"/>
            <w:right w:val="none" w:sz="0" w:space="0" w:color="auto"/>
          </w:divBdr>
        </w:div>
        <w:div w:id="1555266387">
          <w:marLeft w:val="0"/>
          <w:marRight w:val="0"/>
          <w:marTop w:val="0"/>
          <w:marBottom w:val="0"/>
          <w:divBdr>
            <w:top w:val="none" w:sz="0" w:space="0" w:color="auto"/>
            <w:left w:val="none" w:sz="0" w:space="0" w:color="auto"/>
            <w:bottom w:val="none" w:sz="0" w:space="0" w:color="auto"/>
            <w:right w:val="none" w:sz="0" w:space="0" w:color="auto"/>
          </w:divBdr>
        </w:div>
        <w:div w:id="1850874370">
          <w:marLeft w:val="0"/>
          <w:marRight w:val="0"/>
          <w:marTop w:val="0"/>
          <w:marBottom w:val="0"/>
          <w:divBdr>
            <w:top w:val="none" w:sz="0" w:space="0" w:color="auto"/>
            <w:left w:val="none" w:sz="0" w:space="0" w:color="auto"/>
            <w:bottom w:val="none" w:sz="0" w:space="0" w:color="auto"/>
            <w:right w:val="none" w:sz="0" w:space="0" w:color="auto"/>
          </w:divBdr>
        </w:div>
      </w:divsChild>
    </w:div>
    <w:div w:id="1089697302">
      <w:bodyDiv w:val="1"/>
      <w:marLeft w:val="0"/>
      <w:marRight w:val="0"/>
      <w:marTop w:val="0"/>
      <w:marBottom w:val="0"/>
      <w:divBdr>
        <w:top w:val="none" w:sz="0" w:space="0" w:color="auto"/>
        <w:left w:val="none" w:sz="0" w:space="0" w:color="auto"/>
        <w:bottom w:val="none" w:sz="0" w:space="0" w:color="auto"/>
        <w:right w:val="none" w:sz="0" w:space="0" w:color="auto"/>
      </w:divBdr>
      <w:divsChild>
        <w:div w:id="623577714">
          <w:marLeft w:val="0"/>
          <w:marRight w:val="0"/>
          <w:marTop w:val="0"/>
          <w:marBottom w:val="0"/>
          <w:divBdr>
            <w:top w:val="none" w:sz="0" w:space="0" w:color="auto"/>
            <w:left w:val="none" w:sz="0" w:space="0" w:color="auto"/>
            <w:bottom w:val="none" w:sz="0" w:space="0" w:color="auto"/>
            <w:right w:val="none" w:sz="0" w:space="0" w:color="auto"/>
          </w:divBdr>
        </w:div>
        <w:div w:id="922643068">
          <w:marLeft w:val="0"/>
          <w:marRight w:val="0"/>
          <w:marTop w:val="0"/>
          <w:marBottom w:val="0"/>
          <w:divBdr>
            <w:top w:val="none" w:sz="0" w:space="0" w:color="auto"/>
            <w:left w:val="none" w:sz="0" w:space="0" w:color="auto"/>
            <w:bottom w:val="none" w:sz="0" w:space="0" w:color="auto"/>
            <w:right w:val="none" w:sz="0" w:space="0" w:color="auto"/>
          </w:divBdr>
        </w:div>
        <w:div w:id="1313557217">
          <w:marLeft w:val="0"/>
          <w:marRight w:val="0"/>
          <w:marTop w:val="0"/>
          <w:marBottom w:val="0"/>
          <w:divBdr>
            <w:top w:val="none" w:sz="0" w:space="0" w:color="auto"/>
            <w:left w:val="none" w:sz="0" w:space="0" w:color="auto"/>
            <w:bottom w:val="none" w:sz="0" w:space="0" w:color="auto"/>
            <w:right w:val="none" w:sz="0" w:space="0" w:color="auto"/>
          </w:divBdr>
        </w:div>
      </w:divsChild>
    </w:div>
    <w:div w:id="1105921443">
      <w:bodyDiv w:val="1"/>
      <w:marLeft w:val="0"/>
      <w:marRight w:val="0"/>
      <w:marTop w:val="0"/>
      <w:marBottom w:val="0"/>
      <w:divBdr>
        <w:top w:val="none" w:sz="0" w:space="0" w:color="auto"/>
        <w:left w:val="none" w:sz="0" w:space="0" w:color="auto"/>
        <w:bottom w:val="none" w:sz="0" w:space="0" w:color="auto"/>
        <w:right w:val="none" w:sz="0" w:space="0" w:color="auto"/>
      </w:divBdr>
    </w:div>
    <w:div w:id="1148278267">
      <w:bodyDiv w:val="1"/>
      <w:marLeft w:val="0"/>
      <w:marRight w:val="0"/>
      <w:marTop w:val="0"/>
      <w:marBottom w:val="0"/>
      <w:divBdr>
        <w:top w:val="none" w:sz="0" w:space="0" w:color="auto"/>
        <w:left w:val="none" w:sz="0" w:space="0" w:color="auto"/>
        <w:bottom w:val="none" w:sz="0" w:space="0" w:color="auto"/>
        <w:right w:val="none" w:sz="0" w:space="0" w:color="auto"/>
      </w:divBdr>
    </w:div>
    <w:div w:id="1173759308">
      <w:bodyDiv w:val="1"/>
      <w:marLeft w:val="0"/>
      <w:marRight w:val="0"/>
      <w:marTop w:val="0"/>
      <w:marBottom w:val="0"/>
      <w:divBdr>
        <w:top w:val="none" w:sz="0" w:space="0" w:color="auto"/>
        <w:left w:val="none" w:sz="0" w:space="0" w:color="auto"/>
        <w:bottom w:val="none" w:sz="0" w:space="0" w:color="auto"/>
        <w:right w:val="none" w:sz="0" w:space="0" w:color="auto"/>
      </w:divBdr>
    </w:div>
    <w:div w:id="1243174831">
      <w:bodyDiv w:val="1"/>
      <w:marLeft w:val="0"/>
      <w:marRight w:val="0"/>
      <w:marTop w:val="0"/>
      <w:marBottom w:val="0"/>
      <w:divBdr>
        <w:top w:val="none" w:sz="0" w:space="0" w:color="auto"/>
        <w:left w:val="none" w:sz="0" w:space="0" w:color="auto"/>
        <w:bottom w:val="none" w:sz="0" w:space="0" w:color="auto"/>
        <w:right w:val="none" w:sz="0" w:space="0" w:color="auto"/>
      </w:divBdr>
      <w:divsChild>
        <w:div w:id="883560942">
          <w:marLeft w:val="0"/>
          <w:marRight w:val="0"/>
          <w:marTop w:val="0"/>
          <w:marBottom w:val="0"/>
          <w:divBdr>
            <w:top w:val="none" w:sz="0" w:space="0" w:color="auto"/>
            <w:left w:val="none" w:sz="0" w:space="0" w:color="auto"/>
            <w:bottom w:val="none" w:sz="0" w:space="0" w:color="auto"/>
            <w:right w:val="none" w:sz="0" w:space="0" w:color="auto"/>
          </w:divBdr>
        </w:div>
        <w:div w:id="1367637723">
          <w:marLeft w:val="0"/>
          <w:marRight w:val="0"/>
          <w:marTop w:val="0"/>
          <w:marBottom w:val="0"/>
          <w:divBdr>
            <w:top w:val="none" w:sz="0" w:space="0" w:color="auto"/>
            <w:left w:val="none" w:sz="0" w:space="0" w:color="auto"/>
            <w:bottom w:val="none" w:sz="0" w:space="0" w:color="auto"/>
            <w:right w:val="none" w:sz="0" w:space="0" w:color="auto"/>
          </w:divBdr>
        </w:div>
      </w:divsChild>
    </w:div>
    <w:div w:id="1301496741">
      <w:bodyDiv w:val="1"/>
      <w:marLeft w:val="0"/>
      <w:marRight w:val="0"/>
      <w:marTop w:val="0"/>
      <w:marBottom w:val="0"/>
      <w:divBdr>
        <w:top w:val="none" w:sz="0" w:space="0" w:color="auto"/>
        <w:left w:val="none" w:sz="0" w:space="0" w:color="auto"/>
        <w:bottom w:val="none" w:sz="0" w:space="0" w:color="auto"/>
        <w:right w:val="none" w:sz="0" w:space="0" w:color="auto"/>
      </w:divBdr>
    </w:div>
    <w:div w:id="1304626581">
      <w:bodyDiv w:val="1"/>
      <w:marLeft w:val="0"/>
      <w:marRight w:val="0"/>
      <w:marTop w:val="0"/>
      <w:marBottom w:val="0"/>
      <w:divBdr>
        <w:top w:val="none" w:sz="0" w:space="0" w:color="auto"/>
        <w:left w:val="none" w:sz="0" w:space="0" w:color="auto"/>
        <w:bottom w:val="none" w:sz="0" w:space="0" w:color="auto"/>
        <w:right w:val="none" w:sz="0" w:space="0" w:color="auto"/>
      </w:divBdr>
      <w:divsChild>
        <w:div w:id="1740707607">
          <w:marLeft w:val="0"/>
          <w:marRight w:val="0"/>
          <w:marTop w:val="0"/>
          <w:marBottom w:val="0"/>
          <w:divBdr>
            <w:top w:val="none" w:sz="0" w:space="0" w:color="auto"/>
            <w:left w:val="none" w:sz="0" w:space="0" w:color="auto"/>
            <w:bottom w:val="none" w:sz="0" w:space="0" w:color="auto"/>
            <w:right w:val="none" w:sz="0" w:space="0" w:color="auto"/>
          </w:divBdr>
        </w:div>
      </w:divsChild>
    </w:div>
    <w:div w:id="1345328784">
      <w:bodyDiv w:val="1"/>
      <w:marLeft w:val="0"/>
      <w:marRight w:val="0"/>
      <w:marTop w:val="0"/>
      <w:marBottom w:val="0"/>
      <w:divBdr>
        <w:top w:val="none" w:sz="0" w:space="0" w:color="auto"/>
        <w:left w:val="none" w:sz="0" w:space="0" w:color="auto"/>
        <w:bottom w:val="none" w:sz="0" w:space="0" w:color="auto"/>
        <w:right w:val="none" w:sz="0" w:space="0" w:color="auto"/>
      </w:divBdr>
      <w:divsChild>
        <w:div w:id="1692757344">
          <w:marLeft w:val="0"/>
          <w:marRight w:val="0"/>
          <w:marTop w:val="0"/>
          <w:marBottom w:val="0"/>
          <w:divBdr>
            <w:top w:val="none" w:sz="0" w:space="0" w:color="auto"/>
            <w:left w:val="none" w:sz="0" w:space="0" w:color="auto"/>
            <w:bottom w:val="none" w:sz="0" w:space="0" w:color="auto"/>
            <w:right w:val="none" w:sz="0" w:space="0" w:color="auto"/>
          </w:divBdr>
        </w:div>
        <w:div w:id="797185757">
          <w:marLeft w:val="0"/>
          <w:marRight w:val="0"/>
          <w:marTop w:val="0"/>
          <w:marBottom w:val="0"/>
          <w:divBdr>
            <w:top w:val="none" w:sz="0" w:space="0" w:color="auto"/>
            <w:left w:val="none" w:sz="0" w:space="0" w:color="auto"/>
            <w:bottom w:val="none" w:sz="0" w:space="0" w:color="auto"/>
            <w:right w:val="none" w:sz="0" w:space="0" w:color="auto"/>
          </w:divBdr>
        </w:div>
        <w:div w:id="1005286552">
          <w:marLeft w:val="0"/>
          <w:marRight w:val="0"/>
          <w:marTop w:val="0"/>
          <w:marBottom w:val="0"/>
          <w:divBdr>
            <w:top w:val="none" w:sz="0" w:space="0" w:color="auto"/>
            <w:left w:val="none" w:sz="0" w:space="0" w:color="auto"/>
            <w:bottom w:val="none" w:sz="0" w:space="0" w:color="auto"/>
            <w:right w:val="none" w:sz="0" w:space="0" w:color="auto"/>
          </w:divBdr>
        </w:div>
        <w:div w:id="325977835">
          <w:marLeft w:val="0"/>
          <w:marRight w:val="0"/>
          <w:marTop w:val="0"/>
          <w:marBottom w:val="0"/>
          <w:divBdr>
            <w:top w:val="none" w:sz="0" w:space="0" w:color="auto"/>
            <w:left w:val="none" w:sz="0" w:space="0" w:color="auto"/>
            <w:bottom w:val="none" w:sz="0" w:space="0" w:color="auto"/>
            <w:right w:val="none" w:sz="0" w:space="0" w:color="auto"/>
          </w:divBdr>
        </w:div>
        <w:div w:id="1967197515">
          <w:marLeft w:val="0"/>
          <w:marRight w:val="0"/>
          <w:marTop w:val="0"/>
          <w:marBottom w:val="0"/>
          <w:divBdr>
            <w:top w:val="none" w:sz="0" w:space="0" w:color="auto"/>
            <w:left w:val="none" w:sz="0" w:space="0" w:color="auto"/>
            <w:bottom w:val="none" w:sz="0" w:space="0" w:color="auto"/>
            <w:right w:val="none" w:sz="0" w:space="0" w:color="auto"/>
          </w:divBdr>
        </w:div>
        <w:div w:id="313142053">
          <w:marLeft w:val="0"/>
          <w:marRight w:val="0"/>
          <w:marTop w:val="0"/>
          <w:marBottom w:val="0"/>
          <w:divBdr>
            <w:top w:val="none" w:sz="0" w:space="0" w:color="auto"/>
            <w:left w:val="none" w:sz="0" w:space="0" w:color="auto"/>
            <w:bottom w:val="none" w:sz="0" w:space="0" w:color="auto"/>
            <w:right w:val="none" w:sz="0" w:space="0" w:color="auto"/>
          </w:divBdr>
        </w:div>
        <w:div w:id="978919915">
          <w:marLeft w:val="0"/>
          <w:marRight w:val="0"/>
          <w:marTop w:val="0"/>
          <w:marBottom w:val="0"/>
          <w:divBdr>
            <w:top w:val="none" w:sz="0" w:space="0" w:color="auto"/>
            <w:left w:val="none" w:sz="0" w:space="0" w:color="auto"/>
            <w:bottom w:val="none" w:sz="0" w:space="0" w:color="auto"/>
            <w:right w:val="none" w:sz="0" w:space="0" w:color="auto"/>
          </w:divBdr>
        </w:div>
        <w:div w:id="1334868577">
          <w:marLeft w:val="0"/>
          <w:marRight w:val="0"/>
          <w:marTop w:val="0"/>
          <w:marBottom w:val="0"/>
          <w:divBdr>
            <w:top w:val="none" w:sz="0" w:space="0" w:color="auto"/>
            <w:left w:val="none" w:sz="0" w:space="0" w:color="auto"/>
            <w:bottom w:val="none" w:sz="0" w:space="0" w:color="auto"/>
            <w:right w:val="none" w:sz="0" w:space="0" w:color="auto"/>
          </w:divBdr>
        </w:div>
        <w:div w:id="253132441">
          <w:marLeft w:val="0"/>
          <w:marRight w:val="0"/>
          <w:marTop w:val="0"/>
          <w:marBottom w:val="0"/>
          <w:divBdr>
            <w:top w:val="none" w:sz="0" w:space="0" w:color="auto"/>
            <w:left w:val="none" w:sz="0" w:space="0" w:color="auto"/>
            <w:bottom w:val="none" w:sz="0" w:space="0" w:color="auto"/>
            <w:right w:val="none" w:sz="0" w:space="0" w:color="auto"/>
          </w:divBdr>
        </w:div>
        <w:div w:id="1544563697">
          <w:marLeft w:val="0"/>
          <w:marRight w:val="0"/>
          <w:marTop w:val="0"/>
          <w:marBottom w:val="0"/>
          <w:divBdr>
            <w:top w:val="none" w:sz="0" w:space="0" w:color="auto"/>
            <w:left w:val="none" w:sz="0" w:space="0" w:color="auto"/>
            <w:bottom w:val="none" w:sz="0" w:space="0" w:color="auto"/>
            <w:right w:val="none" w:sz="0" w:space="0" w:color="auto"/>
          </w:divBdr>
        </w:div>
        <w:div w:id="1423723337">
          <w:marLeft w:val="0"/>
          <w:marRight w:val="0"/>
          <w:marTop w:val="0"/>
          <w:marBottom w:val="0"/>
          <w:divBdr>
            <w:top w:val="none" w:sz="0" w:space="0" w:color="auto"/>
            <w:left w:val="none" w:sz="0" w:space="0" w:color="auto"/>
            <w:bottom w:val="none" w:sz="0" w:space="0" w:color="auto"/>
            <w:right w:val="none" w:sz="0" w:space="0" w:color="auto"/>
          </w:divBdr>
        </w:div>
        <w:div w:id="1594045490">
          <w:marLeft w:val="0"/>
          <w:marRight w:val="0"/>
          <w:marTop w:val="0"/>
          <w:marBottom w:val="0"/>
          <w:divBdr>
            <w:top w:val="none" w:sz="0" w:space="0" w:color="auto"/>
            <w:left w:val="none" w:sz="0" w:space="0" w:color="auto"/>
            <w:bottom w:val="none" w:sz="0" w:space="0" w:color="auto"/>
            <w:right w:val="none" w:sz="0" w:space="0" w:color="auto"/>
          </w:divBdr>
        </w:div>
        <w:div w:id="131678228">
          <w:marLeft w:val="0"/>
          <w:marRight w:val="0"/>
          <w:marTop w:val="0"/>
          <w:marBottom w:val="0"/>
          <w:divBdr>
            <w:top w:val="none" w:sz="0" w:space="0" w:color="auto"/>
            <w:left w:val="none" w:sz="0" w:space="0" w:color="auto"/>
            <w:bottom w:val="none" w:sz="0" w:space="0" w:color="auto"/>
            <w:right w:val="none" w:sz="0" w:space="0" w:color="auto"/>
          </w:divBdr>
        </w:div>
        <w:div w:id="1273902291">
          <w:marLeft w:val="0"/>
          <w:marRight w:val="0"/>
          <w:marTop w:val="0"/>
          <w:marBottom w:val="0"/>
          <w:divBdr>
            <w:top w:val="none" w:sz="0" w:space="0" w:color="auto"/>
            <w:left w:val="none" w:sz="0" w:space="0" w:color="auto"/>
            <w:bottom w:val="none" w:sz="0" w:space="0" w:color="auto"/>
            <w:right w:val="none" w:sz="0" w:space="0" w:color="auto"/>
          </w:divBdr>
        </w:div>
        <w:div w:id="598031202">
          <w:marLeft w:val="0"/>
          <w:marRight w:val="0"/>
          <w:marTop w:val="0"/>
          <w:marBottom w:val="0"/>
          <w:divBdr>
            <w:top w:val="none" w:sz="0" w:space="0" w:color="auto"/>
            <w:left w:val="none" w:sz="0" w:space="0" w:color="auto"/>
            <w:bottom w:val="none" w:sz="0" w:space="0" w:color="auto"/>
            <w:right w:val="none" w:sz="0" w:space="0" w:color="auto"/>
          </w:divBdr>
        </w:div>
        <w:div w:id="881554152">
          <w:marLeft w:val="0"/>
          <w:marRight w:val="0"/>
          <w:marTop w:val="0"/>
          <w:marBottom w:val="0"/>
          <w:divBdr>
            <w:top w:val="none" w:sz="0" w:space="0" w:color="auto"/>
            <w:left w:val="none" w:sz="0" w:space="0" w:color="auto"/>
            <w:bottom w:val="none" w:sz="0" w:space="0" w:color="auto"/>
            <w:right w:val="none" w:sz="0" w:space="0" w:color="auto"/>
          </w:divBdr>
        </w:div>
      </w:divsChild>
    </w:div>
    <w:div w:id="1357152026">
      <w:bodyDiv w:val="1"/>
      <w:marLeft w:val="0"/>
      <w:marRight w:val="0"/>
      <w:marTop w:val="0"/>
      <w:marBottom w:val="0"/>
      <w:divBdr>
        <w:top w:val="none" w:sz="0" w:space="0" w:color="auto"/>
        <w:left w:val="none" w:sz="0" w:space="0" w:color="auto"/>
        <w:bottom w:val="none" w:sz="0" w:space="0" w:color="auto"/>
        <w:right w:val="none" w:sz="0" w:space="0" w:color="auto"/>
      </w:divBdr>
      <w:divsChild>
        <w:div w:id="1029918748">
          <w:marLeft w:val="0"/>
          <w:marRight w:val="0"/>
          <w:marTop w:val="0"/>
          <w:marBottom w:val="0"/>
          <w:divBdr>
            <w:top w:val="none" w:sz="0" w:space="0" w:color="auto"/>
            <w:left w:val="none" w:sz="0" w:space="0" w:color="auto"/>
            <w:bottom w:val="none" w:sz="0" w:space="0" w:color="auto"/>
            <w:right w:val="none" w:sz="0" w:space="0" w:color="auto"/>
          </w:divBdr>
        </w:div>
        <w:div w:id="1585258951">
          <w:marLeft w:val="0"/>
          <w:marRight w:val="0"/>
          <w:marTop w:val="0"/>
          <w:marBottom w:val="0"/>
          <w:divBdr>
            <w:top w:val="none" w:sz="0" w:space="0" w:color="auto"/>
            <w:left w:val="none" w:sz="0" w:space="0" w:color="auto"/>
            <w:bottom w:val="none" w:sz="0" w:space="0" w:color="auto"/>
            <w:right w:val="none" w:sz="0" w:space="0" w:color="auto"/>
          </w:divBdr>
        </w:div>
      </w:divsChild>
    </w:div>
    <w:div w:id="1512987864">
      <w:bodyDiv w:val="1"/>
      <w:marLeft w:val="0"/>
      <w:marRight w:val="0"/>
      <w:marTop w:val="0"/>
      <w:marBottom w:val="0"/>
      <w:divBdr>
        <w:top w:val="none" w:sz="0" w:space="0" w:color="auto"/>
        <w:left w:val="none" w:sz="0" w:space="0" w:color="auto"/>
        <w:bottom w:val="none" w:sz="0" w:space="0" w:color="auto"/>
        <w:right w:val="none" w:sz="0" w:space="0" w:color="auto"/>
      </w:divBdr>
    </w:div>
    <w:div w:id="1519542152">
      <w:bodyDiv w:val="1"/>
      <w:marLeft w:val="0"/>
      <w:marRight w:val="0"/>
      <w:marTop w:val="0"/>
      <w:marBottom w:val="0"/>
      <w:divBdr>
        <w:top w:val="none" w:sz="0" w:space="0" w:color="auto"/>
        <w:left w:val="none" w:sz="0" w:space="0" w:color="auto"/>
        <w:bottom w:val="none" w:sz="0" w:space="0" w:color="auto"/>
        <w:right w:val="none" w:sz="0" w:space="0" w:color="auto"/>
      </w:divBdr>
      <w:divsChild>
        <w:div w:id="1585726331">
          <w:marLeft w:val="0"/>
          <w:marRight w:val="0"/>
          <w:marTop w:val="0"/>
          <w:marBottom w:val="0"/>
          <w:divBdr>
            <w:top w:val="none" w:sz="0" w:space="0" w:color="auto"/>
            <w:left w:val="none" w:sz="0" w:space="0" w:color="auto"/>
            <w:bottom w:val="none" w:sz="0" w:space="0" w:color="auto"/>
            <w:right w:val="none" w:sz="0" w:space="0" w:color="auto"/>
          </w:divBdr>
        </w:div>
        <w:div w:id="1679430960">
          <w:marLeft w:val="0"/>
          <w:marRight w:val="0"/>
          <w:marTop w:val="0"/>
          <w:marBottom w:val="0"/>
          <w:divBdr>
            <w:top w:val="none" w:sz="0" w:space="0" w:color="auto"/>
            <w:left w:val="none" w:sz="0" w:space="0" w:color="auto"/>
            <w:bottom w:val="none" w:sz="0" w:space="0" w:color="auto"/>
            <w:right w:val="none" w:sz="0" w:space="0" w:color="auto"/>
          </w:divBdr>
        </w:div>
        <w:div w:id="1447121681">
          <w:marLeft w:val="0"/>
          <w:marRight w:val="0"/>
          <w:marTop w:val="0"/>
          <w:marBottom w:val="0"/>
          <w:divBdr>
            <w:top w:val="none" w:sz="0" w:space="0" w:color="auto"/>
            <w:left w:val="none" w:sz="0" w:space="0" w:color="auto"/>
            <w:bottom w:val="none" w:sz="0" w:space="0" w:color="auto"/>
            <w:right w:val="none" w:sz="0" w:space="0" w:color="auto"/>
          </w:divBdr>
        </w:div>
        <w:div w:id="1547595761">
          <w:marLeft w:val="0"/>
          <w:marRight w:val="0"/>
          <w:marTop w:val="0"/>
          <w:marBottom w:val="0"/>
          <w:divBdr>
            <w:top w:val="none" w:sz="0" w:space="0" w:color="auto"/>
            <w:left w:val="none" w:sz="0" w:space="0" w:color="auto"/>
            <w:bottom w:val="none" w:sz="0" w:space="0" w:color="auto"/>
            <w:right w:val="none" w:sz="0" w:space="0" w:color="auto"/>
          </w:divBdr>
        </w:div>
        <w:div w:id="436217855">
          <w:marLeft w:val="0"/>
          <w:marRight w:val="0"/>
          <w:marTop w:val="0"/>
          <w:marBottom w:val="0"/>
          <w:divBdr>
            <w:top w:val="none" w:sz="0" w:space="0" w:color="auto"/>
            <w:left w:val="none" w:sz="0" w:space="0" w:color="auto"/>
            <w:bottom w:val="none" w:sz="0" w:space="0" w:color="auto"/>
            <w:right w:val="none" w:sz="0" w:space="0" w:color="auto"/>
          </w:divBdr>
        </w:div>
        <w:div w:id="29458368">
          <w:marLeft w:val="0"/>
          <w:marRight w:val="0"/>
          <w:marTop w:val="0"/>
          <w:marBottom w:val="0"/>
          <w:divBdr>
            <w:top w:val="none" w:sz="0" w:space="0" w:color="auto"/>
            <w:left w:val="none" w:sz="0" w:space="0" w:color="auto"/>
            <w:bottom w:val="none" w:sz="0" w:space="0" w:color="auto"/>
            <w:right w:val="none" w:sz="0" w:space="0" w:color="auto"/>
          </w:divBdr>
        </w:div>
        <w:div w:id="469710236">
          <w:marLeft w:val="0"/>
          <w:marRight w:val="0"/>
          <w:marTop w:val="0"/>
          <w:marBottom w:val="0"/>
          <w:divBdr>
            <w:top w:val="none" w:sz="0" w:space="0" w:color="auto"/>
            <w:left w:val="none" w:sz="0" w:space="0" w:color="auto"/>
            <w:bottom w:val="none" w:sz="0" w:space="0" w:color="auto"/>
            <w:right w:val="none" w:sz="0" w:space="0" w:color="auto"/>
          </w:divBdr>
        </w:div>
        <w:div w:id="743113016">
          <w:marLeft w:val="0"/>
          <w:marRight w:val="0"/>
          <w:marTop w:val="0"/>
          <w:marBottom w:val="0"/>
          <w:divBdr>
            <w:top w:val="none" w:sz="0" w:space="0" w:color="auto"/>
            <w:left w:val="none" w:sz="0" w:space="0" w:color="auto"/>
            <w:bottom w:val="none" w:sz="0" w:space="0" w:color="auto"/>
            <w:right w:val="none" w:sz="0" w:space="0" w:color="auto"/>
          </w:divBdr>
        </w:div>
        <w:div w:id="1552040451">
          <w:marLeft w:val="0"/>
          <w:marRight w:val="0"/>
          <w:marTop w:val="0"/>
          <w:marBottom w:val="0"/>
          <w:divBdr>
            <w:top w:val="none" w:sz="0" w:space="0" w:color="auto"/>
            <w:left w:val="none" w:sz="0" w:space="0" w:color="auto"/>
            <w:bottom w:val="none" w:sz="0" w:space="0" w:color="auto"/>
            <w:right w:val="none" w:sz="0" w:space="0" w:color="auto"/>
          </w:divBdr>
        </w:div>
        <w:div w:id="340278586">
          <w:marLeft w:val="0"/>
          <w:marRight w:val="0"/>
          <w:marTop w:val="0"/>
          <w:marBottom w:val="0"/>
          <w:divBdr>
            <w:top w:val="none" w:sz="0" w:space="0" w:color="auto"/>
            <w:left w:val="none" w:sz="0" w:space="0" w:color="auto"/>
            <w:bottom w:val="none" w:sz="0" w:space="0" w:color="auto"/>
            <w:right w:val="none" w:sz="0" w:space="0" w:color="auto"/>
          </w:divBdr>
        </w:div>
        <w:div w:id="1687367739">
          <w:marLeft w:val="0"/>
          <w:marRight w:val="0"/>
          <w:marTop w:val="0"/>
          <w:marBottom w:val="0"/>
          <w:divBdr>
            <w:top w:val="none" w:sz="0" w:space="0" w:color="auto"/>
            <w:left w:val="none" w:sz="0" w:space="0" w:color="auto"/>
            <w:bottom w:val="none" w:sz="0" w:space="0" w:color="auto"/>
            <w:right w:val="none" w:sz="0" w:space="0" w:color="auto"/>
          </w:divBdr>
        </w:div>
        <w:div w:id="1864321996">
          <w:marLeft w:val="0"/>
          <w:marRight w:val="0"/>
          <w:marTop w:val="0"/>
          <w:marBottom w:val="0"/>
          <w:divBdr>
            <w:top w:val="none" w:sz="0" w:space="0" w:color="auto"/>
            <w:left w:val="none" w:sz="0" w:space="0" w:color="auto"/>
            <w:bottom w:val="none" w:sz="0" w:space="0" w:color="auto"/>
            <w:right w:val="none" w:sz="0" w:space="0" w:color="auto"/>
          </w:divBdr>
        </w:div>
        <w:div w:id="1960455073">
          <w:marLeft w:val="0"/>
          <w:marRight w:val="0"/>
          <w:marTop w:val="0"/>
          <w:marBottom w:val="0"/>
          <w:divBdr>
            <w:top w:val="none" w:sz="0" w:space="0" w:color="auto"/>
            <w:left w:val="none" w:sz="0" w:space="0" w:color="auto"/>
            <w:bottom w:val="none" w:sz="0" w:space="0" w:color="auto"/>
            <w:right w:val="none" w:sz="0" w:space="0" w:color="auto"/>
          </w:divBdr>
        </w:div>
        <w:div w:id="1410617582">
          <w:marLeft w:val="0"/>
          <w:marRight w:val="0"/>
          <w:marTop w:val="0"/>
          <w:marBottom w:val="0"/>
          <w:divBdr>
            <w:top w:val="none" w:sz="0" w:space="0" w:color="auto"/>
            <w:left w:val="none" w:sz="0" w:space="0" w:color="auto"/>
            <w:bottom w:val="none" w:sz="0" w:space="0" w:color="auto"/>
            <w:right w:val="none" w:sz="0" w:space="0" w:color="auto"/>
          </w:divBdr>
        </w:div>
      </w:divsChild>
    </w:div>
    <w:div w:id="1611282632">
      <w:bodyDiv w:val="1"/>
      <w:marLeft w:val="0"/>
      <w:marRight w:val="0"/>
      <w:marTop w:val="0"/>
      <w:marBottom w:val="0"/>
      <w:divBdr>
        <w:top w:val="none" w:sz="0" w:space="0" w:color="auto"/>
        <w:left w:val="none" w:sz="0" w:space="0" w:color="auto"/>
        <w:bottom w:val="none" w:sz="0" w:space="0" w:color="auto"/>
        <w:right w:val="none" w:sz="0" w:space="0" w:color="auto"/>
      </w:divBdr>
      <w:divsChild>
        <w:div w:id="439837079">
          <w:marLeft w:val="0"/>
          <w:marRight w:val="0"/>
          <w:marTop w:val="0"/>
          <w:marBottom w:val="0"/>
          <w:divBdr>
            <w:top w:val="none" w:sz="0" w:space="0" w:color="auto"/>
            <w:left w:val="none" w:sz="0" w:space="0" w:color="auto"/>
            <w:bottom w:val="none" w:sz="0" w:space="0" w:color="auto"/>
            <w:right w:val="none" w:sz="0" w:space="0" w:color="auto"/>
          </w:divBdr>
        </w:div>
        <w:div w:id="451704774">
          <w:marLeft w:val="0"/>
          <w:marRight w:val="0"/>
          <w:marTop w:val="0"/>
          <w:marBottom w:val="0"/>
          <w:divBdr>
            <w:top w:val="none" w:sz="0" w:space="0" w:color="auto"/>
            <w:left w:val="none" w:sz="0" w:space="0" w:color="auto"/>
            <w:bottom w:val="none" w:sz="0" w:space="0" w:color="auto"/>
            <w:right w:val="none" w:sz="0" w:space="0" w:color="auto"/>
          </w:divBdr>
        </w:div>
        <w:div w:id="1345091321">
          <w:marLeft w:val="0"/>
          <w:marRight w:val="0"/>
          <w:marTop w:val="0"/>
          <w:marBottom w:val="0"/>
          <w:divBdr>
            <w:top w:val="none" w:sz="0" w:space="0" w:color="auto"/>
            <w:left w:val="none" w:sz="0" w:space="0" w:color="auto"/>
            <w:bottom w:val="none" w:sz="0" w:space="0" w:color="auto"/>
            <w:right w:val="none" w:sz="0" w:space="0" w:color="auto"/>
          </w:divBdr>
        </w:div>
        <w:div w:id="1453013138">
          <w:marLeft w:val="0"/>
          <w:marRight w:val="0"/>
          <w:marTop w:val="0"/>
          <w:marBottom w:val="0"/>
          <w:divBdr>
            <w:top w:val="none" w:sz="0" w:space="0" w:color="auto"/>
            <w:left w:val="none" w:sz="0" w:space="0" w:color="auto"/>
            <w:bottom w:val="none" w:sz="0" w:space="0" w:color="auto"/>
            <w:right w:val="none" w:sz="0" w:space="0" w:color="auto"/>
          </w:divBdr>
        </w:div>
        <w:div w:id="1668631037">
          <w:marLeft w:val="0"/>
          <w:marRight w:val="0"/>
          <w:marTop w:val="0"/>
          <w:marBottom w:val="0"/>
          <w:divBdr>
            <w:top w:val="none" w:sz="0" w:space="0" w:color="auto"/>
            <w:left w:val="none" w:sz="0" w:space="0" w:color="auto"/>
            <w:bottom w:val="none" w:sz="0" w:space="0" w:color="auto"/>
            <w:right w:val="none" w:sz="0" w:space="0" w:color="auto"/>
          </w:divBdr>
        </w:div>
        <w:div w:id="2124031057">
          <w:marLeft w:val="0"/>
          <w:marRight w:val="0"/>
          <w:marTop w:val="0"/>
          <w:marBottom w:val="0"/>
          <w:divBdr>
            <w:top w:val="none" w:sz="0" w:space="0" w:color="auto"/>
            <w:left w:val="none" w:sz="0" w:space="0" w:color="auto"/>
            <w:bottom w:val="none" w:sz="0" w:space="0" w:color="auto"/>
            <w:right w:val="none" w:sz="0" w:space="0" w:color="auto"/>
          </w:divBdr>
        </w:div>
      </w:divsChild>
    </w:div>
    <w:div w:id="1614164913">
      <w:bodyDiv w:val="1"/>
      <w:marLeft w:val="0"/>
      <w:marRight w:val="0"/>
      <w:marTop w:val="0"/>
      <w:marBottom w:val="0"/>
      <w:divBdr>
        <w:top w:val="none" w:sz="0" w:space="0" w:color="auto"/>
        <w:left w:val="none" w:sz="0" w:space="0" w:color="auto"/>
        <w:bottom w:val="none" w:sz="0" w:space="0" w:color="auto"/>
        <w:right w:val="none" w:sz="0" w:space="0" w:color="auto"/>
      </w:divBdr>
      <w:divsChild>
        <w:div w:id="1140997160">
          <w:marLeft w:val="0"/>
          <w:marRight w:val="0"/>
          <w:marTop w:val="0"/>
          <w:marBottom w:val="0"/>
          <w:divBdr>
            <w:top w:val="none" w:sz="0" w:space="0" w:color="auto"/>
            <w:left w:val="none" w:sz="0" w:space="0" w:color="auto"/>
            <w:bottom w:val="none" w:sz="0" w:space="0" w:color="auto"/>
            <w:right w:val="none" w:sz="0" w:space="0" w:color="auto"/>
          </w:divBdr>
        </w:div>
        <w:div w:id="1767924446">
          <w:marLeft w:val="0"/>
          <w:marRight w:val="0"/>
          <w:marTop w:val="0"/>
          <w:marBottom w:val="0"/>
          <w:divBdr>
            <w:top w:val="none" w:sz="0" w:space="0" w:color="auto"/>
            <w:left w:val="none" w:sz="0" w:space="0" w:color="auto"/>
            <w:bottom w:val="none" w:sz="0" w:space="0" w:color="auto"/>
            <w:right w:val="none" w:sz="0" w:space="0" w:color="auto"/>
          </w:divBdr>
        </w:div>
        <w:div w:id="164326222">
          <w:marLeft w:val="0"/>
          <w:marRight w:val="0"/>
          <w:marTop w:val="0"/>
          <w:marBottom w:val="0"/>
          <w:divBdr>
            <w:top w:val="none" w:sz="0" w:space="0" w:color="auto"/>
            <w:left w:val="none" w:sz="0" w:space="0" w:color="auto"/>
            <w:bottom w:val="none" w:sz="0" w:space="0" w:color="auto"/>
            <w:right w:val="none" w:sz="0" w:space="0" w:color="auto"/>
          </w:divBdr>
        </w:div>
        <w:div w:id="1013268577">
          <w:marLeft w:val="0"/>
          <w:marRight w:val="0"/>
          <w:marTop w:val="0"/>
          <w:marBottom w:val="0"/>
          <w:divBdr>
            <w:top w:val="none" w:sz="0" w:space="0" w:color="auto"/>
            <w:left w:val="none" w:sz="0" w:space="0" w:color="auto"/>
            <w:bottom w:val="none" w:sz="0" w:space="0" w:color="auto"/>
            <w:right w:val="none" w:sz="0" w:space="0" w:color="auto"/>
          </w:divBdr>
        </w:div>
        <w:div w:id="1966886344">
          <w:marLeft w:val="0"/>
          <w:marRight w:val="0"/>
          <w:marTop w:val="0"/>
          <w:marBottom w:val="0"/>
          <w:divBdr>
            <w:top w:val="none" w:sz="0" w:space="0" w:color="auto"/>
            <w:left w:val="none" w:sz="0" w:space="0" w:color="auto"/>
            <w:bottom w:val="none" w:sz="0" w:space="0" w:color="auto"/>
            <w:right w:val="none" w:sz="0" w:space="0" w:color="auto"/>
          </w:divBdr>
        </w:div>
        <w:div w:id="556622651">
          <w:marLeft w:val="0"/>
          <w:marRight w:val="0"/>
          <w:marTop w:val="0"/>
          <w:marBottom w:val="0"/>
          <w:divBdr>
            <w:top w:val="none" w:sz="0" w:space="0" w:color="auto"/>
            <w:left w:val="none" w:sz="0" w:space="0" w:color="auto"/>
            <w:bottom w:val="none" w:sz="0" w:space="0" w:color="auto"/>
            <w:right w:val="none" w:sz="0" w:space="0" w:color="auto"/>
          </w:divBdr>
        </w:div>
        <w:div w:id="1814757672">
          <w:marLeft w:val="0"/>
          <w:marRight w:val="0"/>
          <w:marTop w:val="0"/>
          <w:marBottom w:val="0"/>
          <w:divBdr>
            <w:top w:val="none" w:sz="0" w:space="0" w:color="auto"/>
            <w:left w:val="none" w:sz="0" w:space="0" w:color="auto"/>
            <w:bottom w:val="none" w:sz="0" w:space="0" w:color="auto"/>
            <w:right w:val="none" w:sz="0" w:space="0" w:color="auto"/>
          </w:divBdr>
        </w:div>
        <w:div w:id="1547183659">
          <w:marLeft w:val="0"/>
          <w:marRight w:val="0"/>
          <w:marTop w:val="0"/>
          <w:marBottom w:val="0"/>
          <w:divBdr>
            <w:top w:val="none" w:sz="0" w:space="0" w:color="auto"/>
            <w:left w:val="none" w:sz="0" w:space="0" w:color="auto"/>
            <w:bottom w:val="none" w:sz="0" w:space="0" w:color="auto"/>
            <w:right w:val="none" w:sz="0" w:space="0" w:color="auto"/>
          </w:divBdr>
        </w:div>
        <w:div w:id="1656952787">
          <w:marLeft w:val="0"/>
          <w:marRight w:val="0"/>
          <w:marTop w:val="0"/>
          <w:marBottom w:val="0"/>
          <w:divBdr>
            <w:top w:val="none" w:sz="0" w:space="0" w:color="auto"/>
            <w:left w:val="none" w:sz="0" w:space="0" w:color="auto"/>
            <w:bottom w:val="none" w:sz="0" w:space="0" w:color="auto"/>
            <w:right w:val="none" w:sz="0" w:space="0" w:color="auto"/>
          </w:divBdr>
        </w:div>
        <w:div w:id="2053920068">
          <w:marLeft w:val="0"/>
          <w:marRight w:val="0"/>
          <w:marTop w:val="0"/>
          <w:marBottom w:val="0"/>
          <w:divBdr>
            <w:top w:val="none" w:sz="0" w:space="0" w:color="auto"/>
            <w:left w:val="none" w:sz="0" w:space="0" w:color="auto"/>
            <w:bottom w:val="none" w:sz="0" w:space="0" w:color="auto"/>
            <w:right w:val="none" w:sz="0" w:space="0" w:color="auto"/>
          </w:divBdr>
        </w:div>
        <w:div w:id="1021587537">
          <w:marLeft w:val="0"/>
          <w:marRight w:val="0"/>
          <w:marTop w:val="0"/>
          <w:marBottom w:val="0"/>
          <w:divBdr>
            <w:top w:val="none" w:sz="0" w:space="0" w:color="auto"/>
            <w:left w:val="none" w:sz="0" w:space="0" w:color="auto"/>
            <w:bottom w:val="none" w:sz="0" w:space="0" w:color="auto"/>
            <w:right w:val="none" w:sz="0" w:space="0" w:color="auto"/>
          </w:divBdr>
        </w:div>
        <w:div w:id="558900092">
          <w:marLeft w:val="0"/>
          <w:marRight w:val="0"/>
          <w:marTop w:val="0"/>
          <w:marBottom w:val="0"/>
          <w:divBdr>
            <w:top w:val="none" w:sz="0" w:space="0" w:color="auto"/>
            <w:left w:val="none" w:sz="0" w:space="0" w:color="auto"/>
            <w:bottom w:val="none" w:sz="0" w:space="0" w:color="auto"/>
            <w:right w:val="none" w:sz="0" w:space="0" w:color="auto"/>
          </w:divBdr>
        </w:div>
      </w:divsChild>
    </w:div>
    <w:div w:id="1615820257">
      <w:bodyDiv w:val="1"/>
      <w:marLeft w:val="0"/>
      <w:marRight w:val="0"/>
      <w:marTop w:val="0"/>
      <w:marBottom w:val="0"/>
      <w:divBdr>
        <w:top w:val="none" w:sz="0" w:space="0" w:color="auto"/>
        <w:left w:val="none" w:sz="0" w:space="0" w:color="auto"/>
        <w:bottom w:val="none" w:sz="0" w:space="0" w:color="auto"/>
        <w:right w:val="none" w:sz="0" w:space="0" w:color="auto"/>
      </w:divBdr>
    </w:div>
    <w:div w:id="1619216218">
      <w:bodyDiv w:val="1"/>
      <w:marLeft w:val="0"/>
      <w:marRight w:val="0"/>
      <w:marTop w:val="0"/>
      <w:marBottom w:val="0"/>
      <w:divBdr>
        <w:top w:val="none" w:sz="0" w:space="0" w:color="auto"/>
        <w:left w:val="none" w:sz="0" w:space="0" w:color="auto"/>
        <w:bottom w:val="none" w:sz="0" w:space="0" w:color="auto"/>
        <w:right w:val="none" w:sz="0" w:space="0" w:color="auto"/>
      </w:divBdr>
    </w:div>
    <w:div w:id="1680890856">
      <w:bodyDiv w:val="1"/>
      <w:marLeft w:val="0"/>
      <w:marRight w:val="0"/>
      <w:marTop w:val="0"/>
      <w:marBottom w:val="0"/>
      <w:divBdr>
        <w:top w:val="none" w:sz="0" w:space="0" w:color="auto"/>
        <w:left w:val="none" w:sz="0" w:space="0" w:color="auto"/>
        <w:bottom w:val="none" w:sz="0" w:space="0" w:color="auto"/>
        <w:right w:val="none" w:sz="0" w:space="0" w:color="auto"/>
      </w:divBdr>
      <w:divsChild>
        <w:div w:id="10839428">
          <w:marLeft w:val="0"/>
          <w:marRight w:val="0"/>
          <w:marTop w:val="0"/>
          <w:marBottom w:val="0"/>
          <w:divBdr>
            <w:top w:val="none" w:sz="0" w:space="0" w:color="auto"/>
            <w:left w:val="none" w:sz="0" w:space="0" w:color="auto"/>
            <w:bottom w:val="none" w:sz="0" w:space="0" w:color="auto"/>
            <w:right w:val="none" w:sz="0" w:space="0" w:color="auto"/>
          </w:divBdr>
        </w:div>
        <w:div w:id="64575057">
          <w:marLeft w:val="0"/>
          <w:marRight w:val="0"/>
          <w:marTop w:val="0"/>
          <w:marBottom w:val="0"/>
          <w:divBdr>
            <w:top w:val="none" w:sz="0" w:space="0" w:color="auto"/>
            <w:left w:val="none" w:sz="0" w:space="0" w:color="auto"/>
            <w:bottom w:val="none" w:sz="0" w:space="0" w:color="auto"/>
            <w:right w:val="none" w:sz="0" w:space="0" w:color="auto"/>
          </w:divBdr>
        </w:div>
        <w:div w:id="181408113">
          <w:marLeft w:val="0"/>
          <w:marRight w:val="0"/>
          <w:marTop w:val="0"/>
          <w:marBottom w:val="0"/>
          <w:divBdr>
            <w:top w:val="none" w:sz="0" w:space="0" w:color="auto"/>
            <w:left w:val="none" w:sz="0" w:space="0" w:color="auto"/>
            <w:bottom w:val="none" w:sz="0" w:space="0" w:color="auto"/>
            <w:right w:val="none" w:sz="0" w:space="0" w:color="auto"/>
          </w:divBdr>
        </w:div>
        <w:div w:id="201942266">
          <w:marLeft w:val="0"/>
          <w:marRight w:val="0"/>
          <w:marTop w:val="0"/>
          <w:marBottom w:val="0"/>
          <w:divBdr>
            <w:top w:val="none" w:sz="0" w:space="0" w:color="auto"/>
            <w:left w:val="none" w:sz="0" w:space="0" w:color="auto"/>
            <w:bottom w:val="none" w:sz="0" w:space="0" w:color="auto"/>
            <w:right w:val="none" w:sz="0" w:space="0" w:color="auto"/>
          </w:divBdr>
        </w:div>
        <w:div w:id="204877752">
          <w:marLeft w:val="0"/>
          <w:marRight w:val="0"/>
          <w:marTop w:val="0"/>
          <w:marBottom w:val="0"/>
          <w:divBdr>
            <w:top w:val="none" w:sz="0" w:space="0" w:color="auto"/>
            <w:left w:val="none" w:sz="0" w:space="0" w:color="auto"/>
            <w:bottom w:val="none" w:sz="0" w:space="0" w:color="auto"/>
            <w:right w:val="none" w:sz="0" w:space="0" w:color="auto"/>
          </w:divBdr>
        </w:div>
        <w:div w:id="270288475">
          <w:marLeft w:val="0"/>
          <w:marRight w:val="0"/>
          <w:marTop w:val="0"/>
          <w:marBottom w:val="0"/>
          <w:divBdr>
            <w:top w:val="none" w:sz="0" w:space="0" w:color="auto"/>
            <w:left w:val="none" w:sz="0" w:space="0" w:color="auto"/>
            <w:bottom w:val="none" w:sz="0" w:space="0" w:color="auto"/>
            <w:right w:val="none" w:sz="0" w:space="0" w:color="auto"/>
          </w:divBdr>
        </w:div>
        <w:div w:id="282083783">
          <w:marLeft w:val="0"/>
          <w:marRight w:val="0"/>
          <w:marTop w:val="0"/>
          <w:marBottom w:val="0"/>
          <w:divBdr>
            <w:top w:val="none" w:sz="0" w:space="0" w:color="auto"/>
            <w:left w:val="none" w:sz="0" w:space="0" w:color="auto"/>
            <w:bottom w:val="none" w:sz="0" w:space="0" w:color="auto"/>
            <w:right w:val="none" w:sz="0" w:space="0" w:color="auto"/>
          </w:divBdr>
        </w:div>
        <w:div w:id="290524943">
          <w:marLeft w:val="0"/>
          <w:marRight w:val="0"/>
          <w:marTop w:val="0"/>
          <w:marBottom w:val="0"/>
          <w:divBdr>
            <w:top w:val="none" w:sz="0" w:space="0" w:color="auto"/>
            <w:left w:val="none" w:sz="0" w:space="0" w:color="auto"/>
            <w:bottom w:val="none" w:sz="0" w:space="0" w:color="auto"/>
            <w:right w:val="none" w:sz="0" w:space="0" w:color="auto"/>
          </w:divBdr>
        </w:div>
        <w:div w:id="369645148">
          <w:marLeft w:val="0"/>
          <w:marRight w:val="0"/>
          <w:marTop w:val="0"/>
          <w:marBottom w:val="0"/>
          <w:divBdr>
            <w:top w:val="none" w:sz="0" w:space="0" w:color="auto"/>
            <w:left w:val="none" w:sz="0" w:space="0" w:color="auto"/>
            <w:bottom w:val="none" w:sz="0" w:space="0" w:color="auto"/>
            <w:right w:val="none" w:sz="0" w:space="0" w:color="auto"/>
          </w:divBdr>
        </w:div>
        <w:div w:id="384064212">
          <w:marLeft w:val="0"/>
          <w:marRight w:val="0"/>
          <w:marTop w:val="0"/>
          <w:marBottom w:val="0"/>
          <w:divBdr>
            <w:top w:val="none" w:sz="0" w:space="0" w:color="auto"/>
            <w:left w:val="none" w:sz="0" w:space="0" w:color="auto"/>
            <w:bottom w:val="none" w:sz="0" w:space="0" w:color="auto"/>
            <w:right w:val="none" w:sz="0" w:space="0" w:color="auto"/>
          </w:divBdr>
        </w:div>
        <w:div w:id="398407871">
          <w:marLeft w:val="0"/>
          <w:marRight w:val="0"/>
          <w:marTop w:val="0"/>
          <w:marBottom w:val="0"/>
          <w:divBdr>
            <w:top w:val="none" w:sz="0" w:space="0" w:color="auto"/>
            <w:left w:val="none" w:sz="0" w:space="0" w:color="auto"/>
            <w:bottom w:val="none" w:sz="0" w:space="0" w:color="auto"/>
            <w:right w:val="none" w:sz="0" w:space="0" w:color="auto"/>
          </w:divBdr>
        </w:div>
        <w:div w:id="427507414">
          <w:marLeft w:val="0"/>
          <w:marRight w:val="0"/>
          <w:marTop w:val="0"/>
          <w:marBottom w:val="0"/>
          <w:divBdr>
            <w:top w:val="none" w:sz="0" w:space="0" w:color="auto"/>
            <w:left w:val="none" w:sz="0" w:space="0" w:color="auto"/>
            <w:bottom w:val="none" w:sz="0" w:space="0" w:color="auto"/>
            <w:right w:val="none" w:sz="0" w:space="0" w:color="auto"/>
          </w:divBdr>
        </w:div>
        <w:div w:id="446853021">
          <w:marLeft w:val="0"/>
          <w:marRight w:val="0"/>
          <w:marTop w:val="0"/>
          <w:marBottom w:val="0"/>
          <w:divBdr>
            <w:top w:val="none" w:sz="0" w:space="0" w:color="auto"/>
            <w:left w:val="none" w:sz="0" w:space="0" w:color="auto"/>
            <w:bottom w:val="none" w:sz="0" w:space="0" w:color="auto"/>
            <w:right w:val="none" w:sz="0" w:space="0" w:color="auto"/>
          </w:divBdr>
        </w:div>
        <w:div w:id="470709470">
          <w:marLeft w:val="0"/>
          <w:marRight w:val="0"/>
          <w:marTop w:val="0"/>
          <w:marBottom w:val="0"/>
          <w:divBdr>
            <w:top w:val="none" w:sz="0" w:space="0" w:color="auto"/>
            <w:left w:val="none" w:sz="0" w:space="0" w:color="auto"/>
            <w:bottom w:val="none" w:sz="0" w:space="0" w:color="auto"/>
            <w:right w:val="none" w:sz="0" w:space="0" w:color="auto"/>
          </w:divBdr>
        </w:div>
        <w:div w:id="544756343">
          <w:marLeft w:val="0"/>
          <w:marRight w:val="0"/>
          <w:marTop w:val="0"/>
          <w:marBottom w:val="0"/>
          <w:divBdr>
            <w:top w:val="none" w:sz="0" w:space="0" w:color="auto"/>
            <w:left w:val="none" w:sz="0" w:space="0" w:color="auto"/>
            <w:bottom w:val="none" w:sz="0" w:space="0" w:color="auto"/>
            <w:right w:val="none" w:sz="0" w:space="0" w:color="auto"/>
          </w:divBdr>
        </w:div>
        <w:div w:id="562184484">
          <w:marLeft w:val="0"/>
          <w:marRight w:val="0"/>
          <w:marTop w:val="0"/>
          <w:marBottom w:val="0"/>
          <w:divBdr>
            <w:top w:val="none" w:sz="0" w:space="0" w:color="auto"/>
            <w:left w:val="none" w:sz="0" w:space="0" w:color="auto"/>
            <w:bottom w:val="none" w:sz="0" w:space="0" w:color="auto"/>
            <w:right w:val="none" w:sz="0" w:space="0" w:color="auto"/>
          </w:divBdr>
        </w:div>
        <w:div w:id="620769092">
          <w:marLeft w:val="0"/>
          <w:marRight w:val="0"/>
          <w:marTop w:val="0"/>
          <w:marBottom w:val="0"/>
          <w:divBdr>
            <w:top w:val="none" w:sz="0" w:space="0" w:color="auto"/>
            <w:left w:val="none" w:sz="0" w:space="0" w:color="auto"/>
            <w:bottom w:val="none" w:sz="0" w:space="0" w:color="auto"/>
            <w:right w:val="none" w:sz="0" w:space="0" w:color="auto"/>
          </w:divBdr>
        </w:div>
        <w:div w:id="677005051">
          <w:marLeft w:val="0"/>
          <w:marRight w:val="0"/>
          <w:marTop w:val="0"/>
          <w:marBottom w:val="0"/>
          <w:divBdr>
            <w:top w:val="none" w:sz="0" w:space="0" w:color="auto"/>
            <w:left w:val="none" w:sz="0" w:space="0" w:color="auto"/>
            <w:bottom w:val="none" w:sz="0" w:space="0" w:color="auto"/>
            <w:right w:val="none" w:sz="0" w:space="0" w:color="auto"/>
          </w:divBdr>
        </w:div>
        <w:div w:id="803814964">
          <w:marLeft w:val="0"/>
          <w:marRight w:val="0"/>
          <w:marTop w:val="0"/>
          <w:marBottom w:val="0"/>
          <w:divBdr>
            <w:top w:val="none" w:sz="0" w:space="0" w:color="auto"/>
            <w:left w:val="none" w:sz="0" w:space="0" w:color="auto"/>
            <w:bottom w:val="none" w:sz="0" w:space="0" w:color="auto"/>
            <w:right w:val="none" w:sz="0" w:space="0" w:color="auto"/>
          </w:divBdr>
        </w:div>
        <w:div w:id="855122951">
          <w:marLeft w:val="0"/>
          <w:marRight w:val="0"/>
          <w:marTop w:val="0"/>
          <w:marBottom w:val="0"/>
          <w:divBdr>
            <w:top w:val="none" w:sz="0" w:space="0" w:color="auto"/>
            <w:left w:val="none" w:sz="0" w:space="0" w:color="auto"/>
            <w:bottom w:val="none" w:sz="0" w:space="0" w:color="auto"/>
            <w:right w:val="none" w:sz="0" w:space="0" w:color="auto"/>
          </w:divBdr>
        </w:div>
        <w:div w:id="865826376">
          <w:marLeft w:val="0"/>
          <w:marRight w:val="0"/>
          <w:marTop w:val="0"/>
          <w:marBottom w:val="0"/>
          <w:divBdr>
            <w:top w:val="none" w:sz="0" w:space="0" w:color="auto"/>
            <w:left w:val="none" w:sz="0" w:space="0" w:color="auto"/>
            <w:bottom w:val="none" w:sz="0" w:space="0" w:color="auto"/>
            <w:right w:val="none" w:sz="0" w:space="0" w:color="auto"/>
          </w:divBdr>
        </w:div>
        <w:div w:id="910776216">
          <w:marLeft w:val="0"/>
          <w:marRight w:val="0"/>
          <w:marTop w:val="0"/>
          <w:marBottom w:val="0"/>
          <w:divBdr>
            <w:top w:val="none" w:sz="0" w:space="0" w:color="auto"/>
            <w:left w:val="none" w:sz="0" w:space="0" w:color="auto"/>
            <w:bottom w:val="none" w:sz="0" w:space="0" w:color="auto"/>
            <w:right w:val="none" w:sz="0" w:space="0" w:color="auto"/>
          </w:divBdr>
        </w:div>
        <w:div w:id="917250643">
          <w:marLeft w:val="0"/>
          <w:marRight w:val="0"/>
          <w:marTop w:val="0"/>
          <w:marBottom w:val="0"/>
          <w:divBdr>
            <w:top w:val="none" w:sz="0" w:space="0" w:color="auto"/>
            <w:left w:val="none" w:sz="0" w:space="0" w:color="auto"/>
            <w:bottom w:val="none" w:sz="0" w:space="0" w:color="auto"/>
            <w:right w:val="none" w:sz="0" w:space="0" w:color="auto"/>
          </w:divBdr>
        </w:div>
        <w:div w:id="958797980">
          <w:marLeft w:val="0"/>
          <w:marRight w:val="0"/>
          <w:marTop w:val="0"/>
          <w:marBottom w:val="0"/>
          <w:divBdr>
            <w:top w:val="none" w:sz="0" w:space="0" w:color="auto"/>
            <w:left w:val="none" w:sz="0" w:space="0" w:color="auto"/>
            <w:bottom w:val="none" w:sz="0" w:space="0" w:color="auto"/>
            <w:right w:val="none" w:sz="0" w:space="0" w:color="auto"/>
          </w:divBdr>
        </w:div>
        <w:div w:id="1015112080">
          <w:marLeft w:val="0"/>
          <w:marRight w:val="0"/>
          <w:marTop w:val="0"/>
          <w:marBottom w:val="0"/>
          <w:divBdr>
            <w:top w:val="none" w:sz="0" w:space="0" w:color="auto"/>
            <w:left w:val="none" w:sz="0" w:space="0" w:color="auto"/>
            <w:bottom w:val="none" w:sz="0" w:space="0" w:color="auto"/>
            <w:right w:val="none" w:sz="0" w:space="0" w:color="auto"/>
          </w:divBdr>
        </w:div>
        <w:div w:id="1032652699">
          <w:marLeft w:val="0"/>
          <w:marRight w:val="0"/>
          <w:marTop w:val="0"/>
          <w:marBottom w:val="0"/>
          <w:divBdr>
            <w:top w:val="none" w:sz="0" w:space="0" w:color="auto"/>
            <w:left w:val="none" w:sz="0" w:space="0" w:color="auto"/>
            <w:bottom w:val="none" w:sz="0" w:space="0" w:color="auto"/>
            <w:right w:val="none" w:sz="0" w:space="0" w:color="auto"/>
          </w:divBdr>
        </w:div>
        <w:div w:id="1033385866">
          <w:marLeft w:val="0"/>
          <w:marRight w:val="0"/>
          <w:marTop w:val="0"/>
          <w:marBottom w:val="0"/>
          <w:divBdr>
            <w:top w:val="none" w:sz="0" w:space="0" w:color="auto"/>
            <w:left w:val="none" w:sz="0" w:space="0" w:color="auto"/>
            <w:bottom w:val="none" w:sz="0" w:space="0" w:color="auto"/>
            <w:right w:val="none" w:sz="0" w:space="0" w:color="auto"/>
          </w:divBdr>
        </w:div>
        <w:div w:id="1059286392">
          <w:marLeft w:val="0"/>
          <w:marRight w:val="0"/>
          <w:marTop w:val="0"/>
          <w:marBottom w:val="0"/>
          <w:divBdr>
            <w:top w:val="none" w:sz="0" w:space="0" w:color="auto"/>
            <w:left w:val="none" w:sz="0" w:space="0" w:color="auto"/>
            <w:bottom w:val="none" w:sz="0" w:space="0" w:color="auto"/>
            <w:right w:val="none" w:sz="0" w:space="0" w:color="auto"/>
          </w:divBdr>
        </w:div>
        <w:div w:id="1103960357">
          <w:marLeft w:val="0"/>
          <w:marRight w:val="0"/>
          <w:marTop w:val="0"/>
          <w:marBottom w:val="0"/>
          <w:divBdr>
            <w:top w:val="none" w:sz="0" w:space="0" w:color="auto"/>
            <w:left w:val="none" w:sz="0" w:space="0" w:color="auto"/>
            <w:bottom w:val="none" w:sz="0" w:space="0" w:color="auto"/>
            <w:right w:val="none" w:sz="0" w:space="0" w:color="auto"/>
          </w:divBdr>
        </w:div>
        <w:div w:id="1109592862">
          <w:marLeft w:val="0"/>
          <w:marRight w:val="0"/>
          <w:marTop w:val="0"/>
          <w:marBottom w:val="0"/>
          <w:divBdr>
            <w:top w:val="none" w:sz="0" w:space="0" w:color="auto"/>
            <w:left w:val="none" w:sz="0" w:space="0" w:color="auto"/>
            <w:bottom w:val="none" w:sz="0" w:space="0" w:color="auto"/>
            <w:right w:val="none" w:sz="0" w:space="0" w:color="auto"/>
          </w:divBdr>
        </w:div>
        <w:div w:id="1174224420">
          <w:marLeft w:val="0"/>
          <w:marRight w:val="0"/>
          <w:marTop w:val="0"/>
          <w:marBottom w:val="0"/>
          <w:divBdr>
            <w:top w:val="none" w:sz="0" w:space="0" w:color="auto"/>
            <w:left w:val="none" w:sz="0" w:space="0" w:color="auto"/>
            <w:bottom w:val="none" w:sz="0" w:space="0" w:color="auto"/>
            <w:right w:val="none" w:sz="0" w:space="0" w:color="auto"/>
          </w:divBdr>
        </w:div>
        <w:div w:id="1319847125">
          <w:marLeft w:val="0"/>
          <w:marRight w:val="0"/>
          <w:marTop w:val="0"/>
          <w:marBottom w:val="0"/>
          <w:divBdr>
            <w:top w:val="none" w:sz="0" w:space="0" w:color="auto"/>
            <w:left w:val="none" w:sz="0" w:space="0" w:color="auto"/>
            <w:bottom w:val="none" w:sz="0" w:space="0" w:color="auto"/>
            <w:right w:val="none" w:sz="0" w:space="0" w:color="auto"/>
          </w:divBdr>
        </w:div>
        <w:div w:id="1372027107">
          <w:marLeft w:val="0"/>
          <w:marRight w:val="0"/>
          <w:marTop w:val="0"/>
          <w:marBottom w:val="0"/>
          <w:divBdr>
            <w:top w:val="none" w:sz="0" w:space="0" w:color="auto"/>
            <w:left w:val="none" w:sz="0" w:space="0" w:color="auto"/>
            <w:bottom w:val="none" w:sz="0" w:space="0" w:color="auto"/>
            <w:right w:val="none" w:sz="0" w:space="0" w:color="auto"/>
          </w:divBdr>
        </w:div>
        <w:div w:id="1426799907">
          <w:marLeft w:val="0"/>
          <w:marRight w:val="0"/>
          <w:marTop w:val="0"/>
          <w:marBottom w:val="0"/>
          <w:divBdr>
            <w:top w:val="none" w:sz="0" w:space="0" w:color="auto"/>
            <w:left w:val="none" w:sz="0" w:space="0" w:color="auto"/>
            <w:bottom w:val="none" w:sz="0" w:space="0" w:color="auto"/>
            <w:right w:val="none" w:sz="0" w:space="0" w:color="auto"/>
          </w:divBdr>
        </w:div>
        <w:div w:id="1510556463">
          <w:marLeft w:val="0"/>
          <w:marRight w:val="0"/>
          <w:marTop w:val="0"/>
          <w:marBottom w:val="0"/>
          <w:divBdr>
            <w:top w:val="none" w:sz="0" w:space="0" w:color="auto"/>
            <w:left w:val="none" w:sz="0" w:space="0" w:color="auto"/>
            <w:bottom w:val="none" w:sz="0" w:space="0" w:color="auto"/>
            <w:right w:val="none" w:sz="0" w:space="0" w:color="auto"/>
          </w:divBdr>
        </w:div>
        <w:div w:id="1546986983">
          <w:marLeft w:val="0"/>
          <w:marRight w:val="0"/>
          <w:marTop w:val="0"/>
          <w:marBottom w:val="0"/>
          <w:divBdr>
            <w:top w:val="none" w:sz="0" w:space="0" w:color="auto"/>
            <w:left w:val="none" w:sz="0" w:space="0" w:color="auto"/>
            <w:bottom w:val="none" w:sz="0" w:space="0" w:color="auto"/>
            <w:right w:val="none" w:sz="0" w:space="0" w:color="auto"/>
          </w:divBdr>
        </w:div>
        <w:div w:id="1683165769">
          <w:marLeft w:val="0"/>
          <w:marRight w:val="0"/>
          <w:marTop w:val="0"/>
          <w:marBottom w:val="0"/>
          <w:divBdr>
            <w:top w:val="none" w:sz="0" w:space="0" w:color="auto"/>
            <w:left w:val="none" w:sz="0" w:space="0" w:color="auto"/>
            <w:bottom w:val="none" w:sz="0" w:space="0" w:color="auto"/>
            <w:right w:val="none" w:sz="0" w:space="0" w:color="auto"/>
          </w:divBdr>
        </w:div>
        <w:div w:id="1746999027">
          <w:marLeft w:val="0"/>
          <w:marRight w:val="0"/>
          <w:marTop w:val="0"/>
          <w:marBottom w:val="0"/>
          <w:divBdr>
            <w:top w:val="none" w:sz="0" w:space="0" w:color="auto"/>
            <w:left w:val="none" w:sz="0" w:space="0" w:color="auto"/>
            <w:bottom w:val="none" w:sz="0" w:space="0" w:color="auto"/>
            <w:right w:val="none" w:sz="0" w:space="0" w:color="auto"/>
          </w:divBdr>
        </w:div>
        <w:div w:id="1750225796">
          <w:marLeft w:val="0"/>
          <w:marRight w:val="0"/>
          <w:marTop w:val="0"/>
          <w:marBottom w:val="0"/>
          <w:divBdr>
            <w:top w:val="none" w:sz="0" w:space="0" w:color="auto"/>
            <w:left w:val="none" w:sz="0" w:space="0" w:color="auto"/>
            <w:bottom w:val="none" w:sz="0" w:space="0" w:color="auto"/>
            <w:right w:val="none" w:sz="0" w:space="0" w:color="auto"/>
          </w:divBdr>
        </w:div>
        <w:div w:id="1821649492">
          <w:marLeft w:val="0"/>
          <w:marRight w:val="0"/>
          <w:marTop w:val="0"/>
          <w:marBottom w:val="0"/>
          <w:divBdr>
            <w:top w:val="none" w:sz="0" w:space="0" w:color="auto"/>
            <w:left w:val="none" w:sz="0" w:space="0" w:color="auto"/>
            <w:bottom w:val="none" w:sz="0" w:space="0" w:color="auto"/>
            <w:right w:val="none" w:sz="0" w:space="0" w:color="auto"/>
          </w:divBdr>
        </w:div>
        <w:div w:id="1839419214">
          <w:marLeft w:val="0"/>
          <w:marRight w:val="0"/>
          <w:marTop w:val="0"/>
          <w:marBottom w:val="0"/>
          <w:divBdr>
            <w:top w:val="none" w:sz="0" w:space="0" w:color="auto"/>
            <w:left w:val="none" w:sz="0" w:space="0" w:color="auto"/>
            <w:bottom w:val="none" w:sz="0" w:space="0" w:color="auto"/>
            <w:right w:val="none" w:sz="0" w:space="0" w:color="auto"/>
          </w:divBdr>
        </w:div>
        <w:div w:id="1852799682">
          <w:marLeft w:val="0"/>
          <w:marRight w:val="0"/>
          <w:marTop w:val="0"/>
          <w:marBottom w:val="0"/>
          <w:divBdr>
            <w:top w:val="none" w:sz="0" w:space="0" w:color="auto"/>
            <w:left w:val="none" w:sz="0" w:space="0" w:color="auto"/>
            <w:bottom w:val="none" w:sz="0" w:space="0" w:color="auto"/>
            <w:right w:val="none" w:sz="0" w:space="0" w:color="auto"/>
          </w:divBdr>
        </w:div>
        <w:div w:id="2033189324">
          <w:marLeft w:val="0"/>
          <w:marRight w:val="0"/>
          <w:marTop w:val="0"/>
          <w:marBottom w:val="0"/>
          <w:divBdr>
            <w:top w:val="none" w:sz="0" w:space="0" w:color="auto"/>
            <w:left w:val="none" w:sz="0" w:space="0" w:color="auto"/>
            <w:bottom w:val="none" w:sz="0" w:space="0" w:color="auto"/>
            <w:right w:val="none" w:sz="0" w:space="0" w:color="auto"/>
          </w:divBdr>
        </w:div>
        <w:div w:id="2048022182">
          <w:marLeft w:val="0"/>
          <w:marRight w:val="0"/>
          <w:marTop w:val="0"/>
          <w:marBottom w:val="0"/>
          <w:divBdr>
            <w:top w:val="none" w:sz="0" w:space="0" w:color="auto"/>
            <w:left w:val="none" w:sz="0" w:space="0" w:color="auto"/>
            <w:bottom w:val="none" w:sz="0" w:space="0" w:color="auto"/>
            <w:right w:val="none" w:sz="0" w:space="0" w:color="auto"/>
          </w:divBdr>
        </w:div>
        <w:div w:id="2048210974">
          <w:marLeft w:val="0"/>
          <w:marRight w:val="0"/>
          <w:marTop w:val="0"/>
          <w:marBottom w:val="0"/>
          <w:divBdr>
            <w:top w:val="none" w:sz="0" w:space="0" w:color="auto"/>
            <w:left w:val="none" w:sz="0" w:space="0" w:color="auto"/>
            <w:bottom w:val="none" w:sz="0" w:space="0" w:color="auto"/>
            <w:right w:val="none" w:sz="0" w:space="0" w:color="auto"/>
          </w:divBdr>
        </w:div>
        <w:div w:id="2056731239">
          <w:marLeft w:val="0"/>
          <w:marRight w:val="0"/>
          <w:marTop w:val="0"/>
          <w:marBottom w:val="0"/>
          <w:divBdr>
            <w:top w:val="none" w:sz="0" w:space="0" w:color="auto"/>
            <w:left w:val="none" w:sz="0" w:space="0" w:color="auto"/>
            <w:bottom w:val="none" w:sz="0" w:space="0" w:color="auto"/>
            <w:right w:val="none" w:sz="0" w:space="0" w:color="auto"/>
          </w:divBdr>
        </w:div>
        <w:div w:id="2081445668">
          <w:marLeft w:val="0"/>
          <w:marRight w:val="0"/>
          <w:marTop w:val="0"/>
          <w:marBottom w:val="0"/>
          <w:divBdr>
            <w:top w:val="none" w:sz="0" w:space="0" w:color="auto"/>
            <w:left w:val="none" w:sz="0" w:space="0" w:color="auto"/>
            <w:bottom w:val="none" w:sz="0" w:space="0" w:color="auto"/>
            <w:right w:val="none" w:sz="0" w:space="0" w:color="auto"/>
          </w:divBdr>
        </w:div>
        <w:div w:id="2126920876">
          <w:marLeft w:val="0"/>
          <w:marRight w:val="0"/>
          <w:marTop w:val="0"/>
          <w:marBottom w:val="0"/>
          <w:divBdr>
            <w:top w:val="none" w:sz="0" w:space="0" w:color="auto"/>
            <w:left w:val="none" w:sz="0" w:space="0" w:color="auto"/>
            <w:bottom w:val="none" w:sz="0" w:space="0" w:color="auto"/>
            <w:right w:val="none" w:sz="0" w:space="0" w:color="auto"/>
          </w:divBdr>
        </w:div>
      </w:divsChild>
    </w:div>
    <w:div w:id="1694377449">
      <w:bodyDiv w:val="1"/>
      <w:marLeft w:val="0"/>
      <w:marRight w:val="0"/>
      <w:marTop w:val="0"/>
      <w:marBottom w:val="0"/>
      <w:divBdr>
        <w:top w:val="none" w:sz="0" w:space="0" w:color="auto"/>
        <w:left w:val="none" w:sz="0" w:space="0" w:color="auto"/>
        <w:bottom w:val="none" w:sz="0" w:space="0" w:color="auto"/>
        <w:right w:val="none" w:sz="0" w:space="0" w:color="auto"/>
      </w:divBdr>
      <w:divsChild>
        <w:div w:id="545678313">
          <w:marLeft w:val="0"/>
          <w:marRight w:val="0"/>
          <w:marTop w:val="0"/>
          <w:marBottom w:val="0"/>
          <w:divBdr>
            <w:top w:val="none" w:sz="0" w:space="0" w:color="auto"/>
            <w:left w:val="none" w:sz="0" w:space="0" w:color="auto"/>
            <w:bottom w:val="none" w:sz="0" w:space="0" w:color="auto"/>
            <w:right w:val="none" w:sz="0" w:space="0" w:color="auto"/>
          </w:divBdr>
        </w:div>
        <w:div w:id="148248491">
          <w:marLeft w:val="0"/>
          <w:marRight w:val="0"/>
          <w:marTop w:val="0"/>
          <w:marBottom w:val="0"/>
          <w:divBdr>
            <w:top w:val="none" w:sz="0" w:space="0" w:color="auto"/>
            <w:left w:val="none" w:sz="0" w:space="0" w:color="auto"/>
            <w:bottom w:val="none" w:sz="0" w:space="0" w:color="auto"/>
            <w:right w:val="none" w:sz="0" w:space="0" w:color="auto"/>
          </w:divBdr>
        </w:div>
        <w:div w:id="2014264015">
          <w:marLeft w:val="0"/>
          <w:marRight w:val="0"/>
          <w:marTop w:val="0"/>
          <w:marBottom w:val="0"/>
          <w:divBdr>
            <w:top w:val="none" w:sz="0" w:space="0" w:color="auto"/>
            <w:left w:val="none" w:sz="0" w:space="0" w:color="auto"/>
            <w:bottom w:val="none" w:sz="0" w:space="0" w:color="auto"/>
            <w:right w:val="none" w:sz="0" w:space="0" w:color="auto"/>
          </w:divBdr>
        </w:div>
        <w:div w:id="799613260">
          <w:marLeft w:val="0"/>
          <w:marRight w:val="0"/>
          <w:marTop w:val="0"/>
          <w:marBottom w:val="0"/>
          <w:divBdr>
            <w:top w:val="none" w:sz="0" w:space="0" w:color="auto"/>
            <w:left w:val="none" w:sz="0" w:space="0" w:color="auto"/>
            <w:bottom w:val="none" w:sz="0" w:space="0" w:color="auto"/>
            <w:right w:val="none" w:sz="0" w:space="0" w:color="auto"/>
          </w:divBdr>
        </w:div>
        <w:div w:id="2084066835">
          <w:marLeft w:val="0"/>
          <w:marRight w:val="0"/>
          <w:marTop w:val="0"/>
          <w:marBottom w:val="0"/>
          <w:divBdr>
            <w:top w:val="none" w:sz="0" w:space="0" w:color="auto"/>
            <w:left w:val="none" w:sz="0" w:space="0" w:color="auto"/>
            <w:bottom w:val="none" w:sz="0" w:space="0" w:color="auto"/>
            <w:right w:val="none" w:sz="0" w:space="0" w:color="auto"/>
          </w:divBdr>
        </w:div>
        <w:div w:id="635793044">
          <w:marLeft w:val="0"/>
          <w:marRight w:val="0"/>
          <w:marTop w:val="0"/>
          <w:marBottom w:val="0"/>
          <w:divBdr>
            <w:top w:val="none" w:sz="0" w:space="0" w:color="auto"/>
            <w:left w:val="none" w:sz="0" w:space="0" w:color="auto"/>
            <w:bottom w:val="none" w:sz="0" w:space="0" w:color="auto"/>
            <w:right w:val="none" w:sz="0" w:space="0" w:color="auto"/>
          </w:divBdr>
        </w:div>
        <w:div w:id="1041250535">
          <w:marLeft w:val="0"/>
          <w:marRight w:val="0"/>
          <w:marTop w:val="0"/>
          <w:marBottom w:val="0"/>
          <w:divBdr>
            <w:top w:val="none" w:sz="0" w:space="0" w:color="auto"/>
            <w:left w:val="none" w:sz="0" w:space="0" w:color="auto"/>
            <w:bottom w:val="none" w:sz="0" w:space="0" w:color="auto"/>
            <w:right w:val="none" w:sz="0" w:space="0" w:color="auto"/>
          </w:divBdr>
        </w:div>
        <w:div w:id="432015295">
          <w:marLeft w:val="0"/>
          <w:marRight w:val="0"/>
          <w:marTop w:val="0"/>
          <w:marBottom w:val="0"/>
          <w:divBdr>
            <w:top w:val="none" w:sz="0" w:space="0" w:color="auto"/>
            <w:left w:val="none" w:sz="0" w:space="0" w:color="auto"/>
            <w:bottom w:val="none" w:sz="0" w:space="0" w:color="auto"/>
            <w:right w:val="none" w:sz="0" w:space="0" w:color="auto"/>
          </w:divBdr>
        </w:div>
        <w:div w:id="935212463">
          <w:marLeft w:val="0"/>
          <w:marRight w:val="0"/>
          <w:marTop w:val="0"/>
          <w:marBottom w:val="0"/>
          <w:divBdr>
            <w:top w:val="none" w:sz="0" w:space="0" w:color="auto"/>
            <w:left w:val="none" w:sz="0" w:space="0" w:color="auto"/>
            <w:bottom w:val="none" w:sz="0" w:space="0" w:color="auto"/>
            <w:right w:val="none" w:sz="0" w:space="0" w:color="auto"/>
          </w:divBdr>
        </w:div>
        <w:div w:id="260071194">
          <w:marLeft w:val="0"/>
          <w:marRight w:val="0"/>
          <w:marTop w:val="0"/>
          <w:marBottom w:val="0"/>
          <w:divBdr>
            <w:top w:val="none" w:sz="0" w:space="0" w:color="auto"/>
            <w:left w:val="none" w:sz="0" w:space="0" w:color="auto"/>
            <w:bottom w:val="none" w:sz="0" w:space="0" w:color="auto"/>
            <w:right w:val="none" w:sz="0" w:space="0" w:color="auto"/>
          </w:divBdr>
        </w:div>
        <w:div w:id="2073573672">
          <w:marLeft w:val="0"/>
          <w:marRight w:val="0"/>
          <w:marTop w:val="0"/>
          <w:marBottom w:val="0"/>
          <w:divBdr>
            <w:top w:val="none" w:sz="0" w:space="0" w:color="auto"/>
            <w:left w:val="none" w:sz="0" w:space="0" w:color="auto"/>
            <w:bottom w:val="none" w:sz="0" w:space="0" w:color="auto"/>
            <w:right w:val="none" w:sz="0" w:space="0" w:color="auto"/>
          </w:divBdr>
        </w:div>
        <w:div w:id="1081415614">
          <w:marLeft w:val="0"/>
          <w:marRight w:val="0"/>
          <w:marTop w:val="0"/>
          <w:marBottom w:val="0"/>
          <w:divBdr>
            <w:top w:val="none" w:sz="0" w:space="0" w:color="auto"/>
            <w:left w:val="none" w:sz="0" w:space="0" w:color="auto"/>
            <w:bottom w:val="none" w:sz="0" w:space="0" w:color="auto"/>
            <w:right w:val="none" w:sz="0" w:space="0" w:color="auto"/>
          </w:divBdr>
        </w:div>
        <w:div w:id="1357656306">
          <w:marLeft w:val="0"/>
          <w:marRight w:val="0"/>
          <w:marTop w:val="0"/>
          <w:marBottom w:val="0"/>
          <w:divBdr>
            <w:top w:val="none" w:sz="0" w:space="0" w:color="auto"/>
            <w:left w:val="none" w:sz="0" w:space="0" w:color="auto"/>
            <w:bottom w:val="none" w:sz="0" w:space="0" w:color="auto"/>
            <w:right w:val="none" w:sz="0" w:space="0" w:color="auto"/>
          </w:divBdr>
        </w:div>
        <w:div w:id="1494567039">
          <w:marLeft w:val="0"/>
          <w:marRight w:val="0"/>
          <w:marTop w:val="0"/>
          <w:marBottom w:val="0"/>
          <w:divBdr>
            <w:top w:val="none" w:sz="0" w:space="0" w:color="auto"/>
            <w:left w:val="none" w:sz="0" w:space="0" w:color="auto"/>
            <w:bottom w:val="none" w:sz="0" w:space="0" w:color="auto"/>
            <w:right w:val="none" w:sz="0" w:space="0" w:color="auto"/>
          </w:divBdr>
        </w:div>
        <w:div w:id="1421415702">
          <w:marLeft w:val="0"/>
          <w:marRight w:val="0"/>
          <w:marTop w:val="0"/>
          <w:marBottom w:val="0"/>
          <w:divBdr>
            <w:top w:val="none" w:sz="0" w:space="0" w:color="auto"/>
            <w:left w:val="none" w:sz="0" w:space="0" w:color="auto"/>
            <w:bottom w:val="none" w:sz="0" w:space="0" w:color="auto"/>
            <w:right w:val="none" w:sz="0" w:space="0" w:color="auto"/>
          </w:divBdr>
        </w:div>
        <w:div w:id="2103183298">
          <w:marLeft w:val="0"/>
          <w:marRight w:val="0"/>
          <w:marTop w:val="0"/>
          <w:marBottom w:val="0"/>
          <w:divBdr>
            <w:top w:val="none" w:sz="0" w:space="0" w:color="auto"/>
            <w:left w:val="none" w:sz="0" w:space="0" w:color="auto"/>
            <w:bottom w:val="none" w:sz="0" w:space="0" w:color="auto"/>
            <w:right w:val="none" w:sz="0" w:space="0" w:color="auto"/>
          </w:divBdr>
        </w:div>
        <w:div w:id="522206963">
          <w:marLeft w:val="0"/>
          <w:marRight w:val="0"/>
          <w:marTop w:val="0"/>
          <w:marBottom w:val="0"/>
          <w:divBdr>
            <w:top w:val="none" w:sz="0" w:space="0" w:color="auto"/>
            <w:left w:val="none" w:sz="0" w:space="0" w:color="auto"/>
            <w:bottom w:val="none" w:sz="0" w:space="0" w:color="auto"/>
            <w:right w:val="none" w:sz="0" w:space="0" w:color="auto"/>
          </w:divBdr>
        </w:div>
        <w:div w:id="385222516">
          <w:marLeft w:val="0"/>
          <w:marRight w:val="0"/>
          <w:marTop w:val="0"/>
          <w:marBottom w:val="0"/>
          <w:divBdr>
            <w:top w:val="none" w:sz="0" w:space="0" w:color="auto"/>
            <w:left w:val="none" w:sz="0" w:space="0" w:color="auto"/>
            <w:bottom w:val="none" w:sz="0" w:space="0" w:color="auto"/>
            <w:right w:val="none" w:sz="0" w:space="0" w:color="auto"/>
          </w:divBdr>
        </w:div>
      </w:divsChild>
    </w:div>
    <w:div w:id="1766152775">
      <w:bodyDiv w:val="1"/>
      <w:marLeft w:val="0"/>
      <w:marRight w:val="0"/>
      <w:marTop w:val="0"/>
      <w:marBottom w:val="0"/>
      <w:divBdr>
        <w:top w:val="none" w:sz="0" w:space="0" w:color="auto"/>
        <w:left w:val="none" w:sz="0" w:space="0" w:color="auto"/>
        <w:bottom w:val="none" w:sz="0" w:space="0" w:color="auto"/>
        <w:right w:val="none" w:sz="0" w:space="0" w:color="auto"/>
      </w:divBdr>
      <w:divsChild>
        <w:div w:id="13965723">
          <w:marLeft w:val="0"/>
          <w:marRight w:val="0"/>
          <w:marTop w:val="0"/>
          <w:marBottom w:val="0"/>
          <w:divBdr>
            <w:top w:val="none" w:sz="0" w:space="0" w:color="auto"/>
            <w:left w:val="none" w:sz="0" w:space="0" w:color="auto"/>
            <w:bottom w:val="none" w:sz="0" w:space="0" w:color="auto"/>
            <w:right w:val="none" w:sz="0" w:space="0" w:color="auto"/>
          </w:divBdr>
        </w:div>
        <w:div w:id="96802518">
          <w:marLeft w:val="0"/>
          <w:marRight w:val="0"/>
          <w:marTop w:val="0"/>
          <w:marBottom w:val="0"/>
          <w:divBdr>
            <w:top w:val="none" w:sz="0" w:space="0" w:color="auto"/>
            <w:left w:val="none" w:sz="0" w:space="0" w:color="auto"/>
            <w:bottom w:val="none" w:sz="0" w:space="0" w:color="auto"/>
            <w:right w:val="none" w:sz="0" w:space="0" w:color="auto"/>
          </w:divBdr>
        </w:div>
        <w:div w:id="548876898">
          <w:marLeft w:val="0"/>
          <w:marRight w:val="0"/>
          <w:marTop w:val="0"/>
          <w:marBottom w:val="0"/>
          <w:divBdr>
            <w:top w:val="none" w:sz="0" w:space="0" w:color="auto"/>
            <w:left w:val="none" w:sz="0" w:space="0" w:color="auto"/>
            <w:bottom w:val="none" w:sz="0" w:space="0" w:color="auto"/>
            <w:right w:val="none" w:sz="0" w:space="0" w:color="auto"/>
          </w:divBdr>
        </w:div>
      </w:divsChild>
    </w:div>
    <w:div w:id="1772234997">
      <w:bodyDiv w:val="1"/>
      <w:marLeft w:val="0"/>
      <w:marRight w:val="0"/>
      <w:marTop w:val="0"/>
      <w:marBottom w:val="0"/>
      <w:divBdr>
        <w:top w:val="none" w:sz="0" w:space="0" w:color="auto"/>
        <w:left w:val="none" w:sz="0" w:space="0" w:color="auto"/>
        <w:bottom w:val="none" w:sz="0" w:space="0" w:color="auto"/>
        <w:right w:val="none" w:sz="0" w:space="0" w:color="auto"/>
      </w:divBdr>
    </w:div>
    <w:div w:id="1882785356">
      <w:bodyDiv w:val="1"/>
      <w:marLeft w:val="0"/>
      <w:marRight w:val="0"/>
      <w:marTop w:val="0"/>
      <w:marBottom w:val="0"/>
      <w:divBdr>
        <w:top w:val="none" w:sz="0" w:space="0" w:color="auto"/>
        <w:left w:val="none" w:sz="0" w:space="0" w:color="auto"/>
        <w:bottom w:val="none" w:sz="0" w:space="0" w:color="auto"/>
        <w:right w:val="none" w:sz="0" w:space="0" w:color="auto"/>
      </w:divBdr>
    </w:div>
    <w:div w:id="1894152584">
      <w:bodyDiv w:val="1"/>
      <w:marLeft w:val="0"/>
      <w:marRight w:val="0"/>
      <w:marTop w:val="0"/>
      <w:marBottom w:val="0"/>
      <w:divBdr>
        <w:top w:val="none" w:sz="0" w:space="0" w:color="auto"/>
        <w:left w:val="none" w:sz="0" w:space="0" w:color="auto"/>
        <w:bottom w:val="none" w:sz="0" w:space="0" w:color="auto"/>
        <w:right w:val="none" w:sz="0" w:space="0" w:color="auto"/>
      </w:divBdr>
    </w:div>
    <w:div w:id="1933197833">
      <w:bodyDiv w:val="1"/>
      <w:marLeft w:val="0"/>
      <w:marRight w:val="0"/>
      <w:marTop w:val="0"/>
      <w:marBottom w:val="0"/>
      <w:divBdr>
        <w:top w:val="none" w:sz="0" w:space="0" w:color="auto"/>
        <w:left w:val="none" w:sz="0" w:space="0" w:color="auto"/>
        <w:bottom w:val="none" w:sz="0" w:space="0" w:color="auto"/>
        <w:right w:val="none" w:sz="0" w:space="0" w:color="auto"/>
      </w:divBdr>
      <w:divsChild>
        <w:div w:id="70320685">
          <w:marLeft w:val="0"/>
          <w:marRight w:val="0"/>
          <w:marTop w:val="0"/>
          <w:marBottom w:val="0"/>
          <w:divBdr>
            <w:top w:val="none" w:sz="0" w:space="0" w:color="auto"/>
            <w:left w:val="none" w:sz="0" w:space="0" w:color="auto"/>
            <w:bottom w:val="none" w:sz="0" w:space="0" w:color="auto"/>
            <w:right w:val="none" w:sz="0" w:space="0" w:color="auto"/>
          </w:divBdr>
        </w:div>
        <w:div w:id="102306687">
          <w:marLeft w:val="0"/>
          <w:marRight w:val="0"/>
          <w:marTop w:val="0"/>
          <w:marBottom w:val="0"/>
          <w:divBdr>
            <w:top w:val="none" w:sz="0" w:space="0" w:color="auto"/>
            <w:left w:val="none" w:sz="0" w:space="0" w:color="auto"/>
            <w:bottom w:val="none" w:sz="0" w:space="0" w:color="auto"/>
            <w:right w:val="none" w:sz="0" w:space="0" w:color="auto"/>
          </w:divBdr>
        </w:div>
        <w:div w:id="366757017">
          <w:marLeft w:val="0"/>
          <w:marRight w:val="0"/>
          <w:marTop w:val="0"/>
          <w:marBottom w:val="0"/>
          <w:divBdr>
            <w:top w:val="none" w:sz="0" w:space="0" w:color="auto"/>
            <w:left w:val="none" w:sz="0" w:space="0" w:color="auto"/>
            <w:bottom w:val="none" w:sz="0" w:space="0" w:color="auto"/>
            <w:right w:val="none" w:sz="0" w:space="0" w:color="auto"/>
          </w:divBdr>
        </w:div>
        <w:div w:id="390080962">
          <w:marLeft w:val="0"/>
          <w:marRight w:val="0"/>
          <w:marTop w:val="0"/>
          <w:marBottom w:val="0"/>
          <w:divBdr>
            <w:top w:val="none" w:sz="0" w:space="0" w:color="auto"/>
            <w:left w:val="none" w:sz="0" w:space="0" w:color="auto"/>
            <w:bottom w:val="none" w:sz="0" w:space="0" w:color="auto"/>
            <w:right w:val="none" w:sz="0" w:space="0" w:color="auto"/>
          </w:divBdr>
        </w:div>
        <w:div w:id="1088696194">
          <w:marLeft w:val="0"/>
          <w:marRight w:val="0"/>
          <w:marTop w:val="0"/>
          <w:marBottom w:val="0"/>
          <w:divBdr>
            <w:top w:val="none" w:sz="0" w:space="0" w:color="auto"/>
            <w:left w:val="none" w:sz="0" w:space="0" w:color="auto"/>
            <w:bottom w:val="none" w:sz="0" w:space="0" w:color="auto"/>
            <w:right w:val="none" w:sz="0" w:space="0" w:color="auto"/>
          </w:divBdr>
        </w:div>
      </w:divsChild>
    </w:div>
    <w:div w:id="1956711944">
      <w:bodyDiv w:val="1"/>
      <w:marLeft w:val="0"/>
      <w:marRight w:val="0"/>
      <w:marTop w:val="0"/>
      <w:marBottom w:val="0"/>
      <w:divBdr>
        <w:top w:val="none" w:sz="0" w:space="0" w:color="auto"/>
        <w:left w:val="none" w:sz="0" w:space="0" w:color="auto"/>
        <w:bottom w:val="none" w:sz="0" w:space="0" w:color="auto"/>
        <w:right w:val="none" w:sz="0" w:space="0" w:color="auto"/>
      </w:divBdr>
    </w:div>
    <w:div w:id="2041662074">
      <w:bodyDiv w:val="1"/>
      <w:marLeft w:val="0"/>
      <w:marRight w:val="0"/>
      <w:marTop w:val="0"/>
      <w:marBottom w:val="0"/>
      <w:divBdr>
        <w:top w:val="none" w:sz="0" w:space="0" w:color="auto"/>
        <w:left w:val="none" w:sz="0" w:space="0" w:color="auto"/>
        <w:bottom w:val="none" w:sz="0" w:space="0" w:color="auto"/>
        <w:right w:val="none" w:sz="0" w:space="0" w:color="auto"/>
      </w:divBdr>
      <w:divsChild>
        <w:div w:id="586615009">
          <w:marLeft w:val="0"/>
          <w:marRight w:val="0"/>
          <w:marTop w:val="0"/>
          <w:marBottom w:val="0"/>
          <w:divBdr>
            <w:top w:val="none" w:sz="0" w:space="0" w:color="auto"/>
            <w:left w:val="none" w:sz="0" w:space="0" w:color="auto"/>
            <w:bottom w:val="none" w:sz="0" w:space="0" w:color="auto"/>
            <w:right w:val="none" w:sz="0" w:space="0" w:color="auto"/>
          </w:divBdr>
        </w:div>
        <w:div w:id="868421316">
          <w:marLeft w:val="0"/>
          <w:marRight w:val="0"/>
          <w:marTop w:val="0"/>
          <w:marBottom w:val="0"/>
          <w:divBdr>
            <w:top w:val="none" w:sz="0" w:space="0" w:color="auto"/>
            <w:left w:val="none" w:sz="0" w:space="0" w:color="auto"/>
            <w:bottom w:val="none" w:sz="0" w:space="0" w:color="auto"/>
            <w:right w:val="none" w:sz="0" w:space="0" w:color="auto"/>
          </w:divBdr>
        </w:div>
        <w:div w:id="1169055085">
          <w:marLeft w:val="0"/>
          <w:marRight w:val="0"/>
          <w:marTop w:val="0"/>
          <w:marBottom w:val="0"/>
          <w:divBdr>
            <w:top w:val="none" w:sz="0" w:space="0" w:color="auto"/>
            <w:left w:val="none" w:sz="0" w:space="0" w:color="auto"/>
            <w:bottom w:val="none" w:sz="0" w:space="0" w:color="auto"/>
            <w:right w:val="none" w:sz="0" w:space="0" w:color="auto"/>
          </w:divBdr>
        </w:div>
        <w:div w:id="1175070506">
          <w:marLeft w:val="0"/>
          <w:marRight w:val="0"/>
          <w:marTop w:val="0"/>
          <w:marBottom w:val="0"/>
          <w:divBdr>
            <w:top w:val="none" w:sz="0" w:space="0" w:color="auto"/>
            <w:left w:val="none" w:sz="0" w:space="0" w:color="auto"/>
            <w:bottom w:val="none" w:sz="0" w:space="0" w:color="auto"/>
            <w:right w:val="none" w:sz="0" w:space="0" w:color="auto"/>
          </w:divBdr>
        </w:div>
        <w:div w:id="1917863152">
          <w:marLeft w:val="0"/>
          <w:marRight w:val="0"/>
          <w:marTop w:val="0"/>
          <w:marBottom w:val="0"/>
          <w:divBdr>
            <w:top w:val="none" w:sz="0" w:space="0" w:color="auto"/>
            <w:left w:val="none" w:sz="0" w:space="0" w:color="auto"/>
            <w:bottom w:val="none" w:sz="0" w:space="0" w:color="auto"/>
            <w:right w:val="none" w:sz="0" w:space="0" w:color="auto"/>
          </w:divBdr>
        </w:div>
      </w:divsChild>
    </w:div>
    <w:div w:id="2049062727">
      <w:bodyDiv w:val="1"/>
      <w:marLeft w:val="0"/>
      <w:marRight w:val="0"/>
      <w:marTop w:val="0"/>
      <w:marBottom w:val="0"/>
      <w:divBdr>
        <w:top w:val="none" w:sz="0" w:space="0" w:color="auto"/>
        <w:left w:val="none" w:sz="0" w:space="0" w:color="auto"/>
        <w:bottom w:val="none" w:sz="0" w:space="0" w:color="auto"/>
        <w:right w:val="none" w:sz="0" w:space="0" w:color="auto"/>
      </w:divBdr>
      <w:divsChild>
        <w:div w:id="1064453667">
          <w:marLeft w:val="0"/>
          <w:marRight w:val="0"/>
          <w:marTop w:val="0"/>
          <w:marBottom w:val="0"/>
          <w:divBdr>
            <w:top w:val="none" w:sz="0" w:space="0" w:color="auto"/>
            <w:left w:val="none" w:sz="0" w:space="0" w:color="auto"/>
            <w:bottom w:val="none" w:sz="0" w:space="0" w:color="auto"/>
            <w:right w:val="none" w:sz="0" w:space="0" w:color="auto"/>
          </w:divBdr>
        </w:div>
        <w:div w:id="1272131608">
          <w:marLeft w:val="0"/>
          <w:marRight w:val="0"/>
          <w:marTop w:val="0"/>
          <w:marBottom w:val="0"/>
          <w:divBdr>
            <w:top w:val="none" w:sz="0" w:space="0" w:color="auto"/>
            <w:left w:val="none" w:sz="0" w:space="0" w:color="auto"/>
            <w:bottom w:val="none" w:sz="0" w:space="0" w:color="auto"/>
            <w:right w:val="none" w:sz="0" w:space="0" w:color="auto"/>
          </w:divBdr>
        </w:div>
        <w:div w:id="318005521">
          <w:marLeft w:val="0"/>
          <w:marRight w:val="0"/>
          <w:marTop w:val="0"/>
          <w:marBottom w:val="0"/>
          <w:divBdr>
            <w:top w:val="none" w:sz="0" w:space="0" w:color="auto"/>
            <w:left w:val="none" w:sz="0" w:space="0" w:color="auto"/>
            <w:bottom w:val="none" w:sz="0" w:space="0" w:color="auto"/>
            <w:right w:val="none" w:sz="0" w:space="0" w:color="auto"/>
          </w:divBdr>
        </w:div>
      </w:divsChild>
    </w:div>
    <w:div w:id="2052606427">
      <w:bodyDiv w:val="1"/>
      <w:marLeft w:val="0"/>
      <w:marRight w:val="0"/>
      <w:marTop w:val="0"/>
      <w:marBottom w:val="0"/>
      <w:divBdr>
        <w:top w:val="none" w:sz="0" w:space="0" w:color="auto"/>
        <w:left w:val="none" w:sz="0" w:space="0" w:color="auto"/>
        <w:bottom w:val="none" w:sz="0" w:space="0" w:color="auto"/>
        <w:right w:val="none" w:sz="0" w:space="0" w:color="auto"/>
      </w:divBdr>
      <w:divsChild>
        <w:div w:id="2105492618">
          <w:marLeft w:val="0"/>
          <w:marRight w:val="0"/>
          <w:marTop w:val="0"/>
          <w:marBottom w:val="0"/>
          <w:divBdr>
            <w:top w:val="none" w:sz="0" w:space="0" w:color="auto"/>
            <w:left w:val="none" w:sz="0" w:space="0" w:color="auto"/>
            <w:bottom w:val="none" w:sz="0" w:space="0" w:color="auto"/>
            <w:right w:val="none" w:sz="0" w:space="0" w:color="auto"/>
          </w:divBdr>
        </w:div>
        <w:div w:id="255672153">
          <w:marLeft w:val="0"/>
          <w:marRight w:val="0"/>
          <w:marTop w:val="0"/>
          <w:marBottom w:val="0"/>
          <w:divBdr>
            <w:top w:val="none" w:sz="0" w:space="0" w:color="auto"/>
            <w:left w:val="none" w:sz="0" w:space="0" w:color="auto"/>
            <w:bottom w:val="none" w:sz="0" w:space="0" w:color="auto"/>
            <w:right w:val="none" w:sz="0" w:space="0" w:color="auto"/>
          </w:divBdr>
        </w:div>
        <w:div w:id="1236403251">
          <w:marLeft w:val="0"/>
          <w:marRight w:val="0"/>
          <w:marTop w:val="0"/>
          <w:marBottom w:val="0"/>
          <w:divBdr>
            <w:top w:val="none" w:sz="0" w:space="0" w:color="auto"/>
            <w:left w:val="none" w:sz="0" w:space="0" w:color="auto"/>
            <w:bottom w:val="none" w:sz="0" w:space="0" w:color="auto"/>
            <w:right w:val="none" w:sz="0" w:space="0" w:color="auto"/>
          </w:divBdr>
        </w:div>
        <w:div w:id="504789457">
          <w:marLeft w:val="0"/>
          <w:marRight w:val="0"/>
          <w:marTop w:val="0"/>
          <w:marBottom w:val="0"/>
          <w:divBdr>
            <w:top w:val="none" w:sz="0" w:space="0" w:color="auto"/>
            <w:left w:val="none" w:sz="0" w:space="0" w:color="auto"/>
            <w:bottom w:val="none" w:sz="0" w:space="0" w:color="auto"/>
            <w:right w:val="none" w:sz="0" w:space="0" w:color="auto"/>
          </w:divBdr>
        </w:div>
        <w:div w:id="2142261140">
          <w:marLeft w:val="0"/>
          <w:marRight w:val="0"/>
          <w:marTop w:val="0"/>
          <w:marBottom w:val="0"/>
          <w:divBdr>
            <w:top w:val="none" w:sz="0" w:space="0" w:color="auto"/>
            <w:left w:val="none" w:sz="0" w:space="0" w:color="auto"/>
            <w:bottom w:val="none" w:sz="0" w:space="0" w:color="auto"/>
            <w:right w:val="none" w:sz="0" w:space="0" w:color="auto"/>
          </w:divBdr>
        </w:div>
      </w:divsChild>
    </w:div>
    <w:div w:id="2074036578">
      <w:bodyDiv w:val="1"/>
      <w:marLeft w:val="0"/>
      <w:marRight w:val="0"/>
      <w:marTop w:val="0"/>
      <w:marBottom w:val="0"/>
      <w:divBdr>
        <w:top w:val="none" w:sz="0" w:space="0" w:color="auto"/>
        <w:left w:val="none" w:sz="0" w:space="0" w:color="auto"/>
        <w:bottom w:val="none" w:sz="0" w:space="0" w:color="auto"/>
        <w:right w:val="none" w:sz="0" w:space="0" w:color="auto"/>
      </w:divBdr>
    </w:div>
    <w:div w:id="2078279374">
      <w:bodyDiv w:val="1"/>
      <w:marLeft w:val="0"/>
      <w:marRight w:val="0"/>
      <w:marTop w:val="0"/>
      <w:marBottom w:val="0"/>
      <w:divBdr>
        <w:top w:val="none" w:sz="0" w:space="0" w:color="auto"/>
        <w:left w:val="none" w:sz="0" w:space="0" w:color="auto"/>
        <w:bottom w:val="none" w:sz="0" w:space="0" w:color="auto"/>
        <w:right w:val="none" w:sz="0" w:space="0" w:color="auto"/>
      </w:divBdr>
      <w:divsChild>
        <w:div w:id="22904119">
          <w:marLeft w:val="0"/>
          <w:marRight w:val="0"/>
          <w:marTop w:val="0"/>
          <w:marBottom w:val="0"/>
          <w:divBdr>
            <w:top w:val="none" w:sz="0" w:space="0" w:color="auto"/>
            <w:left w:val="none" w:sz="0" w:space="0" w:color="auto"/>
            <w:bottom w:val="none" w:sz="0" w:space="0" w:color="auto"/>
            <w:right w:val="none" w:sz="0" w:space="0" w:color="auto"/>
          </w:divBdr>
        </w:div>
        <w:div w:id="63990032">
          <w:marLeft w:val="0"/>
          <w:marRight w:val="0"/>
          <w:marTop w:val="0"/>
          <w:marBottom w:val="0"/>
          <w:divBdr>
            <w:top w:val="none" w:sz="0" w:space="0" w:color="auto"/>
            <w:left w:val="none" w:sz="0" w:space="0" w:color="auto"/>
            <w:bottom w:val="none" w:sz="0" w:space="0" w:color="auto"/>
            <w:right w:val="none" w:sz="0" w:space="0" w:color="auto"/>
          </w:divBdr>
        </w:div>
        <w:div w:id="382407194">
          <w:marLeft w:val="0"/>
          <w:marRight w:val="0"/>
          <w:marTop w:val="0"/>
          <w:marBottom w:val="0"/>
          <w:divBdr>
            <w:top w:val="none" w:sz="0" w:space="0" w:color="auto"/>
            <w:left w:val="none" w:sz="0" w:space="0" w:color="auto"/>
            <w:bottom w:val="none" w:sz="0" w:space="0" w:color="auto"/>
            <w:right w:val="none" w:sz="0" w:space="0" w:color="auto"/>
          </w:divBdr>
        </w:div>
        <w:div w:id="416023424">
          <w:marLeft w:val="0"/>
          <w:marRight w:val="0"/>
          <w:marTop w:val="0"/>
          <w:marBottom w:val="0"/>
          <w:divBdr>
            <w:top w:val="none" w:sz="0" w:space="0" w:color="auto"/>
            <w:left w:val="none" w:sz="0" w:space="0" w:color="auto"/>
            <w:bottom w:val="none" w:sz="0" w:space="0" w:color="auto"/>
            <w:right w:val="none" w:sz="0" w:space="0" w:color="auto"/>
          </w:divBdr>
        </w:div>
        <w:div w:id="478696730">
          <w:marLeft w:val="0"/>
          <w:marRight w:val="0"/>
          <w:marTop w:val="0"/>
          <w:marBottom w:val="0"/>
          <w:divBdr>
            <w:top w:val="none" w:sz="0" w:space="0" w:color="auto"/>
            <w:left w:val="none" w:sz="0" w:space="0" w:color="auto"/>
            <w:bottom w:val="none" w:sz="0" w:space="0" w:color="auto"/>
            <w:right w:val="none" w:sz="0" w:space="0" w:color="auto"/>
          </w:divBdr>
        </w:div>
        <w:div w:id="534781647">
          <w:marLeft w:val="0"/>
          <w:marRight w:val="0"/>
          <w:marTop w:val="0"/>
          <w:marBottom w:val="0"/>
          <w:divBdr>
            <w:top w:val="none" w:sz="0" w:space="0" w:color="auto"/>
            <w:left w:val="none" w:sz="0" w:space="0" w:color="auto"/>
            <w:bottom w:val="none" w:sz="0" w:space="0" w:color="auto"/>
            <w:right w:val="none" w:sz="0" w:space="0" w:color="auto"/>
          </w:divBdr>
        </w:div>
        <w:div w:id="568613693">
          <w:marLeft w:val="0"/>
          <w:marRight w:val="0"/>
          <w:marTop w:val="0"/>
          <w:marBottom w:val="0"/>
          <w:divBdr>
            <w:top w:val="none" w:sz="0" w:space="0" w:color="auto"/>
            <w:left w:val="none" w:sz="0" w:space="0" w:color="auto"/>
            <w:bottom w:val="none" w:sz="0" w:space="0" w:color="auto"/>
            <w:right w:val="none" w:sz="0" w:space="0" w:color="auto"/>
          </w:divBdr>
        </w:div>
        <w:div w:id="588734375">
          <w:marLeft w:val="0"/>
          <w:marRight w:val="0"/>
          <w:marTop w:val="0"/>
          <w:marBottom w:val="0"/>
          <w:divBdr>
            <w:top w:val="none" w:sz="0" w:space="0" w:color="auto"/>
            <w:left w:val="none" w:sz="0" w:space="0" w:color="auto"/>
            <w:bottom w:val="none" w:sz="0" w:space="0" w:color="auto"/>
            <w:right w:val="none" w:sz="0" w:space="0" w:color="auto"/>
          </w:divBdr>
        </w:div>
        <w:div w:id="896624401">
          <w:marLeft w:val="0"/>
          <w:marRight w:val="0"/>
          <w:marTop w:val="0"/>
          <w:marBottom w:val="0"/>
          <w:divBdr>
            <w:top w:val="none" w:sz="0" w:space="0" w:color="auto"/>
            <w:left w:val="none" w:sz="0" w:space="0" w:color="auto"/>
            <w:bottom w:val="none" w:sz="0" w:space="0" w:color="auto"/>
            <w:right w:val="none" w:sz="0" w:space="0" w:color="auto"/>
          </w:divBdr>
        </w:div>
        <w:div w:id="973558784">
          <w:marLeft w:val="0"/>
          <w:marRight w:val="0"/>
          <w:marTop w:val="0"/>
          <w:marBottom w:val="0"/>
          <w:divBdr>
            <w:top w:val="none" w:sz="0" w:space="0" w:color="auto"/>
            <w:left w:val="none" w:sz="0" w:space="0" w:color="auto"/>
            <w:bottom w:val="none" w:sz="0" w:space="0" w:color="auto"/>
            <w:right w:val="none" w:sz="0" w:space="0" w:color="auto"/>
          </w:divBdr>
        </w:div>
        <w:div w:id="1110779699">
          <w:marLeft w:val="0"/>
          <w:marRight w:val="0"/>
          <w:marTop w:val="0"/>
          <w:marBottom w:val="0"/>
          <w:divBdr>
            <w:top w:val="none" w:sz="0" w:space="0" w:color="auto"/>
            <w:left w:val="none" w:sz="0" w:space="0" w:color="auto"/>
            <w:bottom w:val="none" w:sz="0" w:space="0" w:color="auto"/>
            <w:right w:val="none" w:sz="0" w:space="0" w:color="auto"/>
          </w:divBdr>
        </w:div>
        <w:div w:id="1179856244">
          <w:marLeft w:val="0"/>
          <w:marRight w:val="0"/>
          <w:marTop w:val="0"/>
          <w:marBottom w:val="0"/>
          <w:divBdr>
            <w:top w:val="none" w:sz="0" w:space="0" w:color="auto"/>
            <w:left w:val="none" w:sz="0" w:space="0" w:color="auto"/>
            <w:bottom w:val="none" w:sz="0" w:space="0" w:color="auto"/>
            <w:right w:val="none" w:sz="0" w:space="0" w:color="auto"/>
          </w:divBdr>
        </w:div>
        <w:div w:id="1355039335">
          <w:marLeft w:val="0"/>
          <w:marRight w:val="0"/>
          <w:marTop w:val="0"/>
          <w:marBottom w:val="0"/>
          <w:divBdr>
            <w:top w:val="none" w:sz="0" w:space="0" w:color="auto"/>
            <w:left w:val="none" w:sz="0" w:space="0" w:color="auto"/>
            <w:bottom w:val="none" w:sz="0" w:space="0" w:color="auto"/>
            <w:right w:val="none" w:sz="0" w:space="0" w:color="auto"/>
          </w:divBdr>
        </w:div>
        <w:div w:id="1384525463">
          <w:marLeft w:val="0"/>
          <w:marRight w:val="0"/>
          <w:marTop w:val="0"/>
          <w:marBottom w:val="0"/>
          <w:divBdr>
            <w:top w:val="none" w:sz="0" w:space="0" w:color="auto"/>
            <w:left w:val="none" w:sz="0" w:space="0" w:color="auto"/>
            <w:bottom w:val="none" w:sz="0" w:space="0" w:color="auto"/>
            <w:right w:val="none" w:sz="0" w:space="0" w:color="auto"/>
          </w:divBdr>
        </w:div>
        <w:div w:id="1506869685">
          <w:marLeft w:val="0"/>
          <w:marRight w:val="0"/>
          <w:marTop w:val="0"/>
          <w:marBottom w:val="0"/>
          <w:divBdr>
            <w:top w:val="none" w:sz="0" w:space="0" w:color="auto"/>
            <w:left w:val="none" w:sz="0" w:space="0" w:color="auto"/>
            <w:bottom w:val="none" w:sz="0" w:space="0" w:color="auto"/>
            <w:right w:val="none" w:sz="0" w:space="0" w:color="auto"/>
          </w:divBdr>
        </w:div>
        <w:div w:id="1555114817">
          <w:marLeft w:val="0"/>
          <w:marRight w:val="0"/>
          <w:marTop w:val="0"/>
          <w:marBottom w:val="0"/>
          <w:divBdr>
            <w:top w:val="none" w:sz="0" w:space="0" w:color="auto"/>
            <w:left w:val="none" w:sz="0" w:space="0" w:color="auto"/>
            <w:bottom w:val="none" w:sz="0" w:space="0" w:color="auto"/>
            <w:right w:val="none" w:sz="0" w:space="0" w:color="auto"/>
          </w:divBdr>
        </w:div>
        <w:div w:id="1581253330">
          <w:marLeft w:val="0"/>
          <w:marRight w:val="0"/>
          <w:marTop w:val="0"/>
          <w:marBottom w:val="0"/>
          <w:divBdr>
            <w:top w:val="none" w:sz="0" w:space="0" w:color="auto"/>
            <w:left w:val="none" w:sz="0" w:space="0" w:color="auto"/>
            <w:bottom w:val="none" w:sz="0" w:space="0" w:color="auto"/>
            <w:right w:val="none" w:sz="0" w:space="0" w:color="auto"/>
          </w:divBdr>
        </w:div>
        <w:div w:id="1627545471">
          <w:marLeft w:val="0"/>
          <w:marRight w:val="0"/>
          <w:marTop w:val="0"/>
          <w:marBottom w:val="0"/>
          <w:divBdr>
            <w:top w:val="none" w:sz="0" w:space="0" w:color="auto"/>
            <w:left w:val="none" w:sz="0" w:space="0" w:color="auto"/>
            <w:bottom w:val="none" w:sz="0" w:space="0" w:color="auto"/>
            <w:right w:val="none" w:sz="0" w:space="0" w:color="auto"/>
          </w:divBdr>
        </w:div>
        <w:div w:id="1888755154">
          <w:marLeft w:val="0"/>
          <w:marRight w:val="0"/>
          <w:marTop w:val="0"/>
          <w:marBottom w:val="0"/>
          <w:divBdr>
            <w:top w:val="none" w:sz="0" w:space="0" w:color="auto"/>
            <w:left w:val="none" w:sz="0" w:space="0" w:color="auto"/>
            <w:bottom w:val="none" w:sz="0" w:space="0" w:color="auto"/>
            <w:right w:val="none" w:sz="0" w:space="0" w:color="auto"/>
          </w:divBdr>
        </w:div>
        <w:div w:id="1910535596">
          <w:marLeft w:val="0"/>
          <w:marRight w:val="0"/>
          <w:marTop w:val="0"/>
          <w:marBottom w:val="0"/>
          <w:divBdr>
            <w:top w:val="none" w:sz="0" w:space="0" w:color="auto"/>
            <w:left w:val="none" w:sz="0" w:space="0" w:color="auto"/>
            <w:bottom w:val="none" w:sz="0" w:space="0" w:color="auto"/>
            <w:right w:val="none" w:sz="0" w:space="0" w:color="auto"/>
          </w:divBdr>
        </w:div>
        <w:div w:id="1954362961">
          <w:marLeft w:val="0"/>
          <w:marRight w:val="0"/>
          <w:marTop w:val="0"/>
          <w:marBottom w:val="0"/>
          <w:divBdr>
            <w:top w:val="none" w:sz="0" w:space="0" w:color="auto"/>
            <w:left w:val="none" w:sz="0" w:space="0" w:color="auto"/>
            <w:bottom w:val="none" w:sz="0" w:space="0" w:color="auto"/>
            <w:right w:val="none" w:sz="0" w:space="0" w:color="auto"/>
          </w:divBdr>
        </w:div>
        <w:div w:id="2132899682">
          <w:marLeft w:val="0"/>
          <w:marRight w:val="0"/>
          <w:marTop w:val="0"/>
          <w:marBottom w:val="0"/>
          <w:divBdr>
            <w:top w:val="none" w:sz="0" w:space="0" w:color="auto"/>
            <w:left w:val="none" w:sz="0" w:space="0" w:color="auto"/>
            <w:bottom w:val="none" w:sz="0" w:space="0" w:color="auto"/>
            <w:right w:val="none" w:sz="0" w:space="0" w:color="auto"/>
          </w:divBdr>
        </w:div>
        <w:div w:id="2139177737">
          <w:marLeft w:val="0"/>
          <w:marRight w:val="0"/>
          <w:marTop w:val="0"/>
          <w:marBottom w:val="0"/>
          <w:divBdr>
            <w:top w:val="none" w:sz="0" w:space="0" w:color="auto"/>
            <w:left w:val="none" w:sz="0" w:space="0" w:color="auto"/>
            <w:bottom w:val="none" w:sz="0" w:space="0" w:color="auto"/>
            <w:right w:val="none" w:sz="0" w:space="0" w:color="auto"/>
          </w:divBdr>
        </w:div>
      </w:divsChild>
    </w:div>
    <w:div w:id="2092698594">
      <w:bodyDiv w:val="1"/>
      <w:marLeft w:val="0"/>
      <w:marRight w:val="0"/>
      <w:marTop w:val="0"/>
      <w:marBottom w:val="0"/>
      <w:divBdr>
        <w:top w:val="none" w:sz="0" w:space="0" w:color="auto"/>
        <w:left w:val="none" w:sz="0" w:space="0" w:color="auto"/>
        <w:bottom w:val="none" w:sz="0" w:space="0" w:color="auto"/>
        <w:right w:val="none" w:sz="0" w:space="0" w:color="auto"/>
      </w:divBdr>
      <w:divsChild>
        <w:div w:id="1745833856">
          <w:marLeft w:val="0"/>
          <w:marRight w:val="0"/>
          <w:marTop w:val="0"/>
          <w:marBottom w:val="0"/>
          <w:divBdr>
            <w:top w:val="none" w:sz="0" w:space="0" w:color="auto"/>
            <w:left w:val="none" w:sz="0" w:space="0" w:color="auto"/>
            <w:bottom w:val="none" w:sz="0" w:space="0" w:color="auto"/>
            <w:right w:val="none" w:sz="0" w:space="0" w:color="auto"/>
          </w:divBdr>
        </w:div>
        <w:div w:id="2046520331">
          <w:marLeft w:val="0"/>
          <w:marRight w:val="0"/>
          <w:marTop w:val="0"/>
          <w:marBottom w:val="0"/>
          <w:divBdr>
            <w:top w:val="none" w:sz="0" w:space="0" w:color="auto"/>
            <w:left w:val="none" w:sz="0" w:space="0" w:color="auto"/>
            <w:bottom w:val="none" w:sz="0" w:space="0" w:color="auto"/>
            <w:right w:val="none" w:sz="0" w:space="0" w:color="auto"/>
          </w:divBdr>
        </w:div>
      </w:divsChild>
    </w:div>
    <w:div w:id="2108302589">
      <w:bodyDiv w:val="1"/>
      <w:marLeft w:val="0"/>
      <w:marRight w:val="0"/>
      <w:marTop w:val="0"/>
      <w:marBottom w:val="0"/>
      <w:divBdr>
        <w:top w:val="none" w:sz="0" w:space="0" w:color="auto"/>
        <w:left w:val="none" w:sz="0" w:space="0" w:color="auto"/>
        <w:bottom w:val="none" w:sz="0" w:space="0" w:color="auto"/>
        <w:right w:val="none" w:sz="0" w:space="0" w:color="auto"/>
      </w:divBdr>
      <w:divsChild>
        <w:div w:id="204024255">
          <w:marLeft w:val="0"/>
          <w:marRight w:val="0"/>
          <w:marTop w:val="0"/>
          <w:marBottom w:val="0"/>
          <w:divBdr>
            <w:top w:val="none" w:sz="0" w:space="0" w:color="auto"/>
            <w:left w:val="none" w:sz="0" w:space="0" w:color="auto"/>
            <w:bottom w:val="none" w:sz="0" w:space="0" w:color="auto"/>
            <w:right w:val="none" w:sz="0" w:space="0" w:color="auto"/>
          </w:divBdr>
        </w:div>
        <w:div w:id="410736924">
          <w:marLeft w:val="0"/>
          <w:marRight w:val="0"/>
          <w:marTop w:val="0"/>
          <w:marBottom w:val="0"/>
          <w:divBdr>
            <w:top w:val="none" w:sz="0" w:space="0" w:color="auto"/>
            <w:left w:val="none" w:sz="0" w:space="0" w:color="auto"/>
            <w:bottom w:val="none" w:sz="0" w:space="0" w:color="auto"/>
            <w:right w:val="none" w:sz="0" w:space="0" w:color="auto"/>
          </w:divBdr>
        </w:div>
        <w:div w:id="573469901">
          <w:marLeft w:val="0"/>
          <w:marRight w:val="0"/>
          <w:marTop w:val="0"/>
          <w:marBottom w:val="0"/>
          <w:divBdr>
            <w:top w:val="none" w:sz="0" w:space="0" w:color="auto"/>
            <w:left w:val="none" w:sz="0" w:space="0" w:color="auto"/>
            <w:bottom w:val="none" w:sz="0" w:space="0" w:color="auto"/>
            <w:right w:val="none" w:sz="0" w:space="0" w:color="auto"/>
          </w:divBdr>
        </w:div>
        <w:div w:id="772867938">
          <w:marLeft w:val="0"/>
          <w:marRight w:val="0"/>
          <w:marTop w:val="0"/>
          <w:marBottom w:val="0"/>
          <w:divBdr>
            <w:top w:val="none" w:sz="0" w:space="0" w:color="auto"/>
            <w:left w:val="none" w:sz="0" w:space="0" w:color="auto"/>
            <w:bottom w:val="none" w:sz="0" w:space="0" w:color="auto"/>
            <w:right w:val="none" w:sz="0" w:space="0" w:color="auto"/>
          </w:divBdr>
        </w:div>
        <w:div w:id="809053369">
          <w:marLeft w:val="0"/>
          <w:marRight w:val="0"/>
          <w:marTop w:val="0"/>
          <w:marBottom w:val="0"/>
          <w:divBdr>
            <w:top w:val="none" w:sz="0" w:space="0" w:color="auto"/>
            <w:left w:val="none" w:sz="0" w:space="0" w:color="auto"/>
            <w:bottom w:val="none" w:sz="0" w:space="0" w:color="auto"/>
            <w:right w:val="none" w:sz="0" w:space="0" w:color="auto"/>
          </w:divBdr>
        </w:div>
        <w:div w:id="881744015">
          <w:marLeft w:val="0"/>
          <w:marRight w:val="0"/>
          <w:marTop w:val="0"/>
          <w:marBottom w:val="0"/>
          <w:divBdr>
            <w:top w:val="none" w:sz="0" w:space="0" w:color="auto"/>
            <w:left w:val="none" w:sz="0" w:space="0" w:color="auto"/>
            <w:bottom w:val="none" w:sz="0" w:space="0" w:color="auto"/>
            <w:right w:val="none" w:sz="0" w:space="0" w:color="auto"/>
          </w:divBdr>
        </w:div>
        <w:div w:id="969744480">
          <w:marLeft w:val="0"/>
          <w:marRight w:val="0"/>
          <w:marTop w:val="0"/>
          <w:marBottom w:val="0"/>
          <w:divBdr>
            <w:top w:val="none" w:sz="0" w:space="0" w:color="auto"/>
            <w:left w:val="none" w:sz="0" w:space="0" w:color="auto"/>
            <w:bottom w:val="none" w:sz="0" w:space="0" w:color="auto"/>
            <w:right w:val="none" w:sz="0" w:space="0" w:color="auto"/>
          </w:divBdr>
        </w:div>
        <w:div w:id="1012999092">
          <w:marLeft w:val="0"/>
          <w:marRight w:val="0"/>
          <w:marTop w:val="0"/>
          <w:marBottom w:val="0"/>
          <w:divBdr>
            <w:top w:val="none" w:sz="0" w:space="0" w:color="auto"/>
            <w:left w:val="none" w:sz="0" w:space="0" w:color="auto"/>
            <w:bottom w:val="none" w:sz="0" w:space="0" w:color="auto"/>
            <w:right w:val="none" w:sz="0" w:space="0" w:color="auto"/>
          </w:divBdr>
        </w:div>
        <w:div w:id="1242250831">
          <w:marLeft w:val="0"/>
          <w:marRight w:val="0"/>
          <w:marTop w:val="0"/>
          <w:marBottom w:val="0"/>
          <w:divBdr>
            <w:top w:val="none" w:sz="0" w:space="0" w:color="auto"/>
            <w:left w:val="none" w:sz="0" w:space="0" w:color="auto"/>
            <w:bottom w:val="none" w:sz="0" w:space="0" w:color="auto"/>
            <w:right w:val="none" w:sz="0" w:space="0" w:color="auto"/>
          </w:divBdr>
        </w:div>
        <w:div w:id="1435974544">
          <w:marLeft w:val="0"/>
          <w:marRight w:val="0"/>
          <w:marTop w:val="0"/>
          <w:marBottom w:val="0"/>
          <w:divBdr>
            <w:top w:val="none" w:sz="0" w:space="0" w:color="auto"/>
            <w:left w:val="none" w:sz="0" w:space="0" w:color="auto"/>
            <w:bottom w:val="none" w:sz="0" w:space="0" w:color="auto"/>
            <w:right w:val="none" w:sz="0" w:space="0" w:color="auto"/>
          </w:divBdr>
        </w:div>
        <w:div w:id="1887641632">
          <w:marLeft w:val="0"/>
          <w:marRight w:val="0"/>
          <w:marTop w:val="0"/>
          <w:marBottom w:val="0"/>
          <w:divBdr>
            <w:top w:val="none" w:sz="0" w:space="0" w:color="auto"/>
            <w:left w:val="none" w:sz="0" w:space="0" w:color="auto"/>
            <w:bottom w:val="none" w:sz="0" w:space="0" w:color="auto"/>
            <w:right w:val="none" w:sz="0" w:space="0" w:color="auto"/>
          </w:divBdr>
        </w:div>
        <w:div w:id="2068842852">
          <w:marLeft w:val="0"/>
          <w:marRight w:val="0"/>
          <w:marTop w:val="0"/>
          <w:marBottom w:val="0"/>
          <w:divBdr>
            <w:top w:val="none" w:sz="0" w:space="0" w:color="auto"/>
            <w:left w:val="none" w:sz="0" w:space="0" w:color="auto"/>
            <w:bottom w:val="none" w:sz="0" w:space="0" w:color="auto"/>
            <w:right w:val="none" w:sz="0" w:space="0" w:color="auto"/>
          </w:divBdr>
        </w:div>
        <w:div w:id="2140949574">
          <w:marLeft w:val="0"/>
          <w:marRight w:val="0"/>
          <w:marTop w:val="0"/>
          <w:marBottom w:val="0"/>
          <w:divBdr>
            <w:top w:val="none" w:sz="0" w:space="0" w:color="auto"/>
            <w:left w:val="none" w:sz="0" w:space="0" w:color="auto"/>
            <w:bottom w:val="none" w:sz="0" w:space="0" w:color="auto"/>
            <w:right w:val="none" w:sz="0" w:space="0" w:color="auto"/>
          </w:divBdr>
        </w:div>
      </w:divsChild>
    </w:div>
    <w:div w:id="2143159211">
      <w:bodyDiv w:val="1"/>
      <w:marLeft w:val="0"/>
      <w:marRight w:val="0"/>
      <w:marTop w:val="0"/>
      <w:marBottom w:val="0"/>
      <w:divBdr>
        <w:top w:val="none" w:sz="0" w:space="0" w:color="auto"/>
        <w:left w:val="none" w:sz="0" w:space="0" w:color="auto"/>
        <w:bottom w:val="none" w:sz="0" w:space="0" w:color="auto"/>
        <w:right w:val="none" w:sz="0" w:space="0" w:color="auto"/>
      </w:divBdr>
      <w:divsChild>
        <w:div w:id="1710717124">
          <w:marLeft w:val="0"/>
          <w:marRight w:val="0"/>
          <w:marTop w:val="0"/>
          <w:marBottom w:val="0"/>
          <w:divBdr>
            <w:top w:val="none" w:sz="0" w:space="0" w:color="auto"/>
            <w:left w:val="none" w:sz="0" w:space="0" w:color="auto"/>
            <w:bottom w:val="none" w:sz="0" w:space="0" w:color="auto"/>
            <w:right w:val="none" w:sz="0" w:space="0" w:color="auto"/>
          </w:divBdr>
        </w:div>
        <w:div w:id="308218717">
          <w:marLeft w:val="0"/>
          <w:marRight w:val="0"/>
          <w:marTop w:val="0"/>
          <w:marBottom w:val="0"/>
          <w:divBdr>
            <w:top w:val="none" w:sz="0" w:space="0" w:color="auto"/>
            <w:left w:val="none" w:sz="0" w:space="0" w:color="auto"/>
            <w:bottom w:val="none" w:sz="0" w:space="0" w:color="auto"/>
            <w:right w:val="none" w:sz="0" w:space="0" w:color="auto"/>
          </w:divBdr>
        </w:div>
        <w:div w:id="2121101362">
          <w:marLeft w:val="0"/>
          <w:marRight w:val="0"/>
          <w:marTop w:val="0"/>
          <w:marBottom w:val="0"/>
          <w:divBdr>
            <w:top w:val="none" w:sz="0" w:space="0" w:color="auto"/>
            <w:left w:val="none" w:sz="0" w:space="0" w:color="auto"/>
            <w:bottom w:val="none" w:sz="0" w:space="0" w:color="auto"/>
            <w:right w:val="none" w:sz="0" w:space="0" w:color="auto"/>
          </w:divBdr>
        </w:div>
        <w:div w:id="1570073431">
          <w:marLeft w:val="0"/>
          <w:marRight w:val="0"/>
          <w:marTop w:val="0"/>
          <w:marBottom w:val="0"/>
          <w:divBdr>
            <w:top w:val="none" w:sz="0" w:space="0" w:color="auto"/>
            <w:left w:val="none" w:sz="0" w:space="0" w:color="auto"/>
            <w:bottom w:val="none" w:sz="0" w:space="0" w:color="auto"/>
            <w:right w:val="none" w:sz="0" w:space="0" w:color="auto"/>
          </w:divBdr>
        </w:div>
        <w:div w:id="364984567">
          <w:marLeft w:val="0"/>
          <w:marRight w:val="0"/>
          <w:marTop w:val="0"/>
          <w:marBottom w:val="0"/>
          <w:divBdr>
            <w:top w:val="none" w:sz="0" w:space="0" w:color="auto"/>
            <w:left w:val="none" w:sz="0" w:space="0" w:color="auto"/>
            <w:bottom w:val="none" w:sz="0" w:space="0" w:color="auto"/>
            <w:right w:val="none" w:sz="0" w:space="0" w:color="auto"/>
          </w:divBdr>
        </w:div>
        <w:div w:id="1958177981">
          <w:marLeft w:val="0"/>
          <w:marRight w:val="0"/>
          <w:marTop w:val="0"/>
          <w:marBottom w:val="0"/>
          <w:divBdr>
            <w:top w:val="none" w:sz="0" w:space="0" w:color="auto"/>
            <w:left w:val="none" w:sz="0" w:space="0" w:color="auto"/>
            <w:bottom w:val="none" w:sz="0" w:space="0" w:color="auto"/>
            <w:right w:val="none" w:sz="0" w:space="0" w:color="auto"/>
          </w:divBdr>
        </w:div>
        <w:div w:id="606892077">
          <w:marLeft w:val="0"/>
          <w:marRight w:val="0"/>
          <w:marTop w:val="0"/>
          <w:marBottom w:val="0"/>
          <w:divBdr>
            <w:top w:val="none" w:sz="0" w:space="0" w:color="auto"/>
            <w:left w:val="none" w:sz="0" w:space="0" w:color="auto"/>
            <w:bottom w:val="none" w:sz="0" w:space="0" w:color="auto"/>
            <w:right w:val="none" w:sz="0" w:space="0" w:color="auto"/>
          </w:divBdr>
        </w:div>
        <w:div w:id="140660351">
          <w:marLeft w:val="0"/>
          <w:marRight w:val="0"/>
          <w:marTop w:val="0"/>
          <w:marBottom w:val="0"/>
          <w:divBdr>
            <w:top w:val="none" w:sz="0" w:space="0" w:color="auto"/>
            <w:left w:val="none" w:sz="0" w:space="0" w:color="auto"/>
            <w:bottom w:val="none" w:sz="0" w:space="0" w:color="auto"/>
            <w:right w:val="none" w:sz="0" w:space="0" w:color="auto"/>
          </w:divBdr>
        </w:div>
        <w:div w:id="2029215653">
          <w:marLeft w:val="0"/>
          <w:marRight w:val="0"/>
          <w:marTop w:val="0"/>
          <w:marBottom w:val="0"/>
          <w:divBdr>
            <w:top w:val="none" w:sz="0" w:space="0" w:color="auto"/>
            <w:left w:val="none" w:sz="0" w:space="0" w:color="auto"/>
            <w:bottom w:val="none" w:sz="0" w:space="0" w:color="auto"/>
            <w:right w:val="none" w:sz="0" w:space="0" w:color="auto"/>
          </w:divBdr>
        </w:div>
        <w:div w:id="1823692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7AD9F4-1E6E-4584-B1A8-70510636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18</Pages>
  <Words>5460</Words>
  <Characters>32761</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Koryga</dc:creator>
  <cp:keywords/>
  <dc:description/>
  <cp:lastModifiedBy>Użytkownik systemu Windows</cp:lastModifiedBy>
  <cp:revision>7</cp:revision>
  <cp:lastPrinted>2016-12-29T13:53:00Z</cp:lastPrinted>
  <dcterms:created xsi:type="dcterms:W3CDTF">2018-11-21T20:57:00Z</dcterms:created>
  <dcterms:modified xsi:type="dcterms:W3CDTF">2018-11-21T22:27:00Z</dcterms:modified>
</cp:coreProperties>
</file>