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EEEE2" w14:textId="77777777" w:rsidR="005302BE" w:rsidRDefault="00380909" w:rsidP="00383F8D">
      <w:pPr>
        <w:pStyle w:val="NormalnyWeb"/>
        <w:ind w:left="7080" w:firstLine="708"/>
        <w:rPr>
          <w:sz w:val="22"/>
          <w:szCs w:val="22"/>
        </w:rPr>
      </w:pPr>
      <w:r>
        <w:rPr>
          <w:sz w:val="22"/>
          <w:szCs w:val="22"/>
        </w:rPr>
        <w:t xml:space="preserve">Załącznik nr </w:t>
      </w:r>
      <w:r w:rsidR="005302BE">
        <w:rPr>
          <w:sz w:val="22"/>
          <w:szCs w:val="22"/>
        </w:rPr>
        <w:t xml:space="preserve">1 </w:t>
      </w:r>
    </w:p>
    <w:p w14:paraId="08BF276D" w14:textId="77777777" w:rsidR="00380909" w:rsidRPr="00380909" w:rsidRDefault="00380909" w:rsidP="00380909">
      <w:pPr>
        <w:pBdr>
          <w:top w:val="single" w:sz="4" w:space="1" w:color="auto"/>
          <w:bottom w:val="single" w:sz="4" w:space="1" w:color="auto"/>
        </w:pBdr>
        <w:shd w:val="clear" w:color="auto" w:fill="CCC0D9"/>
        <w:jc w:val="center"/>
        <w:rPr>
          <w:rFonts w:ascii="Calibri" w:hAnsi="Calibri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0909">
        <w:rPr>
          <w:rFonts w:ascii="Calibri" w:hAnsi="Calibri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OPIS PRZEDMIOTU ZAMÓWIENIA</w:t>
      </w:r>
    </w:p>
    <w:p w14:paraId="2858337A" w14:textId="77777777" w:rsidR="00380909" w:rsidRDefault="00380909" w:rsidP="00380909">
      <w:pPr>
        <w:pStyle w:val="NormalnyWeb"/>
        <w:rPr>
          <w:sz w:val="22"/>
          <w:szCs w:val="22"/>
        </w:rPr>
      </w:pPr>
    </w:p>
    <w:p w14:paraId="5ABB8F9C" w14:textId="77777777" w:rsidR="00B87CA0" w:rsidRPr="00B87CA0" w:rsidRDefault="00B87CA0" w:rsidP="00B87CA0">
      <w:pPr>
        <w:numPr>
          <w:ilvl w:val="0"/>
          <w:numId w:val="4"/>
        </w:numPr>
        <w:jc w:val="both"/>
        <w:rPr>
          <w:b/>
        </w:rPr>
      </w:pPr>
      <w:r>
        <w:t xml:space="preserve">Przedmiotem zamówienia jest: </w:t>
      </w:r>
    </w:p>
    <w:p w14:paraId="688127AA" w14:textId="77777777" w:rsidR="00B87CA0" w:rsidRDefault="00B87CA0" w:rsidP="00B87CA0">
      <w:pPr>
        <w:jc w:val="both"/>
      </w:pPr>
    </w:p>
    <w:p w14:paraId="71FA0757" w14:textId="7D40A096" w:rsidR="00383F8D" w:rsidRPr="009613C4" w:rsidRDefault="009613C4" w:rsidP="009613C4">
      <w:pPr>
        <w:jc w:val="both"/>
      </w:pPr>
      <w:r w:rsidRPr="009613C4">
        <w:t>a)</w:t>
      </w:r>
      <w:r>
        <w:rPr>
          <w:sz w:val="22"/>
          <w:szCs w:val="22"/>
        </w:rPr>
        <w:t xml:space="preserve">  </w:t>
      </w:r>
      <w:r w:rsidR="0048419E" w:rsidRPr="009613C4">
        <w:t>świadczenie usług w zakresie badań profilaktycznych, wstępnych i okresowych oraz</w:t>
      </w:r>
      <w:r w:rsidR="00D71566">
        <w:t xml:space="preserve"> </w:t>
      </w:r>
      <w:r w:rsidR="0048419E" w:rsidRPr="009613C4">
        <w:t>badań zgodnie z Rozporządzeniem Ministra Spraw Wewnętrznych i Administracji z dnia 27 października 2005 r.</w:t>
      </w:r>
      <w:r w:rsidRPr="009613C4">
        <w:t xml:space="preserve"> </w:t>
      </w:r>
      <w:r w:rsidR="0048419E" w:rsidRPr="009613C4">
        <w:t>w sprawie zakresu, trybu i częstotliwości przeprowadzania okresowych profilaktycznych badań lekarskich oraz</w:t>
      </w:r>
      <w:r w:rsidRPr="009613C4">
        <w:t xml:space="preserve"> </w:t>
      </w:r>
      <w:r w:rsidR="0048419E" w:rsidRPr="009613C4">
        <w:t>okresowej oceny sprawności fizycznej strażaka Państwowej Straży Pożarnej (Dz. U. Nr. 261, poz. 2191). Zakres</w:t>
      </w:r>
      <w:r w:rsidRPr="009613C4">
        <w:t xml:space="preserve"> </w:t>
      </w:r>
      <w:r w:rsidR="0048419E" w:rsidRPr="009613C4">
        <w:t>badań pracowników cywilnych reguluje ustawa z dnia 26 czerwca 1974 Kodeks pracy (tj. Dz. U. z 2022 r. poz.</w:t>
      </w:r>
      <w:r w:rsidRPr="009613C4">
        <w:t xml:space="preserve"> </w:t>
      </w:r>
      <w:r w:rsidR="0048419E" w:rsidRPr="009613C4">
        <w:t>1510), rozporządzenie Ministra Zdrowia i Opieki Społecznej w sprawie przeprowadzania badań lekarskich</w:t>
      </w:r>
      <w:r w:rsidRPr="009613C4">
        <w:t xml:space="preserve"> </w:t>
      </w:r>
      <w:r w:rsidR="0048419E" w:rsidRPr="009613C4">
        <w:t>pracowników, zakresu profilaktycznej opieki zdrowotnej nad pracownikami oraz orzeczeń lekarskich</w:t>
      </w:r>
      <w:r w:rsidRPr="009613C4">
        <w:t xml:space="preserve"> </w:t>
      </w:r>
      <w:r w:rsidR="0048419E" w:rsidRPr="009613C4">
        <w:t>wydawanych do celów przewidzianych w Kodeksie pracy (Dz.U. 2016 poz. 2067)</w:t>
      </w:r>
    </w:p>
    <w:p w14:paraId="1FF88CDE" w14:textId="77777777" w:rsidR="00383F8D" w:rsidRPr="00383F8D" w:rsidRDefault="00383F8D" w:rsidP="00383F8D">
      <w:pPr>
        <w:rPr>
          <w:b/>
          <w:sz w:val="22"/>
          <w:szCs w:val="22"/>
        </w:rPr>
      </w:pPr>
    </w:p>
    <w:p w14:paraId="1594100B" w14:textId="335DA8DB" w:rsidR="00380909" w:rsidRDefault="009613C4" w:rsidP="009613C4">
      <w:pPr>
        <w:jc w:val="both"/>
      </w:pPr>
      <w:r>
        <w:rPr>
          <w:bCs/>
        </w:rPr>
        <w:t xml:space="preserve">b) </w:t>
      </w:r>
      <w:r w:rsidR="00FE1A54" w:rsidRPr="009613C4">
        <w:rPr>
          <w:bCs/>
        </w:rPr>
        <w:t>w</w:t>
      </w:r>
      <w:r w:rsidR="00383F8D" w:rsidRPr="009613C4">
        <w:rPr>
          <w:bCs/>
        </w:rPr>
        <w:t xml:space="preserve">ykonywanie lekarskich i psychologicznych badań kierowców i operatorów </w:t>
      </w:r>
      <w:r w:rsidR="00383F8D" w:rsidRPr="009613C4">
        <w:t xml:space="preserve">zgodnie z </w:t>
      </w:r>
      <w:r w:rsidR="00FE1A54" w:rsidRPr="009613C4">
        <w:t xml:space="preserve">Rozporządzenie Ministra Zdrowia z dnia 3 lipca 2019 r. w sprawie badań psychologicznych osób ubiegających się o uprawnienia do kierowania pojazdami, kierowców oraz osób wykonujących pracę na stanowisku kierowcy </w:t>
      </w:r>
      <w:r w:rsidR="00383F8D" w:rsidRPr="009613C4">
        <w:t xml:space="preserve">oraz </w:t>
      </w:r>
      <w:r w:rsidR="00FE1A54" w:rsidRPr="009613C4">
        <w:t>Rozporządzenie Ministra Zdrowia z dnia 5 grudnia 2022 r. w sprawie badań lekarskich osób ubiegających się o uprawnienia do kierowania pojazdami i kierowców</w:t>
      </w:r>
    </w:p>
    <w:p w14:paraId="09DDEAD9" w14:textId="77777777" w:rsidR="00D71566" w:rsidRPr="00D71566" w:rsidRDefault="00D71566" w:rsidP="009613C4">
      <w:pPr>
        <w:jc w:val="both"/>
        <w:rPr>
          <w:bCs/>
        </w:rPr>
      </w:pPr>
    </w:p>
    <w:p w14:paraId="6C3837C8" w14:textId="77777777" w:rsidR="00380909" w:rsidRPr="005302BE" w:rsidRDefault="005302BE" w:rsidP="00380909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5302BE">
        <w:t xml:space="preserve">Szczegółowy </w:t>
      </w:r>
      <w:r w:rsidR="00380909" w:rsidRPr="005302BE">
        <w:t>Zakres wymaganych badań w okresie realizacji zamówienia:</w:t>
      </w:r>
    </w:p>
    <w:p w14:paraId="43C0DFED" w14:textId="77777777" w:rsidR="005302BE" w:rsidRDefault="005302BE" w:rsidP="005302BE">
      <w:pPr>
        <w:pStyle w:val="Akapitzlist"/>
        <w:rPr>
          <w:rFonts w:ascii="Calibri" w:hAnsi="Calibri" w:cs="Times-Roman"/>
          <w:sz w:val="22"/>
          <w:szCs w:val="22"/>
        </w:rPr>
      </w:pPr>
    </w:p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40"/>
      </w:tblGrid>
      <w:tr w:rsidR="005302BE" w:rsidRPr="005302BE" w14:paraId="36C4F2DA" w14:textId="77777777" w:rsidTr="005302BE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95B7311" w14:textId="77777777" w:rsidR="005302BE" w:rsidRPr="005302BE" w:rsidRDefault="005302BE" w:rsidP="005302BE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302BE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L.P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45A4991" w14:textId="77777777" w:rsidR="005302BE" w:rsidRPr="005302BE" w:rsidRDefault="005302BE" w:rsidP="005302BE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302BE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Nazwa świadczenia/ badania </w:t>
            </w:r>
          </w:p>
        </w:tc>
      </w:tr>
      <w:tr w:rsidR="005302BE" w:rsidRPr="005302BE" w14:paraId="75F0328C" w14:textId="77777777" w:rsidTr="005302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5715C" w14:textId="77777777" w:rsidR="005302BE" w:rsidRPr="005302BE" w:rsidRDefault="005302BE" w:rsidP="005302B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2B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A99EF" w14:textId="77777777" w:rsidR="005302BE" w:rsidRPr="005302BE" w:rsidRDefault="005302BE" w:rsidP="005302BE">
            <w:pPr>
              <w:jc w:val="both"/>
              <w:rPr>
                <w:rFonts w:ascii="Arial" w:hAnsi="Arial" w:cs="Arial"/>
                <w:color w:val="000000"/>
              </w:rPr>
            </w:pPr>
            <w:r w:rsidRPr="005302BE">
              <w:rPr>
                <w:rFonts w:ascii="Arial" w:hAnsi="Arial" w:cs="Arial"/>
                <w:color w:val="000000"/>
              </w:rPr>
              <w:t>badanie przez lekarza medycyny pracy + wydanie orzeczenia</w:t>
            </w:r>
          </w:p>
        </w:tc>
      </w:tr>
      <w:tr w:rsidR="005302BE" w:rsidRPr="005302BE" w14:paraId="05915650" w14:textId="77777777" w:rsidTr="005302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02510" w14:textId="77777777" w:rsidR="005302BE" w:rsidRPr="005302BE" w:rsidRDefault="005302BE" w:rsidP="005302B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2B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AA88F" w14:textId="77777777" w:rsidR="005302BE" w:rsidRPr="005302BE" w:rsidRDefault="005302BE" w:rsidP="005302BE">
            <w:pPr>
              <w:jc w:val="both"/>
              <w:rPr>
                <w:rFonts w:ascii="Arial" w:hAnsi="Arial" w:cs="Arial"/>
                <w:color w:val="000000"/>
              </w:rPr>
            </w:pPr>
            <w:r w:rsidRPr="005302BE">
              <w:rPr>
                <w:rFonts w:ascii="Arial" w:hAnsi="Arial" w:cs="Arial"/>
                <w:color w:val="000000"/>
              </w:rPr>
              <w:t>badanie okulistyczne</w:t>
            </w:r>
          </w:p>
        </w:tc>
      </w:tr>
      <w:tr w:rsidR="005302BE" w:rsidRPr="005302BE" w14:paraId="52C6DC2F" w14:textId="77777777" w:rsidTr="005302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DECE" w14:textId="77777777" w:rsidR="005302BE" w:rsidRPr="005302BE" w:rsidRDefault="005302BE" w:rsidP="005302B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2B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50F6" w14:textId="77777777" w:rsidR="005302BE" w:rsidRPr="005302BE" w:rsidRDefault="005302BE" w:rsidP="005302BE">
            <w:pPr>
              <w:jc w:val="both"/>
              <w:rPr>
                <w:rFonts w:ascii="Arial" w:hAnsi="Arial" w:cs="Arial"/>
                <w:color w:val="000000"/>
              </w:rPr>
            </w:pPr>
            <w:r w:rsidRPr="005302BE">
              <w:rPr>
                <w:rFonts w:ascii="Arial" w:hAnsi="Arial" w:cs="Arial"/>
                <w:color w:val="000000"/>
              </w:rPr>
              <w:t>badanie laryngologiczne</w:t>
            </w:r>
          </w:p>
        </w:tc>
      </w:tr>
      <w:tr w:rsidR="005302BE" w:rsidRPr="005302BE" w14:paraId="761DAA4C" w14:textId="77777777" w:rsidTr="005302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9E9CA" w14:textId="77777777" w:rsidR="005302BE" w:rsidRPr="005302BE" w:rsidRDefault="005302BE" w:rsidP="005302B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2B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C7BE" w14:textId="77777777" w:rsidR="005302BE" w:rsidRPr="005302BE" w:rsidRDefault="005302BE" w:rsidP="005302BE">
            <w:pPr>
              <w:jc w:val="both"/>
              <w:rPr>
                <w:rFonts w:ascii="Arial" w:hAnsi="Arial" w:cs="Arial"/>
                <w:color w:val="000000"/>
              </w:rPr>
            </w:pPr>
            <w:r w:rsidRPr="005302BE">
              <w:rPr>
                <w:rFonts w:ascii="Arial" w:hAnsi="Arial" w:cs="Arial"/>
                <w:color w:val="000000"/>
              </w:rPr>
              <w:t>badanie neurologiczne</w:t>
            </w:r>
          </w:p>
        </w:tc>
      </w:tr>
      <w:tr w:rsidR="005302BE" w:rsidRPr="005302BE" w14:paraId="64B8FAA6" w14:textId="77777777" w:rsidTr="005302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B237D" w14:textId="77777777" w:rsidR="005302BE" w:rsidRPr="005302BE" w:rsidRDefault="005302BE" w:rsidP="005302B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2B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D523F" w14:textId="77777777" w:rsidR="005302BE" w:rsidRPr="005302BE" w:rsidRDefault="005302BE" w:rsidP="005302BE">
            <w:pPr>
              <w:jc w:val="both"/>
              <w:rPr>
                <w:rFonts w:ascii="Arial" w:hAnsi="Arial" w:cs="Arial"/>
                <w:color w:val="000000"/>
              </w:rPr>
            </w:pPr>
            <w:r w:rsidRPr="005302BE">
              <w:rPr>
                <w:rFonts w:ascii="Arial" w:hAnsi="Arial" w:cs="Arial"/>
                <w:color w:val="000000"/>
              </w:rPr>
              <w:t>morfologia z rozmazem + płytki</w:t>
            </w:r>
          </w:p>
        </w:tc>
      </w:tr>
      <w:tr w:rsidR="005302BE" w:rsidRPr="005302BE" w14:paraId="378CECAC" w14:textId="77777777" w:rsidTr="005302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4A240" w14:textId="77777777" w:rsidR="005302BE" w:rsidRPr="005302BE" w:rsidRDefault="005302BE" w:rsidP="005302B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2B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132F6" w14:textId="77777777" w:rsidR="005302BE" w:rsidRPr="005302BE" w:rsidRDefault="005302BE" w:rsidP="005302BE">
            <w:pPr>
              <w:jc w:val="both"/>
              <w:rPr>
                <w:rFonts w:ascii="Arial" w:hAnsi="Arial" w:cs="Arial"/>
                <w:color w:val="000000"/>
              </w:rPr>
            </w:pPr>
            <w:r w:rsidRPr="005302BE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5302BE">
              <w:rPr>
                <w:rFonts w:ascii="Arial" w:hAnsi="Arial" w:cs="Arial"/>
                <w:color w:val="000000"/>
              </w:rPr>
              <w:t>poziom glukozy</w:t>
            </w:r>
          </w:p>
        </w:tc>
      </w:tr>
      <w:tr w:rsidR="005302BE" w:rsidRPr="005302BE" w14:paraId="0F29F8A9" w14:textId="77777777" w:rsidTr="005302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4C24" w14:textId="77777777" w:rsidR="005302BE" w:rsidRPr="005302BE" w:rsidRDefault="005302BE" w:rsidP="005302B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2B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5C9C2" w14:textId="77777777" w:rsidR="005302BE" w:rsidRPr="005302BE" w:rsidRDefault="005302BE" w:rsidP="005302BE">
            <w:pPr>
              <w:jc w:val="both"/>
              <w:rPr>
                <w:rFonts w:ascii="Arial" w:hAnsi="Arial" w:cs="Arial"/>
                <w:color w:val="000000"/>
              </w:rPr>
            </w:pPr>
            <w:r w:rsidRPr="005302BE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5302BE">
              <w:rPr>
                <w:rFonts w:ascii="Arial" w:hAnsi="Arial" w:cs="Arial"/>
                <w:color w:val="000000"/>
              </w:rPr>
              <w:t>kreatynina</w:t>
            </w:r>
          </w:p>
        </w:tc>
      </w:tr>
      <w:tr w:rsidR="005302BE" w:rsidRPr="005302BE" w14:paraId="49C657F2" w14:textId="77777777" w:rsidTr="005302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5357F" w14:textId="77777777" w:rsidR="005302BE" w:rsidRPr="005302BE" w:rsidRDefault="005302BE" w:rsidP="005302B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2B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3BA1" w14:textId="77777777" w:rsidR="005302BE" w:rsidRPr="005302BE" w:rsidRDefault="005302BE" w:rsidP="005302BE">
            <w:pPr>
              <w:jc w:val="both"/>
              <w:rPr>
                <w:rFonts w:ascii="Arial" w:hAnsi="Arial" w:cs="Arial"/>
                <w:color w:val="000000"/>
              </w:rPr>
            </w:pPr>
            <w:r w:rsidRPr="005302BE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5302BE">
              <w:rPr>
                <w:rFonts w:ascii="Arial" w:hAnsi="Arial" w:cs="Arial"/>
                <w:color w:val="000000"/>
              </w:rPr>
              <w:t>cholesterol</w:t>
            </w:r>
          </w:p>
        </w:tc>
      </w:tr>
      <w:tr w:rsidR="005302BE" w:rsidRPr="005302BE" w14:paraId="0C6A3B34" w14:textId="77777777" w:rsidTr="005302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AB31" w14:textId="77777777" w:rsidR="005302BE" w:rsidRPr="005302BE" w:rsidRDefault="005302BE" w:rsidP="005302B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2B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4D32" w14:textId="77777777" w:rsidR="005302BE" w:rsidRPr="005302BE" w:rsidRDefault="005302BE" w:rsidP="005302BE">
            <w:pPr>
              <w:jc w:val="both"/>
              <w:rPr>
                <w:rFonts w:ascii="Arial" w:hAnsi="Arial" w:cs="Arial"/>
                <w:color w:val="000000"/>
              </w:rPr>
            </w:pPr>
            <w:r w:rsidRPr="005302BE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5302BE">
              <w:rPr>
                <w:rFonts w:ascii="Arial" w:hAnsi="Arial" w:cs="Arial"/>
                <w:color w:val="000000"/>
              </w:rPr>
              <w:t>ALAT</w:t>
            </w:r>
          </w:p>
        </w:tc>
      </w:tr>
      <w:tr w:rsidR="005302BE" w:rsidRPr="005302BE" w14:paraId="339D6D9E" w14:textId="77777777" w:rsidTr="005302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DEAAB" w14:textId="77777777" w:rsidR="005302BE" w:rsidRPr="005302BE" w:rsidRDefault="005302BE" w:rsidP="005302B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2B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0857A" w14:textId="77777777" w:rsidR="005302BE" w:rsidRPr="005302BE" w:rsidRDefault="005302BE" w:rsidP="005302BE">
            <w:pPr>
              <w:jc w:val="both"/>
              <w:rPr>
                <w:rFonts w:ascii="Arial" w:hAnsi="Arial" w:cs="Arial"/>
                <w:color w:val="000000"/>
              </w:rPr>
            </w:pPr>
            <w:r w:rsidRPr="005302BE">
              <w:rPr>
                <w:rFonts w:ascii="Arial" w:hAnsi="Arial" w:cs="Arial"/>
                <w:color w:val="000000"/>
              </w:rPr>
              <w:t>trójglicerydy</w:t>
            </w:r>
          </w:p>
        </w:tc>
      </w:tr>
      <w:tr w:rsidR="005302BE" w:rsidRPr="005302BE" w14:paraId="3CF45466" w14:textId="77777777" w:rsidTr="005302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30723" w14:textId="77777777" w:rsidR="005302BE" w:rsidRPr="005302BE" w:rsidRDefault="005302BE" w:rsidP="005302B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2BE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A127" w14:textId="77777777" w:rsidR="005302BE" w:rsidRPr="005302BE" w:rsidRDefault="005302BE" w:rsidP="005302BE">
            <w:pPr>
              <w:jc w:val="both"/>
              <w:rPr>
                <w:rFonts w:ascii="Arial" w:hAnsi="Arial" w:cs="Arial"/>
                <w:color w:val="000000"/>
              </w:rPr>
            </w:pPr>
            <w:r w:rsidRPr="005302BE">
              <w:rPr>
                <w:rFonts w:ascii="Arial" w:hAnsi="Arial" w:cs="Arial"/>
                <w:color w:val="000000"/>
              </w:rPr>
              <w:t>bilirubina</w:t>
            </w:r>
          </w:p>
        </w:tc>
      </w:tr>
      <w:tr w:rsidR="005302BE" w:rsidRPr="005302BE" w14:paraId="6C9EDF99" w14:textId="77777777" w:rsidTr="005302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69105" w14:textId="77777777" w:rsidR="005302BE" w:rsidRPr="005302BE" w:rsidRDefault="005302BE" w:rsidP="005302B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2BE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616A1" w14:textId="77777777" w:rsidR="005302BE" w:rsidRPr="005302BE" w:rsidRDefault="005302BE" w:rsidP="005302BE">
            <w:pPr>
              <w:jc w:val="both"/>
              <w:rPr>
                <w:rFonts w:ascii="Arial" w:hAnsi="Arial" w:cs="Arial"/>
                <w:color w:val="000000"/>
              </w:rPr>
            </w:pPr>
            <w:r w:rsidRPr="005302BE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5302BE">
              <w:rPr>
                <w:rFonts w:ascii="Arial" w:hAnsi="Arial" w:cs="Arial"/>
                <w:color w:val="000000"/>
              </w:rPr>
              <w:t>badanie ogólne moczu</w:t>
            </w:r>
          </w:p>
        </w:tc>
      </w:tr>
      <w:tr w:rsidR="005302BE" w:rsidRPr="005302BE" w14:paraId="04265255" w14:textId="77777777" w:rsidTr="005302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4EADE" w14:textId="77777777" w:rsidR="005302BE" w:rsidRPr="005302BE" w:rsidRDefault="005302BE" w:rsidP="005302B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2BE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30AE9" w14:textId="77777777" w:rsidR="005302BE" w:rsidRPr="005302BE" w:rsidRDefault="005302BE" w:rsidP="005302BE">
            <w:pPr>
              <w:jc w:val="both"/>
              <w:rPr>
                <w:rFonts w:ascii="Arial" w:hAnsi="Arial" w:cs="Arial"/>
                <w:color w:val="000000"/>
              </w:rPr>
            </w:pPr>
            <w:r w:rsidRPr="005302BE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5302BE">
              <w:rPr>
                <w:rFonts w:ascii="Arial" w:hAnsi="Arial" w:cs="Arial"/>
                <w:color w:val="000000"/>
              </w:rPr>
              <w:t>RTG klatki piersiowej – duży obrazek</w:t>
            </w:r>
          </w:p>
        </w:tc>
      </w:tr>
      <w:tr w:rsidR="005302BE" w:rsidRPr="005302BE" w14:paraId="3C01D57A" w14:textId="77777777" w:rsidTr="005302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3782" w14:textId="77777777" w:rsidR="005302BE" w:rsidRPr="005302BE" w:rsidRDefault="005302BE" w:rsidP="005302B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2BE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B4BA4" w14:textId="77777777" w:rsidR="005302BE" w:rsidRPr="005302BE" w:rsidRDefault="005302BE" w:rsidP="005302BE">
            <w:pPr>
              <w:jc w:val="both"/>
              <w:rPr>
                <w:rFonts w:ascii="Arial" w:hAnsi="Arial" w:cs="Arial"/>
                <w:color w:val="000000"/>
              </w:rPr>
            </w:pPr>
            <w:r w:rsidRPr="005302BE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5302BE">
              <w:rPr>
                <w:rFonts w:ascii="Arial" w:hAnsi="Arial" w:cs="Arial"/>
                <w:color w:val="000000"/>
              </w:rPr>
              <w:t>EKG spoczynkowe</w:t>
            </w:r>
          </w:p>
        </w:tc>
      </w:tr>
      <w:tr w:rsidR="005302BE" w:rsidRPr="005302BE" w14:paraId="6EBC4AB2" w14:textId="77777777" w:rsidTr="005302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78FC0" w14:textId="77777777" w:rsidR="005302BE" w:rsidRPr="005302BE" w:rsidRDefault="005302BE" w:rsidP="005302B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2BE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77D6" w14:textId="77777777" w:rsidR="005302BE" w:rsidRPr="005302BE" w:rsidRDefault="005302BE" w:rsidP="005302BE">
            <w:pPr>
              <w:jc w:val="both"/>
              <w:rPr>
                <w:rFonts w:ascii="Arial" w:hAnsi="Arial" w:cs="Arial"/>
                <w:color w:val="000000"/>
              </w:rPr>
            </w:pPr>
            <w:r w:rsidRPr="005302BE">
              <w:rPr>
                <w:rFonts w:ascii="Arial" w:hAnsi="Arial" w:cs="Arial"/>
                <w:color w:val="000000"/>
              </w:rPr>
              <w:t xml:space="preserve">EKG wysiłkowe </w:t>
            </w:r>
          </w:p>
        </w:tc>
      </w:tr>
      <w:tr w:rsidR="005302BE" w:rsidRPr="005302BE" w14:paraId="6AC5B001" w14:textId="77777777" w:rsidTr="005302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758A" w14:textId="77777777" w:rsidR="005302BE" w:rsidRPr="005302BE" w:rsidRDefault="005302BE" w:rsidP="005302B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2BE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C181D" w14:textId="77777777" w:rsidR="005302BE" w:rsidRPr="005302BE" w:rsidRDefault="005302BE" w:rsidP="005302BE">
            <w:pPr>
              <w:jc w:val="both"/>
              <w:rPr>
                <w:rFonts w:ascii="Arial" w:hAnsi="Arial" w:cs="Arial"/>
                <w:color w:val="000000"/>
              </w:rPr>
            </w:pPr>
            <w:r w:rsidRPr="005302BE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5302BE">
              <w:rPr>
                <w:rFonts w:ascii="Arial" w:hAnsi="Arial" w:cs="Arial"/>
                <w:color w:val="000000"/>
              </w:rPr>
              <w:t>spirometria</w:t>
            </w:r>
          </w:p>
        </w:tc>
      </w:tr>
      <w:tr w:rsidR="005302BE" w:rsidRPr="005302BE" w14:paraId="328039D1" w14:textId="77777777" w:rsidTr="005302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DFB4B" w14:textId="77777777" w:rsidR="005302BE" w:rsidRPr="005302BE" w:rsidRDefault="005302BE" w:rsidP="005302B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2BE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E506C" w14:textId="77777777" w:rsidR="005302BE" w:rsidRPr="005302BE" w:rsidRDefault="005302BE" w:rsidP="005302BE">
            <w:pPr>
              <w:jc w:val="both"/>
              <w:rPr>
                <w:rFonts w:ascii="Arial" w:hAnsi="Arial" w:cs="Arial"/>
                <w:color w:val="000000"/>
              </w:rPr>
            </w:pPr>
            <w:r w:rsidRPr="005302BE">
              <w:rPr>
                <w:rFonts w:ascii="Arial" w:hAnsi="Arial" w:cs="Arial"/>
                <w:color w:val="000000"/>
              </w:rPr>
              <w:t>badanie lekarskie kierowców</w:t>
            </w:r>
          </w:p>
        </w:tc>
      </w:tr>
      <w:tr w:rsidR="005302BE" w:rsidRPr="005302BE" w14:paraId="163279BC" w14:textId="77777777" w:rsidTr="005302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6E70E" w14:textId="77777777" w:rsidR="005302BE" w:rsidRPr="005302BE" w:rsidRDefault="005302BE" w:rsidP="005302B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2BE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B0603" w14:textId="77777777" w:rsidR="005302BE" w:rsidRPr="005302BE" w:rsidRDefault="005302BE" w:rsidP="005302BE">
            <w:pPr>
              <w:jc w:val="both"/>
              <w:rPr>
                <w:rFonts w:ascii="Arial" w:hAnsi="Arial" w:cs="Arial"/>
                <w:color w:val="000000"/>
              </w:rPr>
            </w:pPr>
            <w:r w:rsidRPr="005302BE">
              <w:rPr>
                <w:rFonts w:ascii="Arial" w:hAnsi="Arial" w:cs="Arial"/>
                <w:color w:val="000000"/>
              </w:rPr>
              <w:t>badanie psychologiczne kierowców</w:t>
            </w:r>
          </w:p>
        </w:tc>
      </w:tr>
      <w:tr w:rsidR="005302BE" w:rsidRPr="005302BE" w14:paraId="7A988F00" w14:textId="77777777" w:rsidTr="005302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4D034" w14:textId="77777777" w:rsidR="005302BE" w:rsidRPr="005302BE" w:rsidRDefault="005302BE" w:rsidP="005302B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2B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4297F" w14:textId="77777777" w:rsidR="005302BE" w:rsidRPr="005302BE" w:rsidRDefault="005302BE" w:rsidP="005302BE">
            <w:pPr>
              <w:jc w:val="both"/>
              <w:rPr>
                <w:rFonts w:ascii="Arial" w:hAnsi="Arial" w:cs="Arial"/>
                <w:color w:val="000000"/>
              </w:rPr>
            </w:pPr>
            <w:r w:rsidRPr="005302BE">
              <w:rPr>
                <w:rFonts w:ascii="Arial" w:hAnsi="Arial" w:cs="Arial"/>
                <w:color w:val="000000"/>
              </w:rPr>
              <w:t>wydawanie dodatkowych zaświadczeń</w:t>
            </w:r>
          </w:p>
        </w:tc>
      </w:tr>
      <w:tr w:rsidR="005302BE" w:rsidRPr="005302BE" w14:paraId="30B9F2F9" w14:textId="77777777" w:rsidTr="005302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F719" w14:textId="77777777" w:rsidR="005302BE" w:rsidRPr="005302BE" w:rsidRDefault="005302BE" w:rsidP="005302B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2BE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6873" w14:textId="77777777" w:rsidR="005302BE" w:rsidRPr="005302BE" w:rsidRDefault="005302BE" w:rsidP="005302BE">
            <w:pPr>
              <w:rPr>
                <w:rFonts w:ascii="Arial" w:hAnsi="Arial" w:cs="Arial"/>
                <w:color w:val="000000"/>
              </w:rPr>
            </w:pPr>
            <w:r w:rsidRPr="005302BE">
              <w:rPr>
                <w:rFonts w:ascii="Arial" w:hAnsi="Arial" w:cs="Arial"/>
                <w:color w:val="000000"/>
              </w:rPr>
              <w:t xml:space="preserve">audiogram </w:t>
            </w:r>
          </w:p>
        </w:tc>
      </w:tr>
      <w:tr w:rsidR="005302BE" w:rsidRPr="005302BE" w14:paraId="3C21497A" w14:textId="77777777" w:rsidTr="005302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0336" w14:textId="77777777" w:rsidR="005302BE" w:rsidRPr="005302BE" w:rsidRDefault="005302BE" w:rsidP="005302B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2BE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16C6" w14:textId="77777777" w:rsidR="005302BE" w:rsidRPr="005302BE" w:rsidRDefault="005302BE" w:rsidP="005302BE">
            <w:pPr>
              <w:jc w:val="both"/>
              <w:rPr>
                <w:rFonts w:ascii="Arial" w:hAnsi="Arial" w:cs="Arial"/>
                <w:color w:val="000000"/>
              </w:rPr>
            </w:pPr>
            <w:r w:rsidRPr="005302BE">
              <w:rPr>
                <w:rFonts w:ascii="Arial" w:hAnsi="Arial" w:cs="Arial"/>
                <w:color w:val="000000"/>
              </w:rPr>
              <w:t xml:space="preserve">badanie pola widzenia </w:t>
            </w:r>
          </w:p>
        </w:tc>
      </w:tr>
    </w:tbl>
    <w:p w14:paraId="640C92DA" w14:textId="5003207F" w:rsidR="005302BE" w:rsidRPr="005302BE" w:rsidRDefault="005302BE" w:rsidP="005302B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b/>
        </w:rPr>
      </w:pPr>
      <w:r w:rsidRPr="005302BE">
        <w:t xml:space="preserve">Usługi świadczone mają być </w:t>
      </w:r>
      <w:r w:rsidRPr="005302BE">
        <w:rPr>
          <w:b/>
        </w:rPr>
        <w:t xml:space="preserve">od dnia </w:t>
      </w:r>
      <w:r w:rsidR="007C18D4">
        <w:rPr>
          <w:b/>
        </w:rPr>
        <w:t>1</w:t>
      </w:r>
      <w:r w:rsidR="008307FA">
        <w:rPr>
          <w:b/>
        </w:rPr>
        <w:t>1</w:t>
      </w:r>
      <w:r w:rsidRPr="005302BE">
        <w:rPr>
          <w:b/>
        </w:rPr>
        <w:t xml:space="preserve"> </w:t>
      </w:r>
      <w:r w:rsidR="00BF0F03">
        <w:rPr>
          <w:b/>
        </w:rPr>
        <w:t>marca 20</w:t>
      </w:r>
      <w:r w:rsidR="0092780F">
        <w:rPr>
          <w:b/>
        </w:rPr>
        <w:t>2</w:t>
      </w:r>
      <w:r w:rsidR="008307FA">
        <w:rPr>
          <w:b/>
        </w:rPr>
        <w:t>6</w:t>
      </w:r>
      <w:r w:rsidR="00BF0F03">
        <w:rPr>
          <w:b/>
        </w:rPr>
        <w:t xml:space="preserve">r. do dnia </w:t>
      </w:r>
      <w:r w:rsidR="007C18D4">
        <w:rPr>
          <w:b/>
        </w:rPr>
        <w:t>1</w:t>
      </w:r>
      <w:r w:rsidR="008307FA">
        <w:rPr>
          <w:b/>
        </w:rPr>
        <w:t>1</w:t>
      </w:r>
      <w:r w:rsidR="00BF0F03">
        <w:rPr>
          <w:b/>
        </w:rPr>
        <w:t xml:space="preserve"> marca 202</w:t>
      </w:r>
      <w:r w:rsidR="008307FA">
        <w:rPr>
          <w:b/>
        </w:rPr>
        <w:t>7</w:t>
      </w:r>
      <w:r w:rsidRPr="005302BE">
        <w:rPr>
          <w:b/>
        </w:rPr>
        <w:t xml:space="preserve"> r.</w:t>
      </w:r>
    </w:p>
    <w:p w14:paraId="516AA49D" w14:textId="77777777" w:rsidR="005302BE" w:rsidRPr="005302BE" w:rsidRDefault="005302BE" w:rsidP="005302BE">
      <w:pPr>
        <w:autoSpaceDE w:val="0"/>
        <w:autoSpaceDN w:val="0"/>
        <w:adjustRightInd w:val="0"/>
        <w:jc w:val="both"/>
      </w:pPr>
    </w:p>
    <w:p w14:paraId="0339F8B3" w14:textId="5C65D985" w:rsidR="005302BE" w:rsidRDefault="005302BE" w:rsidP="005302BE">
      <w:pPr>
        <w:pStyle w:val="NormalnyWeb"/>
        <w:numPr>
          <w:ilvl w:val="0"/>
          <w:numId w:val="4"/>
        </w:numPr>
        <w:spacing w:before="0" w:beforeAutospacing="0" w:after="0" w:afterAutospacing="0"/>
      </w:pPr>
      <w:r w:rsidRPr="005302BE">
        <w:t>Świadczenia będą wykonywane na podstawie skierowania wystawionego przez Zamawiającego</w:t>
      </w:r>
      <w:r w:rsidR="00B87CA0">
        <w:t xml:space="preserve">. </w:t>
      </w:r>
    </w:p>
    <w:p w14:paraId="6206A073" w14:textId="77777777" w:rsidR="005302BE" w:rsidRPr="005302BE" w:rsidRDefault="005302BE" w:rsidP="005302BE">
      <w:pPr>
        <w:pStyle w:val="NormalnyWeb"/>
        <w:spacing w:before="0" w:beforeAutospacing="0" w:after="0" w:afterAutospacing="0"/>
      </w:pPr>
    </w:p>
    <w:p w14:paraId="3346492D" w14:textId="16CDB32F" w:rsidR="005302BE" w:rsidRDefault="005302BE" w:rsidP="005302BE">
      <w:pPr>
        <w:pStyle w:val="Akapitzlist"/>
        <w:numPr>
          <w:ilvl w:val="0"/>
          <w:numId w:val="4"/>
        </w:numPr>
        <w:jc w:val="both"/>
      </w:pPr>
      <w:r>
        <w:t>Przewidywana liczba os</w:t>
      </w:r>
      <w:r w:rsidR="00111D37">
        <w:t>ób kierowanych na badania w 20</w:t>
      </w:r>
      <w:r w:rsidR="0092780F">
        <w:t>2</w:t>
      </w:r>
      <w:r w:rsidR="008307FA">
        <w:t>6</w:t>
      </w:r>
      <w:r w:rsidR="0092780F">
        <w:t xml:space="preserve"> i 202</w:t>
      </w:r>
      <w:r w:rsidR="008307FA">
        <w:t xml:space="preserve">7 </w:t>
      </w:r>
      <w:r>
        <w:t>r</w:t>
      </w:r>
      <w:r w:rsidR="008307FA">
        <w:t>oku</w:t>
      </w:r>
      <w:r>
        <w:t xml:space="preserve">. : </w:t>
      </w:r>
      <w:r w:rsidRPr="003F4F0A">
        <w:t xml:space="preserve"> </w:t>
      </w:r>
    </w:p>
    <w:p w14:paraId="2A721552" w14:textId="425DE6A2" w:rsidR="005302BE" w:rsidRPr="003D1371" w:rsidRDefault="005302BE" w:rsidP="00560134">
      <w:pPr>
        <w:pStyle w:val="Akapitzlist"/>
        <w:ind w:left="567"/>
        <w:jc w:val="both"/>
        <w:rPr>
          <w:b/>
          <w:sz w:val="22"/>
          <w:szCs w:val="22"/>
        </w:rPr>
      </w:pPr>
      <w:r w:rsidRPr="003D1371">
        <w:rPr>
          <w:b/>
          <w:sz w:val="22"/>
          <w:szCs w:val="22"/>
        </w:rPr>
        <w:t xml:space="preserve">- </w:t>
      </w:r>
      <w:r w:rsidR="00560134" w:rsidRPr="003D1371">
        <w:rPr>
          <w:b/>
          <w:sz w:val="22"/>
          <w:szCs w:val="22"/>
        </w:rPr>
        <w:t xml:space="preserve"> na badania profilaktyczne  – </w:t>
      </w:r>
      <w:r w:rsidR="008307FA">
        <w:rPr>
          <w:b/>
          <w:sz w:val="22"/>
          <w:szCs w:val="22"/>
        </w:rPr>
        <w:t>40</w:t>
      </w:r>
      <w:r w:rsidRPr="003D1371">
        <w:rPr>
          <w:b/>
          <w:sz w:val="22"/>
          <w:szCs w:val="22"/>
        </w:rPr>
        <w:t xml:space="preserve"> osób </w:t>
      </w:r>
    </w:p>
    <w:p w14:paraId="75A8B9B0" w14:textId="04AED9AC" w:rsidR="003D1371" w:rsidRPr="003D1371" w:rsidRDefault="003D1371" w:rsidP="00560134">
      <w:pPr>
        <w:pStyle w:val="Akapitzlist"/>
        <w:ind w:left="567"/>
        <w:jc w:val="both"/>
        <w:rPr>
          <w:b/>
          <w:sz w:val="22"/>
          <w:szCs w:val="22"/>
        </w:rPr>
      </w:pPr>
      <w:r w:rsidRPr="003D1371">
        <w:rPr>
          <w:b/>
          <w:sz w:val="22"/>
          <w:szCs w:val="22"/>
        </w:rPr>
        <w:t>-  badania lekarski</w:t>
      </w:r>
      <w:r w:rsidR="004200B1">
        <w:rPr>
          <w:b/>
          <w:sz w:val="22"/>
          <w:szCs w:val="22"/>
        </w:rPr>
        <w:t xml:space="preserve">e i psychologiczne kierowców – </w:t>
      </w:r>
      <w:r w:rsidR="002C0D30">
        <w:rPr>
          <w:b/>
          <w:sz w:val="22"/>
          <w:szCs w:val="22"/>
        </w:rPr>
        <w:t>1</w:t>
      </w:r>
      <w:r w:rsidR="008307FA">
        <w:rPr>
          <w:b/>
          <w:sz w:val="22"/>
          <w:szCs w:val="22"/>
        </w:rPr>
        <w:t>1</w:t>
      </w:r>
      <w:r w:rsidR="00545254">
        <w:rPr>
          <w:b/>
          <w:sz w:val="22"/>
          <w:szCs w:val="22"/>
        </w:rPr>
        <w:t xml:space="preserve"> os</w:t>
      </w:r>
      <w:r w:rsidR="00FE1A54">
        <w:rPr>
          <w:b/>
          <w:sz w:val="22"/>
          <w:szCs w:val="22"/>
        </w:rPr>
        <w:t>ób</w:t>
      </w:r>
    </w:p>
    <w:p w14:paraId="64E8790A" w14:textId="77777777" w:rsidR="00560134" w:rsidRPr="003D1371" w:rsidRDefault="00560134" w:rsidP="00383F8D">
      <w:pPr>
        <w:pStyle w:val="Akapitzlist"/>
        <w:ind w:left="340"/>
        <w:jc w:val="both"/>
      </w:pPr>
    </w:p>
    <w:p w14:paraId="4578683F" w14:textId="77777777" w:rsidR="005302BE" w:rsidRPr="005302BE" w:rsidRDefault="005302BE" w:rsidP="00383F8D">
      <w:pPr>
        <w:pStyle w:val="Akapitzlist"/>
        <w:ind w:left="340"/>
        <w:jc w:val="both"/>
        <w:rPr>
          <w:b/>
        </w:rPr>
      </w:pPr>
      <w:r w:rsidRPr="00981881">
        <w:t>Zamawiający zastrzega sobie prawo zmiany przewidywanej liczby</w:t>
      </w:r>
      <w:r>
        <w:t xml:space="preserve"> osób </w:t>
      </w:r>
      <w:r w:rsidRPr="00981881">
        <w:t>kierowanych na badania w okresie obowiązywania umowy.</w:t>
      </w:r>
    </w:p>
    <w:p w14:paraId="37441D24" w14:textId="77777777" w:rsidR="00DC12A5" w:rsidRDefault="00DC12A5" w:rsidP="00DC12A5">
      <w:pPr>
        <w:jc w:val="both"/>
      </w:pPr>
    </w:p>
    <w:p w14:paraId="4B1EC944" w14:textId="77777777" w:rsidR="00DC12A5" w:rsidRPr="00DC12A5" w:rsidRDefault="00DC12A5" w:rsidP="00DC12A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</w:pPr>
      <w:r w:rsidRPr="00B87CA0">
        <w:t>Świadczenie usług medycznych obję</w:t>
      </w:r>
      <w:r>
        <w:t>tych przedmiotem zamówienia ma</w:t>
      </w:r>
      <w:r w:rsidRPr="00B87CA0">
        <w:t xml:space="preserve"> być realizowane we wszystkie </w:t>
      </w:r>
      <w:r w:rsidRPr="00B87CA0">
        <w:rPr>
          <w:bCs/>
        </w:rPr>
        <w:t>dni</w:t>
      </w:r>
      <w:r w:rsidRPr="00B87CA0">
        <w:t xml:space="preserve"> </w:t>
      </w:r>
      <w:r w:rsidRPr="00B87CA0">
        <w:rPr>
          <w:bCs/>
        </w:rPr>
        <w:t xml:space="preserve">robocze (od poniedziałku do piątku) </w:t>
      </w:r>
    </w:p>
    <w:p w14:paraId="771C11B6" w14:textId="77777777" w:rsidR="00DC12A5" w:rsidRPr="00DC12A5" w:rsidRDefault="00DC12A5" w:rsidP="00DC12A5">
      <w:pPr>
        <w:pStyle w:val="Akapitzlist"/>
        <w:autoSpaceDE w:val="0"/>
        <w:autoSpaceDN w:val="0"/>
        <w:adjustRightInd w:val="0"/>
        <w:ind w:left="340"/>
        <w:jc w:val="both"/>
      </w:pPr>
    </w:p>
    <w:p w14:paraId="0AE0756C" w14:textId="77777777" w:rsidR="00DC12A5" w:rsidRDefault="00DC12A5" w:rsidP="00DC12A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</w:pPr>
      <w:r w:rsidRPr="007A0FF0">
        <w:t xml:space="preserve">Świadczenia będą </w:t>
      </w:r>
      <w:r>
        <w:t>wykonywane w siedzibie Wykonawcy</w:t>
      </w:r>
      <w:r w:rsidRPr="007A0FF0">
        <w:t xml:space="preserve"> </w:t>
      </w:r>
    </w:p>
    <w:p w14:paraId="60055EEA" w14:textId="77777777" w:rsidR="00DC12A5" w:rsidRDefault="00DC12A5" w:rsidP="00DC12A5">
      <w:pPr>
        <w:pStyle w:val="Akapitzlist"/>
      </w:pPr>
    </w:p>
    <w:p w14:paraId="49171711" w14:textId="77777777" w:rsidR="00DC12A5" w:rsidRDefault="00DC12A5" w:rsidP="00DC12A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</w:pPr>
      <w:r w:rsidRPr="007A0FF0">
        <w:t>Poświadczeniem wykonanych badań jest wystawione orzeczenie lekarskie (zaświadczenie)</w:t>
      </w:r>
    </w:p>
    <w:p w14:paraId="15DCBBC6" w14:textId="77777777" w:rsidR="00DC12A5" w:rsidRDefault="00DC12A5" w:rsidP="00DC12A5">
      <w:pPr>
        <w:pStyle w:val="Akapitzlist"/>
      </w:pPr>
    </w:p>
    <w:p w14:paraId="501C512D" w14:textId="77777777" w:rsidR="00DC12A5" w:rsidRDefault="00DC12A5" w:rsidP="00DC12A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</w:pPr>
      <w:r>
        <w:t>W sytuacji gdy Wykonawca</w:t>
      </w:r>
      <w:r w:rsidRPr="007A0FF0">
        <w:t xml:space="preserve"> w ramach swojej działalności nie może wykonać </w:t>
      </w:r>
      <w:r>
        <w:t xml:space="preserve">danego badania </w:t>
      </w:r>
      <w:r w:rsidRPr="007A0FF0">
        <w:t>jest zobowiązany zl</w:t>
      </w:r>
      <w:r w:rsidR="003D4108">
        <w:t xml:space="preserve">ecić je podmiotowi zewnętrznemu, </w:t>
      </w:r>
      <w:r w:rsidRPr="007A0FF0">
        <w:t>z zastrzeżeniem, że rozliczenia za te badania będą dokonywane między Zamawiającym a Wykonawcą.  </w:t>
      </w:r>
    </w:p>
    <w:p w14:paraId="696318AA" w14:textId="77777777" w:rsidR="00DC12A5" w:rsidRDefault="00DC12A5" w:rsidP="00DC12A5">
      <w:pPr>
        <w:pStyle w:val="Akapitzlist"/>
      </w:pPr>
    </w:p>
    <w:p w14:paraId="19B6327D" w14:textId="77777777" w:rsidR="00DC12A5" w:rsidRDefault="00DC12A5" w:rsidP="00DC12A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</w:pPr>
      <w:r>
        <w:t>Wykonaw</w:t>
      </w:r>
      <w:r w:rsidR="005F5C6F">
        <w:t xml:space="preserve">ca zapewni pierwszeństwo wykonania badań u </w:t>
      </w:r>
      <w:r>
        <w:t xml:space="preserve">specjalistów strażakom będącym na służbie, </w:t>
      </w:r>
    </w:p>
    <w:p w14:paraId="7DBB9B21" w14:textId="77777777" w:rsidR="00DC12A5" w:rsidRDefault="00DC12A5" w:rsidP="00DC12A5">
      <w:pPr>
        <w:pStyle w:val="Akapitzlist"/>
      </w:pPr>
    </w:p>
    <w:p w14:paraId="213B4A42" w14:textId="77777777" w:rsidR="00DC12A5" w:rsidRDefault="00DC12A5" w:rsidP="00DC12A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</w:pPr>
      <w:r w:rsidRPr="00384CF5">
        <w:t xml:space="preserve">Płatność </w:t>
      </w:r>
      <w:r>
        <w:t>za wykonane usługi nastąpi na podstawie faktury VAT przelewem w terminie                14 dni od dnia</w:t>
      </w:r>
      <w:r w:rsidRPr="00384CF5">
        <w:t xml:space="preserve"> wystawienia </w:t>
      </w:r>
      <w:r>
        <w:t xml:space="preserve">faktury za wykonane badania </w:t>
      </w:r>
      <w:r w:rsidRPr="00384CF5">
        <w:t xml:space="preserve"> przez </w:t>
      </w:r>
      <w:r>
        <w:t xml:space="preserve">Wykonawcę </w:t>
      </w:r>
    </w:p>
    <w:p w14:paraId="7A9C96D2" w14:textId="77777777" w:rsidR="00DC12A5" w:rsidRDefault="00DC12A5" w:rsidP="00DC12A5">
      <w:pPr>
        <w:pStyle w:val="Akapitzlist"/>
      </w:pPr>
    </w:p>
    <w:p w14:paraId="6452F61D" w14:textId="77777777" w:rsidR="00DC12A5" w:rsidRPr="007A0FF0" w:rsidRDefault="00DC12A5" w:rsidP="00DC12A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W celu weryfikacji </w:t>
      </w:r>
      <w:r w:rsidRPr="007A0FF0">
        <w:t>wystawionej faktury VAT Wykonawca dołączy wykaz przebadanych osób wraz z wyszczególnieniem przeprowadzonych badań i ich cen.</w:t>
      </w:r>
    </w:p>
    <w:p w14:paraId="5DB8B23E" w14:textId="77777777" w:rsidR="00DC12A5" w:rsidRPr="002002B6" w:rsidRDefault="00DC12A5" w:rsidP="00DC12A5">
      <w:pPr>
        <w:spacing w:line="360" w:lineRule="auto"/>
        <w:jc w:val="both"/>
        <w:rPr>
          <w:color w:val="000000"/>
        </w:rPr>
      </w:pPr>
    </w:p>
    <w:p w14:paraId="119ACA18" w14:textId="77777777" w:rsidR="00B87CA0" w:rsidRDefault="00B87CA0" w:rsidP="00380909">
      <w:pPr>
        <w:jc w:val="both"/>
      </w:pPr>
    </w:p>
    <w:p w14:paraId="7A47BED3" w14:textId="77777777" w:rsidR="00DC12A5" w:rsidRPr="002002B6" w:rsidRDefault="00DC12A5">
      <w:pPr>
        <w:spacing w:line="360" w:lineRule="auto"/>
        <w:jc w:val="both"/>
        <w:rPr>
          <w:color w:val="000000"/>
        </w:rPr>
      </w:pPr>
    </w:p>
    <w:sectPr w:rsidR="00DC12A5" w:rsidRPr="00200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5E35D" w14:textId="77777777" w:rsidR="000A5ADB" w:rsidRDefault="000A5ADB" w:rsidP="00380909">
      <w:r>
        <w:separator/>
      </w:r>
    </w:p>
  </w:endnote>
  <w:endnote w:type="continuationSeparator" w:id="0">
    <w:p w14:paraId="14E27DE8" w14:textId="77777777" w:rsidR="000A5ADB" w:rsidRDefault="000A5ADB" w:rsidP="0038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9A480" w14:textId="77777777" w:rsidR="000A5ADB" w:rsidRDefault="000A5ADB" w:rsidP="00380909">
      <w:r>
        <w:separator/>
      </w:r>
    </w:p>
  </w:footnote>
  <w:footnote w:type="continuationSeparator" w:id="0">
    <w:p w14:paraId="4EC5718D" w14:textId="77777777" w:rsidR="000A5ADB" w:rsidRDefault="000A5ADB" w:rsidP="00380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07C5F"/>
    <w:multiLevelType w:val="hybridMultilevel"/>
    <w:tmpl w:val="B5341EF2"/>
    <w:lvl w:ilvl="0" w:tplc="557AA556">
      <w:start w:val="5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20"/>
        <w:szCs w:val="20"/>
      </w:rPr>
    </w:lvl>
    <w:lvl w:ilvl="1" w:tplc="223A618A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ascii="Calibri" w:eastAsia="Microsoft Yi Baiti" w:hAnsi="Calibri" w:cs="Microsoft Yi Baiti" w:hint="default"/>
        <w:b w:val="0"/>
        <w:i w:val="0"/>
        <w:color w:val="auto"/>
        <w:sz w:val="22"/>
        <w:szCs w:val="22"/>
      </w:rPr>
    </w:lvl>
    <w:lvl w:ilvl="2" w:tplc="B4D850F4">
      <w:start w:val="8"/>
      <w:numFmt w:val="decimal"/>
      <w:lvlText w:val="%3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A676CE"/>
    <w:multiLevelType w:val="hybridMultilevel"/>
    <w:tmpl w:val="25384112"/>
    <w:lvl w:ilvl="0" w:tplc="C44C4E86">
      <w:start w:val="1"/>
      <w:numFmt w:val="lowerLetter"/>
      <w:lvlText w:val="%1."/>
      <w:lvlJc w:val="left"/>
      <w:pPr>
        <w:tabs>
          <w:tab w:val="num" w:pos="680"/>
        </w:tabs>
        <w:ind w:left="907" w:hanging="227"/>
      </w:pPr>
      <w:rPr>
        <w:rFonts w:hint="default"/>
        <w:b w:val="0"/>
        <w:color w:val="auto"/>
        <w:sz w:val="22"/>
        <w:szCs w:val="22"/>
      </w:rPr>
    </w:lvl>
    <w:lvl w:ilvl="1" w:tplc="4A5AC608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ascii="Calibri" w:eastAsia="Microsoft Yi Baiti" w:hAnsi="Calibri" w:cs="Microsoft Yi Baiti" w:hint="default"/>
        <w:b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F21FF1"/>
    <w:multiLevelType w:val="hybridMultilevel"/>
    <w:tmpl w:val="0D04C1F4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2B0B7998"/>
    <w:multiLevelType w:val="hybridMultilevel"/>
    <w:tmpl w:val="D7963A88"/>
    <w:lvl w:ilvl="0" w:tplc="E6EEFC50">
      <w:start w:val="5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1D0201"/>
    <w:multiLevelType w:val="hybridMultilevel"/>
    <w:tmpl w:val="365CCB0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441A4D77"/>
    <w:multiLevelType w:val="hybridMultilevel"/>
    <w:tmpl w:val="EEC8F5C0"/>
    <w:lvl w:ilvl="0" w:tplc="5D18CBF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CB4A38"/>
    <w:multiLevelType w:val="hybridMultilevel"/>
    <w:tmpl w:val="2A7C2DF0"/>
    <w:lvl w:ilvl="0" w:tplc="C300895C">
      <w:start w:val="2"/>
      <w:numFmt w:val="decimal"/>
      <w:lvlText w:val="%1)"/>
      <w:lvlJc w:val="left"/>
      <w:pPr>
        <w:tabs>
          <w:tab w:val="num" w:pos="340"/>
        </w:tabs>
        <w:ind w:left="680" w:hanging="340"/>
      </w:pPr>
      <w:rPr>
        <w:rFonts w:ascii="Calibri" w:eastAsia="Microsoft Yi Baiti" w:hAnsi="Calibri" w:cs="Microsoft Yi Baiti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027E7D"/>
    <w:multiLevelType w:val="hybridMultilevel"/>
    <w:tmpl w:val="9EF49A32"/>
    <w:lvl w:ilvl="0" w:tplc="93886A6A">
      <w:start w:val="1"/>
      <w:numFmt w:val="lowerLetter"/>
      <w:lvlText w:val="%1."/>
      <w:lvlJc w:val="left"/>
      <w:pPr>
        <w:tabs>
          <w:tab w:val="num" w:pos="680"/>
        </w:tabs>
        <w:ind w:left="1021" w:hanging="341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734F47"/>
    <w:multiLevelType w:val="hybridMultilevel"/>
    <w:tmpl w:val="7C44C8AC"/>
    <w:lvl w:ilvl="0" w:tplc="09D81698">
      <w:start w:val="1"/>
      <w:numFmt w:val="decimal"/>
      <w:lvlText w:val="%1)"/>
      <w:lvlJc w:val="left"/>
      <w:pPr>
        <w:tabs>
          <w:tab w:val="num" w:pos="340"/>
        </w:tabs>
        <w:ind w:left="680" w:hanging="340"/>
      </w:pPr>
      <w:rPr>
        <w:rFonts w:ascii="Calibri" w:eastAsia="Microsoft Yi Baiti" w:hAnsi="Calibri" w:cs="Microsoft Yi Baiti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2A06D2"/>
    <w:multiLevelType w:val="hybridMultilevel"/>
    <w:tmpl w:val="0038DDEE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D671E"/>
    <w:multiLevelType w:val="hybridMultilevel"/>
    <w:tmpl w:val="FB6C13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872733">
    <w:abstractNumId w:val="9"/>
  </w:num>
  <w:num w:numId="2" w16cid:durableId="1793865658">
    <w:abstractNumId w:val="8"/>
  </w:num>
  <w:num w:numId="3" w16cid:durableId="1071729721">
    <w:abstractNumId w:val="1"/>
  </w:num>
  <w:num w:numId="4" w16cid:durableId="1503397195">
    <w:abstractNumId w:val="5"/>
  </w:num>
  <w:num w:numId="5" w16cid:durableId="1734308235">
    <w:abstractNumId w:val="0"/>
  </w:num>
  <w:num w:numId="6" w16cid:durableId="1991666739">
    <w:abstractNumId w:val="3"/>
  </w:num>
  <w:num w:numId="7" w16cid:durableId="267205574">
    <w:abstractNumId w:val="7"/>
  </w:num>
  <w:num w:numId="8" w16cid:durableId="2099982882">
    <w:abstractNumId w:val="6"/>
  </w:num>
  <w:num w:numId="9" w16cid:durableId="18775843">
    <w:abstractNumId w:val="10"/>
  </w:num>
  <w:num w:numId="10" w16cid:durableId="1106733284">
    <w:abstractNumId w:val="4"/>
  </w:num>
  <w:num w:numId="11" w16cid:durableId="1165820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09"/>
    <w:rsid w:val="00043A9A"/>
    <w:rsid w:val="00084C2E"/>
    <w:rsid w:val="000A5ADB"/>
    <w:rsid w:val="00111D37"/>
    <w:rsid w:val="00147A98"/>
    <w:rsid w:val="00216C2D"/>
    <w:rsid w:val="00223770"/>
    <w:rsid w:val="0022484A"/>
    <w:rsid w:val="00246929"/>
    <w:rsid w:val="00282847"/>
    <w:rsid w:val="002C0D30"/>
    <w:rsid w:val="00365974"/>
    <w:rsid w:val="00367175"/>
    <w:rsid w:val="00380909"/>
    <w:rsid w:val="00383F8D"/>
    <w:rsid w:val="003A27F5"/>
    <w:rsid w:val="003D1371"/>
    <w:rsid w:val="003D4108"/>
    <w:rsid w:val="003E46A3"/>
    <w:rsid w:val="004200B1"/>
    <w:rsid w:val="0042749E"/>
    <w:rsid w:val="00477E5E"/>
    <w:rsid w:val="0048419E"/>
    <w:rsid w:val="004B5E2D"/>
    <w:rsid w:val="004F7C0F"/>
    <w:rsid w:val="00522BB4"/>
    <w:rsid w:val="005302BE"/>
    <w:rsid w:val="00533AEC"/>
    <w:rsid w:val="00545254"/>
    <w:rsid w:val="00560134"/>
    <w:rsid w:val="005A0F47"/>
    <w:rsid w:val="005F5C6F"/>
    <w:rsid w:val="00653796"/>
    <w:rsid w:val="00662340"/>
    <w:rsid w:val="00723BE5"/>
    <w:rsid w:val="00723DED"/>
    <w:rsid w:val="0072784A"/>
    <w:rsid w:val="007A2B8C"/>
    <w:rsid w:val="007A3DFA"/>
    <w:rsid w:val="007C18D4"/>
    <w:rsid w:val="007E1251"/>
    <w:rsid w:val="008307FA"/>
    <w:rsid w:val="00926466"/>
    <w:rsid w:val="0092780F"/>
    <w:rsid w:val="009613C4"/>
    <w:rsid w:val="00A04005"/>
    <w:rsid w:val="00A533E7"/>
    <w:rsid w:val="00AA3963"/>
    <w:rsid w:val="00AC64A7"/>
    <w:rsid w:val="00B1293D"/>
    <w:rsid w:val="00B75FEF"/>
    <w:rsid w:val="00B87CA0"/>
    <w:rsid w:val="00BF0F03"/>
    <w:rsid w:val="00C7146C"/>
    <w:rsid w:val="00CA0A44"/>
    <w:rsid w:val="00CF3D03"/>
    <w:rsid w:val="00D01830"/>
    <w:rsid w:val="00D24CEF"/>
    <w:rsid w:val="00D71566"/>
    <w:rsid w:val="00DA1BC0"/>
    <w:rsid w:val="00DB3DD4"/>
    <w:rsid w:val="00DC12A5"/>
    <w:rsid w:val="00E9353E"/>
    <w:rsid w:val="00F452CF"/>
    <w:rsid w:val="00FC1425"/>
    <w:rsid w:val="00FE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E140"/>
  <w15:chartTrackingRefBased/>
  <w15:docId w15:val="{927745A5-79D4-4E07-B482-43961162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38090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38090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809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09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09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09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8090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809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02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29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93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3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kwatermistrz</dc:creator>
  <cp:keywords/>
  <dc:description/>
  <cp:lastModifiedBy>P.Drożdżowski (KP Wołów)</cp:lastModifiedBy>
  <cp:revision>2</cp:revision>
  <cp:lastPrinted>2022-01-20T09:29:00Z</cp:lastPrinted>
  <dcterms:created xsi:type="dcterms:W3CDTF">2026-02-18T07:54:00Z</dcterms:created>
  <dcterms:modified xsi:type="dcterms:W3CDTF">2026-02-18T07:54:00Z</dcterms:modified>
</cp:coreProperties>
</file>