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 xml:space="preserve">Wykaz </w:t>
      </w:r>
      <w:r>
        <w:rPr>
          <w:rFonts w:ascii="Roboto" w:hAnsi="Roboto"/>
          <w:b/>
          <w:color w:val="2F2F2F"/>
        </w:rPr>
        <w:t>radców prawnych</w:t>
      </w:r>
      <w:r>
        <w:rPr>
          <w:rFonts w:ascii="Roboto" w:hAnsi="Roboto"/>
          <w:b/>
          <w:color w:val="2F2F2F"/>
        </w:rPr>
        <w:t xml:space="preserve">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BF2982">
        <w:trPr>
          <w:jc w:val="right"/>
        </w:trPr>
        <w:tc>
          <w:tcPr>
            <w:tcW w:w="483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9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8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BF2982">
        <w:trPr>
          <w:jc w:val="right"/>
        </w:trPr>
        <w:tc>
          <w:tcPr>
            <w:tcW w:w="483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20C11A9B" w14:textId="3D98546C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BF2982">
              <w:rPr>
                <w:rFonts w:ascii="Roboto" w:hAnsi="Roboto"/>
                <w:b/>
                <w:bCs/>
                <w:i/>
                <w:iCs/>
              </w:rPr>
              <w:t>Łukasz Kolos</w:t>
            </w:r>
          </w:p>
        </w:tc>
        <w:tc>
          <w:tcPr>
            <w:tcW w:w="3578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77777777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ul. Trawiasta 16/2</w:t>
            </w:r>
          </w:p>
          <w:p w14:paraId="694AA2E6" w14:textId="77777777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15-161 Białystok</w:t>
            </w:r>
          </w:p>
          <w:p w14:paraId="1809EF48" w14:textId="1B437C95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>el.: 600 802 736</w:t>
            </w:r>
          </w:p>
          <w:p w14:paraId="2B267750" w14:textId="239BA8E4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 radca.kolos@o2.pl</w:t>
            </w:r>
          </w:p>
        </w:tc>
      </w:tr>
      <w:tr w:rsidR="00BF2982" w:rsidRPr="00BF2982" w14:paraId="5D8CB899" w14:textId="77777777" w:rsidTr="00BF2982">
        <w:trPr>
          <w:jc w:val="right"/>
        </w:trPr>
        <w:tc>
          <w:tcPr>
            <w:tcW w:w="483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13078246" w14:textId="7C1D399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BF2982">
              <w:rPr>
                <w:rFonts w:ascii="Roboto" w:hAnsi="Roboto"/>
                <w:b/>
                <w:bCs/>
                <w:i/>
                <w:iCs/>
              </w:rPr>
              <w:t>Maciej Urbanek</w:t>
            </w:r>
          </w:p>
        </w:tc>
        <w:tc>
          <w:tcPr>
            <w:tcW w:w="3578" w:type="pct"/>
          </w:tcPr>
          <w:p w14:paraId="7ECF7622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 Maciej Urbanek</w:t>
            </w:r>
          </w:p>
          <w:p w14:paraId="1385CC8B" w14:textId="77777777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Filia – Kancelaria Piaseczno</w:t>
            </w:r>
          </w:p>
          <w:p w14:paraId="3CAE930B" w14:textId="6C9D42DE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</w:t>
            </w:r>
            <w:r w:rsidRPr="00BF2982">
              <w:rPr>
                <w:rFonts w:ascii="Roboto" w:hAnsi="Roboto"/>
              </w:rPr>
              <w:t>l. T. Kościuszki 10/1</w:t>
            </w:r>
          </w:p>
          <w:p w14:paraId="0482CD35" w14:textId="77777777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05-500 Piaseczno</w:t>
            </w:r>
          </w:p>
          <w:p w14:paraId="1E3A5DAF" w14:textId="786F4121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>el.: 507 706 400</w:t>
            </w:r>
          </w:p>
          <w:p w14:paraId="221D6A88" w14:textId="61C1CDA3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 kancelaria@kancelaria-urbanek.pl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66D97"/>
    <w:rsid w:val="004B1BFD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5</cp:revision>
  <dcterms:created xsi:type="dcterms:W3CDTF">2026-07-07T10:55:00Z</dcterms:created>
  <dcterms:modified xsi:type="dcterms:W3CDTF">2026-07-07T11:54:00Z</dcterms:modified>
</cp:coreProperties>
</file>