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BBE0" w14:textId="2F33E66D" w:rsidR="00B96C62" w:rsidRPr="00B96C62" w:rsidRDefault="00D2770B" w:rsidP="00B96C62">
      <w:pPr>
        <w:pStyle w:val="NormalnyWeb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Powiatowa Stacja Sanitarno-Epidemiologiczna w Zgorzelcu udziela odpowiedzi na zadane pytania </w:t>
      </w:r>
      <w:r w:rsidR="00F6438C" w:rsidRPr="00B96C62">
        <w:rPr>
          <w:rFonts w:ascii="Times New Roman" w:hAnsi="Times New Roman" w:cs="Times New Roman"/>
        </w:rPr>
        <w:t xml:space="preserve"> do Zaproszenia do złożenia oferty na  „ </w:t>
      </w:r>
      <w:r w:rsidR="00F6438C" w:rsidRPr="00B96C62">
        <w:rPr>
          <w:rFonts w:ascii="Times New Roman" w:hAnsi="Times New Roman" w:cs="Times New Roman"/>
          <w:b/>
          <w:bCs/>
        </w:rPr>
        <w:t>Zakup i dostawę materiałów</w:t>
      </w:r>
      <w:r w:rsidR="00F6438C" w:rsidRPr="00B96C62">
        <w:rPr>
          <w:rFonts w:ascii="Times New Roman" w:hAnsi="Times New Roman" w:cs="Times New Roman"/>
        </w:rPr>
        <w:t xml:space="preserve">  </w:t>
      </w:r>
      <w:r w:rsidR="00F6438C" w:rsidRPr="00B96C62">
        <w:rPr>
          <w:rFonts w:ascii="Times New Roman" w:hAnsi="Times New Roman" w:cs="Times New Roman"/>
          <w:b/>
          <w:bCs/>
        </w:rPr>
        <w:t>laboratoryjnych”</w:t>
      </w:r>
      <w:r w:rsidRPr="00B96C62">
        <w:rPr>
          <w:rFonts w:ascii="Times New Roman" w:hAnsi="Times New Roman" w:cs="Times New Roman"/>
        </w:rPr>
        <w:t>.</w:t>
      </w:r>
      <w:r w:rsidR="00B96C62" w:rsidRPr="00B96C62">
        <w:rPr>
          <w:rFonts w:ascii="Times New Roman" w:hAnsi="Times New Roman" w:cs="Times New Roman"/>
        </w:rPr>
        <w:t xml:space="preserve"> w związku z prowadzonym postępowaniem</w:t>
      </w:r>
      <w:r w:rsidR="00D867E8">
        <w:rPr>
          <w:rFonts w:ascii="Times New Roman" w:hAnsi="Times New Roman" w:cs="Times New Roman"/>
        </w:rPr>
        <w:t xml:space="preserve">  ADM.272.6.2023.MS</w:t>
      </w:r>
    </w:p>
    <w:p w14:paraId="48A32191" w14:textId="35AE1BBA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12. Końcówki do pipet 500-5000 ul - Czy zgodzą się Państwo na zaoferowanie zamiennika w opakowaniach 2 x 300 szt. w korzystniejszej cenie zamiast jednego opakowania 500 szt. innej firmy?</w:t>
      </w:r>
    </w:p>
    <w:p w14:paraId="354BA36D" w14:textId="77777777" w:rsidR="00B96C62" w:rsidRPr="00B96C62" w:rsidRDefault="00B96C62" w:rsidP="00B96C62">
      <w:pPr>
        <w:pStyle w:val="Akapitzlist"/>
        <w:spacing w:line="240" w:lineRule="auto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Proszę o wycenę oryginalnych kocówek firmy Eppendorf. Nie ma znaczenia po ile będą pakowane. Nie wyrażamy zgody na zamienniki. </w:t>
      </w:r>
    </w:p>
    <w:p w14:paraId="31C95EB8" w14:textId="736A78D2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26. Zlewka szklana 75 ml - Czy Zamawiający zaakceptuje w tej pozycji zlewkę 100 ml lub 50 ml? Są to typowe dla zlewek pojemności, brak dostępu do zlewek w pojemności 75 ml</w:t>
      </w:r>
    </w:p>
    <w:p w14:paraId="154395AF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lang w:eastAsia="en-US"/>
        </w:rPr>
        <w:t>Akceptujemy zlewkę 100 ml</w:t>
      </w:r>
    </w:p>
    <w:p w14:paraId="5CD21012" w14:textId="56AA10B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28. Proszę o wyjaśnienie co oznacza podziałka zawijka. Dostępne rodzaje podziałek - tłoczona lub kolorowa nadrukowana</w:t>
      </w:r>
    </w:p>
    <w:p w14:paraId="01BF76E8" w14:textId="47E65370" w:rsidR="00B96C62" w:rsidRPr="00B96C62" w:rsidRDefault="00B96C62" w:rsidP="00341E48">
      <w:pPr>
        <w:spacing w:line="240" w:lineRule="auto"/>
        <w:ind w:left="709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Wkradł się błąd. Podziałka obojętne czy nadrukowana, czy tłoczona, zawijka to tzw. wylewka, dzióbek</w:t>
      </w:r>
    </w:p>
    <w:p w14:paraId="29415921" w14:textId="6A1BCFBE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31. Czy Zamawiający zaakceptuje probówki Durhama o wymiarze 3 x 30 mm</w:t>
      </w:r>
    </w:p>
    <w:p w14:paraId="4B051F55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Tak</w:t>
      </w:r>
    </w:p>
    <w:p w14:paraId="1E8FD048" w14:textId="47FDA6FB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  <w:b/>
          <w:bCs/>
        </w:rPr>
        <w:t xml:space="preserve"> </w:t>
      </w:r>
      <w:r w:rsidRPr="00B96C62">
        <w:rPr>
          <w:rFonts w:ascii="Times New Roman" w:hAnsi="Times New Roman" w:cs="Times New Roman"/>
        </w:rPr>
        <w:t>Pozycja 33 - Jaka pojemność tryskawki?</w:t>
      </w:r>
    </w:p>
    <w:p w14:paraId="0E3609D0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lang w:eastAsia="en-US"/>
        </w:rPr>
        <w:t>Pojemność 200-250 ml</w:t>
      </w:r>
    </w:p>
    <w:p w14:paraId="4A23381E" w14:textId="66EB0C44" w:rsidR="00B96C62" w:rsidRPr="00B96C62" w:rsidRDefault="00B96C62" w:rsidP="00341E48">
      <w:pPr>
        <w:pStyle w:val="NormalnyWeb"/>
        <w:ind w:left="567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  </w:t>
      </w: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Pozycje 35 i 36 - Czy butelki do poboru wody mają być sterylne, czy wystarczą zwykłe butelki zgodne z opisem?</w:t>
      </w:r>
    </w:p>
    <w:p w14:paraId="442CC2A5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lang w:eastAsia="en-US"/>
        </w:rPr>
        <w:t>Butelki niesterylne</w:t>
      </w:r>
    </w:p>
    <w:p w14:paraId="0434156D" w14:textId="5E75059C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37 - Czy Zamawiający akceptuje pipetę BRAND o numerze kat. 233472908 lub Technosklo 1605/ASC/10H </w:t>
      </w:r>
    </w:p>
    <w:p w14:paraId="5D26B623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lang w:eastAsia="en-US"/>
        </w:rPr>
        <w:t>Proszę o wycenę pipety firmy BRAND numerze kat. 233472908</w:t>
      </w:r>
    </w:p>
    <w:p w14:paraId="312637C1" w14:textId="4A65139A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38 - Czy Zamawiający akceptuje pipetę Technosklo 1605/ASC/5H? </w:t>
      </w:r>
    </w:p>
    <w:p w14:paraId="2235B531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lang w:eastAsia="en-US"/>
        </w:rPr>
        <w:t>Nie, proszę o wycenę pipet firmy BRAND</w:t>
      </w:r>
    </w:p>
    <w:p w14:paraId="0174D69F" w14:textId="22ADE44C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Pozycje 47, 48, 49 - Proszę o wskazanie producenta. Niestety wszystkie dostępne w ofercie probówki mają inne wymiary, przykładowo cieńsze ściany</w:t>
      </w:r>
    </w:p>
    <w:p w14:paraId="7A5A3F9D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lang w:eastAsia="en-US"/>
        </w:rPr>
        <w:t>Firma SIMAX</w:t>
      </w:r>
    </w:p>
    <w:p w14:paraId="73477088" w14:textId="041BF9ED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69 - wskazany produkt 115112.0001 został wycofany z oferty producenta. Zamiennik Merck </w:t>
      </w:r>
      <w:hyperlink r:id="rId4" w:history="1">
        <w:r w:rsidRPr="00B96C62">
          <w:rPr>
            <w:rStyle w:val="Hipercze"/>
            <w:rFonts w:ascii="Times New Roman" w:hAnsi="Times New Roman" w:cs="Times New Roman"/>
          </w:rPr>
          <w:t>1.32371.0001</w:t>
        </w:r>
      </w:hyperlink>
      <w:r w:rsidRPr="00B96C62">
        <w:rPr>
          <w:rFonts w:ascii="Times New Roman" w:hAnsi="Times New Roman" w:cs="Times New Roman"/>
        </w:rPr>
        <w:t xml:space="preserve"> - Czy akceptują Państwo zamiennik </w:t>
      </w:r>
    </w:p>
    <w:p w14:paraId="16B4F896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  <w:lang w:eastAsia="en-US"/>
        </w:rPr>
      </w:pPr>
      <w:r w:rsidRPr="00B96C62">
        <w:rPr>
          <w:rFonts w:ascii="Times New Roman" w:hAnsi="Times New Roman" w:cs="Times New Roman"/>
          <w:b/>
          <w:bCs/>
        </w:rPr>
        <w:lastRenderedPageBreak/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lang w:eastAsia="en-US"/>
        </w:rPr>
        <w:t>Akceptujemy zamiennik</w:t>
      </w:r>
    </w:p>
    <w:p w14:paraId="0330C605" w14:textId="3FDDD200" w:rsidR="00B96C62" w:rsidRPr="00B96C62" w:rsidRDefault="00341E48" w:rsidP="00341E48">
      <w:pPr>
        <w:pStyle w:val="NormalnyWeb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B96C62" w:rsidRPr="00B96C62">
        <w:rPr>
          <w:rFonts w:ascii="Times New Roman" w:hAnsi="Times New Roman" w:cs="Times New Roman"/>
          <w:b/>
          <w:bCs/>
        </w:rPr>
        <w:t>Pytanie</w:t>
      </w:r>
      <w:r>
        <w:rPr>
          <w:rFonts w:ascii="Times New Roman" w:hAnsi="Times New Roman" w:cs="Times New Roman"/>
        </w:rPr>
        <w:t xml:space="preserve">: </w:t>
      </w:r>
      <w:r w:rsidR="00B96C62" w:rsidRPr="00B96C62">
        <w:rPr>
          <w:rFonts w:ascii="Times New Roman" w:hAnsi="Times New Roman" w:cs="Times New Roman"/>
        </w:rPr>
        <w:t xml:space="preserve">Pozycja 67 - czy zaakceptują Państwo termohigrometr wzorcowany we wskazanych punktach, posiadający następujące parametry: </w:t>
      </w:r>
      <w:r w:rsidR="00B96C62" w:rsidRPr="00B96C62">
        <w:rPr>
          <w:rFonts w:ascii="Times New Roman" w:hAnsi="Times New Roman" w:cs="Times New Roman"/>
          <w:color w:val="000000"/>
          <w:lang w:eastAsia="en-US"/>
        </w:rPr>
        <w:t>zakres pomiaru wilgotności 20-90% z czujnikiem temp. na kablu (rozdzielczość 0,1 st., dokładność +- 1,0 st. C).</w:t>
      </w:r>
    </w:p>
    <w:p w14:paraId="01295F0C" w14:textId="773ECF38" w:rsidR="00B96C62" w:rsidRPr="00B96C62" w:rsidRDefault="00B96C62" w:rsidP="00B96C62">
      <w:pPr>
        <w:spacing w:line="240" w:lineRule="auto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color w:val="000000"/>
        </w:rPr>
        <w:t xml:space="preserve">          </w:t>
      </w:r>
      <w:r w:rsidRPr="00B96C62">
        <w:rPr>
          <w:rFonts w:ascii="Times New Roman" w:hAnsi="Times New Roman" w:cs="Times New Roman"/>
          <w:b/>
          <w:bCs/>
          <w:color w:val="000000"/>
        </w:rPr>
        <w:t>Odp.</w:t>
      </w:r>
      <w:r w:rsidRPr="00B96C62">
        <w:rPr>
          <w:rFonts w:ascii="Times New Roman" w:hAnsi="Times New Roman" w:cs="Times New Roman"/>
          <w:color w:val="000000"/>
        </w:rPr>
        <w:t xml:space="preserve"> </w:t>
      </w:r>
      <w:r w:rsidRPr="00B96C62">
        <w:rPr>
          <w:rFonts w:ascii="Times New Roman" w:hAnsi="Times New Roman" w:cs="Times New Roman"/>
        </w:rPr>
        <w:t xml:space="preserve">Tak. Akceptuję takie parametry. </w:t>
      </w:r>
    </w:p>
    <w:p w14:paraId="2B300FCD" w14:textId="206E94F3" w:rsidR="00B96C62" w:rsidRPr="00B96C62" w:rsidRDefault="00341E48" w:rsidP="00341E48">
      <w:pPr>
        <w:pStyle w:val="NormalnyWeb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96C62" w:rsidRPr="00B96C62">
        <w:rPr>
          <w:rFonts w:ascii="Times New Roman" w:hAnsi="Times New Roman" w:cs="Times New Roman"/>
          <w:b/>
          <w:bCs/>
        </w:rPr>
        <w:t>Pytanie</w:t>
      </w:r>
      <w:r>
        <w:rPr>
          <w:rFonts w:ascii="Times New Roman" w:hAnsi="Times New Roman" w:cs="Times New Roman"/>
          <w:b/>
          <w:bCs/>
        </w:rPr>
        <w:t>:</w:t>
      </w:r>
      <w:r w:rsidR="00B96C62" w:rsidRPr="00B96C62">
        <w:rPr>
          <w:rFonts w:ascii="Times New Roman" w:hAnsi="Times New Roman" w:cs="Times New Roman"/>
        </w:rPr>
        <w:t xml:space="preserve"> W pozycji 37 błędnie zaznaczyłam producenta - miało być pipeta DURAN </w:t>
      </w:r>
      <w:r w:rsidR="00903FED">
        <w:rPr>
          <w:rFonts w:ascii="Times New Roman" w:hAnsi="Times New Roman" w:cs="Times New Roman"/>
        </w:rPr>
        <w:t xml:space="preserve">  </w:t>
      </w:r>
      <w:r w:rsidR="00B96C62" w:rsidRPr="00B96C62">
        <w:rPr>
          <w:rFonts w:ascii="Times New Roman" w:hAnsi="Times New Roman" w:cs="Times New Roman"/>
        </w:rPr>
        <w:t xml:space="preserve">233472908 </w:t>
      </w:r>
      <w:r w:rsidR="00903FED">
        <w:rPr>
          <w:rFonts w:ascii="Times New Roman" w:hAnsi="Times New Roman" w:cs="Times New Roman"/>
        </w:rPr>
        <w:t xml:space="preserve">     </w:t>
      </w:r>
      <w:r w:rsidR="00B96C62" w:rsidRPr="00B96C62">
        <w:rPr>
          <w:rFonts w:ascii="Times New Roman" w:hAnsi="Times New Roman" w:cs="Times New Roman"/>
        </w:rPr>
        <w:t xml:space="preserve">- Czy akceptują Państwo tą </w:t>
      </w:r>
    </w:p>
    <w:p w14:paraId="6DDAFE09" w14:textId="77777777" w:rsidR="00B96C62" w:rsidRPr="00B96C62" w:rsidRDefault="00B96C62" w:rsidP="00B96C62">
      <w:pPr>
        <w:pStyle w:val="NormalnyWeb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               pipetę? Typ 2 z Brand jest ze skalą niebieską</w:t>
      </w:r>
    </w:p>
    <w:p w14:paraId="055092C7" w14:textId="3784F089" w:rsidR="00B96C62" w:rsidRPr="00B96C62" w:rsidRDefault="00B96C62" w:rsidP="00B96C62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   </w:t>
      </w: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eastAsia="Times New Roman" w:hAnsi="Times New Roman" w:cs="Times New Roman"/>
        </w:rPr>
        <w:t>Tak, może być pipeta DURAN 233472908</w:t>
      </w:r>
    </w:p>
    <w:p w14:paraId="7F1B7C95" w14:textId="4A2F4580" w:rsidR="00B96C62" w:rsidRPr="00B96C62" w:rsidRDefault="00341E48" w:rsidP="00341E48">
      <w:pPr>
        <w:pStyle w:val="NormalnyWeb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96C62" w:rsidRPr="00B96C62">
        <w:rPr>
          <w:rFonts w:ascii="Times New Roman" w:hAnsi="Times New Roman" w:cs="Times New Roman"/>
          <w:b/>
          <w:bCs/>
        </w:rPr>
        <w:t>Pytanie</w:t>
      </w:r>
      <w:r>
        <w:rPr>
          <w:rFonts w:ascii="Times New Roman" w:hAnsi="Times New Roman" w:cs="Times New Roman"/>
          <w:b/>
          <w:bCs/>
        </w:rPr>
        <w:t>:</w:t>
      </w:r>
      <w:r w:rsidR="00B96C62" w:rsidRPr="00B96C62">
        <w:rPr>
          <w:rFonts w:ascii="Times New Roman" w:hAnsi="Times New Roman" w:cs="Times New Roman"/>
        </w:rPr>
        <w:t xml:space="preserve"> Dla pozycji 38 wymagają Państwo pipety z zerem na górze - jest to typ pipety 3. Czy w związku z tym akceptują Państwo pipetę Brand typ 3 nr kat. 28411</w:t>
      </w:r>
    </w:p>
    <w:p w14:paraId="05131CEF" w14:textId="77777777" w:rsidR="00341E48" w:rsidRDefault="00B96C62" w:rsidP="00341E48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eastAsia="Times New Roman" w:hAnsi="Times New Roman" w:cs="Times New Roman"/>
        </w:rPr>
        <w:t>Tak, może być pipeta Brand typ 3 nr kat. 28411</w:t>
      </w:r>
    </w:p>
    <w:p w14:paraId="2D5330BF" w14:textId="77777777" w:rsidR="00341E48" w:rsidRDefault="00341E48" w:rsidP="00341E48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22DFBB0" w14:textId="6B81DB96" w:rsidR="00B96C62" w:rsidRPr="00341E48" w:rsidRDefault="00B96C62" w:rsidP="00341E48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W pozycji 49 - SIMAX nie posiada w ofercie probówki spełniającej wymagania, mogę zaproponować którą z probówek o numerach: 2800/11x80x1,0, 11x120x1mm, 12x100x1mm lub 10x100x1mm</w:t>
      </w:r>
    </w:p>
    <w:p w14:paraId="289043BD" w14:textId="77777777" w:rsidR="00341E48" w:rsidRDefault="00B96C62" w:rsidP="00B96C6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 </w:t>
      </w:r>
    </w:p>
    <w:p w14:paraId="491D7E48" w14:textId="390C511B" w:rsidR="00B96C62" w:rsidRPr="00B96C62" w:rsidRDefault="00B96C62" w:rsidP="00B96C62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eastAsia="Times New Roman" w:hAnsi="Times New Roman" w:cs="Times New Roman"/>
        </w:rPr>
        <w:t>Mogą być 10x100x1mm lub, 11x120x1mm</w:t>
      </w:r>
    </w:p>
    <w:p w14:paraId="0B8266DA" w14:textId="77777777" w:rsidR="00B96C62" w:rsidRPr="00B96C62" w:rsidRDefault="00B96C62" w:rsidP="00B96C62">
      <w:pPr>
        <w:pStyle w:val="Akapitzlist"/>
        <w:spacing w:line="240" w:lineRule="auto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>EW. Podaję nr kat. probówek firmy simax jakie posiadamy o wymiarach jakie potrzebujemy:</w:t>
      </w:r>
    </w:p>
    <w:p w14:paraId="24B072BE" w14:textId="77777777" w:rsidR="00B96C62" w:rsidRPr="00B96C62" w:rsidRDefault="00B96C62" w:rsidP="00B96C62">
      <w:pPr>
        <w:pStyle w:val="Akapitzlist"/>
        <w:spacing w:line="240" w:lineRule="auto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>632422011100 – te wąskie</w:t>
      </w:r>
    </w:p>
    <w:p w14:paraId="202EA9AF" w14:textId="77777777" w:rsidR="00B96C62" w:rsidRPr="00B96C62" w:rsidRDefault="00B96C62" w:rsidP="00B96C62">
      <w:pPr>
        <w:pStyle w:val="Akapitzlist"/>
        <w:spacing w:line="240" w:lineRule="auto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>632422018101 – te szersze</w:t>
      </w:r>
    </w:p>
    <w:p w14:paraId="39305D11" w14:textId="77777777" w:rsidR="00B96C62" w:rsidRPr="00B96C62" w:rsidRDefault="00B96C62" w:rsidP="00B96C62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347A6002" w14:textId="73033E2C" w:rsidR="00B96C62" w:rsidRPr="00B96C62" w:rsidRDefault="00B96C62" w:rsidP="00903FED">
      <w:pPr>
        <w:pStyle w:val="NormalnyWeb"/>
        <w:ind w:left="426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Jeszcze dostałam informacje od producenta lamp, że potrzebuje informacje jaka jest wielkość pomieszczenia, w  którym będzie stała lampa (pozycja 57), ponieważ ma to wpływ na natężenie stosowanego</w:t>
      </w:r>
      <w:r w:rsidR="00903FED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hAnsi="Times New Roman" w:cs="Times New Roman"/>
        </w:rPr>
        <w:t>światła</w:t>
      </w:r>
    </w:p>
    <w:p w14:paraId="55C20BA9" w14:textId="498F9B2C" w:rsidR="00B96C62" w:rsidRPr="00B96C62" w:rsidRDefault="00B96C62" w:rsidP="00B96C62">
      <w:pPr>
        <w:pStyle w:val="NormalnyWeb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           </w:t>
      </w: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Fonts w:ascii="Times New Roman" w:eastAsia="Times New Roman" w:hAnsi="Times New Roman" w:cs="Times New Roman"/>
        </w:rPr>
        <w:t xml:space="preserve"> Lampa UV będzie pracować w pomieszczeniu 3x7 m. </w:t>
      </w:r>
    </w:p>
    <w:p w14:paraId="6FE7E249" w14:textId="602127DD" w:rsidR="00B96C62" w:rsidRPr="00B96C62" w:rsidRDefault="00B96C62" w:rsidP="00903FED">
      <w:pPr>
        <w:pStyle w:val="NormalnyWeb"/>
        <w:ind w:left="567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4 - czy jest Państwu obojętne jaki to pojemnik? Dostępnych jest dużo rodzajów, np. niebieskie czerwone. W razie czego proszę o doprecyzowanie</w:t>
      </w:r>
      <w:r w:rsidR="00903FED">
        <w:rPr>
          <w:rFonts w:ascii="Times New Roman" w:hAnsi="Times New Roman" w:cs="Times New Roman"/>
        </w:rPr>
        <w:t>.</w:t>
      </w:r>
    </w:p>
    <w:p w14:paraId="2DE0F239" w14:textId="3B0130F4" w:rsidR="00B96C62" w:rsidRPr="00B96C62" w:rsidRDefault="00B96C62" w:rsidP="00B96C62">
      <w:pPr>
        <w:pStyle w:val="NormalnyWeb"/>
        <w:rPr>
          <w:rFonts w:ascii="Times New Roman" w:hAnsi="Times New Roman" w:cs="Times New Roman"/>
          <w:b/>
          <w:bCs/>
        </w:rPr>
      </w:pPr>
      <w:r w:rsidRPr="00B96C62">
        <w:rPr>
          <w:rFonts w:ascii="Times New Roman" w:hAnsi="Times New Roman" w:cs="Times New Roman"/>
        </w:rPr>
        <w:t xml:space="preserve">            </w:t>
      </w: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</w:t>
      </w:r>
      <w:r w:rsidRPr="00B96C62">
        <w:rPr>
          <w:rStyle w:val="Pogrubienie"/>
          <w:rFonts w:ascii="Times New Roman" w:hAnsi="Times New Roman" w:cs="Times New Roman"/>
        </w:rPr>
        <w:t>Pojemniki PS lub PP na kał,</w:t>
      </w:r>
      <w:r w:rsidRPr="00B96C62">
        <w:rPr>
          <w:rFonts w:ascii="Times New Roman" w:hAnsi="Times New Roman" w:cs="Times New Roman"/>
          <w:b/>
          <w:bCs/>
        </w:rPr>
        <w:t xml:space="preserve"> </w:t>
      </w:r>
      <w:r w:rsidRPr="00B96C62">
        <w:rPr>
          <w:rStyle w:val="Pogrubienie"/>
          <w:rFonts w:ascii="Times New Roman" w:hAnsi="Times New Roman" w:cs="Times New Roman"/>
        </w:rPr>
        <w:t>z pokrywką, z łopatką pojemności około 20-30 ml</w:t>
      </w:r>
    </w:p>
    <w:p w14:paraId="29B9372C" w14:textId="418375B6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16 - czy możemy zaoferować ezy 1 ul w innym kolorze niż żółty? Dostaje informacje od producentów, że żółte ezy to ezy typ igła bez pętelki</w:t>
      </w:r>
    </w:p>
    <w:p w14:paraId="41864AE2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Ezy mogą być dowolnego koloru, ważne żeby posiadały igłę i oczko(pętelkę)</w:t>
      </w:r>
    </w:p>
    <w:p w14:paraId="57F386E8" w14:textId="6B47AEF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17 - czy mogłabym prosić o wskazanie producenta? Mam problem z namierzeniem produktu</w:t>
      </w:r>
    </w:p>
    <w:p w14:paraId="348B6513" w14:textId="77777777" w:rsidR="00B96C62" w:rsidRPr="00B96C62" w:rsidRDefault="00B96C62" w:rsidP="00B96C62">
      <w:pPr>
        <w:pStyle w:val="NormalnyWeb"/>
        <w:ind w:left="36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        </w:t>
      </w: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Nie, nie jesteśmy w stanie.</w:t>
      </w:r>
    </w:p>
    <w:p w14:paraId="62B147DE" w14:textId="3810307E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71 - czy akceptują Państwo produkt BTL I-026, opakowanie 100 szt. (łącznie 3 opakowania)</w:t>
      </w:r>
    </w:p>
    <w:p w14:paraId="461EF1CE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lastRenderedPageBreak/>
        <w:t>Odp.</w:t>
      </w:r>
      <w:r w:rsidRPr="00B96C62">
        <w:rPr>
          <w:rFonts w:ascii="Times New Roman" w:hAnsi="Times New Roman" w:cs="Times New Roman"/>
        </w:rPr>
        <w:t xml:space="preserve"> Tak akceptujemy</w:t>
      </w:r>
    </w:p>
    <w:p w14:paraId="2C2F43BA" w14:textId="404FA30F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Pytanie</w:t>
      </w:r>
      <w:r w:rsidR="00341E48">
        <w:rPr>
          <w:rFonts w:ascii="Times New Roman" w:hAnsi="Times New Roman" w:cs="Times New Roman"/>
          <w:b/>
          <w:bCs/>
        </w:rPr>
        <w:t>:</w:t>
      </w:r>
      <w:r w:rsidRPr="00B96C62">
        <w:rPr>
          <w:rFonts w:ascii="Times New Roman" w:hAnsi="Times New Roman" w:cs="Times New Roman"/>
        </w:rPr>
        <w:t xml:space="preserve"> Pozycja 73 - czy akceptują Państwo produkt BTL I009</w:t>
      </w:r>
    </w:p>
    <w:p w14:paraId="2C4612E2" w14:textId="77777777" w:rsidR="00B96C62" w:rsidRPr="00B96C62" w:rsidRDefault="00B96C62" w:rsidP="00B96C62">
      <w:pPr>
        <w:pStyle w:val="NormalnyWeb"/>
        <w:ind w:left="720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  <w:b/>
          <w:bCs/>
        </w:rPr>
        <w:t>Odp.</w:t>
      </w:r>
      <w:r w:rsidRPr="00B96C62">
        <w:rPr>
          <w:rFonts w:ascii="Times New Roman" w:hAnsi="Times New Roman" w:cs="Times New Roman"/>
        </w:rPr>
        <w:t xml:space="preserve"> Tak akceptujemy</w:t>
      </w:r>
    </w:p>
    <w:p w14:paraId="174F398D" w14:textId="77777777" w:rsidR="00B96C62" w:rsidRPr="00B96C62" w:rsidRDefault="00B96C62" w:rsidP="00B96C6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219389" w14:textId="555F9AB5" w:rsidR="00CC50E2" w:rsidRDefault="00CC50E2">
      <w:pPr>
        <w:rPr>
          <w:rFonts w:ascii="Times New Roman" w:hAnsi="Times New Roman" w:cs="Times New Roman"/>
        </w:rPr>
      </w:pPr>
    </w:p>
    <w:p w14:paraId="273E4A25" w14:textId="77777777" w:rsidR="00B96C62" w:rsidRPr="00B96C62" w:rsidRDefault="00B96C62">
      <w:pPr>
        <w:rPr>
          <w:rFonts w:ascii="Times New Roman" w:hAnsi="Times New Roman" w:cs="Times New Roman"/>
        </w:rPr>
      </w:pPr>
    </w:p>
    <w:sectPr w:rsidR="00B96C62" w:rsidRPr="00B9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8C"/>
    <w:rsid w:val="00341E48"/>
    <w:rsid w:val="00903FED"/>
    <w:rsid w:val="00B96C62"/>
    <w:rsid w:val="00CC50E2"/>
    <w:rsid w:val="00D2770B"/>
    <w:rsid w:val="00D867E8"/>
    <w:rsid w:val="00F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EAF5"/>
  <w15:chartTrackingRefBased/>
  <w15:docId w15:val="{DA7F58FC-D429-4D8A-9F08-089718FB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6C6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96C6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96C6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96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geyer.com/lab/shop/anaerotest-do-mikrobiologii/merck-1323710001/12272685_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Maria Starczewska</dc:creator>
  <cp:keywords/>
  <dc:description/>
  <cp:lastModifiedBy>PSSE Zgorzelec - Maria Starczewska</cp:lastModifiedBy>
  <cp:revision>4</cp:revision>
  <dcterms:created xsi:type="dcterms:W3CDTF">2023-12-15T09:49:00Z</dcterms:created>
  <dcterms:modified xsi:type="dcterms:W3CDTF">2023-12-15T10:45:00Z</dcterms:modified>
</cp:coreProperties>
</file>