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706A2" w14:textId="1D62F6D0" w:rsidR="00EC49BA" w:rsidRPr="00B67EB5" w:rsidRDefault="00EC49BA" w:rsidP="00EC49BA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</w:t>
      </w:r>
    </w:p>
    <w:p w14:paraId="67C65BA7" w14:textId="77777777" w:rsidR="00EC49BA" w:rsidRPr="00B67EB5" w:rsidRDefault="00EC49BA" w:rsidP="00EC49BA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Rady Nadzorczej ENEA Spółka Akcyjna z siedzibą w Poznaniu („</w:t>
      </w: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Spółka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”)</w:t>
      </w:r>
    </w:p>
    <w:p w14:paraId="3FB6F799" w14:textId="77777777" w:rsidR="00EC49BA" w:rsidRDefault="00EC49BA" w:rsidP="00EC49BA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Działając na podstawie § 13 ust. 3-6 Statutu ENEA S.A., Rada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Nadzorcza ENEA S.A. z siedzibą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Poznaniu,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ul. Górecka 1, 60-201 Poznań,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ogłasza wszczęcie postępowania kwalifikacyjnego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na stanowiska:</w:t>
      </w:r>
    </w:p>
    <w:p w14:paraId="694591EE" w14:textId="77777777" w:rsidR="00EC49BA" w:rsidRPr="00357666" w:rsidRDefault="00EC49BA" w:rsidP="00EC49BA">
      <w:pPr>
        <w:numPr>
          <w:ilvl w:val="0"/>
          <w:numId w:val="2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35A01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złonka </w:t>
      </w:r>
      <w:r w:rsidRPr="00B67EB5">
        <w:rPr>
          <w:rFonts w:ascii="Arial" w:hAnsi="Arial" w:cs="Arial"/>
          <w:b/>
          <w:sz w:val="20"/>
          <w:szCs w:val="20"/>
        </w:rPr>
        <w:t>Zarządu</w:t>
      </w:r>
      <w:r>
        <w:rPr>
          <w:rFonts w:ascii="Arial" w:hAnsi="Arial" w:cs="Arial"/>
          <w:b/>
          <w:sz w:val="20"/>
          <w:szCs w:val="20"/>
        </w:rPr>
        <w:t xml:space="preserve"> ds. Handlowych,</w:t>
      </w:r>
    </w:p>
    <w:p w14:paraId="2CFC4023" w14:textId="77777777" w:rsidR="00EC49BA" w:rsidRPr="00B67EB5" w:rsidRDefault="00EC49BA" w:rsidP="00EC49BA">
      <w:pPr>
        <w:numPr>
          <w:ilvl w:val="0"/>
          <w:numId w:val="2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35A01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złonka </w:t>
      </w:r>
      <w:r w:rsidRPr="00B67EB5">
        <w:rPr>
          <w:rFonts w:ascii="Arial" w:hAnsi="Arial" w:cs="Arial"/>
          <w:b/>
          <w:sz w:val="20"/>
          <w:szCs w:val="20"/>
        </w:rPr>
        <w:t>Zarządu</w:t>
      </w:r>
      <w:r>
        <w:rPr>
          <w:rFonts w:ascii="Arial" w:hAnsi="Arial" w:cs="Arial"/>
          <w:b/>
          <w:sz w:val="20"/>
          <w:szCs w:val="20"/>
        </w:rPr>
        <w:t xml:space="preserve"> ds. Korporacyjnych</w:t>
      </w:r>
      <w:r w:rsidRPr="00B67EB5">
        <w:rPr>
          <w:rFonts w:ascii="Arial" w:hAnsi="Arial" w:cs="Arial"/>
          <w:b/>
          <w:sz w:val="20"/>
          <w:szCs w:val="20"/>
        </w:rPr>
        <w:t>.</w:t>
      </w:r>
    </w:p>
    <w:p w14:paraId="64354F09" w14:textId="4F9C3BE1" w:rsidR="00EC49BA" w:rsidRPr="00B67EB5" w:rsidRDefault="00EC49BA" w:rsidP="00EC49BA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Pisemne zgłoszenia kandydatów w zamkniętych kopertach z dopiskiem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odpowiednio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„Postępowanie kwalifikacyjne 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na stanowisko </w:t>
      </w:r>
      <w:r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ds. Handlowych / Członka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ds. Korporacyjnych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>, wszczęte ogłoszeniem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stronie internetowej Spółki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70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dniu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24.07</w:t>
      </w:r>
      <w:r w:rsidRPr="0067002D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 r.” należy składać za pośrednictwem poczty lub osobiście w siedzibie  ENEA S.A. na adres: ul. Górecka 1, 60-201 Poznań, </w:t>
      </w:r>
      <w:r w:rsidRPr="006700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dnia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31.07</w:t>
      </w:r>
      <w:r w:rsidRPr="006700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.2020 r. do godziny 14.00.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 Za termin złożenia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zgłoszenia uważa się termin wpływu zgłoszenia do ENEA S.A. na ww. adres - decyduje data i godzina doręczenia przesyłki.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Jeden kandydat może złożyć tylko jedno zgłoszenie.</w:t>
      </w:r>
    </w:p>
    <w:p w14:paraId="6C2601AE" w14:textId="77777777" w:rsidR="00EC49BA" w:rsidRPr="00357666" w:rsidRDefault="00EC49BA" w:rsidP="00EC49BA">
      <w:pPr>
        <w:numPr>
          <w:ilvl w:val="0"/>
          <w:numId w:val="17"/>
        </w:numPr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b/>
          <w:sz w:val="20"/>
          <w:szCs w:val="20"/>
          <w:lang w:eastAsia="pl-PL"/>
        </w:rPr>
        <w:t>Kandydaci na stanowisko Członka Zarządu ds. Handlowych powinni spełniać następujące wymogi:</w:t>
      </w:r>
    </w:p>
    <w:p w14:paraId="091B6241" w14:textId="77777777" w:rsidR="00EC49BA" w:rsidRPr="00357666" w:rsidRDefault="00EC49BA" w:rsidP="00EC49BA">
      <w:pPr>
        <w:numPr>
          <w:ilvl w:val="0"/>
          <w:numId w:val="18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wykształcenie wyższe lub wykształcenie wyższe uzyskane za granicą uznane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>w Rzeczypospolitej Polskiej, na podstawie przepisów odrębnych,</w:t>
      </w:r>
    </w:p>
    <w:p w14:paraId="7A951CC5" w14:textId="77777777" w:rsidR="00EC49BA" w:rsidRPr="00357666" w:rsidRDefault="00EC49BA" w:rsidP="00EC49BA">
      <w:pPr>
        <w:numPr>
          <w:ilvl w:val="0"/>
          <w:numId w:val="18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posiadać co najmniej 10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-letni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okres zatrudnienia na podstawie umowy o pracę, powołania, wyboru, mianowania, spółdzielczej umowy o pracę, lub świadczenia usług na podstawie innej umowy lub wykonywania działalności gospodarczej na własny rachunek,</w:t>
      </w:r>
    </w:p>
    <w:p w14:paraId="457DA482" w14:textId="77777777" w:rsidR="00EC49BA" w:rsidRPr="00357666" w:rsidRDefault="00EC49BA" w:rsidP="00EC49BA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co najmniej 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5-letnie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na stanowiskach kierowniczych lub samodzielnych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>albo wynikające z prowadzenia działalności gospodarczej na własny rachunek,</w:t>
      </w:r>
    </w:p>
    <w:p w14:paraId="001CDB48" w14:textId="77777777" w:rsidR="00EC49BA" w:rsidRPr="00357666" w:rsidRDefault="00EC49BA" w:rsidP="00EC49BA">
      <w:pPr>
        <w:numPr>
          <w:ilvl w:val="0"/>
          <w:numId w:val="1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spełniać inne niż określone w pkt. 1-3 wymogi określone w przepisach odrębnych,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a w szczególności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nie naruszać ograniczeń lub zakazów zajmowania stanowiska członka organu zarządzającego w spółkach handlowych;</w:t>
      </w:r>
    </w:p>
    <w:p w14:paraId="6E151AA4" w14:textId="77777777" w:rsidR="00EC49BA" w:rsidRPr="00357666" w:rsidRDefault="00EC49BA" w:rsidP="00B14231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preferowani będą kandydaci posiadający:</w:t>
      </w:r>
    </w:p>
    <w:p w14:paraId="3AABFC57" w14:textId="77777777" w:rsidR="00EC49BA" w:rsidRPr="00357666" w:rsidRDefault="00EC49BA" w:rsidP="00EC49BA">
      <w:pPr>
        <w:numPr>
          <w:ilvl w:val="0"/>
          <w:numId w:val="1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doświadczenie zawodowe w branży energetycznej;</w:t>
      </w:r>
    </w:p>
    <w:p w14:paraId="72FC7A15" w14:textId="77777777" w:rsidR="00EC49BA" w:rsidRPr="00357666" w:rsidRDefault="00EC49BA" w:rsidP="00EC49BA">
      <w:pPr>
        <w:numPr>
          <w:ilvl w:val="0"/>
          <w:numId w:val="1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doświadczenie w zarządzaniu aktywami wytwórczymi oraz znajomość rynku handlu energią;</w:t>
      </w:r>
    </w:p>
    <w:p w14:paraId="5AE467B8" w14:textId="77777777" w:rsidR="00EC49BA" w:rsidRPr="00357666" w:rsidRDefault="00EC49BA" w:rsidP="00EC49BA">
      <w:pPr>
        <w:numPr>
          <w:ilvl w:val="0"/>
          <w:numId w:val="1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znajomość funkcjonowania rynków regulowanych energii;</w:t>
      </w:r>
    </w:p>
    <w:p w14:paraId="076BF3DC" w14:textId="77777777" w:rsidR="00EC49BA" w:rsidRPr="00357666" w:rsidRDefault="00EC49BA" w:rsidP="00B14231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dodatkowym atutem będzie:</w:t>
      </w:r>
    </w:p>
    <w:p w14:paraId="5376F59E" w14:textId="77777777" w:rsidR="00EC49BA" w:rsidRPr="00357666" w:rsidRDefault="00EC49BA" w:rsidP="00EC49BA">
      <w:pPr>
        <w:numPr>
          <w:ilvl w:val="0"/>
          <w:numId w:val="1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znajomość języka angielskiego;</w:t>
      </w:r>
    </w:p>
    <w:p w14:paraId="15B99F2B" w14:textId="77777777" w:rsidR="00EC49BA" w:rsidRPr="00357666" w:rsidRDefault="00EC49BA" w:rsidP="00EC49BA">
      <w:pPr>
        <w:numPr>
          <w:ilvl w:val="0"/>
          <w:numId w:val="1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dylom MBA, ukończone studia w zakresie zarządzania, nauk ekonomicznych lub technicznych;</w:t>
      </w:r>
    </w:p>
    <w:p w14:paraId="0D1BF643" w14:textId="77777777" w:rsidR="00EC49BA" w:rsidRDefault="00EC49BA" w:rsidP="00EC49BA">
      <w:pPr>
        <w:spacing w:before="100" w:after="10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4C32051" w14:textId="3310DA9F" w:rsidR="00EC49BA" w:rsidRPr="00913CC7" w:rsidRDefault="00EC49BA" w:rsidP="00913CC7">
      <w:pPr>
        <w:pStyle w:val="Akapitzlist"/>
        <w:numPr>
          <w:ilvl w:val="0"/>
          <w:numId w:val="17"/>
        </w:numPr>
        <w:spacing w:before="100" w:after="10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13C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Kandydaci na stanowisko Członka Zarządu ds. Korporacyjnych powinni spełniać następujące wymogi:</w:t>
      </w:r>
    </w:p>
    <w:p w14:paraId="4CBB6AD6" w14:textId="77777777" w:rsidR="00EC49BA" w:rsidRDefault="00EC49BA" w:rsidP="00B14231">
      <w:pPr>
        <w:numPr>
          <w:ilvl w:val="0"/>
          <w:numId w:val="21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posiadać wykształcenie wyższe lub wykształcenie wyższe uzyskane za granicą uznane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w Rzeczypospolitej Polskiej, na podstawie przepisó</w:t>
      </w:r>
      <w:r>
        <w:rPr>
          <w:rFonts w:ascii="Arial" w:eastAsia="Times New Roman" w:hAnsi="Arial" w:cs="Arial"/>
          <w:sz w:val="20"/>
          <w:szCs w:val="20"/>
          <w:lang w:eastAsia="pl-PL"/>
        </w:rPr>
        <w:t>w odrębnych;</w:t>
      </w:r>
    </w:p>
    <w:p w14:paraId="4CFE8269" w14:textId="77777777" w:rsidR="00EC49BA" w:rsidRDefault="00EC49BA" w:rsidP="00B14231">
      <w:pPr>
        <w:numPr>
          <w:ilvl w:val="0"/>
          <w:numId w:val="21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posiadać co najmniej </w:t>
      </w:r>
      <w:r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-letni okres zatrudnienia na podstawie umowy o pracę, powołania, wyboru, mianowania, spółdzielczej umowy o pracę, lub świadczenia usług na podstawie innej umowy lub wykonywania działalności gospodarczej na własny rachun</w:t>
      </w:r>
      <w:r>
        <w:rPr>
          <w:rFonts w:ascii="Arial" w:eastAsia="Times New Roman" w:hAnsi="Arial" w:cs="Arial"/>
          <w:sz w:val="20"/>
          <w:szCs w:val="20"/>
          <w:lang w:eastAsia="pl-PL"/>
        </w:rPr>
        <w:t>ek;</w:t>
      </w:r>
    </w:p>
    <w:p w14:paraId="5ADDDAD9" w14:textId="77777777" w:rsidR="00EC49BA" w:rsidRPr="00B67EB5" w:rsidRDefault="00EC49BA" w:rsidP="00B14231">
      <w:pPr>
        <w:numPr>
          <w:ilvl w:val="0"/>
          <w:numId w:val="21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posiadać co najmniej 5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-letnie doświadczenie na stanowiskach kierowniczych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lub samodzielnych albo wynikające z prowadzenia działalności </w:t>
      </w:r>
      <w:r>
        <w:rPr>
          <w:rFonts w:ascii="Arial" w:eastAsia="Times New Roman" w:hAnsi="Arial" w:cs="Arial"/>
          <w:sz w:val="20"/>
          <w:szCs w:val="20"/>
          <w:lang w:eastAsia="pl-PL"/>
        </w:rPr>
        <w:t>gospodarczej na własny rachunek;</w:t>
      </w:r>
    </w:p>
    <w:p w14:paraId="0C219578" w14:textId="77777777" w:rsidR="00EC49BA" w:rsidRPr="00AA074C" w:rsidRDefault="00EC49BA" w:rsidP="00B14231">
      <w:pPr>
        <w:numPr>
          <w:ilvl w:val="0"/>
          <w:numId w:val="21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spełniać inne niż wymienione w pkt. 1-3 wymogi określone w przepisach odrębnych, a w szczególności nie naruszać ograniczeń lub zakazów zajmowania stanowiska członka organu zarządzającego w spółkach handlowych;</w:t>
      </w:r>
    </w:p>
    <w:p w14:paraId="7F6FDFE0" w14:textId="77777777" w:rsidR="00EC49BA" w:rsidRPr="00D17BFD" w:rsidRDefault="00EC49BA" w:rsidP="00B14231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17BFD">
        <w:rPr>
          <w:rFonts w:ascii="Arial" w:hAnsi="Arial" w:cs="Arial"/>
          <w:sz w:val="20"/>
          <w:szCs w:val="20"/>
        </w:rPr>
        <w:t>preferowani będą kandydaci posiadający:</w:t>
      </w:r>
    </w:p>
    <w:p w14:paraId="01EC98ED" w14:textId="77777777" w:rsidR="00EC49BA" w:rsidRDefault="00EC49BA" w:rsidP="00EC49BA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doświadczenie w obszarze zarządzania korporacyjnego, nadzorze właścicielskim i organizacji;</w:t>
      </w:r>
    </w:p>
    <w:p w14:paraId="6CB37C02" w14:textId="77777777" w:rsidR="00EC49BA" w:rsidRPr="00D17BFD" w:rsidRDefault="00EC49BA" w:rsidP="00EC49BA">
      <w:pPr>
        <w:pStyle w:val="Akapitzlist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znajomość funkcjonowania spółek i grup kapitałowych;</w:t>
      </w:r>
    </w:p>
    <w:p w14:paraId="3CA9569C" w14:textId="77777777" w:rsidR="00EC49BA" w:rsidRPr="00D17BFD" w:rsidRDefault="00EC49BA" w:rsidP="00EC49B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17BFD">
        <w:rPr>
          <w:rFonts w:ascii="Arial" w:hAnsi="Arial" w:cs="Arial"/>
          <w:sz w:val="20"/>
          <w:szCs w:val="20"/>
        </w:rPr>
        <w:t>dodatkowym atutem będzie:</w:t>
      </w:r>
    </w:p>
    <w:p w14:paraId="476C6F38" w14:textId="77777777" w:rsidR="00EC49BA" w:rsidRPr="00D17BFD" w:rsidRDefault="00EC49BA" w:rsidP="00EC49BA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7BFD">
        <w:rPr>
          <w:rFonts w:ascii="Arial" w:hAnsi="Arial" w:cs="Arial"/>
          <w:sz w:val="20"/>
          <w:szCs w:val="20"/>
        </w:rPr>
        <w:t>znajomość języka angielskiego;</w:t>
      </w:r>
    </w:p>
    <w:p w14:paraId="25F39B4D" w14:textId="77777777" w:rsidR="00EC49BA" w:rsidRPr="00AA074C" w:rsidRDefault="00EC49BA" w:rsidP="00EC49BA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17BFD">
        <w:rPr>
          <w:rFonts w:ascii="Arial" w:hAnsi="Arial" w:cs="Arial"/>
          <w:sz w:val="20"/>
          <w:szCs w:val="20"/>
        </w:rPr>
        <w:t>dy</w:t>
      </w:r>
      <w:r>
        <w:rPr>
          <w:rFonts w:ascii="Arial" w:hAnsi="Arial" w:cs="Arial"/>
          <w:sz w:val="20"/>
          <w:szCs w:val="20"/>
        </w:rPr>
        <w:t>p</w:t>
      </w:r>
      <w:r w:rsidRPr="00D17BFD">
        <w:rPr>
          <w:rFonts w:ascii="Arial" w:hAnsi="Arial" w:cs="Arial"/>
          <w:sz w:val="20"/>
          <w:szCs w:val="20"/>
        </w:rPr>
        <w:t>lom MBA, ukończone studia w zakresie zarządzania lub nauk prawnych.</w:t>
      </w:r>
    </w:p>
    <w:p w14:paraId="0D99984A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Każdy kandydat składa pisemne zgłoszenie, które zawiera: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nazwisko, adres zamieszkania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wraz z adresem do korespondencji, numer telefonu kontaktowego, adres  e-mail, określenie stanowiska na jakie kandydat kandyduje.</w:t>
      </w:r>
    </w:p>
    <w:p w14:paraId="58741504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zgłoszenia należy dołączyć następujące dokumenty:</w:t>
      </w:r>
    </w:p>
    <w:p w14:paraId="785714E3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życiorys zawodowy zawierający opis dotychczasowych doświadczeń i osiągnięć kandydata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w pracy zawodowej (CV) oraz list motywacyjny;</w:t>
      </w:r>
    </w:p>
    <w:p w14:paraId="3FC951E2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oryginały lub odpisy dokumentów potwierdzających kwalifikacje kandydata oraz staż pracy,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tym: dyplom ukończenia studiów wyższych, udokumentowany staż pracy. Odpisy dokumentów mogą być poświadczone przez kandydata. W przypadku poświadczenia dokumentów przez kandydata, w trakcie rozmowy kwalifikacyjnej kandydat jest zobowiązany do przedstawienia Radzie Nadzorczej oryginałów lub urzędowych odpisów poświadczonych przez siebie dokumentów, pod rygorem wykluczenia z dalszego postępowania kwalifikacyjnego;</w:t>
      </w:r>
    </w:p>
    <w:p w14:paraId="29572A0A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ukończeniu studiów wyższych i stażu pracy;</w:t>
      </w:r>
    </w:p>
    <w:p w14:paraId="0FF47A6F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posiadaniu pełnej zdolności do czynności prawnych;</w:t>
      </w:r>
    </w:p>
    <w:p w14:paraId="31099BAA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korzystaniu z pełni praw publicznych;</w:t>
      </w:r>
    </w:p>
    <w:p w14:paraId="58A58A18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niepodleganiu określonym w przepisach prawa ograniczeniom lub zakazom zajmowania stanowiska członka zarządu w spółkach handlowych;</w:t>
      </w:r>
    </w:p>
    <w:p w14:paraId="61AFA38B" w14:textId="08BB8FA2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zgodzie na przetwarzanie danych osobowych kandydata dla celów postępowania kwalifikacyjnego o treści: „Wyrażam zgodę na przetw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arzanie moich danych osobowych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przez ENEA S.A. z siedzibą </w:t>
      </w:r>
      <w:r>
        <w:rPr>
          <w:rFonts w:ascii="Arial" w:eastAsia="Times New Roman" w:hAnsi="Arial" w:cs="Arial"/>
          <w:sz w:val="20"/>
          <w:szCs w:val="20"/>
          <w:lang w:eastAsia="pl-PL"/>
        </w:rPr>
        <w:t>w Poznaniu przy ul. Góreckiej 1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, kod pocztow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 60-201, zawartych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dokumentach przekazanych w postępowaniu kwalifikacyjnym, w 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ym w liście motywacyjnym i CV,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celu przeprowadzenia postępowania kwalifikacyjnego na s</w:t>
      </w:r>
      <w:r>
        <w:rPr>
          <w:rFonts w:ascii="Arial" w:eastAsia="Times New Roman" w:hAnsi="Arial" w:cs="Arial"/>
          <w:sz w:val="20"/>
          <w:szCs w:val="20"/>
          <w:lang w:eastAsia="pl-PL"/>
        </w:rPr>
        <w:t>tanowisko …………………………………………….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, w związku z którym dobrowolnie przekazuję moje dane osobowe. Oświadczam, że mam świadomość, że zgodę na przetwarzanie danych osobowych mogę wycofać w każdej chwili.”;</w:t>
      </w:r>
    </w:p>
    <w:p w14:paraId="2A21E9C2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 przypadku osób urodzonych przed dniem 1 sierpnia 1972 roku – oświadczenia o złożeniu Ministrowi Aktywów Państwowych oświadczenia lustracyjnego, o którym mowa w art. 7 ust. 2 Ustawy z dnia 18 października 2006 r. o ujawnianiu informacji o dokumentach organów bezpieczeństwa państwa z lat 1944-1990 oraz treści tych dokumentów ( Dz. U. 2020, poz.306 tj. z dnia 13.02.2020 r.) albo oświadczenia o uprzednim złożeniu oświadczenia lustracyjnego zgodnie z art. 7 ust. 3a tej Ustawy;</w:t>
      </w:r>
    </w:p>
    <w:p w14:paraId="72117E48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 odniesieniu do obywateli polskich – poświadczenie bezpieczeństwa upoważniające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dostępu do informacji oznaczonych klauzulą „tajne” lub oświadczenie o zobowiązaniu kandydata do poddania się procedurze sprawdzającej w tym zakresie; </w:t>
      </w:r>
    </w:p>
    <w:p w14:paraId="242682F3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nietoczącym się przeciwko kandydatowi postępowaniu karnym i karno-skarbowym;</w:t>
      </w:r>
    </w:p>
    <w:p w14:paraId="747A623D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zaświadczenie z Krajowego Rejestru Karnego o niekaralności wystawione nie wcześniej niż na 2 miesiące przed datą upływu terminu składania zgłoszeń;</w:t>
      </w:r>
    </w:p>
    <w:p w14:paraId="1617C6AF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w przedmiocie przynależności do partii politycznej i należeniu do składu organu </w:t>
      </w:r>
      <w:r w:rsidRPr="00B67EB5">
        <w:rPr>
          <w:rFonts w:ascii="Arial" w:hAnsi="Arial" w:cs="Arial"/>
          <w:sz w:val="20"/>
          <w:szCs w:val="20"/>
          <w:lang w:eastAsia="pl-PL"/>
        </w:rPr>
        <w:t>reprezentującego partię polityczną na zewnątrz oraz uprawn</w:t>
      </w:r>
      <w:r>
        <w:rPr>
          <w:rFonts w:ascii="Arial" w:hAnsi="Arial" w:cs="Arial"/>
          <w:sz w:val="20"/>
          <w:szCs w:val="20"/>
          <w:lang w:eastAsia="pl-PL"/>
        </w:rPr>
        <w:t>ionego do zaciągania zobowiązań;</w:t>
      </w:r>
    </w:p>
    <w:p w14:paraId="292DD941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hAnsi="Arial" w:cs="Arial"/>
          <w:sz w:val="20"/>
          <w:szCs w:val="20"/>
          <w:lang w:eastAsia="pl-PL"/>
        </w:rPr>
        <w:t>oświadczenie o pełnieniu funkcji społecznego współpracownika albo zatrudnieniu w biurze poselskim, senatorskim, poselsko-senatorskim lub biurze posła do Parlamentu Europejskiego na podstawie umowy o pracę lub świadczeniu pracy na podstawie umowy zlecenia lub innej umowy o podobnym charakterze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5EF4567F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hAnsi="Arial" w:cs="Arial"/>
          <w:sz w:val="20"/>
          <w:szCs w:val="20"/>
          <w:lang w:eastAsia="pl-PL"/>
        </w:rPr>
        <w:t>oświadczenie o zatrudnieniu przez partię polityczną na podstawie umowy o pracę lub świadczeniu pracy na podstawie umowy zlecenia lub inn</w:t>
      </w:r>
      <w:r>
        <w:rPr>
          <w:rFonts w:ascii="Arial" w:hAnsi="Arial" w:cs="Arial"/>
          <w:sz w:val="20"/>
          <w:szCs w:val="20"/>
          <w:lang w:eastAsia="pl-PL"/>
        </w:rPr>
        <w:t>ej umowy o podobnym charakterze;</w:t>
      </w:r>
    </w:p>
    <w:p w14:paraId="5EA735B4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oświadczenie w przedmiocie uczestnictwa w organach albo pełnienia funkcji na podstawie mandatu pochodzącego z wyborów bezpośrednich lub pośrednich w jednostce samorządu terytorialnego;</w:t>
      </w:r>
    </w:p>
    <w:p w14:paraId="4FC425FD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pełnienia funkcji z wyboru w zakładowej lub ponadzakładowej organizacji związkowej działającej w podmiocie, którego dotyczy postępowanie;</w:t>
      </w:r>
    </w:p>
    <w:p w14:paraId="32F22E75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prowadzenia aktywności społecznej lub zarobkowej, które mogą powodować konflikt interesów z uwagi na przedmiot działalności Spółki, której dotyczy postępowanie.</w:t>
      </w:r>
    </w:p>
    <w:p w14:paraId="0FED064A" w14:textId="51771024" w:rsidR="00EC49BA" w:rsidRPr="00B67EB5" w:rsidRDefault="00EC49BA" w:rsidP="00EC49BA">
      <w:pPr>
        <w:spacing w:before="100" w:after="10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Zgłoszenia niespe</w:t>
      </w:r>
      <w:r w:rsidR="00E60E7E">
        <w:rPr>
          <w:rFonts w:ascii="Arial" w:eastAsia="Times New Roman" w:hAnsi="Arial" w:cs="Arial"/>
          <w:sz w:val="20"/>
          <w:szCs w:val="20"/>
          <w:lang w:eastAsia="pl-PL"/>
        </w:rPr>
        <w:t>łniające powyższych wymogów lub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złożone po upływie terminu do ich przyjmowania nie podlegają rozpatrzeniu, a kandydaci nie wezmą udziału w postępowaniu kwalifikacyjnym.</w:t>
      </w:r>
    </w:p>
    <w:p w14:paraId="1316F8D0" w14:textId="77777777" w:rsidR="00EC49BA" w:rsidRPr="000C1A19" w:rsidRDefault="00EC49BA" w:rsidP="00EC49BA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0C1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Otwarcie zgłoszeń nastąpi w dniu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03.08</w:t>
      </w:r>
      <w:r w:rsidRPr="000C1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.2020 r. o godzinie 11.00</w:t>
      </w:r>
    </w:p>
    <w:p w14:paraId="7353F251" w14:textId="77777777" w:rsidR="00EC49BA" w:rsidRPr="00254EAB" w:rsidRDefault="00EC49BA" w:rsidP="00EC49BA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0C1A19">
        <w:rPr>
          <w:rFonts w:ascii="Arial" w:eastAsia="Times New Roman" w:hAnsi="Arial" w:cs="Arial"/>
          <w:sz w:val="20"/>
          <w:szCs w:val="20"/>
          <w:lang w:eastAsia="pl-PL"/>
        </w:rPr>
        <w:t>Rozmowy kwalifikacyjne z kandydatami zostaną przeprowadzone w dni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0C1A1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07.08.2020 r. </w:t>
      </w:r>
      <w:r w:rsidRPr="000C1A19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Biurze ENEA S.A. </w:t>
      </w:r>
      <w:r w:rsidRPr="000C1A19">
        <w:rPr>
          <w:rFonts w:ascii="Arial" w:eastAsia="Times New Roman" w:hAnsi="Arial" w:cs="Arial"/>
          <w:sz w:val="20"/>
          <w:szCs w:val="20"/>
          <w:lang w:eastAsia="pl-PL"/>
        </w:rPr>
        <w:t>Warszawie przy Al. Jana Pawła II 12. Dokładny termin i miejsce rozmowy określone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będą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zaproszeniu wysłanym kandydatowi na adres e-mail podany w zgłoszeniu. Dodatkowo, kandydaci zostaną poinformowani o terminie i miejscu rozmowy telefonicznie, najpóźniej w dniu poprzedzającym wyznaczony termin rozmowy.</w:t>
      </w:r>
    </w:p>
    <w:p w14:paraId="7683F473" w14:textId="77777777" w:rsidR="00EC49BA" w:rsidRPr="00B67EB5" w:rsidRDefault="00EC49BA" w:rsidP="00EC49BA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Przedmiotem rozmowy kwalifikacyjnej będzie:</w:t>
      </w:r>
    </w:p>
    <w:p w14:paraId="3F45D6B0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o zakresie działalności Spółki oraz o sektorze, w którym Spółka działa;</w:t>
      </w:r>
    </w:p>
    <w:p w14:paraId="754A01F7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znajomość zagadnień związanych z zarządzaniem i kierowaniem zespołami pracowników;</w:t>
      </w:r>
    </w:p>
    <w:p w14:paraId="333A4D61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znajomość zasad funkcjonowania spółek handlowych, ze sz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czególnym uwzględnieniem spółek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udziałem Skarbu Państwa oraz z uwzględnieniem s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pecyfiki stanowiska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Zarządzie, o które ubiega się kandydat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EB74466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zasad wynagradzania w spółkach z udziałem Skarbu Państwa;</w:t>
      </w:r>
    </w:p>
    <w:p w14:paraId="37C7E5CE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ograniczeń prowadzenia działalności gospodarczej przez osoby pełniące funkcje publiczne;</w:t>
      </w:r>
    </w:p>
    <w:p w14:paraId="0AC7E722" w14:textId="77777777" w:rsidR="00EC49BA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zasad nadzoru właścicielskiego;</w:t>
      </w:r>
    </w:p>
    <w:p w14:paraId="31FAA7EB" w14:textId="77777777" w:rsidR="00EC49BA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E5306">
        <w:rPr>
          <w:rFonts w:ascii="Arial" w:eastAsia="Times New Roman" w:hAnsi="Arial" w:cs="Arial"/>
          <w:sz w:val="20"/>
          <w:szCs w:val="20"/>
          <w:lang w:eastAsia="pl-PL"/>
        </w:rPr>
        <w:t>przedstawienie przez kandydatów doświadczenia niezbędneg</w:t>
      </w:r>
      <w:r>
        <w:rPr>
          <w:rFonts w:ascii="Arial" w:eastAsia="Times New Roman" w:hAnsi="Arial" w:cs="Arial"/>
          <w:sz w:val="20"/>
          <w:szCs w:val="20"/>
          <w:lang w:eastAsia="pl-PL"/>
        </w:rPr>
        <w:t>o do wykonywania funkcji Członka Zarządu ds. Handlowych / Członka Zarządu ds. Korporacyjnych w Spółce</w:t>
      </w:r>
      <w:r w:rsidRPr="004E530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808AE6C" w14:textId="77777777" w:rsidR="00EC49BA" w:rsidRDefault="00EC49BA" w:rsidP="0057374F">
      <w:pPr>
        <w:numPr>
          <w:ilvl w:val="0"/>
          <w:numId w:val="24"/>
        </w:numPr>
        <w:suppressAutoHyphens/>
        <w:autoSpaceDN w:val="0"/>
        <w:spacing w:before="100"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E5306">
        <w:rPr>
          <w:rFonts w:ascii="Arial" w:eastAsia="Times New Roman" w:hAnsi="Arial" w:cs="Arial"/>
          <w:sz w:val="20"/>
          <w:szCs w:val="20"/>
          <w:lang w:eastAsia="pl-PL"/>
        </w:rPr>
        <w:t>sprawdzenie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znajomości języka angielskiego;</w:t>
      </w:r>
    </w:p>
    <w:p w14:paraId="00184D17" w14:textId="77777777" w:rsidR="00EC49BA" w:rsidRDefault="00EC49BA" w:rsidP="0057374F">
      <w:pPr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43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Ponadto przedmiotem rozmowy kwalifikacyjnej na stanowisko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Członka Zarządu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4443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ds. Handlowych </w:t>
      </w:r>
      <w:r w:rsidRPr="00444384">
        <w:rPr>
          <w:rFonts w:ascii="Arial" w:eastAsia="Times New Roman" w:hAnsi="Arial" w:cs="Arial"/>
          <w:b/>
          <w:sz w:val="20"/>
          <w:szCs w:val="20"/>
          <w:lang w:eastAsia="pl-PL"/>
        </w:rPr>
        <w:t>będzie wiedza w zakresie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3F52158A" w14:textId="1069EE7B" w:rsidR="00EC49BA" w:rsidRPr="0057374F" w:rsidRDefault="00EC49BA" w:rsidP="0057374F">
      <w:pPr>
        <w:pStyle w:val="Akapitzlist"/>
        <w:numPr>
          <w:ilvl w:val="1"/>
          <w:numId w:val="17"/>
        </w:numPr>
        <w:spacing w:before="100" w:after="10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74F">
        <w:rPr>
          <w:rFonts w:ascii="Arial" w:eastAsia="Times New Roman" w:hAnsi="Arial" w:cs="Arial"/>
          <w:sz w:val="20"/>
          <w:szCs w:val="20"/>
          <w:lang w:eastAsia="pl-PL"/>
        </w:rPr>
        <w:t>analizy rynku i konkurencji oraz sprzedaży.</w:t>
      </w:r>
    </w:p>
    <w:p w14:paraId="4B113317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b/>
          <w:sz w:val="20"/>
          <w:szCs w:val="20"/>
          <w:lang w:eastAsia="pl-PL"/>
        </w:rPr>
        <w:t>Sposób oceny kandydata</w:t>
      </w:r>
    </w:p>
    <w:p w14:paraId="6DE1C64E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Ocena odpowiedzi poszczególnych kandydatów na pytania dotyczące zagadnień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związanych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postępowaniem kwalifikacyjnym jest dokonywana indywidualnie przez każdego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Członków Rady N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adzorczej.</w:t>
      </w:r>
    </w:p>
    <w:p w14:paraId="09818D15" w14:textId="0A95EEFC" w:rsidR="00EC49BA" w:rsidRPr="00B67EB5" w:rsidRDefault="00B8680E" w:rsidP="00EC49BA">
      <w:pPr>
        <w:spacing w:before="100" w:after="100" w:line="240" w:lineRule="auto"/>
        <w:ind w:left="60" w:hanging="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="00EC49BA"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nformacje o Spółce:</w:t>
      </w:r>
    </w:p>
    <w:p w14:paraId="4A0E2416" w14:textId="77777777" w:rsidR="00EC49BA" w:rsidRPr="00B67EB5" w:rsidRDefault="00EC49BA" w:rsidP="00EC49BA">
      <w:pPr>
        <w:spacing w:before="100" w:after="100" w:line="240" w:lineRule="auto"/>
        <w:ind w:left="60" w:hanging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Kandydaci mogą uzyskać informacje o ENEA S.A. na stronie internetowej Spółki pod adresem </w:t>
      </w:r>
      <w:hyperlink r:id="rId6" w:history="1">
        <w:r w:rsidRPr="00B67EB5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www.enea.pl</w:t>
        </w:r>
      </w:hyperlink>
      <w:r w:rsidRPr="00B67E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B8B4872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 dotyczące postępowania kwalifikacyjnego:</w:t>
      </w:r>
    </w:p>
    <w:p w14:paraId="4966F8D5" w14:textId="77777777" w:rsidR="00EC49BA" w:rsidRPr="00B67EB5" w:rsidRDefault="00EC49BA" w:rsidP="0057374F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niezgłoszenie się kandydata na rozmowę kwalifikacyjną uznane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będzie za rezygnację kandydata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udziału w postępowaniu kwalifikacyjnym;</w:t>
      </w:r>
    </w:p>
    <w:p w14:paraId="0E64DECB" w14:textId="77777777" w:rsidR="00EC49BA" w:rsidRPr="00B67EB5" w:rsidRDefault="00EC49BA" w:rsidP="0057374F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Rada Nadzorcza Spółki może zakończyć postępowanie kwalifikacyjne w każdym czasie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bez podawania przyczyn i bez wyłaniania kandydatów;</w:t>
      </w:r>
    </w:p>
    <w:p w14:paraId="4EC3DC4D" w14:textId="77777777" w:rsidR="00EC49BA" w:rsidRPr="00B67EB5" w:rsidRDefault="00EC49BA" w:rsidP="0057374F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kandydaci uczestniczący w postępowaniu kwalifikacyjnym powiadomieni zostaną o jego wynikach listem poleconym;</w:t>
      </w:r>
    </w:p>
    <w:p w14:paraId="4AE7458C" w14:textId="77777777" w:rsidR="00EC49BA" w:rsidRDefault="00EC49BA" w:rsidP="0057374F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Rada Nadzorcza Spółki informuje, iż kandydaci w procesie postępowania kwalifikacyjnego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na stanowisko</w:t>
      </w:r>
      <w:r w:rsidRPr="0038426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Zarządu </w:t>
      </w:r>
      <w:r>
        <w:rPr>
          <w:rFonts w:ascii="Arial" w:eastAsia="Times New Roman" w:hAnsi="Arial" w:cs="Arial"/>
          <w:sz w:val="20"/>
          <w:szCs w:val="20"/>
          <w:lang w:eastAsia="pl-PL"/>
        </w:rPr>
        <w:t>ds. Handlowych /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Zarządu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ds. Korporacyjnych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zostaną poddani ocenie i weryfikacji przez Radę Nadzorczą ENEA S.A.</w:t>
      </w:r>
    </w:p>
    <w:p w14:paraId="2563E1F4" w14:textId="77777777" w:rsidR="00EC49BA" w:rsidRDefault="00EC49BA" w:rsidP="00EC49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br/>
      </w:r>
      <w:r w:rsidRPr="004E5306">
        <w:rPr>
          <w:rFonts w:ascii="Arial" w:hAnsi="Arial" w:cs="Arial"/>
          <w:b/>
          <w:sz w:val="20"/>
          <w:szCs w:val="20"/>
        </w:rPr>
        <w:t>Informacja dotycząca przetwarzania danych osobowych kandydatów:</w:t>
      </w:r>
    </w:p>
    <w:p w14:paraId="03E01C2B" w14:textId="77777777" w:rsidR="00EC49BA" w:rsidRPr="004E5306" w:rsidRDefault="00EC49BA" w:rsidP="00EC49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>z dnia 27.04.</w:t>
      </w:r>
      <w:r w:rsidRPr="00B40E28">
        <w:rPr>
          <w:rFonts w:ascii="Arial" w:hAnsi="Arial" w:cs="Arial"/>
          <w:sz w:val="20"/>
          <w:szCs w:val="20"/>
        </w:rPr>
        <w:t>2016 roku w sprawie ochrony osób fizycznych w związku z przetwarzaniem danych osobowych i w sprawie swobodnego przepływu takich danych oraz uchylenia dyrektywy 95/46/WE (dalej: RODO), informujemy, że:</w:t>
      </w:r>
    </w:p>
    <w:p w14:paraId="47A55EE2" w14:textId="77777777" w:rsidR="00EC49BA" w:rsidRPr="00B40E28" w:rsidRDefault="00EC49BA" w:rsidP="00EC49BA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B40E28">
        <w:rPr>
          <w:rFonts w:ascii="Arial" w:hAnsi="Arial" w:cs="Arial"/>
          <w:sz w:val="20"/>
          <w:szCs w:val="20"/>
        </w:rPr>
        <w:t>Administratorem danych osobowych kandydatów jest ENEA S.A. z siedzibą w Poznaniu,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40E28">
        <w:rPr>
          <w:rFonts w:ascii="Arial" w:hAnsi="Arial" w:cs="Arial"/>
          <w:sz w:val="20"/>
          <w:szCs w:val="20"/>
        </w:rPr>
        <w:t>ul. Górecka 1, kod pocztowy 60-201;</w:t>
      </w:r>
    </w:p>
    <w:p w14:paraId="2E35E5F6" w14:textId="77777777" w:rsidR="00EC49BA" w:rsidRDefault="00EC49BA" w:rsidP="00EC49BA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B40E28">
        <w:rPr>
          <w:rFonts w:ascii="Arial" w:hAnsi="Arial" w:cs="Arial"/>
          <w:sz w:val="20"/>
          <w:szCs w:val="20"/>
        </w:rPr>
        <w:t xml:space="preserve">z inspektorem ochrony danych można skontaktować się pod adresem e-mail: </w:t>
      </w:r>
      <w:hyperlink r:id="rId7" w:history="1">
        <w:r w:rsidRPr="00B40E28">
          <w:rPr>
            <w:rStyle w:val="Hipercze"/>
            <w:rFonts w:ascii="Arial" w:hAnsi="Arial" w:cs="Arial"/>
            <w:sz w:val="20"/>
            <w:szCs w:val="20"/>
          </w:rPr>
          <w:t>esa.iod@enea.pl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40E28">
        <w:rPr>
          <w:rFonts w:ascii="Arial" w:hAnsi="Arial" w:cs="Arial"/>
          <w:sz w:val="20"/>
          <w:szCs w:val="20"/>
        </w:rPr>
        <w:t>lub korespondencyjnie na adres administratora danych;</w:t>
      </w:r>
    </w:p>
    <w:p w14:paraId="64C3CA62" w14:textId="77777777" w:rsidR="00EC49BA" w:rsidRPr="00B40E28" w:rsidRDefault="00EC49BA" w:rsidP="00EC49BA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B40E28">
        <w:rPr>
          <w:rFonts w:ascii="Arial" w:hAnsi="Arial" w:cs="Arial"/>
          <w:sz w:val="20"/>
          <w:szCs w:val="20"/>
        </w:rPr>
        <w:t>dane osobowe przetwarzane będą w celu przeprowadzenia postępowania kwalifikacyjnego;</w:t>
      </w:r>
    </w:p>
    <w:p w14:paraId="4637FE66" w14:textId="77777777" w:rsidR="00EC49BA" w:rsidRPr="00B40E28" w:rsidRDefault="00EC49BA" w:rsidP="00EC49BA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B40E28">
        <w:rPr>
          <w:rFonts w:ascii="Arial" w:hAnsi="Arial" w:cs="Arial"/>
          <w:sz w:val="20"/>
          <w:szCs w:val="20"/>
        </w:rPr>
        <w:t xml:space="preserve">dane osobowe przetwarzane będą na podstawie: </w:t>
      </w:r>
    </w:p>
    <w:p w14:paraId="6D275F00" w14:textId="77777777" w:rsidR="00EC49BA" w:rsidRDefault="00EC49BA" w:rsidP="00EC49BA">
      <w:pPr>
        <w:spacing w:after="120" w:line="240" w:lineRule="auto"/>
        <w:ind w:left="709" w:hanging="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B40E28">
        <w:rPr>
          <w:rFonts w:ascii="Arial" w:hAnsi="Arial" w:cs="Arial"/>
          <w:sz w:val="20"/>
          <w:szCs w:val="20"/>
        </w:rPr>
        <w:t>art. 6 ust. 1 lit. a RODO, czyli zgody na przetwarzanie danych osobowych</w:t>
      </w:r>
      <w:r>
        <w:rPr>
          <w:rFonts w:ascii="Arial" w:hAnsi="Arial" w:cs="Arial"/>
          <w:sz w:val="20"/>
          <w:szCs w:val="20"/>
        </w:rPr>
        <w:t>,</w:t>
      </w:r>
    </w:p>
    <w:p w14:paraId="1A747BF0" w14:textId="77777777" w:rsidR="00EC49BA" w:rsidRPr="00B40E28" w:rsidRDefault="00EC49BA" w:rsidP="00EC49BA">
      <w:pPr>
        <w:spacing w:after="120" w:line="24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B40E28">
        <w:rPr>
          <w:rFonts w:ascii="Arial" w:hAnsi="Arial" w:cs="Arial"/>
          <w:sz w:val="20"/>
          <w:szCs w:val="20"/>
        </w:rPr>
        <w:t>art. 6 ust. 1 lit. b RODO, czyli niezbędności w kontekście</w:t>
      </w:r>
      <w:r>
        <w:rPr>
          <w:rFonts w:ascii="Arial" w:hAnsi="Arial" w:cs="Arial"/>
          <w:sz w:val="20"/>
          <w:szCs w:val="20"/>
        </w:rPr>
        <w:t xml:space="preserve"> zawarcia umowy i działań przed </w:t>
      </w:r>
      <w:r w:rsidRPr="00B40E28">
        <w:rPr>
          <w:rFonts w:ascii="Arial" w:hAnsi="Arial" w:cs="Arial"/>
          <w:sz w:val="20"/>
          <w:szCs w:val="20"/>
        </w:rPr>
        <w:t>zawarciem umowy,</w:t>
      </w:r>
    </w:p>
    <w:p w14:paraId="01C36043" w14:textId="77777777" w:rsidR="00EC49BA" w:rsidRPr="00B40E28" w:rsidRDefault="00EC49BA" w:rsidP="00EC49BA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B40E28">
        <w:rPr>
          <w:rFonts w:ascii="Arial" w:hAnsi="Arial" w:cs="Arial"/>
          <w:sz w:val="20"/>
          <w:szCs w:val="20"/>
        </w:rPr>
        <w:t>art. 6 ust 1 lit. c RODO, czyli w celu wykonania obowiązku prawnego,</w:t>
      </w:r>
    </w:p>
    <w:p w14:paraId="3F50950D" w14:textId="77777777" w:rsidR="00EC49BA" w:rsidRPr="00B40E28" w:rsidRDefault="00EC49BA" w:rsidP="00EC49B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d) </w:t>
      </w:r>
      <w:r w:rsidRPr="00B40E28">
        <w:rPr>
          <w:rFonts w:ascii="Arial" w:hAnsi="Arial" w:cs="Arial"/>
          <w:sz w:val="20"/>
          <w:szCs w:val="20"/>
        </w:rPr>
        <w:t>art. 6 ust 1 lit. f RODO, czyli prawnie uzasadnionego interesu administratora danych.</w:t>
      </w:r>
    </w:p>
    <w:p w14:paraId="1172DBBC" w14:textId="77777777" w:rsidR="00EC49BA" w:rsidRPr="00B40E28" w:rsidRDefault="00EC49BA" w:rsidP="00EC49BA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Uzasadnionym interesem realizowanym przez ENEA S.A. jest weryfikacja rzetelności składanych oświadczeń oraz dochodzenie roszczeń wynikających z przepisów prawa;</w:t>
      </w:r>
    </w:p>
    <w:p w14:paraId="7E6474C3" w14:textId="77777777" w:rsidR="00EC49BA" w:rsidRPr="00B40E28" w:rsidRDefault="00EC49BA" w:rsidP="00EC49BA">
      <w:pPr>
        <w:numPr>
          <w:ilvl w:val="0"/>
          <w:numId w:val="19"/>
        </w:numP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podanie danych jest dobrowolne, lecz niezbędne do wzięcia udziału w postępowaniu kwalifikacyjnym;</w:t>
      </w:r>
    </w:p>
    <w:p w14:paraId="6EE06941" w14:textId="77777777" w:rsidR="00EC49BA" w:rsidRPr="00B40E28" w:rsidRDefault="00EC49BA" w:rsidP="00EC49BA">
      <w:pPr>
        <w:numPr>
          <w:ilvl w:val="0"/>
          <w:numId w:val="19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odbiorcą danych osobowych mogą zostać: </w:t>
      </w:r>
    </w:p>
    <w:p w14:paraId="3232CBBD" w14:textId="77777777" w:rsidR="00EC49BA" w:rsidRDefault="00EC49BA" w:rsidP="00EC49BA">
      <w:pPr>
        <w:numPr>
          <w:ilvl w:val="0"/>
          <w:numId w:val="20"/>
        </w:numPr>
        <w:suppressAutoHyphens/>
        <w:autoSpaceDN w:val="0"/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podmioty dostarczające korespondencję, </w:t>
      </w:r>
    </w:p>
    <w:p w14:paraId="61BEE581" w14:textId="77777777" w:rsidR="00EC49BA" w:rsidRPr="00B40E28" w:rsidRDefault="00EC49BA" w:rsidP="00EC49BA">
      <w:pPr>
        <w:numPr>
          <w:ilvl w:val="0"/>
          <w:numId w:val="20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podmioty świadczące usługi informatyczne oraz serwisu i obsługi technicznej urządzeń wykorzystywanych przez administratora danych;</w:t>
      </w:r>
    </w:p>
    <w:p w14:paraId="73776984" w14:textId="77777777" w:rsidR="00EC49BA" w:rsidRDefault="00EC49BA" w:rsidP="00EC49BA">
      <w:pPr>
        <w:pStyle w:val="Tekstkomentarza"/>
        <w:numPr>
          <w:ilvl w:val="0"/>
          <w:numId w:val="19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dostęp do danych mogą uzyskać uprawnione organ</w:t>
      </w:r>
      <w:r>
        <w:rPr>
          <w:rFonts w:ascii="Arial" w:hAnsi="Arial" w:cs="Arial"/>
        </w:rPr>
        <w:t>y</w:t>
      </w:r>
      <w:r w:rsidRPr="00B40E28">
        <w:rPr>
          <w:rFonts w:ascii="Arial" w:hAnsi="Arial" w:cs="Arial"/>
        </w:rPr>
        <w:t xml:space="preserve"> publiczne</w:t>
      </w:r>
      <w:r>
        <w:rPr>
          <w:rFonts w:ascii="Arial" w:hAnsi="Arial" w:cs="Arial"/>
        </w:rPr>
        <w:t>,</w:t>
      </w:r>
      <w:r w:rsidRPr="00B40E28">
        <w:rPr>
          <w:rFonts w:ascii="Arial" w:hAnsi="Arial" w:cs="Arial"/>
        </w:rPr>
        <w:t xml:space="preserve"> jeżeli będzie to prawnie uzasadnione;</w:t>
      </w:r>
    </w:p>
    <w:p w14:paraId="4717DD1F" w14:textId="77777777" w:rsidR="00EC49BA" w:rsidRDefault="00EC49BA" w:rsidP="00EC49BA">
      <w:pPr>
        <w:pStyle w:val="Tekstkomentarza"/>
        <w:numPr>
          <w:ilvl w:val="0"/>
          <w:numId w:val="19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dane zostaną niezwłocznie usunięte w przypadku, gdy postępowanie zakończy się wynikiem negatywnym, o ile przepisy powszechnie obowiązującego prawa nie nakazują ich dalszego przechowywania;</w:t>
      </w:r>
    </w:p>
    <w:p w14:paraId="798AC4F3" w14:textId="77777777" w:rsidR="00EC49BA" w:rsidRPr="00B40E28" w:rsidRDefault="00EC49BA" w:rsidP="00EC49BA">
      <w:pPr>
        <w:pStyle w:val="Tekstkomentarza"/>
        <w:numPr>
          <w:ilvl w:val="0"/>
          <w:numId w:val="19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informujemy o przysługującym prawie do:</w:t>
      </w:r>
    </w:p>
    <w:p w14:paraId="5BB2A48C" w14:textId="77777777" w:rsidR="00EC49BA" w:rsidRPr="00B40E28" w:rsidRDefault="00EC49BA" w:rsidP="00EC49BA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B40E28">
        <w:rPr>
          <w:rFonts w:ascii="Arial" w:hAnsi="Arial" w:cs="Arial"/>
          <w:sz w:val="20"/>
          <w:szCs w:val="20"/>
        </w:rPr>
        <w:t xml:space="preserve">dostępu do swoich danych osobowych i żądania ich kopii, </w:t>
      </w:r>
    </w:p>
    <w:p w14:paraId="6F5F7BE1" w14:textId="77777777" w:rsidR="00EC49BA" w:rsidRPr="00B40E28" w:rsidRDefault="00EC49BA" w:rsidP="00EC49BA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Pr="00B40E28">
        <w:rPr>
          <w:rFonts w:ascii="Arial" w:hAnsi="Arial" w:cs="Arial"/>
          <w:sz w:val="20"/>
          <w:szCs w:val="20"/>
        </w:rPr>
        <w:t xml:space="preserve"> sprostowania swoich danych osobowych,</w:t>
      </w:r>
    </w:p>
    <w:p w14:paraId="3D204B98" w14:textId="77777777" w:rsidR="00EC49BA" w:rsidRPr="00B40E28" w:rsidRDefault="00EC49BA" w:rsidP="00EC49BA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B40E28">
        <w:rPr>
          <w:rFonts w:ascii="Arial" w:hAnsi="Arial" w:cs="Arial"/>
          <w:sz w:val="20"/>
          <w:szCs w:val="20"/>
        </w:rPr>
        <w:t>żądania ograniczenia przetwarzania swoich danych,</w:t>
      </w:r>
    </w:p>
    <w:p w14:paraId="1B00CC94" w14:textId="77777777" w:rsidR="00EC49BA" w:rsidRPr="00B40E28" w:rsidRDefault="00EC49BA" w:rsidP="00EC49BA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B40E28">
        <w:rPr>
          <w:rFonts w:ascii="Arial" w:hAnsi="Arial" w:cs="Arial"/>
          <w:sz w:val="20"/>
          <w:szCs w:val="20"/>
        </w:rPr>
        <w:t>przenoszenia danych,</w:t>
      </w:r>
    </w:p>
    <w:p w14:paraId="08B512C0" w14:textId="77777777" w:rsidR="00EC49BA" w:rsidRPr="00B40E28" w:rsidRDefault="00EC49BA" w:rsidP="00EC49BA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usunięcia danych,</w:t>
      </w:r>
    </w:p>
    <w:p w14:paraId="259D0015" w14:textId="77777777" w:rsidR="00EC49BA" w:rsidRPr="00B40E28" w:rsidRDefault="00EC49BA" w:rsidP="00EC49BA">
      <w:pPr>
        <w:pStyle w:val="Tekstkomentarza"/>
        <w:spacing w:after="120"/>
        <w:ind w:left="284"/>
        <w:rPr>
          <w:rFonts w:ascii="Arial" w:hAnsi="Arial" w:cs="Arial"/>
        </w:rPr>
      </w:pPr>
      <w:r w:rsidRPr="00B40E28">
        <w:rPr>
          <w:rFonts w:ascii="Arial" w:hAnsi="Arial" w:cs="Arial"/>
        </w:rPr>
        <w:t>f) sprzeciwu w zakresie</w:t>
      </w:r>
      <w:r>
        <w:rPr>
          <w:rFonts w:ascii="Arial" w:hAnsi="Arial" w:cs="Arial"/>
        </w:rPr>
        <w:t>,</w:t>
      </w:r>
      <w:r w:rsidRPr="00B40E28">
        <w:rPr>
          <w:rFonts w:ascii="Arial" w:hAnsi="Arial" w:cs="Arial"/>
        </w:rPr>
        <w:t xml:space="preserve"> o którym mowa w art. 21 RODO</w:t>
      </w:r>
      <w:r>
        <w:rPr>
          <w:rFonts w:ascii="Arial" w:hAnsi="Arial" w:cs="Arial"/>
        </w:rPr>
        <w:t>;</w:t>
      </w:r>
    </w:p>
    <w:p w14:paraId="1318DF2D" w14:textId="77777777" w:rsidR="00EC49BA" w:rsidRPr="00E50C12" w:rsidRDefault="00EC49BA" w:rsidP="00EC49BA">
      <w:pPr>
        <w:numPr>
          <w:ilvl w:val="0"/>
          <w:numId w:val="19"/>
        </w:numPr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informujemy o prawie do cofnięcia zgody w każdym </w:t>
      </w:r>
      <w:r>
        <w:rPr>
          <w:rFonts w:ascii="Arial" w:hAnsi="Arial" w:cs="Arial"/>
          <w:sz w:val="20"/>
          <w:szCs w:val="20"/>
        </w:rPr>
        <w:t>czasie</w:t>
      </w:r>
      <w:r w:rsidRPr="00B40E28">
        <w:rPr>
          <w:rFonts w:ascii="Arial" w:hAnsi="Arial" w:cs="Arial"/>
          <w:sz w:val="20"/>
          <w:szCs w:val="20"/>
        </w:rPr>
        <w:t>, co pozostanie bez wpływu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40E28">
        <w:rPr>
          <w:rFonts w:ascii="Arial" w:hAnsi="Arial" w:cs="Arial"/>
          <w:sz w:val="20"/>
          <w:szCs w:val="20"/>
        </w:rPr>
        <w:t>na zgodność z prawem przetwarzania, którego dokonano na podst</w:t>
      </w:r>
      <w:r>
        <w:rPr>
          <w:rFonts w:ascii="Arial" w:hAnsi="Arial" w:cs="Arial"/>
          <w:sz w:val="20"/>
          <w:szCs w:val="20"/>
        </w:rPr>
        <w:t>awie zgody przed jej cofnięciem. Zgodę można</w:t>
      </w:r>
      <w:r w:rsidRPr="00E50C12">
        <w:rPr>
          <w:rFonts w:ascii="Arial" w:hAnsi="Arial" w:cs="Arial"/>
          <w:sz w:val="20"/>
          <w:szCs w:val="20"/>
        </w:rPr>
        <w:t xml:space="preserve"> wycofać przesyłając maila z informacją o wycofaniu na adres </w:t>
      </w:r>
      <w:hyperlink r:id="rId8" w:history="1">
        <w:r w:rsidRPr="00E50C12">
          <w:rPr>
            <w:rStyle w:val="Hipercze"/>
            <w:rFonts w:ascii="Arial" w:hAnsi="Arial" w:cs="Arial"/>
            <w:sz w:val="20"/>
            <w:szCs w:val="20"/>
          </w:rPr>
          <w:t>esa.iod@enea.pl</w:t>
        </w:r>
      </w:hyperlink>
      <w:r>
        <w:rPr>
          <w:rFonts w:ascii="Arial" w:hAnsi="Arial" w:cs="Arial"/>
          <w:sz w:val="20"/>
          <w:szCs w:val="20"/>
        </w:rPr>
        <w:t>;</w:t>
      </w:r>
    </w:p>
    <w:p w14:paraId="3C368801" w14:textId="77777777" w:rsidR="00EC49BA" w:rsidRPr="00B40E28" w:rsidRDefault="00EC49BA" w:rsidP="00EC49BA">
      <w:pPr>
        <w:numPr>
          <w:ilvl w:val="0"/>
          <w:numId w:val="19"/>
        </w:numPr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informujemy o prawie wniesienia skargi do organu nadzorczego, tj. Prezesa Urzędu Ochrony Danych Osobowych.”</w:t>
      </w:r>
    </w:p>
    <w:p w14:paraId="424C4A4A" w14:textId="4606FC7E" w:rsidR="00A31E57" w:rsidRPr="00A31E57" w:rsidRDefault="00A31E57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A31E57" w:rsidRPr="00A3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CBE"/>
    <w:multiLevelType w:val="multilevel"/>
    <w:tmpl w:val="53ECED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4722C1"/>
    <w:multiLevelType w:val="hybridMultilevel"/>
    <w:tmpl w:val="1382A38A"/>
    <w:lvl w:ilvl="0" w:tplc="B76AE1AC">
      <w:start w:val="2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B47EA"/>
    <w:multiLevelType w:val="multilevel"/>
    <w:tmpl w:val="D6946FF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4CB656A"/>
    <w:multiLevelType w:val="hybridMultilevel"/>
    <w:tmpl w:val="F0267A46"/>
    <w:lvl w:ilvl="0" w:tplc="3B823E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2B257C"/>
    <w:multiLevelType w:val="hybridMultilevel"/>
    <w:tmpl w:val="586E0DA6"/>
    <w:lvl w:ilvl="0" w:tplc="B9B850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E60"/>
    <w:multiLevelType w:val="multilevel"/>
    <w:tmpl w:val="5FE415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17533C2"/>
    <w:multiLevelType w:val="multilevel"/>
    <w:tmpl w:val="912492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6E714E5"/>
    <w:multiLevelType w:val="multilevel"/>
    <w:tmpl w:val="9A564F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C2D6C78"/>
    <w:multiLevelType w:val="hybridMultilevel"/>
    <w:tmpl w:val="569C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A7D8B"/>
    <w:multiLevelType w:val="hybridMultilevel"/>
    <w:tmpl w:val="AA809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87AA8"/>
    <w:multiLevelType w:val="hybridMultilevel"/>
    <w:tmpl w:val="C2AA9898"/>
    <w:lvl w:ilvl="0" w:tplc="BCB86D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C3D0E82"/>
    <w:multiLevelType w:val="multilevel"/>
    <w:tmpl w:val="62E68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D864B81"/>
    <w:multiLevelType w:val="hybridMultilevel"/>
    <w:tmpl w:val="6206FE68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5E41"/>
    <w:multiLevelType w:val="multilevel"/>
    <w:tmpl w:val="72780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2FA1419"/>
    <w:multiLevelType w:val="hybridMultilevel"/>
    <w:tmpl w:val="E206B1E4"/>
    <w:lvl w:ilvl="0" w:tplc="F6245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26CDD"/>
    <w:multiLevelType w:val="hybridMultilevel"/>
    <w:tmpl w:val="AD0E7CAA"/>
    <w:lvl w:ilvl="0" w:tplc="79507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B4CB5"/>
    <w:multiLevelType w:val="hybridMultilevel"/>
    <w:tmpl w:val="23BAFEC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B557984"/>
    <w:multiLevelType w:val="hybridMultilevel"/>
    <w:tmpl w:val="2FFC6640"/>
    <w:lvl w:ilvl="0" w:tplc="40EE4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C6476E"/>
    <w:multiLevelType w:val="hybridMultilevel"/>
    <w:tmpl w:val="85AA305A"/>
    <w:lvl w:ilvl="0" w:tplc="04150017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1C15752"/>
    <w:multiLevelType w:val="hybridMultilevel"/>
    <w:tmpl w:val="B33CB980"/>
    <w:lvl w:ilvl="0" w:tplc="400A2C2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20F7D0E"/>
    <w:multiLevelType w:val="hybridMultilevel"/>
    <w:tmpl w:val="FD8C76DC"/>
    <w:lvl w:ilvl="0" w:tplc="A768D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CE9B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7091E"/>
    <w:multiLevelType w:val="hybridMultilevel"/>
    <w:tmpl w:val="08E0DF5E"/>
    <w:lvl w:ilvl="0" w:tplc="04150017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E94361C"/>
    <w:multiLevelType w:val="hybridMultilevel"/>
    <w:tmpl w:val="2592D8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0"/>
  </w:num>
  <w:num w:numId="9">
    <w:abstractNumId w:val="18"/>
  </w:num>
  <w:num w:numId="10">
    <w:abstractNumId w:val="1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6"/>
  </w:num>
  <w:num w:numId="15">
    <w:abstractNumId w:val="13"/>
  </w:num>
  <w:num w:numId="16">
    <w:abstractNumId w:val="11"/>
  </w:num>
  <w:num w:numId="17">
    <w:abstractNumId w:val="20"/>
  </w:num>
  <w:num w:numId="18">
    <w:abstractNumId w:val="2"/>
  </w:num>
  <w:num w:numId="19">
    <w:abstractNumId w:val="12"/>
  </w:num>
  <w:num w:numId="20">
    <w:abstractNumId w:val="10"/>
  </w:num>
  <w:num w:numId="21">
    <w:abstractNumId w:val="9"/>
  </w:num>
  <w:num w:numId="22">
    <w:abstractNumId w:val="14"/>
  </w:num>
  <w:num w:numId="23">
    <w:abstractNumId w:val="17"/>
  </w:num>
  <w:num w:numId="24">
    <w:abstractNumId w:val="6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6"/>
    <w:rsid w:val="00013AA5"/>
    <w:rsid w:val="000259B3"/>
    <w:rsid w:val="000636F7"/>
    <w:rsid w:val="0007761B"/>
    <w:rsid w:val="00081DF6"/>
    <w:rsid w:val="000821B2"/>
    <w:rsid w:val="000968DB"/>
    <w:rsid w:val="000F25B2"/>
    <w:rsid w:val="000F483C"/>
    <w:rsid w:val="00121FCE"/>
    <w:rsid w:val="001411E3"/>
    <w:rsid w:val="00183B3B"/>
    <w:rsid w:val="001D1036"/>
    <w:rsid w:val="001E34E6"/>
    <w:rsid w:val="001E4CAF"/>
    <w:rsid w:val="001E7E80"/>
    <w:rsid w:val="002020BE"/>
    <w:rsid w:val="00217906"/>
    <w:rsid w:val="002218AC"/>
    <w:rsid w:val="00377E91"/>
    <w:rsid w:val="004023AA"/>
    <w:rsid w:val="00405ACB"/>
    <w:rsid w:val="00440FDB"/>
    <w:rsid w:val="00444384"/>
    <w:rsid w:val="004A1DBB"/>
    <w:rsid w:val="004B33A6"/>
    <w:rsid w:val="004D67E7"/>
    <w:rsid w:val="004F553C"/>
    <w:rsid w:val="00512E91"/>
    <w:rsid w:val="00530B70"/>
    <w:rsid w:val="00563006"/>
    <w:rsid w:val="00564F19"/>
    <w:rsid w:val="0057374F"/>
    <w:rsid w:val="005861B4"/>
    <w:rsid w:val="00595575"/>
    <w:rsid w:val="005A320E"/>
    <w:rsid w:val="005A6C50"/>
    <w:rsid w:val="005C63D1"/>
    <w:rsid w:val="005C6495"/>
    <w:rsid w:val="005D427D"/>
    <w:rsid w:val="006760E6"/>
    <w:rsid w:val="00677078"/>
    <w:rsid w:val="00753830"/>
    <w:rsid w:val="007E6BF8"/>
    <w:rsid w:val="008160C8"/>
    <w:rsid w:val="00863A5D"/>
    <w:rsid w:val="00884BF3"/>
    <w:rsid w:val="00893D16"/>
    <w:rsid w:val="008E2510"/>
    <w:rsid w:val="008F2252"/>
    <w:rsid w:val="00913CC7"/>
    <w:rsid w:val="00926C7C"/>
    <w:rsid w:val="009A23DC"/>
    <w:rsid w:val="009C0ECA"/>
    <w:rsid w:val="009F6A36"/>
    <w:rsid w:val="00A31E57"/>
    <w:rsid w:val="00AA17F1"/>
    <w:rsid w:val="00B14231"/>
    <w:rsid w:val="00B25AF6"/>
    <w:rsid w:val="00B402EE"/>
    <w:rsid w:val="00B443CD"/>
    <w:rsid w:val="00B45BAE"/>
    <w:rsid w:val="00B7335B"/>
    <w:rsid w:val="00B8680E"/>
    <w:rsid w:val="00BB7928"/>
    <w:rsid w:val="00BC06BE"/>
    <w:rsid w:val="00BD640A"/>
    <w:rsid w:val="00C47000"/>
    <w:rsid w:val="00C61662"/>
    <w:rsid w:val="00CB7D73"/>
    <w:rsid w:val="00CC7D9F"/>
    <w:rsid w:val="00CE0744"/>
    <w:rsid w:val="00CE3D52"/>
    <w:rsid w:val="00E0391C"/>
    <w:rsid w:val="00E046B5"/>
    <w:rsid w:val="00E60E7E"/>
    <w:rsid w:val="00EA62D8"/>
    <w:rsid w:val="00EC49BA"/>
    <w:rsid w:val="00F33E4E"/>
    <w:rsid w:val="00F37854"/>
    <w:rsid w:val="00F76644"/>
    <w:rsid w:val="00F95DC0"/>
    <w:rsid w:val="00FA74D4"/>
    <w:rsid w:val="00FB2F75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B219"/>
  <w15:chartTrackingRefBased/>
  <w15:docId w15:val="{9C463B95-C4B9-48AE-A038-D676D4B1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4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8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483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1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8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8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8A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26C7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6C7C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E34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34E6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a.iod@ene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sa.iod@ene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e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F2CC-A489-4CCA-BA5A-DB1790F5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1816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Kupczyk Kinga</dc:creator>
  <cp:keywords/>
  <dc:description/>
  <cp:lastModifiedBy>Gajda Joanna</cp:lastModifiedBy>
  <cp:revision>2</cp:revision>
  <cp:lastPrinted>2020-07-23T08:08:00Z</cp:lastPrinted>
  <dcterms:created xsi:type="dcterms:W3CDTF">2020-07-27T07:09:00Z</dcterms:created>
  <dcterms:modified xsi:type="dcterms:W3CDTF">2020-07-27T07:09:00Z</dcterms:modified>
</cp:coreProperties>
</file>