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A0836" w14:textId="77777777" w:rsidR="00E92949" w:rsidRPr="00B74308" w:rsidRDefault="00CC1C19" w:rsidP="00B74308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B74308">
        <w:rPr>
          <w:rFonts w:asciiTheme="minorHAnsi" w:hAnsiTheme="minorHAnsi" w:cstheme="minorHAnsi"/>
          <w:color w:val="auto"/>
          <w:sz w:val="28"/>
          <w:szCs w:val="28"/>
        </w:rPr>
        <w:t xml:space="preserve">Zarządzenie Nr </w:t>
      </w:r>
      <w:r w:rsidR="00E92949" w:rsidRPr="00B74308">
        <w:rPr>
          <w:rFonts w:asciiTheme="minorHAnsi" w:hAnsiTheme="minorHAnsi" w:cstheme="minorHAnsi"/>
          <w:color w:val="auto"/>
          <w:sz w:val="28"/>
          <w:szCs w:val="28"/>
        </w:rPr>
        <w:t>62</w:t>
      </w:r>
    </w:p>
    <w:p w14:paraId="3E30945D" w14:textId="17FF7361" w:rsidR="00CC1C19" w:rsidRPr="00B74308" w:rsidRDefault="00CC1C19" w:rsidP="00B74308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B74308">
        <w:rPr>
          <w:rFonts w:asciiTheme="minorHAnsi" w:hAnsiTheme="minorHAnsi" w:cstheme="minorHAnsi"/>
          <w:color w:val="auto"/>
          <w:sz w:val="28"/>
          <w:szCs w:val="28"/>
        </w:rPr>
        <w:t>Regionalnego Dyrektora Ochrony Środowiska</w:t>
      </w:r>
    </w:p>
    <w:p w14:paraId="68B8769E" w14:textId="77777777" w:rsidR="00CC1C19" w:rsidRPr="00B74308" w:rsidRDefault="00CC1C19" w:rsidP="00B74308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B74308">
        <w:rPr>
          <w:rFonts w:asciiTheme="minorHAnsi" w:hAnsiTheme="minorHAnsi" w:cstheme="minorHAnsi"/>
          <w:color w:val="auto"/>
          <w:sz w:val="28"/>
          <w:szCs w:val="28"/>
        </w:rPr>
        <w:t>w Olsztynie</w:t>
      </w:r>
    </w:p>
    <w:p w14:paraId="5B39E310" w14:textId="0B4CCEB2" w:rsidR="00CC1C19" w:rsidRDefault="00CC1C19" w:rsidP="00B74308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B74308">
        <w:rPr>
          <w:rFonts w:asciiTheme="minorHAnsi" w:hAnsiTheme="minorHAnsi" w:cstheme="minorHAnsi"/>
          <w:color w:val="auto"/>
          <w:sz w:val="28"/>
          <w:szCs w:val="28"/>
        </w:rPr>
        <w:t xml:space="preserve">z dnia </w:t>
      </w:r>
      <w:r w:rsidR="00E92949" w:rsidRPr="00B74308">
        <w:rPr>
          <w:rFonts w:asciiTheme="minorHAnsi" w:hAnsiTheme="minorHAnsi" w:cstheme="minorHAnsi"/>
          <w:color w:val="auto"/>
          <w:sz w:val="28"/>
          <w:szCs w:val="28"/>
        </w:rPr>
        <w:t>17</w:t>
      </w:r>
      <w:r w:rsidRPr="00B74308">
        <w:rPr>
          <w:rFonts w:asciiTheme="minorHAnsi" w:hAnsiTheme="minorHAnsi" w:cstheme="minorHAnsi"/>
          <w:color w:val="auto"/>
          <w:sz w:val="28"/>
          <w:szCs w:val="28"/>
        </w:rPr>
        <w:t xml:space="preserve"> listopada 2020 r.</w:t>
      </w:r>
    </w:p>
    <w:p w14:paraId="1CA2329F" w14:textId="77777777" w:rsidR="00B74308" w:rsidRPr="00B74308" w:rsidRDefault="00B74308" w:rsidP="00B74308"/>
    <w:p w14:paraId="0A757753" w14:textId="69EFBFEA" w:rsidR="00CC1C19" w:rsidRPr="00B74308" w:rsidRDefault="00CC1C19" w:rsidP="00B74308">
      <w:pPr>
        <w:spacing w:line="360" w:lineRule="auto"/>
        <w:rPr>
          <w:rFonts w:asciiTheme="minorHAnsi" w:hAnsiTheme="minorHAnsi" w:cstheme="minorHAnsi"/>
        </w:rPr>
      </w:pPr>
      <w:r w:rsidRPr="00B74308">
        <w:rPr>
          <w:rFonts w:asciiTheme="minorHAnsi" w:hAnsiTheme="minorHAnsi" w:cstheme="minorHAnsi"/>
        </w:rPr>
        <w:t xml:space="preserve">zmieniające zarządzenie w sprawie </w:t>
      </w:r>
      <w:r w:rsidR="009C29AC" w:rsidRPr="00B74308">
        <w:rPr>
          <w:rFonts w:asciiTheme="minorHAnsi" w:hAnsiTheme="minorHAnsi" w:cstheme="minorHAnsi"/>
        </w:rPr>
        <w:t>w</w:t>
      </w:r>
      <w:r w:rsidR="00B12C04" w:rsidRPr="00B74308">
        <w:rPr>
          <w:rFonts w:asciiTheme="minorHAnsi" w:hAnsiTheme="minorHAnsi" w:cstheme="minorHAnsi"/>
        </w:rPr>
        <w:t>skazania</w:t>
      </w:r>
      <w:r w:rsidR="009C29AC" w:rsidRPr="00B74308">
        <w:rPr>
          <w:rFonts w:asciiTheme="minorHAnsi" w:hAnsiTheme="minorHAnsi" w:cstheme="minorHAnsi"/>
        </w:rPr>
        <w:t xml:space="preserve"> </w:t>
      </w:r>
      <w:r w:rsidRPr="00B74308">
        <w:rPr>
          <w:rFonts w:asciiTheme="minorHAnsi" w:hAnsiTheme="minorHAnsi" w:cstheme="minorHAnsi"/>
        </w:rPr>
        <w:t xml:space="preserve">dróg do </w:t>
      </w:r>
      <w:r w:rsidR="00B12C04" w:rsidRPr="00B74308">
        <w:rPr>
          <w:rFonts w:asciiTheme="minorHAnsi" w:hAnsiTheme="minorHAnsi" w:cstheme="minorHAnsi"/>
        </w:rPr>
        <w:t>ruchu pojazdów</w:t>
      </w:r>
      <w:r w:rsidRPr="00B74308">
        <w:rPr>
          <w:rFonts w:asciiTheme="minorHAnsi" w:hAnsiTheme="minorHAnsi" w:cstheme="minorHAnsi"/>
        </w:rPr>
        <w:t xml:space="preserve"> w granicach rezerwatu przyrody „Jezioro Nidzkie”</w:t>
      </w:r>
    </w:p>
    <w:p w14:paraId="7119080A" w14:textId="77777777" w:rsidR="00CC1C19" w:rsidRPr="00B74308" w:rsidRDefault="00CC1C19" w:rsidP="00B74308">
      <w:pPr>
        <w:spacing w:line="360" w:lineRule="auto"/>
        <w:rPr>
          <w:rFonts w:asciiTheme="minorHAnsi" w:hAnsiTheme="minorHAnsi" w:cstheme="minorHAnsi"/>
        </w:rPr>
      </w:pPr>
    </w:p>
    <w:p w14:paraId="685655DA" w14:textId="06A8667E" w:rsidR="00CC1C19" w:rsidRPr="00B74308" w:rsidRDefault="00CC1C19" w:rsidP="00B74308">
      <w:pPr>
        <w:spacing w:line="360" w:lineRule="auto"/>
        <w:rPr>
          <w:rFonts w:asciiTheme="minorHAnsi" w:hAnsiTheme="minorHAnsi" w:cstheme="minorHAnsi"/>
        </w:rPr>
      </w:pPr>
      <w:r w:rsidRPr="00B74308">
        <w:rPr>
          <w:rFonts w:asciiTheme="minorHAnsi" w:hAnsiTheme="minorHAnsi" w:cstheme="minorHAnsi"/>
        </w:rPr>
        <w:t xml:space="preserve">Na podstawie art. 15 ust. 1 pkt 18 ustawy z dnia 16 kwietnia 2004 r. o ochronie przyrody </w:t>
      </w:r>
      <w:r w:rsidRPr="00B74308">
        <w:rPr>
          <w:rFonts w:asciiTheme="minorHAnsi" w:hAnsiTheme="minorHAnsi" w:cstheme="minorHAnsi"/>
          <w:color w:val="000000"/>
        </w:rPr>
        <w:t xml:space="preserve">(Dz. U. z 2020 r., poz. 55 </w:t>
      </w:r>
      <w:r w:rsidRPr="00B74308">
        <w:rPr>
          <w:rFonts w:asciiTheme="minorHAnsi" w:hAnsiTheme="minorHAnsi" w:cstheme="minorHAnsi"/>
          <w:bCs/>
          <w:color w:val="000000"/>
          <w:spacing w:val="-2"/>
          <w:w w:val="101"/>
        </w:rPr>
        <w:t>i poz. 471</w:t>
      </w:r>
      <w:r w:rsidRPr="00B74308">
        <w:rPr>
          <w:rFonts w:asciiTheme="minorHAnsi" w:eastAsia="Times New Roman" w:hAnsiTheme="minorHAnsi" w:cstheme="minorHAnsi"/>
          <w:lang w:eastAsia="pl-PL"/>
        </w:rPr>
        <w:t>)</w:t>
      </w:r>
      <w:r w:rsidRPr="00B74308">
        <w:rPr>
          <w:rFonts w:asciiTheme="minorHAnsi" w:hAnsiTheme="minorHAnsi" w:cstheme="minorHAnsi"/>
        </w:rPr>
        <w:t xml:space="preserve"> zarządza się, co następuje.</w:t>
      </w:r>
    </w:p>
    <w:p w14:paraId="3A9B1C0E" w14:textId="10C6E7FC" w:rsidR="00B12C04" w:rsidRPr="00B74308" w:rsidRDefault="00CC1C19" w:rsidP="00B74308">
      <w:pPr>
        <w:spacing w:line="360" w:lineRule="auto"/>
        <w:rPr>
          <w:rFonts w:asciiTheme="minorHAnsi" w:hAnsiTheme="minorHAnsi" w:cstheme="minorHAnsi"/>
          <w:bCs/>
        </w:rPr>
      </w:pPr>
      <w:r w:rsidRPr="00B74308">
        <w:rPr>
          <w:rFonts w:asciiTheme="minorHAnsi" w:hAnsiTheme="minorHAnsi" w:cstheme="minorHAnsi"/>
        </w:rPr>
        <w:t>§ 1</w:t>
      </w:r>
      <w:r w:rsidRPr="00B74308">
        <w:rPr>
          <w:rFonts w:asciiTheme="minorHAnsi" w:hAnsiTheme="minorHAnsi" w:cstheme="minorHAnsi"/>
          <w:b/>
        </w:rPr>
        <w:t>.</w:t>
      </w:r>
      <w:r w:rsidRPr="00B74308">
        <w:rPr>
          <w:rFonts w:asciiTheme="minorHAnsi" w:hAnsiTheme="minorHAnsi" w:cstheme="minorHAnsi"/>
        </w:rPr>
        <w:t xml:space="preserve"> W zarządzeniu Nr 53 Regionalnego Dyrektora Ochrony Środowiska w Olsztynie </w:t>
      </w:r>
      <w:r w:rsidRPr="00B74308">
        <w:rPr>
          <w:rFonts w:asciiTheme="minorHAnsi" w:hAnsiTheme="minorHAnsi" w:cstheme="minorHAnsi"/>
        </w:rPr>
        <w:br/>
        <w:t xml:space="preserve">z dnia </w:t>
      </w:r>
      <w:r w:rsidR="009C29AC" w:rsidRPr="00B74308">
        <w:rPr>
          <w:rFonts w:asciiTheme="minorHAnsi" w:hAnsiTheme="minorHAnsi" w:cstheme="minorHAnsi"/>
        </w:rPr>
        <w:t>15 października</w:t>
      </w:r>
      <w:r w:rsidRPr="00B74308">
        <w:rPr>
          <w:rFonts w:asciiTheme="minorHAnsi" w:hAnsiTheme="minorHAnsi" w:cstheme="minorHAnsi"/>
        </w:rPr>
        <w:t xml:space="preserve"> 20</w:t>
      </w:r>
      <w:r w:rsidR="009C29AC" w:rsidRPr="00B74308">
        <w:rPr>
          <w:rFonts w:asciiTheme="minorHAnsi" w:hAnsiTheme="minorHAnsi" w:cstheme="minorHAnsi"/>
        </w:rPr>
        <w:t xml:space="preserve">20 </w:t>
      </w:r>
      <w:r w:rsidRPr="00B74308">
        <w:rPr>
          <w:rFonts w:asciiTheme="minorHAnsi" w:hAnsiTheme="minorHAnsi" w:cstheme="minorHAnsi"/>
        </w:rPr>
        <w:t>r. w sprawie wyznaczenia</w:t>
      </w:r>
      <w:r w:rsidRPr="00B74308">
        <w:rPr>
          <w:rFonts w:asciiTheme="minorHAnsi" w:hAnsiTheme="minorHAnsi" w:cstheme="minorHAnsi"/>
          <w:bCs/>
        </w:rPr>
        <w:t xml:space="preserve"> </w:t>
      </w:r>
      <w:r w:rsidR="009C29AC" w:rsidRPr="00B74308">
        <w:rPr>
          <w:rFonts w:asciiTheme="minorHAnsi" w:hAnsiTheme="minorHAnsi" w:cstheme="minorHAnsi"/>
          <w:bCs/>
        </w:rPr>
        <w:t>dróg do poruszania się w granicach rezerwatu przyrody „Jezioro Nidzkie”</w:t>
      </w:r>
      <w:r w:rsidR="002F3754" w:rsidRPr="00B74308">
        <w:rPr>
          <w:rFonts w:asciiTheme="minorHAnsi" w:hAnsiTheme="minorHAnsi" w:cstheme="minorHAnsi"/>
          <w:bCs/>
        </w:rPr>
        <w:t>, dalej „Zarządzenie”</w:t>
      </w:r>
      <w:r w:rsidR="009C29AC" w:rsidRPr="00B74308">
        <w:rPr>
          <w:rFonts w:asciiTheme="minorHAnsi" w:hAnsiTheme="minorHAnsi" w:cstheme="minorHAnsi"/>
          <w:bCs/>
        </w:rPr>
        <w:t xml:space="preserve"> </w:t>
      </w:r>
      <w:r w:rsidR="00B12C04" w:rsidRPr="00B74308">
        <w:rPr>
          <w:rFonts w:asciiTheme="minorHAnsi" w:hAnsiTheme="minorHAnsi" w:cstheme="minorHAnsi"/>
          <w:bCs/>
        </w:rPr>
        <w:t>wprowadza się następujące zmiany:</w:t>
      </w:r>
    </w:p>
    <w:p w14:paraId="3621E801" w14:textId="33B5ED34" w:rsidR="00B12C04" w:rsidRPr="00B74308" w:rsidRDefault="00B12C04" w:rsidP="00B74308">
      <w:pPr>
        <w:spacing w:line="360" w:lineRule="auto"/>
        <w:rPr>
          <w:rFonts w:asciiTheme="minorHAnsi" w:hAnsiTheme="minorHAnsi" w:cstheme="minorHAnsi"/>
          <w:bCs/>
        </w:rPr>
      </w:pPr>
      <w:r w:rsidRPr="00B74308">
        <w:rPr>
          <w:rFonts w:asciiTheme="minorHAnsi" w:hAnsiTheme="minorHAnsi" w:cstheme="minorHAnsi"/>
          <w:bCs/>
        </w:rPr>
        <w:t xml:space="preserve">tytuł </w:t>
      </w:r>
      <w:r w:rsidR="002F3754" w:rsidRPr="00B74308">
        <w:rPr>
          <w:rFonts w:asciiTheme="minorHAnsi" w:hAnsiTheme="minorHAnsi" w:cstheme="minorHAnsi"/>
          <w:bCs/>
        </w:rPr>
        <w:t>Z</w:t>
      </w:r>
      <w:r w:rsidRPr="00B74308">
        <w:rPr>
          <w:rFonts w:asciiTheme="minorHAnsi" w:hAnsiTheme="minorHAnsi" w:cstheme="minorHAnsi"/>
          <w:bCs/>
        </w:rPr>
        <w:t>arządzenia otrzymuje następujące brzmienie</w:t>
      </w:r>
      <w:r w:rsidR="002F3754" w:rsidRPr="00B74308">
        <w:rPr>
          <w:rFonts w:asciiTheme="minorHAnsi" w:hAnsiTheme="minorHAnsi" w:cstheme="minorHAnsi"/>
          <w:bCs/>
        </w:rPr>
        <w:t>:</w:t>
      </w:r>
      <w:r w:rsidRPr="00B74308">
        <w:rPr>
          <w:rFonts w:asciiTheme="minorHAnsi" w:hAnsiTheme="minorHAnsi" w:cstheme="minorHAnsi"/>
          <w:bCs/>
        </w:rPr>
        <w:t xml:space="preserve"> „w sprawie wskazania dróg do ruchu pojazdów w granicach rezerwatu przyrody „Jezioro Nidzkie”,</w:t>
      </w:r>
    </w:p>
    <w:p w14:paraId="53286D87" w14:textId="00DC39BC" w:rsidR="00CC1C19" w:rsidRPr="00B74308" w:rsidRDefault="00CC1C19" w:rsidP="00B74308">
      <w:pPr>
        <w:spacing w:line="360" w:lineRule="auto"/>
        <w:rPr>
          <w:rFonts w:asciiTheme="minorHAnsi" w:hAnsiTheme="minorHAnsi" w:cstheme="minorHAnsi"/>
          <w:bCs/>
        </w:rPr>
      </w:pPr>
      <w:r w:rsidRPr="00B74308">
        <w:rPr>
          <w:rFonts w:asciiTheme="minorHAnsi" w:hAnsiTheme="minorHAnsi" w:cstheme="minorHAnsi"/>
          <w:bCs/>
        </w:rPr>
        <w:t>załącznik</w:t>
      </w:r>
      <w:r w:rsidR="002F3754" w:rsidRPr="00B74308">
        <w:rPr>
          <w:rFonts w:asciiTheme="minorHAnsi" w:hAnsiTheme="minorHAnsi" w:cstheme="minorHAnsi"/>
          <w:bCs/>
        </w:rPr>
        <w:t xml:space="preserve"> do Zarządzenia</w:t>
      </w:r>
      <w:r w:rsidRPr="00B74308">
        <w:rPr>
          <w:rFonts w:asciiTheme="minorHAnsi" w:hAnsiTheme="minorHAnsi" w:cstheme="minorHAnsi"/>
          <w:bCs/>
        </w:rPr>
        <w:t xml:space="preserve"> (</w:t>
      </w:r>
      <w:r w:rsidRPr="00B74308">
        <w:rPr>
          <w:rFonts w:asciiTheme="minorHAnsi" w:hAnsiTheme="minorHAnsi" w:cstheme="minorHAnsi"/>
        </w:rPr>
        <w:t xml:space="preserve">mapa określająca </w:t>
      </w:r>
      <w:r w:rsidR="009C29AC" w:rsidRPr="00B74308">
        <w:rPr>
          <w:rFonts w:asciiTheme="minorHAnsi" w:hAnsiTheme="minorHAnsi" w:cstheme="minorHAnsi"/>
        </w:rPr>
        <w:t>przebieg</w:t>
      </w:r>
      <w:r w:rsidRPr="00B74308">
        <w:rPr>
          <w:rFonts w:asciiTheme="minorHAnsi" w:hAnsiTheme="minorHAnsi" w:cstheme="minorHAnsi"/>
        </w:rPr>
        <w:t xml:space="preserve"> dróg</w:t>
      </w:r>
      <w:r w:rsidR="009C29AC" w:rsidRPr="00B74308">
        <w:rPr>
          <w:rFonts w:asciiTheme="minorHAnsi" w:hAnsiTheme="minorHAnsi" w:cstheme="minorHAnsi"/>
        </w:rPr>
        <w:t xml:space="preserve"> do</w:t>
      </w:r>
      <w:r w:rsidR="002C28DF" w:rsidRPr="00B74308">
        <w:rPr>
          <w:rFonts w:asciiTheme="minorHAnsi" w:hAnsiTheme="minorHAnsi" w:cstheme="minorHAnsi"/>
        </w:rPr>
        <w:t xml:space="preserve"> </w:t>
      </w:r>
      <w:r w:rsidR="009C29AC" w:rsidRPr="00B74308">
        <w:rPr>
          <w:rFonts w:asciiTheme="minorHAnsi" w:hAnsiTheme="minorHAnsi" w:cstheme="minorHAnsi"/>
        </w:rPr>
        <w:t>poruszania się</w:t>
      </w:r>
      <w:r w:rsidRPr="00B74308">
        <w:rPr>
          <w:rFonts w:asciiTheme="minorHAnsi" w:hAnsiTheme="minorHAnsi" w:cstheme="minorHAnsi"/>
        </w:rPr>
        <w:t xml:space="preserve">), </w:t>
      </w:r>
      <w:r w:rsidRPr="00B74308">
        <w:rPr>
          <w:rFonts w:asciiTheme="minorHAnsi" w:hAnsiTheme="minorHAnsi" w:cstheme="minorHAnsi"/>
          <w:color w:val="000000"/>
        </w:rPr>
        <w:t xml:space="preserve">otrzymuje </w:t>
      </w:r>
      <w:r w:rsidR="00B12C04" w:rsidRPr="00B74308">
        <w:rPr>
          <w:rFonts w:asciiTheme="minorHAnsi" w:hAnsiTheme="minorHAnsi" w:cstheme="minorHAnsi"/>
          <w:color w:val="000000"/>
        </w:rPr>
        <w:t xml:space="preserve">brzmienie i </w:t>
      </w:r>
      <w:r w:rsidRPr="00B74308">
        <w:rPr>
          <w:rFonts w:asciiTheme="minorHAnsi" w:hAnsiTheme="minorHAnsi" w:cstheme="minorHAnsi"/>
          <w:color w:val="000000"/>
        </w:rPr>
        <w:t xml:space="preserve">kształt jak w załączniku do niniejszego </w:t>
      </w:r>
      <w:r w:rsidR="002F3754" w:rsidRPr="00B74308">
        <w:rPr>
          <w:rFonts w:asciiTheme="minorHAnsi" w:hAnsiTheme="minorHAnsi" w:cstheme="minorHAnsi"/>
          <w:color w:val="000000"/>
        </w:rPr>
        <w:t>z</w:t>
      </w:r>
      <w:r w:rsidRPr="00B74308">
        <w:rPr>
          <w:rFonts w:asciiTheme="minorHAnsi" w:hAnsiTheme="minorHAnsi" w:cstheme="minorHAnsi"/>
          <w:color w:val="000000"/>
        </w:rPr>
        <w:t>arządzenia.</w:t>
      </w:r>
    </w:p>
    <w:p w14:paraId="50FEAC02" w14:textId="77777777" w:rsidR="00CC1C19" w:rsidRPr="00B74308" w:rsidRDefault="00CC1C19" w:rsidP="00B74308">
      <w:pPr>
        <w:spacing w:line="360" w:lineRule="auto"/>
        <w:rPr>
          <w:rFonts w:asciiTheme="minorHAnsi" w:hAnsiTheme="minorHAnsi" w:cstheme="minorHAnsi"/>
        </w:rPr>
      </w:pPr>
      <w:r w:rsidRPr="00B74308">
        <w:rPr>
          <w:rFonts w:asciiTheme="minorHAnsi" w:hAnsiTheme="minorHAnsi" w:cstheme="minorHAnsi"/>
          <w:bCs/>
        </w:rPr>
        <w:t>§</w:t>
      </w:r>
      <w:r w:rsidRPr="00B74308">
        <w:rPr>
          <w:rFonts w:asciiTheme="minorHAnsi" w:hAnsiTheme="minorHAnsi" w:cstheme="minorHAnsi"/>
        </w:rPr>
        <w:t xml:space="preserve"> 2. Pozostałe zapisy zarządzenia pozostają bez zmian.</w:t>
      </w:r>
    </w:p>
    <w:p w14:paraId="5519AC01" w14:textId="77777777" w:rsidR="00CC1C19" w:rsidRPr="00B74308" w:rsidRDefault="00CC1C19" w:rsidP="00B74308">
      <w:pPr>
        <w:spacing w:line="360" w:lineRule="auto"/>
        <w:rPr>
          <w:rFonts w:asciiTheme="minorHAnsi" w:hAnsiTheme="minorHAnsi" w:cstheme="minorHAnsi"/>
        </w:rPr>
      </w:pPr>
      <w:r w:rsidRPr="00B74308">
        <w:rPr>
          <w:rFonts w:asciiTheme="minorHAnsi" w:hAnsiTheme="minorHAnsi" w:cstheme="minorHAnsi"/>
        </w:rPr>
        <w:t>§ 3.</w:t>
      </w:r>
      <w:r w:rsidRPr="00B74308">
        <w:rPr>
          <w:rFonts w:asciiTheme="minorHAnsi" w:hAnsiTheme="minorHAnsi" w:cstheme="minorHAnsi"/>
          <w:b/>
        </w:rPr>
        <w:t xml:space="preserve"> </w:t>
      </w:r>
      <w:r w:rsidRPr="00B74308">
        <w:rPr>
          <w:rFonts w:asciiTheme="minorHAnsi" w:hAnsiTheme="minorHAnsi" w:cstheme="minorHAnsi"/>
        </w:rPr>
        <w:t>Zarządzenie wchodzi w życie z dniem podpisania.</w:t>
      </w:r>
    </w:p>
    <w:p w14:paraId="0A9CC120" w14:textId="77777777" w:rsidR="00B74308" w:rsidRDefault="00B74308" w:rsidP="008A6C82">
      <w:pPr>
        <w:spacing w:line="360" w:lineRule="auto"/>
        <w:rPr>
          <w:rFonts w:ascii="Calibri" w:hAnsi="Calibri" w:cs="Calibri"/>
        </w:rPr>
      </w:pPr>
    </w:p>
    <w:p w14:paraId="59111FBF" w14:textId="77777777" w:rsidR="008A6C82" w:rsidRPr="00B74308" w:rsidRDefault="008A6C82" w:rsidP="00B74308">
      <w:pPr>
        <w:rPr>
          <w:rFonts w:asciiTheme="minorHAnsi" w:hAnsiTheme="minorHAnsi" w:cstheme="minorHAnsi"/>
          <w:sz w:val="20"/>
          <w:szCs w:val="20"/>
        </w:rPr>
      </w:pPr>
      <w:r w:rsidRPr="00B74308">
        <w:rPr>
          <w:rFonts w:asciiTheme="minorHAnsi" w:hAnsiTheme="minorHAnsi" w:cstheme="minorHAnsi"/>
          <w:sz w:val="20"/>
          <w:szCs w:val="20"/>
        </w:rPr>
        <w:t>Regionalny Dyrektor</w:t>
      </w:r>
    </w:p>
    <w:p w14:paraId="00FBD52E" w14:textId="77777777" w:rsidR="008A6C82" w:rsidRPr="00B74308" w:rsidRDefault="008A6C82" w:rsidP="00B74308">
      <w:pPr>
        <w:rPr>
          <w:rFonts w:asciiTheme="minorHAnsi" w:hAnsiTheme="minorHAnsi" w:cstheme="minorHAnsi"/>
          <w:sz w:val="20"/>
          <w:szCs w:val="20"/>
        </w:rPr>
      </w:pPr>
      <w:r w:rsidRPr="00B74308">
        <w:rPr>
          <w:rFonts w:asciiTheme="minorHAnsi" w:hAnsiTheme="minorHAnsi" w:cstheme="minorHAnsi"/>
          <w:sz w:val="20"/>
          <w:szCs w:val="20"/>
        </w:rPr>
        <w:t>Ochrony Środowiska w Olsztynie</w:t>
      </w:r>
    </w:p>
    <w:p w14:paraId="582E03AD" w14:textId="77777777" w:rsidR="008A6C82" w:rsidRPr="00B74308" w:rsidRDefault="008A6C82" w:rsidP="00B74308">
      <w:pPr>
        <w:rPr>
          <w:rFonts w:asciiTheme="minorHAnsi" w:hAnsiTheme="minorHAnsi" w:cstheme="minorHAnsi"/>
          <w:sz w:val="20"/>
          <w:szCs w:val="20"/>
        </w:rPr>
      </w:pPr>
      <w:r w:rsidRPr="00B74308">
        <w:rPr>
          <w:rFonts w:asciiTheme="minorHAnsi" w:hAnsiTheme="minorHAnsi" w:cstheme="minorHAnsi"/>
          <w:sz w:val="20"/>
          <w:szCs w:val="20"/>
        </w:rPr>
        <w:t>Agata Moździerz</w:t>
      </w:r>
    </w:p>
    <w:p w14:paraId="54E8960D" w14:textId="77777777" w:rsidR="00CC1C19" w:rsidRDefault="00CC1C19" w:rsidP="00CC1C19">
      <w:pPr>
        <w:pStyle w:val="Podtytu"/>
      </w:pPr>
      <w:r>
        <w:br w:type="page"/>
      </w:r>
    </w:p>
    <w:p w14:paraId="5A7009E2" w14:textId="0C333C03" w:rsidR="00CC1C19" w:rsidRPr="00065DCB" w:rsidRDefault="00DF68E2" w:rsidP="00065DCB">
      <w:pPr>
        <w:tabs>
          <w:tab w:val="left" w:pos="1440"/>
          <w:tab w:val="left" w:pos="1710"/>
        </w:tabs>
        <w:autoSpaceDE w:val="0"/>
        <w:spacing w:line="360" w:lineRule="auto"/>
        <w:jc w:val="both"/>
        <w:rPr>
          <w:rFonts w:asciiTheme="minorHAnsi" w:hAnsiTheme="minorHAnsi" w:cstheme="minorHAnsi"/>
          <w:noProof/>
          <w:lang w:eastAsia="pl-PL"/>
        </w:rPr>
      </w:pPr>
      <w:r>
        <w:rPr>
          <w:rFonts w:asciiTheme="minorHAnsi" w:hAnsiTheme="minorHAnsi" w:cstheme="minorHAnsi"/>
          <w:noProof/>
          <w:lang w:eastAsia="pl-PL"/>
        </w:rPr>
        <w:lastRenderedPageBreak/>
        <w:t xml:space="preserve">Załącznik do zarządzenia Nr 62 </w:t>
      </w:r>
      <w:r w:rsidR="00CC1C19" w:rsidRPr="00065DCB">
        <w:rPr>
          <w:rFonts w:asciiTheme="minorHAnsi" w:hAnsiTheme="minorHAnsi" w:cstheme="minorHAnsi"/>
          <w:noProof/>
          <w:lang w:eastAsia="pl-PL"/>
        </w:rPr>
        <w:t>Regionalnego Dyrektora Ochrona Środowiska w Olsztynie</w:t>
      </w:r>
      <w:r w:rsidR="00065DCB">
        <w:rPr>
          <w:rFonts w:asciiTheme="minorHAnsi" w:hAnsiTheme="minorHAnsi" w:cstheme="minorHAnsi"/>
          <w:noProof/>
          <w:lang w:eastAsia="pl-PL"/>
        </w:rPr>
        <w:t xml:space="preserve"> </w:t>
      </w:r>
      <w:r>
        <w:rPr>
          <w:rFonts w:asciiTheme="minorHAnsi" w:hAnsiTheme="minorHAnsi" w:cstheme="minorHAnsi"/>
          <w:noProof/>
          <w:lang w:eastAsia="pl-PL"/>
        </w:rPr>
        <w:t xml:space="preserve">z dnia 17 </w:t>
      </w:r>
      <w:r w:rsidR="00CC1C19" w:rsidRPr="00065DCB">
        <w:rPr>
          <w:rFonts w:asciiTheme="minorHAnsi" w:hAnsiTheme="minorHAnsi" w:cstheme="minorHAnsi"/>
          <w:noProof/>
          <w:lang w:eastAsia="pl-PL"/>
        </w:rPr>
        <w:t>listopada 2020 r.</w:t>
      </w:r>
    </w:p>
    <w:p w14:paraId="60745EB8" w14:textId="5AD70660" w:rsidR="00CC1C19" w:rsidRPr="00B27438" w:rsidRDefault="009C29AC" w:rsidP="00B27438">
      <w:pPr>
        <w:spacing w:line="360" w:lineRule="auto"/>
        <w:jc w:val="both"/>
        <w:rPr>
          <w:rFonts w:asciiTheme="minorHAnsi" w:hAnsiTheme="minorHAnsi" w:cstheme="minorHAnsi"/>
        </w:rPr>
      </w:pPr>
      <w:r w:rsidRPr="00065DCB">
        <w:rPr>
          <w:rFonts w:asciiTheme="minorHAnsi" w:hAnsiTheme="minorHAnsi" w:cstheme="minorHAnsi"/>
        </w:rPr>
        <w:t xml:space="preserve">Mapa określająca przebieg </w:t>
      </w:r>
      <w:r w:rsidR="00C23B83" w:rsidRPr="00065DCB">
        <w:rPr>
          <w:rFonts w:asciiTheme="minorHAnsi" w:hAnsiTheme="minorHAnsi" w:cstheme="minorHAnsi"/>
        </w:rPr>
        <w:t>dróg</w:t>
      </w:r>
      <w:r w:rsidRPr="00065DCB">
        <w:rPr>
          <w:rFonts w:asciiTheme="minorHAnsi" w:hAnsiTheme="minorHAnsi" w:cstheme="minorHAnsi"/>
        </w:rPr>
        <w:t xml:space="preserve"> do ruchu pojazdów w granicach rezerwatu przyrody „Je</w:t>
      </w:r>
      <w:bookmarkStart w:id="0" w:name="_GoBack"/>
      <w:bookmarkEnd w:id="0"/>
      <w:r w:rsidRPr="00065DCB">
        <w:rPr>
          <w:rFonts w:asciiTheme="minorHAnsi" w:hAnsiTheme="minorHAnsi" w:cstheme="minorHAnsi"/>
        </w:rPr>
        <w:t>zioro Nidzkie”</w:t>
      </w:r>
    </w:p>
    <w:p w14:paraId="6B629F45" w14:textId="061C8252" w:rsidR="00CC1C19" w:rsidRDefault="00B27438" w:rsidP="00CC1C19">
      <w:pPr>
        <w:pStyle w:val="paragraf"/>
        <w:widowControl/>
        <w:tabs>
          <w:tab w:val="left" w:pos="825"/>
          <w:tab w:val="left" w:pos="885"/>
          <w:tab w:val="left" w:pos="930"/>
        </w:tabs>
        <w:ind w:firstLine="555"/>
      </w:pPr>
      <w:r>
        <w:rPr>
          <w:noProof/>
          <w:sz w:val="22"/>
          <w:szCs w:val="22"/>
          <w:lang w:eastAsia="pl-PL"/>
        </w:rPr>
        <w:drawing>
          <wp:inline distT="0" distB="0" distL="0" distR="0" wp14:anchorId="507AF666" wp14:editId="184B7D26">
            <wp:extent cx="5775960" cy="5808980"/>
            <wp:effectExtent l="0" t="0" r="0" b="1270"/>
            <wp:docPr id="2" name="Obraz 2" descr="Mapa określająca przebieg dróg do ruchu pojazdów w granicach rezerwatu przyrody &quot;Jezioro Nidzkie&quot; " title="Załącznik do zarządzenia Nr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580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4FF85" w14:textId="77777777" w:rsidR="00CC1C19" w:rsidRDefault="00CC1C19" w:rsidP="00CC1C19">
      <w:pPr>
        <w:widowControl/>
        <w:suppressAutoHyphens w:val="0"/>
        <w:spacing w:after="160" w:line="259" w:lineRule="auto"/>
        <w:rPr>
          <w:rFonts w:eastAsia="Arial" w:cs="Arial"/>
          <w:b/>
          <w:bCs/>
          <w:color w:val="000000"/>
          <w:spacing w:val="-6"/>
        </w:rPr>
      </w:pPr>
      <w:r>
        <w:rPr>
          <w:rFonts w:eastAsia="Arial" w:cs="Arial"/>
          <w:bCs/>
          <w:color w:val="000000"/>
          <w:spacing w:val="-6"/>
        </w:rPr>
        <w:br w:type="page"/>
      </w:r>
    </w:p>
    <w:p w14:paraId="264B690F" w14:textId="77777777" w:rsidR="00CC1C19" w:rsidRDefault="00CC1C19" w:rsidP="00CC23CE">
      <w:pPr>
        <w:pStyle w:val="Nagwek2"/>
        <w:rPr>
          <w:rFonts w:asciiTheme="minorHAnsi" w:eastAsia="Arial" w:hAnsiTheme="minorHAnsi" w:cstheme="minorHAnsi"/>
          <w:color w:val="auto"/>
          <w:sz w:val="28"/>
          <w:szCs w:val="28"/>
        </w:rPr>
      </w:pPr>
      <w:r w:rsidRPr="00CC23CE">
        <w:rPr>
          <w:rFonts w:asciiTheme="minorHAnsi" w:eastAsia="Arial" w:hAnsiTheme="minorHAnsi" w:cstheme="minorHAnsi"/>
          <w:color w:val="auto"/>
          <w:sz w:val="28"/>
          <w:szCs w:val="28"/>
        </w:rPr>
        <w:lastRenderedPageBreak/>
        <w:t>Uzasadnienie</w:t>
      </w:r>
    </w:p>
    <w:p w14:paraId="0C73FB9A" w14:textId="77777777" w:rsidR="00CC23CE" w:rsidRPr="00CC23CE" w:rsidRDefault="00CC23CE" w:rsidP="00CC23CE"/>
    <w:p w14:paraId="1D45FB64" w14:textId="48B4BF1D" w:rsidR="00C23B83" w:rsidRPr="00CC23CE" w:rsidRDefault="00CC1C19" w:rsidP="00CC23CE">
      <w:pPr>
        <w:spacing w:line="360" w:lineRule="auto"/>
        <w:rPr>
          <w:rFonts w:asciiTheme="minorHAnsi" w:hAnsiTheme="minorHAnsi" w:cstheme="minorHAnsi"/>
          <w:bCs/>
        </w:rPr>
      </w:pPr>
      <w:r w:rsidRPr="00CC23CE">
        <w:rPr>
          <w:rFonts w:asciiTheme="minorHAnsi" w:hAnsiTheme="minorHAnsi" w:cstheme="minorHAnsi"/>
        </w:rPr>
        <w:t xml:space="preserve">Na podstawie delegacji ustawowej zawartej w art. 15 ust. 1 pkt </w:t>
      </w:r>
      <w:r w:rsidR="00C23B83" w:rsidRPr="00CC23CE">
        <w:rPr>
          <w:rFonts w:asciiTheme="minorHAnsi" w:hAnsiTheme="minorHAnsi" w:cstheme="minorHAnsi"/>
        </w:rPr>
        <w:t>18</w:t>
      </w:r>
      <w:r w:rsidRPr="00CC23CE">
        <w:rPr>
          <w:rFonts w:asciiTheme="minorHAnsi" w:hAnsiTheme="minorHAnsi" w:cstheme="minorHAnsi"/>
        </w:rPr>
        <w:t xml:space="preserve"> ustawy z dnia </w:t>
      </w:r>
      <w:r w:rsidRPr="00CC23CE">
        <w:rPr>
          <w:rFonts w:asciiTheme="minorHAnsi" w:hAnsiTheme="minorHAnsi" w:cstheme="minorHAnsi"/>
        </w:rPr>
        <w:br/>
        <w:t>16 kwietnia 2004 r. o ochronie przyrody (Dz. U. z 20</w:t>
      </w:r>
      <w:r w:rsidR="00C23B83" w:rsidRPr="00CC23CE">
        <w:rPr>
          <w:rFonts w:asciiTheme="minorHAnsi" w:hAnsiTheme="minorHAnsi" w:cstheme="minorHAnsi"/>
        </w:rPr>
        <w:t xml:space="preserve">20 </w:t>
      </w:r>
      <w:r w:rsidRPr="00CC23CE">
        <w:rPr>
          <w:rFonts w:asciiTheme="minorHAnsi" w:hAnsiTheme="minorHAnsi" w:cstheme="minorHAnsi"/>
        </w:rPr>
        <w:t xml:space="preserve">r., poz. </w:t>
      </w:r>
      <w:r w:rsidR="00C23B83" w:rsidRPr="00CC23CE">
        <w:rPr>
          <w:rFonts w:asciiTheme="minorHAnsi" w:hAnsiTheme="minorHAnsi" w:cstheme="minorHAnsi"/>
        </w:rPr>
        <w:t>55</w:t>
      </w:r>
      <w:r w:rsidRPr="00CC23CE">
        <w:rPr>
          <w:rFonts w:asciiTheme="minorHAnsi" w:hAnsiTheme="minorHAnsi" w:cstheme="minorHAnsi"/>
        </w:rPr>
        <w:t xml:space="preserve">, ze zm.) Regionalny Dyrektor Ochrony Środowiska w Olsztynie zarządzeniem Nr </w:t>
      </w:r>
      <w:r w:rsidR="00C23B83" w:rsidRPr="00CC23CE">
        <w:rPr>
          <w:rFonts w:asciiTheme="minorHAnsi" w:hAnsiTheme="minorHAnsi" w:cstheme="minorHAnsi"/>
        </w:rPr>
        <w:t>53</w:t>
      </w:r>
      <w:r w:rsidRPr="00CC23CE">
        <w:rPr>
          <w:rFonts w:asciiTheme="minorHAnsi" w:hAnsiTheme="minorHAnsi" w:cstheme="minorHAnsi"/>
        </w:rPr>
        <w:t xml:space="preserve"> Regionalnego Dyrektora Ochrony Środowiska w Olsztynie z dnia </w:t>
      </w:r>
      <w:r w:rsidR="00C23B83" w:rsidRPr="00CC23CE">
        <w:rPr>
          <w:rFonts w:asciiTheme="minorHAnsi" w:hAnsiTheme="minorHAnsi" w:cstheme="minorHAnsi"/>
        </w:rPr>
        <w:t>15 października</w:t>
      </w:r>
      <w:r w:rsidRPr="00CC23CE">
        <w:rPr>
          <w:rFonts w:asciiTheme="minorHAnsi" w:hAnsiTheme="minorHAnsi" w:cstheme="minorHAnsi"/>
        </w:rPr>
        <w:t xml:space="preserve"> 20</w:t>
      </w:r>
      <w:r w:rsidR="00C23B83" w:rsidRPr="00CC23CE">
        <w:rPr>
          <w:rFonts w:asciiTheme="minorHAnsi" w:hAnsiTheme="minorHAnsi" w:cstheme="minorHAnsi"/>
        </w:rPr>
        <w:t>20</w:t>
      </w:r>
      <w:r w:rsidRPr="00CC23CE">
        <w:rPr>
          <w:rFonts w:asciiTheme="minorHAnsi" w:hAnsiTheme="minorHAnsi" w:cstheme="minorHAnsi"/>
        </w:rPr>
        <w:t xml:space="preserve"> r.</w:t>
      </w:r>
      <w:r w:rsidR="00C23B83" w:rsidRPr="00CC23CE">
        <w:rPr>
          <w:rFonts w:asciiTheme="minorHAnsi" w:hAnsiTheme="minorHAnsi" w:cstheme="minorHAnsi"/>
          <w:b/>
        </w:rPr>
        <w:t xml:space="preserve"> </w:t>
      </w:r>
      <w:r w:rsidR="00C23B83" w:rsidRPr="00CC23CE">
        <w:rPr>
          <w:rFonts w:asciiTheme="minorHAnsi" w:hAnsiTheme="minorHAnsi" w:cstheme="minorHAnsi"/>
          <w:bCs/>
        </w:rPr>
        <w:t xml:space="preserve">wyznaczył drogi do poruszania się </w:t>
      </w:r>
      <w:r w:rsidR="00C23B83" w:rsidRPr="00CC23CE">
        <w:rPr>
          <w:rFonts w:asciiTheme="minorHAnsi" w:hAnsiTheme="minorHAnsi" w:cstheme="minorHAnsi"/>
          <w:bCs/>
        </w:rPr>
        <w:br/>
        <w:t>w granicach rezerwatu przyrody „Jezioro Nidzkie”</w:t>
      </w:r>
    </w:p>
    <w:p w14:paraId="404CA258" w14:textId="27D40143" w:rsidR="00CC1C19" w:rsidRPr="00CC23CE" w:rsidRDefault="00C23B83" w:rsidP="00CC23CE">
      <w:pPr>
        <w:spacing w:line="360" w:lineRule="auto"/>
        <w:rPr>
          <w:rFonts w:asciiTheme="minorHAnsi" w:hAnsiTheme="minorHAnsi" w:cstheme="minorHAnsi"/>
        </w:rPr>
      </w:pPr>
      <w:r w:rsidRPr="00CC23CE">
        <w:rPr>
          <w:rFonts w:asciiTheme="minorHAnsi" w:hAnsiTheme="minorHAnsi" w:cstheme="minorHAnsi"/>
        </w:rPr>
        <w:t>W</w:t>
      </w:r>
      <w:r w:rsidR="00CC1C19" w:rsidRPr="00CC23CE">
        <w:rPr>
          <w:rFonts w:asciiTheme="minorHAnsi" w:hAnsiTheme="minorHAnsi" w:cstheme="minorHAnsi"/>
        </w:rPr>
        <w:t xml:space="preserve"> dniu </w:t>
      </w:r>
      <w:r w:rsidR="00B12C04" w:rsidRPr="00CC23CE">
        <w:rPr>
          <w:rFonts w:asciiTheme="minorHAnsi" w:hAnsiTheme="minorHAnsi" w:cstheme="minorHAnsi"/>
        </w:rPr>
        <w:t>27 października 2020 r.</w:t>
      </w:r>
      <w:r w:rsidR="00CC1C19" w:rsidRPr="00CC23CE">
        <w:rPr>
          <w:rFonts w:asciiTheme="minorHAnsi" w:hAnsiTheme="minorHAnsi" w:cstheme="minorHAnsi"/>
        </w:rPr>
        <w:t xml:space="preserve"> do tutejszego organu wpłynęło pismo Nadleśnictwa </w:t>
      </w:r>
      <w:proofErr w:type="spellStart"/>
      <w:r w:rsidR="00B12C04" w:rsidRPr="00CC23CE">
        <w:rPr>
          <w:rFonts w:asciiTheme="minorHAnsi" w:hAnsiTheme="minorHAnsi" w:cstheme="minorHAnsi"/>
        </w:rPr>
        <w:t>Maskulińskie</w:t>
      </w:r>
      <w:proofErr w:type="spellEnd"/>
      <w:r w:rsidR="00B12C04" w:rsidRPr="00CC23CE">
        <w:rPr>
          <w:rFonts w:asciiTheme="minorHAnsi" w:hAnsiTheme="minorHAnsi" w:cstheme="minorHAnsi"/>
        </w:rPr>
        <w:t>, wnoszącego o wskazanie dróg do ruchu pojazdów</w:t>
      </w:r>
      <w:r w:rsidR="00CC1C19" w:rsidRPr="00CC23CE">
        <w:rPr>
          <w:rFonts w:asciiTheme="minorHAnsi" w:hAnsiTheme="minorHAnsi" w:cstheme="minorHAnsi"/>
        </w:rPr>
        <w:t xml:space="preserve"> </w:t>
      </w:r>
      <w:r w:rsidR="00B12C04" w:rsidRPr="00CC23CE">
        <w:rPr>
          <w:rFonts w:asciiTheme="minorHAnsi" w:hAnsiTheme="minorHAnsi" w:cstheme="minorHAnsi"/>
        </w:rPr>
        <w:t xml:space="preserve">w granicach rezerwatu przyrody „Jezioro Nidzkie”, </w:t>
      </w:r>
      <w:r w:rsidR="00CC1C19" w:rsidRPr="00CC23CE">
        <w:rPr>
          <w:rFonts w:asciiTheme="minorHAnsi" w:hAnsiTheme="minorHAnsi" w:cstheme="minorHAnsi"/>
        </w:rPr>
        <w:t xml:space="preserve">z prośbą o </w:t>
      </w:r>
      <w:r w:rsidR="00B12C04" w:rsidRPr="00CC23CE">
        <w:rPr>
          <w:rFonts w:asciiTheme="minorHAnsi" w:hAnsiTheme="minorHAnsi" w:cstheme="minorHAnsi"/>
        </w:rPr>
        <w:t xml:space="preserve">dokonanie zmiany załącznika graficznego </w:t>
      </w:r>
      <w:r w:rsidR="002C28DF" w:rsidRPr="00CC23CE">
        <w:rPr>
          <w:rFonts w:asciiTheme="minorHAnsi" w:hAnsiTheme="minorHAnsi" w:cstheme="minorHAnsi"/>
        </w:rPr>
        <w:t>w ww. akcie prawnym. Jak wskazało Nadleśnictwo na uprzednio przedłożonej do wniosku mapie nie ujęto wszystkich dróg dojazdowych prowadzących do osad leśnych.</w:t>
      </w:r>
    </w:p>
    <w:p w14:paraId="0B413558" w14:textId="124EB582" w:rsidR="002C28DF" w:rsidRPr="00CC23CE" w:rsidRDefault="002C28DF" w:rsidP="00CC23CE">
      <w:pPr>
        <w:spacing w:line="360" w:lineRule="auto"/>
        <w:rPr>
          <w:rFonts w:asciiTheme="minorHAnsi" w:hAnsiTheme="minorHAnsi" w:cstheme="minorHAnsi"/>
        </w:rPr>
      </w:pPr>
      <w:r w:rsidRPr="00CC23CE">
        <w:rPr>
          <w:rFonts w:asciiTheme="minorHAnsi" w:hAnsiTheme="minorHAnsi" w:cstheme="minorHAnsi"/>
        </w:rPr>
        <w:t xml:space="preserve">Niniejszym aktem prawnym dokonano również zmiany tytułu zarządzenia. Zgodnie </w:t>
      </w:r>
      <w:r w:rsidRPr="00CC23CE">
        <w:rPr>
          <w:rFonts w:asciiTheme="minorHAnsi" w:hAnsiTheme="minorHAnsi" w:cstheme="minorHAnsi"/>
        </w:rPr>
        <w:br/>
        <w:t xml:space="preserve">z art. 15 ust. 1 pkt 18 ww. ustawy o ochronie przyrody regionalni dyrektorze ochrony środowiska wskazują drogi do ruchu pojazdów a nie wyznaczają je, jak napisano w tytule pierwotnego aktu prawnego.  </w:t>
      </w:r>
    </w:p>
    <w:p w14:paraId="56FCCDB4" w14:textId="77777777" w:rsidR="00CC1C19" w:rsidRDefault="00CC1C19" w:rsidP="00CC23CE">
      <w:pPr>
        <w:spacing w:line="360" w:lineRule="auto"/>
        <w:rPr>
          <w:rFonts w:asciiTheme="minorHAnsi" w:hAnsiTheme="minorHAnsi" w:cstheme="minorHAnsi"/>
        </w:rPr>
      </w:pPr>
      <w:r w:rsidRPr="00CC23CE">
        <w:rPr>
          <w:rFonts w:asciiTheme="minorHAnsi" w:hAnsiTheme="minorHAnsi" w:cstheme="minorHAnsi"/>
        </w:rPr>
        <w:t xml:space="preserve">Niniejszym zarządzeniem dokonuje się zatem stosownych zmian w akcie prawnym, </w:t>
      </w:r>
      <w:r w:rsidRPr="00CC23CE">
        <w:rPr>
          <w:rFonts w:asciiTheme="minorHAnsi" w:hAnsiTheme="minorHAnsi" w:cstheme="minorHAnsi"/>
        </w:rPr>
        <w:br/>
        <w:t>o którym mowa powyżej.</w:t>
      </w:r>
    </w:p>
    <w:p w14:paraId="4598A80E" w14:textId="77777777" w:rsidR="00CC23CE" w:rsidRPr="00CC23CE" w:rsidRDefault="00CC23CE" w:rsidP="00CC23CE">
      <w:pPr>
        <w:spacing w:line="360" w:lineRule="auto"/>
        <w:rPr>
          <w:rFonts w:asciiTheme="minorHAnsi" w:hAnsiTheme="minorHAnsi" w:cstheme="minorHAnsi"/>
        </w:rPr>
      </w:pPr>
    </w:p>
    <w:p w14:paraId="2E492F09" w14:textId="77777777" w:rsidR="008A6C82" w:rsidRPr="00CC23CE" w:rsidRDefault="008A6C82" w:rsidP="00CC23CE">
      <w:pPr>
        <w:rPr>
          <w:rFonts w:asciiTheme="minorHAnsi" w:hAnsiTheme="minorHAnsi" w:cstheme="minorHAnsi"/>
          <w:sz w:val="20"/>
          <w:szCs w:val="20"/>
        </w:rPr>
      </w:pPr>
      <w:r w:rsidRPr="00CC23CE">
        <w:rPr>
          <w:rFonts w:asciiTheme="minorHAnsi" w:hAnsiTheme="minorHAnsi" w:cstheme="minorHAnsi"/>
          <w:sz w:val="20"/>
          <w:szCs w:val="20"/>
        </w:rPr>
        <w:t>Regionalny Dyrektor</w:t>
      </w:r>
    </w:p>
    <w:p w14:paraId="489E25F7" w14:textId="77777777" w:rsidR="008A6C82" w:rsidRPr="00CC23CE" w:rsidRDefault="008A6C82" w:rsidP="00CC23CE">
      <w:pPr>
        <w:rPr>
          <w:rFonts w:asciiTheme="minorHAnsi" w:hAnsiTheme="minorHAnsi" w:cstheme="minorHAnsi"/>
          <w:sz w:val="20"/>
          <w:szCs w:val="20"/>
        </w:rPr>
      </w:pPr>
      <w:r w:rsidRPr="00CC23CE">
        <w:rPr>
          <w:rFonts w:asciiTheme="minorHAnsi" w:hAnsiTheme="minorHAnsi" w:cstheme="minorHAnsi"/>
          <w:sz w:val="20"/>
          <w:szCs w:val="20"/>
        </w:rPr>
        <w:t>Ochrony Środowiska w Olsztynie</w:t>
      </w:r>
    </w:p>
    <w:p w14:paraId="55D155B2" w14:textId="61A8EEEE" w:rsidR="00DD3283" w:rsidRPr="00B27438" w:rsidRDefault="008A6C82">
      <w:pPr>
        <w:rPr>
          <w:rFonts w:asciiTheme="minorHAnsi" w:hAnsiTheme="minorHAnsi" w:cstheme="minorHAnsi"/>
          <w:sz w:val="20"/>
          <w:szCs w:val="20"/>
        </w:rPr>
      </w:pPr>
      <w:r w:rsidRPr="00CC23CE">
        <w:rPr>
          <w:rFonts w:asciiTheme="minorHAnsi" w:hAnsiTheme="minorHAnsi" w:cstheme="minorHAnsi"/>
          <w:sz w:val="20"/>
          <w:szCs w:val="20"/>
        </w:rPr>
        <w:t>Agata Moździerz</w:t>
      </w:r>
    </w:p>
    <w:sectPr w:rsidR="00DD3283" w:rsidRPr="00B27438" w:rsidSect="000B234F">
      <w:pgSz w:w="11906" w:h="16838"/>
      <w:pgMar w:top="851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podstaw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" w15:restartNumberingAfterBreak="0">
    <w:nsid w:val="14716A86"/>
    <w:multiLevelType w:val="hybridMultilevel"/>
    <w:tmpl w:val="AFB436F0"/>
    <w:lvl w:ilvl="0" w:tplc="E5F483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19"/>
    <w:rsid w:val="00065DCB"/>
    <w:rsid w:val="002C28DF"/>
    <w:rsid w:val="002F3754"/>
    <w:rsid w:val="0084542E"/>
    <w:rsid w:val="008A6C82"/>
    <w:rsid w:val="009C29AC"/>
    <w:rsid w:val="00A732DB"/>
    <w:rsid w:val="00B12C04"/>
    <w:rsid w:val="00B27438"/>
    <w:rsid w:val="00B506C5"/>
    <w:rsid w:val="00B74308"/>
    <w:rsid w:val="00C23B83"/>
    <w:rsid w:val="00CC1C19"/>
    <w:rsid w:val="00CC23CE"/>
    <w:rsid w:val="00DF68E2"/>
    <w:rsid w:val="00E92949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344F"/>
  <w15:chartTrackingRefBased/>
  <w15:docId w15:val="{426E3058-97E2-4DFE-AA9B-0ABB71F0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1C1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43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23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CC1C19"/>
    <w:pPr>
      <w:keepNext/>
      <w:widowControl/>
      <w:numPr>
        <w:ilvl w:val="2"/>
        <w:numId w:val="1"/>
      </w:numPr>
      <w:suppressAutoHyphens w:val="0"/>
      <w:spacing w:line="360" w:lineRule="auto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C1C19"/>
    <w:rPr>
      <w:rFonts w:ascii="Times New Roman" w:eastAsia="Times New Roman" w:hAnsi="Times New Roman" w:cs="Times New Roman"/>
      <w:b/>
      <w:kern w:val="2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CC1C19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CC1C19"/>
    <w:rPr>
      <w:rFonts w:ascii="Times New Roman" w:eastAsia="Lucida Sans Unicode" w:hAnsi="Times New Roman" w:cs="Times New Roman"/>
      <w:b/>
      <w:caps/>
      <w:kern w:val="2"/>
      <w:sz w:val="24"/>
      <w:szCs w:val="24"/>
    </w:rPr>
  </w:style>
  <w:style w:type="paragraph" w:customStyle="1" w:styleId="zdnia">
    <w:name w:val="z dnia"/>
    <w:basedOn w:val="Normalny"/>
    <w:rsid w:val="00CC1C19"/>
    <w:pPr>
      <w:autoSpaceDE w:val="0"/>
      <w:jc w:val="center"/>
    </w:pPr>
  </w:style>
  <w:style w:type="paragraph" w:customStyle="1" w:styleId="paragraf">
    <w:name w:val="paragraf"/>
    <w:basedOn w:val="Normalny"/>
    <w:rsid w:val="00CC1C19"/>
    <w:pPr>
      <w:autoSpaceDE w:val="0"/>
      <w:spacing w:before="100" w:after="100"/>
      <w:ind w:firstLine="567"/>
      <w:jc w:val="both"/>
    </w:pPr>
  </w:style>
  <w:style w:type="paragraph" w:customStyle="1" w:styleId="podstawa">
    <w:name w:val="podstawa"/>
    <w:rsid w:val="00CC1C19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C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C1C19"/>
    <w:rPr>
      <w:rFonts w:eastAsiaTheme="minorEastAsia"/>
      <w:color w:val="5A5A5A" w:themeColor="text1" w:themeTint="A5"/>
      <w:spacing w:val="15"/>
      <w:kern w:val="2"/>
    </w:rPr>
  </w:style>
  <w:style w:type="character" w:customStyle="1" w:styleId="Nagwek1Znak">
    <w:name w:val="Nagłówek 1 Znak"/>
    <w:basedOn w:val="Domylnaczcionkaakapitu"/>
    <w:link w:val="Nagwek1"/>
    <w:uiPriority w:val="9"/>
    <w:rsid w:val="00B7430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Akapitzlist">
    <w:name w:val="List Paragraph"/>
    <w:basedOn w:val="Normalny"/>
    <w:uiPriority w:val="34"/>
    <w:qFormat/>
    <w:rsid w:val="00B7430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C23CE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Kamila Kutryb</cp:lastModifiedBy>
  <cp:revision>11</cp:revision>
  <dcterms:created xsi:type="dcterms:W3CDTF">2020-11-12T10:15:00Z</dcterms:created>
  <dcterms:modified xsi:type="dcterms:W3CDTF">2020-11-17T12:00:00Z</dcterms:modified>
</cp:coreProperties>
</file>