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06331" w14:textId="77777777" w:rsidR="00BE2352" w:rsidRPr="006C106F" w:rsidRDefault="00BE2352" w:rsidP="006C106F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206A46FD" w14:textId="77777777" w:rsidR="00BE2352" w:rsidRPr="006C106F" w:rsidRDefault="00BE2352" w:rsidP="006C106F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283218E0" w14:textId="77777777" w:rsidR="00BE2352" w:rsidRPr="006C106F" w:rsidRDefault="00BE2352" w:rsidP="006C106F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24F10F5C" w14:textId="6E7B24AF" w:rsidR="00BE2352" w:rsidRPr="006C106F" w:rsidRDefault="00000000" w:rsidP="006C106F">
      <w:pPr>
        <w:spacing w:after="0" w:line="240" w:lineRule="exact"/>
        <w:jc w:val="both"/>
        <w:rPr>
          <w:rFonts w:ascii="Lato" w:hAnsi="Lato"/>
          <w:sz w:val="20"/>
          <w:szCs w:val="20"/>
        </w:rPr>
      </w:pPr>
      <w:r w:rsidRPr="006C106F">
        <w:rPr>
          <w:rFonts w:ascii="Lato" w:hAnsi="Lato"/>
          <w:sz w:val="20"/>
          <w:szCs w:val="20"/>
        </w:rPr>
        <w:t xml:space="preserve">Znak pisma: </w:t>
      </w:r>
      <w:bookmarkStart w:id="0" w:name="ezdSprawaZnak"/>
      <w:r w:rsidRPr="006C106F">
        <w:rPr>
          <w:rFonts w:ascii="Lato" w:hAnsi="Lato"/>
          <w:sz w:val="20"/>
          <w:szCs w:val="20"/>
        </w:rPr>
        <w:t>DLI-IX.7620.2.2024</w:t>
      </w:r>
      <w:bookmarkEnd w:id="0"/>
      <w:r w:rsidR="006C106F">
        <w:rPr>
          <w:rFonts w:ascii="Lato" w:hAnsi="Lato"/>
          <w:sz w:val="20"/>
          <w:szCs w:val="20"/>
        </w:rPr>
        <w:t>.SC</w:t>
      </w:r>
    </w:p>
    <w:p w14:paraId="104E3109" w14:textId="15469C99" w:rsidR="00BE2352" w:rsidRPr="006C106F" w:rsidRDefault="00000000" w:rsidP="006C106F">
      <w:pPr>
        <w:spacing w:after="0" w:line="240" w:lineRule="exact"/>
        <w:jc w:val="both"/>
        <w:rPr>
          <w:rFonts w:ascii="Lato" w:hAnsi="Lato"/>
          <w:sz w:val="20"/>
          <w:szCs w:val="20"/>
        </w:rPr>
      </w:pPr>
      <w:r w:rsidRPr="006C106F">
        <w:rPr>
          <w:rFonts w:ascii="Lato" w:hAnsi="Lato"/>
          <w:sz w:val="20"/>
          <w:szCs w:val="20"/>
        </w:rPr>
        <w:t xml:space="preserve">Warszawa, </w:t>
      </w:r>
      <w:r w:rsidR="004C05D5" w:rsidRPr="004C05D5">
        <w:rPr>
          <w:rFonts w:ascii="Lato" w:hAnsi="Lato"/>
          <w:sz w:val="20"/>
          <w:szCs w:val="20"/>
        </w:rPr>
        <w:t>01 kwietnia 2025 r.</w:t>
      </w:r>
    </w:p>
    <w:p w14:paraId="22BBDDF2" w14:textId="77777777" w:rsidR="00BE2352" w:rsidRPr="006C106F" w:rsidRDefault="00BE2352" w:rsidP="006C106F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1C3E3ED2" w14:textId="77777777" w:rsidR="00BE2352" w:rsidRPr="006C106F" w:rsidRDefault="00BE2352" w:rsidP="006C106F">
      <w:pPr>
        <w:spacing w:after="0" w:line="240" w:lineRule="exact"/>
        <w:jc w:val="both"/>
        <w:rPr>
          <w:rFonts w:ascii="Lato" w:hAnsi="Lato"/>
          <w:sz w:val="20"/>
          <w:szCs w:val="20"/>
        </w:rPr>
      </w:pPr>
    </w:p>
    <w:p w14:paraId="3A283A86" w14:textId="77777777" w:rsidR="006C106F" w:rsidRPr="006C106F" w:rsidRDefault="006C106F" w:rsidP="006C106F">
      <w:pPr>
        <w:tabs>
          <w:tab w:val="left" w:pos="0"/>
          <w:tab w:val="center" w:pos="1470"/>
        </w:tabs>
        <w:spacing w:after="120" w:line="240" w:lineRule="auto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345A0A09" w14:textId="77777777" w:rsidR="006C106F" w:rsidRPr="006C106F" w:rsidRDefault="006C106F" w:rsidP="006C106F">
      <w:pPr>
        <w:tabs>
          <w:tab w:val="left" w:pos="0"/>
          <w:tab w:val="center" w:pos="1470"/>
        </w:tabs>
        <w:spacing w:after="120" w:line="240" w:lineRule="auto"/>
        <w:jc w:val="both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3FCF8F" w14:textId="5B3FEA26" w:rsidR="006C106F" w:rsidRPr="006C106F" w:rsidRDefault="006C106F" w:rsidP="006C106F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</w:t>
      </w:r>
      <w:r w:rsidR="008B476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art. 9o ust. 6 i art. 9q ust.4 ustawy z dnia 28 marca 2003 r.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o transporcie kolejowym (</w:t>
      </w:r>
      <w:proofErr w:type="spellStart"/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Dz.U. z 2024 r. poz. 697) oraz art. 49 § 1 i 2 ustawy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14 czerwca 1960 r. – Kodeks postępowania administracyjnego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C106F">
        <w:rPr>
          <w:rFonts w:ascii="Lato" w:hAnsi="Lato" w:cs="Arial"/>
          <w:spacing w:val="4"/>
          <w:sz w:val="20"/>
          <w:szCs w:val="20"/>
          <w:lang w:eastAsia="zh-CN"/>
        </w:rPr>
        <w:t>(</w:t>
      </w:r>
      <w:proofErr w:type="spellStart"/>
      <w:r w:rsidRPr="006C106F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6C106F"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6C106F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6C106F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140AAE6B" w14:textId="77777777" w:rsidR="006C106F" w:rsidRPr="006C106F" w:rsidRDefault="006C106F" w:rsidP="006C106F">
      <w:pPr>
        <w:spacing w:after="240" w:line="240" w:lineRule="auto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8D1EFF2" w14:textId="47DE9114" w:rsidR="006C106F" w:rsidRPr="006C106F" w:rsidRDefault="006C106F" w:rsidP="006C106F">
      <w:pPr>
        <w:spacing w:after="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wydał decyzję z dnia 19 marca 2025 r., znak: </w:t>
      </w:r>
      <w:r w:rsidRPr="006C106F">
        <w:rPr>
          <w:rFonts w:ascii="Lato" w:hAnsi="Lato"/>
          <w:sz w:val="20"/>
          <w:szCs w:val="20"/>
        </w:rPr>
        <w:t>DLI-IX.7620.2.2024.SC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 odmowie stwierdzenia nieważności Wojewody Małopolskiego z dnia 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3 czerwca 2022 r., znak: WI-IV.747.2.4.2021, o ustaleniu lokalizacji linii kolejowej dla przedsięwzięcia pn.: „Rozbiórka, przebudowa, rozbudowa i budowa obiektu budowlanego pn.: linia kolejowa nr 104 Chabówka – Nowy Sącz na odc. E od km 61+220 (km istniejący 63+965) do km 73+892 (km istniejący 76+652) wraz z infrastrukturą techniczną wzdłuż linii kolejowej nr 104 na odcinku od km 61+220 (km istniejący 63+965) do km 73+892 (km istniejący 76+652), wzdłuż linii kolejowej nr 96 Tarnów – Leluchów na odcinku od km istniejącego 87+700 do km istniejącego 90+345 oraz na stacji Nowy Sącz” oraz decyzji Ministra Rozwoju i Technologii z dnia 23 maja 2023 r., znak: DLI-I.7620.26.2022.KT.10 (KO), uchylającej w części i orzekającej w tym zakresie co do istoty sprawy, a w pozostałej części utrzymującej w mocy ww. decyzję Małopolskiego z dnia  3 czerwca 2022 r., znak: WI-IV.747.2.4.2021,, </w:t>
      </w:r>
      <w:r w:rsidRPr="006C106F">
        <w:rPr>
          <w:rFonts w:ascii="Lato" w:hAnsi="Lato" w:cs="Arial"/>
          <w:sz w:val="20"/>
          <w:szCs w:val="20"/>
        </w:rPr>
        <w:t>w części dotyczącej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działki nr 59, położonej w obrębie 0076 m. Nowy Sącz.</w:t>
      </w:r>
    </w:p>
    <w:p w14:paraId="28EF1625" w14:textId="77777777" w:rsidR="006C106F" w:rsidRPr="006C106F" w:rsidRDefault="006C106F" w:rsidP="006C106F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7314D66" w14:textId="5BD7A3BA" w:rsidR="006C106F" w:rsidRPr="006C106F" w:rsidRDefault="006C106F" w:rsidP="006C106F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10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:00 do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14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30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39733898" w14:textId="61018E18" w:rsidR="006C106F" w:rsidRPr="006C106F" w:rsidRDefault="006C106F" w:rsidP="006C106F">
      <w:pPr>
        <w:spacing w:after="240" w:line="240" w:lineRule="auto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6C106F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8 kwietnia</w:t>
      </w:r>
      <w:r w:rsidRPr="006C106F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2025 r.</w:t>
      </w:r>
    </w:p>
    <w:p w14:paraId="144EE07C" w14:textId="77777777" w:rsidR="006C106F" w:rsidRPr="006C106F" w:rsidRDefault="006C106F" w:rsidP="006C106F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0DF0B0A0" w14:textId="77777777" w:rsidR="00BE2352" w:rsidRPr="006C106F" w:rsidRDefault="00BE2352" w:rsidP="006C106F">
      <w:pPr>
        <w:spacing w:after="120" w:line="240" w:lineRule="exact"/>
        <w:jc w:val="both"/>
        <w:rPr>
          <w:rFonts w:ascii="Lato" w:hAnsi="Lato"/>
          <w:sz w:val="20"/>
          <w:szCs w:val="20"/>
        </w:rPr>
      </w:pPr>
    </w:p>
    <w:p w14:paraId="65B4A2FE" w14:textId="40D71232" w:rsidR="00BE2352" w:rsidRPr="006C106F" w:rsidRDefault="00000000" w:rsidP="006C106F">
      <w:pPr>
        <w:spacing w:after="120" w:line="240" w:lineRule="exact"/>
        <w:ind w:left="4253"/>
        <w:jc w:val="both"/>
        <w:rPr>
          <w:rFonts w:ascii="Lato" w:hAnsi="Lato"/>
          <w:b/>
          <w:bCs/>
          <w:sz w:val="20"/>
          <w:szCs w:val="20"/>
        </w:rPr>
      </w:pPr>
      <w:r w:rsidRPr="006C106F">
        <w:rPr>
          <w:rFonts w:ascii="Lato" w:hAnsi="Lato"/>
          <w:b/>
          <w:bCs/>
          <w:sz w:val="20"/>
          <w:szCs w:val="20"/>
        </w:rPr>
        <w:t>Z upoważnienia</w:t>
      </w:r>
    </w:p>
    <w:p w14:paraId="559B2147" w14:textId="77777777" w:rsidR="004C05D5" w:rsidRPr="004C05D5" w:rsidRDefault="004C05D5" w:rsidP="004C05D5">
      <w:pPr>
        <w:spacing w:line="240" w:lineRule="exact"/>
        <w:ind w:left="4253"/>
        <w:jc w:val="both"/>
        <w:rPr>
          <w:rFonts w:ascii="Lato" w:hAnsi="Lato"/>
          <w:sz w:val="20"/>
          <w:szCs w:val="20"/>
        </w:rPr>
      </w:pPr>
      <w:r w:rsidRPr="004C05D5">
        <w:rPr>
          <w:rFonts w:ascii="Lato" w:hAnsi="Lato"/>
          <w:sz w:val="20"/>
          <w:szCs w:val="20"/>
        </w:rPr>
        <w:t>Magdalena Tuzińska</w:t>
      </w:r>
    </w:p>
    <w:p w14:paraId="3B5880C7" w14:textId="77777777" w:rsidR="004C05D5" w:rsidRPr="004C05D5" w:rsidRDefault="004C05D5" w:rsidP="004C05D5">
      <w:pPr>
        <w:spacing w:line="240" w:lineRule="exact"/>
        <w:ind w:left="4253"/>
        <w:jc w:val="both"/>
        <w:rPr>
          <w:rFonts w:ascii="Lato" w:hAnsi="Lato"/>
          <w:sz w:val="20"/>
          <w:szCs w:val="20"/>
        </w:rPr>
      </w:pPr>
      <w:r w:rsidRPr="004C05D5">
        <w:rPr>
          <w:rFonts w:ascii="Lato" w:hAnsi="Lato"/>
          <w:sz w:val="20"/>
          <w:szCs w:val="20"/>
        </w:rPr>
        <w:t>naczelnik wydziału</w:t>
      </w:r>
    </w:p>
    <w:p w14:paraId="0F230887" w14:textId="4D511FEB" w:rsidR="00BE2352" w:rsidRPr="006C106F" w:rsidRDefault="004C05D5" w:rsidP="004C05D5">
      <w:pPr>
        <w:spacing w:line="240" w:lineRule="exact"/>
        <w:ind w:left="4253"/>
        <w:jc w:val="both"/>
        <w:rPr>
          <w:rFonts w:ascii="Lato" w:hAnsi="Lato" w:cstheme="minorHAnsi"/>
          <w:b/>
          <w:sz w:val="20"/>
          <w:szCs w:val="20"/>
        </w:rPr>
      </w:pPr>
      <w:r w:rsidRPr="004C05D5">
        <w:rPr>
          <w:rFonts w:ascii="Lato" w:hAnsi="Lato"/>
          <w:sz w:val="20"/>
          <w:szCs w:val="20"/>
        </w:rPr>
        <w:t>/ kwalifikowany podpis elektroniczny /</w:t>
      </w:r>
    </w:p>
    <w:p w14:paraId="1609BF4E" w14:textId="77777777" w:rsidR="006C106F" w:rsidRPr="006C106F" w:rsidRDefault="006C106F" w:rsidP="006C106F">
      <w:pPr>
        <w:spacing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6ECC200C" w14:textId="77777777" w:rsidR="006C106F" w:rsidRPr="006C106F" w:rsidRDefault="006C106F" w:rsidP="006C106F">
      <w:pPr>
        <w:ind w:left="4962"/>
        <w:jc w:val="both"/>
        <w:rPr>
          <w:rFonts w:ascii="Lato" w:hAnsi="Lato"/>
          <w:sz w:val="20"/>
          <w:szCs w:val="20"/>
        </w:rPr>
      </w:pPr>
      <w:r w:rsidRPr="006C106F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6C106F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6C106F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6C106F">
        <w:rPr>
          <w:rFonts w:ascii="Lato" w:hAnsi="Lato" w:cs="Arial"/>
          <w:color w:val="000000"/>
          <w:sz w:val="20"/>
          <w:szCs w:val="20"/>
        </w:rPr>
        <w:t>DLI-IX.7620.2.2024.SC</w:t>
      </w:r>
      <w:r w:rsidRPr="006C106F">
        <w:rPr>
          <w:rFonts w:ascii="Lato" w:hAnsi="Lato" w:cs="Arial"/>
          <w:color w:val="000000"/>
          <w:sz w:val="20"/>
          <w:szCs w:val="20"/>
          <w:lang w:eastAsia="en-GB"/>
        </w:rPr>
        <w:br/>
      </w:r>
    </w:p>
    <w:p w14:paraId="5CD212A8" w14:textId="77777777" w:rsidR="006C106F" w:rsidRPr="006C106F" w:rsidRDefault="006C106F" w:rsidP="006C106F">
      <w:pPr>
        <w:spacing w:after="6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C106F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6C106F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0222ADCC" w14:textId="39E70D62" w:rsidR="006C106F" w:rsidRPr="006C106F" w:rsidRDefault="006C106F" w:rsidP="006C106F">
      <w:pPr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07721AC4" w14:textId="6FF947AF" w:rsidR="006C106F" w:rsidRPr="006C106F" w:rsidRDefault="006C106F" w:rsidP="006C106F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przy Placu Trzech Krzyży 3/5, 00-507 Warszawa, e-mail: kancelaria@mrit.gov.pl, tel. +48 222 500 123, adres skrytki na </w:t>
      </w:r>
      <w:proofErr w:type="spellStart"/>
      <w:r w:rsidRPr="006C106F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6C106F">
        <w:rPr>
          <w:rFonts w:ascii="Lato" w:eastAsia="Times New Roman" w:hAnsi="Lato" w:cs="Arial"/>
          <w:sz w:val="20"/>
          <w:szCs w:val="20"/>
          <w:lang w:eastAsia="pl-PL"/>
        </w:rPr>
        <w:t>: /MRPIT/</w:t>
      </w:r>
      <w:proofErr w:type="spellStart"/>
      <w:r w:rsidRPr="006C106F">
        <w:rPr>
          <w:rFonts w:ascii="Lato" w:eastAsia="Times New Roman" w:hAnsi="Lato" w:cs="Arial"/>
          <w:sz w:val="20"/>
          <w:szCs w:val="20"/>
          <w:lang w:eastAsia="pl-PL"/>
        </w:rPr>
        <w:t>SkrytkaESP</w:t>
      </w:r>
      <w:proofErr w:type="spellEnd"/>
      <w:r w:rsidRPr="006C106F">
        <w:rPr>
          <w:rFonts w:ascii="Lato" w:eastAsia="Times New Roman" w:hAnsi="Lato" w:cs="Arial"/>
          <w:sz w:val="20"/>
          <w:szCs w:val="20"/>
          <w:lang w:eastAsia="pl-PL"/>
        </w:rPr>
        <w:t>, adres do doręczeń elektronicznych: AE:PL-68477-29007-EFSHR-25, natomiast wykonującym obowiązki administratora jest Dyrektor Departamentu Lokalizacji Inwestycji.</w:t>
      </w:r>
    </w:p>
    <w:p w14:paraId="3F7998C3" w14:textId="493FF1AB" w:rsidR="006C106F" w:rsidRPr="006C106F" w:rsidRDefault="006C106F" w:rsidP="006C106F">
      <w:pPr>
        <w:numPr>
          <w:ilvl w:val="0"/>
          <w:numId w:val="3"/>
        </w:numPr>
        <w:suppressAutoHyphens/>
        <w:spacing w:after="60" w:line="240" w:lineRule="auto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6C106F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6C106F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36E64D38" w14:textId="37F4BE00" w:rsidR="006C106F" w:rsidRPr="006C106F" w:rsidRDefault="006C106F" w:rsidP="006C106F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6C106F">
        <w:rPr>
          <w:rFonts w:ascii="Lato" w:hAnsi="Lato" w:cs="Arial"/>
          <w:spacing w:val="4"/>
          <w:sz w:val="20"/>
          <w:szCs w:val="20"/>
          <w:lang w:eastAsia="zh-CN"/>
        </w:rPr>
        <w:t>t.j</w:t>
      </w:r>
      <w:proofErr w:type="spellEnd"/>
      <w:r w:rsidRPr="006C106F">
        <w:rPr>
          <w:rFonts w:ascii="Lato" w:hAnsi="Lato" w:cs="Arial"/>
          <w:spacing w:val="4"/>
          <w:sz w:val="20"/>
          <w:szCs w:val="20"/>
          <w:lang w:eastAsia="zh-CN"/>
        </w:rPr>
        <w:t>. Dz.U. z 2024 r. poz. 572</w:t>
      </w: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), dalej „KPA”, oraz w związku z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ustawą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28 marca 2003 r. o transporcie kolejowym (</w:t>
      </w:r>
      <w:proofErr w:type="spellStart"/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697).</w:t>
      </w:r>
    </w:p>
    <w:p w14:paraId="3C2D2679" w14:textId="77777777" w:rsidR="006C106F" w:rsidRPr="006C106F" w:rsidRDefault="006C106F" w:rsidP="006C106F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2B29D496" w14:textId="77777777" w:rsidR="006C106F" w:rsidRPr="006C106F" w:rsidRDefault="006C106F" w:rsidP="006C106F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ECD5628" w14:textId="77777777" w:rsidR="006C106F" w:rsidRPr="006C106F" w:rsidRDefault="006C106F" w:rsidP="006C106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66F2A4E" w14:textId="77777777" w:rsidR="006C106F" w:rsidRPr="006C106F" w:rsidRDefault="006C106F" w:rsidP="006C106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1B6A9DC" w14:textId="77777777" w:rsidR="006C106F" w:rsidRPr="006C106F" w:rsidRDefault="006C106F" w:rsidP="006C106F">
      <w:pPr>
        <w:numPr>
          <w:ilvl w:val="0"/>
          <w:numId w:val="4"/>
        </w:numPr>
        <w:suppressAutoHyphens/>
        <w:spacing w:after="60" w:line="240" w:lineRule="auto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279F2741" w14:textId="77777777" w:rsidR="006C106F" w:rsidRPr="006C106F" w:rsidRDefault="006C106F" w:rsidP="006C106F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FB1A349" w14:textId="39ADBF12" w:rsidR="006C106F" w:rsidRPr="006C106F" w:rsidRDefault="006C106F" w:rsidP="006C106F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6C106F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>(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2023 r. poz. 775</w:t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 xml:space="preserve">, </w:t>
      </w:r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6C106F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7CD1E39C" w14:textId="77777777" w:rsidR="006C106F" w:rsidRPr="006C106F" w:rsidRDefault="006C106F" w:rsidP="006C106F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B15CB70" w14:textId="77777777" w:rsidR="006C106F" w:rsidRPr="006C106F" w:rsidRDefault="006C106F" w:rsidP="006C106F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do żądania od Administratora dostępu do treści swoich danych osobowych oraz informacji o ich przetwarzaniu;</w:t>
      </w:r>
    </w:p>
    <w:p w14:paraId="2E2A5397" w14:textId="77777777" w:rsidR="006C106F" w:rsidRPr="006C106F" w:rsidRDefault="006C106F" w:rsidP="006C106F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8D5A1C5" w14:textId="77777777" w:rsidR="006C106F" w:rsidRPr="006C106F" w:rsidRDefault="006C106F" w:rsidP="006C106F">
      <w:pPr>
        <w:numPr>
          <w:ilvl w:val="0"/>
          <w:numId w:val="5"/>
        </w:numPr>
        <w:suppressAutoHyphens/>
        <w:spacing w:after="60" w:line="240" w:lineRule="auto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6ABDB35" w14:textId="77777777" w:rsidR="006C106F" w:rsidRPr="006C106F" w:rsidRDefault="006C106F" w:rsidP="006C106F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2A055586" w14:textId="5987E017" w:rsidR="006C106F" w:rsidRPr="006C106F" w:rsidRDefault="006C106F" w:rsidP="006C106F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sz w:val="20"/>
          <w:szCs w:val="20"/>
          <w:lang w:eastAsia="pl-PL"/>
        </w:rPr>
        <w:t xml:space="preserve">Pani/Pana dane nie podlegają zautomatyzowanemu podejmowaniu decyzji,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>w tym również profilowaniu.</w:t>
      </w:r>
    </w:p>
    <w:p w14:paraId="29AEC448" w14:textId="1B8CBB57" w:rsidR="006C106F" w:rsidRPr="006C106F" w:rsidRDefault="006C106F" w:rsidP="006C106F">
      <w:pPr>
        <w:numPr>
          <w:ilvl w:val="0"/>
          <w:numId w:val="3"/>
        </w:numPr>
        <w:suppressAutoHyphens/>
        <w:spacing w:after="60" w:line="24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6C106F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6C106F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30ACC663" w14:textId="77777777" w:rsidR="006C106F" w:rsidRPr="006C106F" w:rsidRDefault="006C106F" w:rsidP="006C106F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</w:p>
    <w:p w14:paraId="13A2FCE2" w14:textId="77777777" w:rsidR="006C106F" w:rsidRPr="006C106F" w:rsidRDefault="006C106F" w:rsidP="006C106F">
      <w:pPr>
        <w:spacing w:line="240" w:lineRule="exact"/>
        <w:jc w:val="both"/>
        <w:rPr>
          <w:rFonts w:ascii="Lato" w:hAnsi="Lato" w:cstheme="minorHAnsi"/>
          <w:sz w:val="20"/>
          <w:szCs w:val="20"/>
        </w:rPr>
      </w:pPr>
    </w:p>
    <w:sectPr w:rsidR="006C106F" w:rsidRPr="006C106F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B6A62" w14:textId="77777777" w:rsidR="00142C4B" w:rsidRDefault="00142C4B">
      <w:pPr>
        <w:spacing w:after="0" w:line="240" w:lineRule="auto"/>
      </w:pPr>
      <w:r>
        <w:separator/>
      </w:r>
    </w:p>
  </w:endnote>
  <w:endnote w:type="continuationSeparator" w:id="0">
    <w:p w14:paraId="6F28D68A" w14:textId="77777777" w:rsidR="00142C4B" w:rsidRDefault="00142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2325101-F251-46B4-8CCB-B1A7D371EA62}"/>
    <w:embedBold r:id="rId2" w:fontKey="{0F439DB9-8C3E-48BF-A3D0-F424602F405D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41AB42C7-2D95-4FC1-9C30-F271EF9545A5}"/>
    <w:embedBold r:id="rId4" w:fontKey="{A56E97B6-2990-4BAC-A930-281A4D24E203}"/>
    <w:embedItalic r:id="rId5" w:fontKey="{0BF56B4D-F96A-4B84-8950-F743F318EE6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9B88D3A4-E5D9-40A2-80FF-F77349C2AA6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3FDA7" w14:textId="77777777" w:rsidR="00BE2352" w:rsidRDefault="00BE23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351F4" w14:textId="77777777" w:rsidR="00BE235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12D99B" wp14:editId="7332FC4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00BE8F0" w14:textId="77777777" w:rsidR="00BE2352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F41D39" w14:textId="77777777" w:rsidR="00BE2352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DAB14" w14:textId="77777777" w:rsidR="00BE235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AA3CEC" wp14:editId="78EFE1B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8D8E73E" w14:textId="77777777" w:rsidR="00BE2352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42C3294" w14:textId="77777777" w:rsidR="00BE2352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36328" w14:textId="77777777" w:rsidR="00142C4B" w:rsidRDefault="00142C4B">
      <w:pPr>
        <w:spacing w:after="0" w:line="240" w:lineRule="auto"/>
      </w:pPr>
      <w:r>
        <w:separator/>
      </w:r>
    </w:p>
  </w:footnote>
  <w:footnote w:type="continuationSeparator" w:id="0">
    <w:p w14:paraId="15E96CD4" w14:textId="77777777" w:rsidR="00142C4B" w:rsidRDefault="00142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7D35" w14:textId="77777777" w:rsidR="00BE2352" w:rsidRDefault="00BE23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DE5B9" w14:textId="77777777" w:rsidR="00BE2352" w:rsidRDefault="00BE235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883F" w14:textId="77777777" w:rsidR="00BE2352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6042781" wp14:editId="686C23E7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C088A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646DF3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9D461B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BCC1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880E3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F0F7F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81896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0EE0CE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2AAF30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018C9C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6F244A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2842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9B690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FD8A0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C23DD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B298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FA0D0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3E4C79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666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4014723">
    <w:abstractNumId w:val="0"/>
  </w:num>
  <w:num w:numId="3" w16cid:durableId="1435594176">
    <w:abstractNumId w:val="2"/>
  </w:num>
  <w:num w:numId="4" w16cid:durableId="640816892">
    <w:abstractNumId w:val="3"/>
  </w:num>
  <w:num w:numId="5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21"/>
    <w:rsid w:val="00142C4B"/>
    <w:rsid w:val="004C05D5"/>
    <w:rsid w:val="0052172A"/>
    <w:rsid w:val="00611921"/>
    <w:rsid w:val="006C106F"/>
    <w:rsid w:val="00754B1A"/>
    <w:rsid w:val="008B476B"/>
    <w:rsid w:val="008E75B3"/>
    <w:rsid w:val="00BE2352"/>
    <w:rsid w:val="00EB12EB"/>
    <w:rsid w:val="00EF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EBDC"/>
  <w15:docId w15:val="{4DD5F14A-BC15-40A0-8231-F7454F4D6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B47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2025-04-08T05:13:00Z</dcterms:created>
  <dcterms:modified xsi:type="dcterms:W3CDTF">2025-04-08T05:13:00Z</dcterms:modified>
</cp:coreProperties>
</file>