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EB568" w14:textId="77777777" w:rsidR="00DE7688" w:rsidRDefault="005B572C" w:rsidP="00D4441F">
      <w:pPr>
        <w:jc w:val="center"/>
      </w:pPr>
      <w:r>
        <w:t xml:space="preserve">Wyniki rekrutacji </w:t>
      </w:r>
      <w:r w:rsidR="00DE7688">
        <w:t>Erasmus Francja</w:t>
      </w:r>
      <w:r>
        <w:t xml:space="preserve"> 2026</w:t>
      </w:r>
    </w:p>
    <w:p w14:paraId="50321C64" w14:textId="77777777" w:rsidR="002876EF" w:rsidRDefault="002876EF" w:rsidP="00DE7688">
      <w:pPr>
        <w:jc w:val="both"/>
      </w:pPr>
      <w:r>
        <w:t>W toku postępowania rekrutacyjnego odbywającego się w terminie 13.10</w:t>
      </w:r>
      <w:r w:rsidR="00D4441F">
        <w:t>.2026 – 16.10.2026. napłynęły 23</w:t>
      </w:r>
      <w:r>
        <w:t xml:space="preserve"> formularze zgłoszeniowe. Komisja dokonała oceny formalnej oraz merytorycznej wszystkich zgłoszeń, które napłynęły w trakcie trwania rekrutacji. Żaden wniosek nie został odrzucony ze względów formalnych.   Formularze zgłoszeniowe zostały zweryfikowane zgodnie </w:t>
      </w:r>
      <w:r w:rsidR="00DE7688">
        <w:br/>
      </w:r>
      <w:r>
        <w:t xml:space="preserve">z zasadami znajdującymi się  w regulaminie Rekrutacji. </w:t>
      </w:r>
    </w:p>
    <w:p w14:paraId="2D77F85A" w14:textId="77777777" w:rsidR="002876EF" w:rsidRDefault="002876EF" w:rsidP="002876EF">
      <w:r>
        <w:t>Wstępna lista uczniów zakwalifikowanych do udziału w projekcie w podziale na kierunki kształcenia zawodowego:</w:t>
      </w:r>
    </w:p>
    <w:p w14:paraId="6E7F6E3B" w14:textId="77777777" w:rsidR="002876EF" w:rsidRDefault="002876EF" w:rsidP="00D4441F">
      <w:pPr>
        <w:ind w:left="709" w:hanging="709"/>
      </w:pPr>
      <w:r>
        <w:t>•</w:t>
      </w:r>
      <w:r>
        <w:tab/>
        <w:t>technik architektury krajobrazu – 6 osób:</w:t>
      </w:r>
      <w:r>
        <w:br/>
      </w:r>
      <w:r>
        <w:br/>
        <w:t xml:space="preserve">1. </w:t>
      </w:r>
      <w:r w:rsidR="00D4441F">
        <w:t>Walkowiak Zofia 4HT</w:t>
      </w:r>
      <w:r w:rsidR="00D4441F">
        <w:br/>
        <w:t>2. Olejarz Maria 4HT</w:t>
      </w:r>
      <w:r w:rsidR="00D4441F">
        <w:br/>
        <w:t>3</w:t>
      </w:r>
      <w:r>
        <w:t>. Kasprzak Katarzy</w:t>
      </w:r>
      <w:r w:rsidR="00D4441F">
        <w:t>na 5HT</w:t>
      </w:r>
      <w:r w:rsidR="00D4441F">
        <w:br/>
        <w:t>4. Sobańska Zuzanna 4HT</w:t>
      </w:r>
      <w:r w:rsidR="00D4441F">
        <w:br/>
        <w:t>5. Kaczmarek Zuzanna 4HT</w:t>
      </w:r>
      <w:r w:rsidR="00D4441F">
        <w:br/>
        <w:t>6</w:t>
      </w:r>
      <w:r>
        <w:t>. Sobańska Maria 3HT</w:t>
      </w:r>
      <w:r>
        <w:br/>
      </w:r>
    </w:p>
    <w:p w14:paraId="29B4CFF6" w14:textId="77777777" w:rsidR="002876EF" w:rsidRDefault="002876EF" w:rsidP="002876EF">
      <w:r>
        <w:t>•</w:t>
      </w:r>
      <w:r>
        <w:tab/>
        <w:t>technik technologii żywności – 6 osób:</w:t>
      </w:r>
    </w:p>
    <w:p w14:paraId="189AD408" w14:textId="77777777" w:rsidR="002876EF" w:rsidRDefault="00DE7688" w:rsidP="00DE7688">
      <w:pPr>
        <w:ind w:left="709"/>
      </w:pPr>
      <w:r>
        <w:t xml:space="preserve">1. </w:t>
      </w:r>
      <w:r w:rsidRPr="002876EF">
        <w:t xml:space="preserve">Kosmala </w:t>
      </w:r>
      <w:r w:rsidR="002876EF" w:rsidRPr="002876EF">
        <w:t xml:space="preserve">Martyna </w:t>
      </w:r>
      <w:r>
        <w:t xml:space="preserve"> 2IT</w:t>
      </w:r>
      <w:r>
        <w:br/>
        <w:t xml:space="preserve">2. </w:t>
      </w:r>
      <w:r w:rsidRPr="002876EF">
        <w:t>Rusinek</w:t>
      </w:r>
      <w:r>
        <w:t xml:space="preserve"> </w:t>
      </w:r>
      <w:r w:rsidR="002876EF" w:rsidRPr="002876EF">
        <w:t xml:space="preserve">Weronika </w:t>
      </w:r>
      <w:r>
        <w:t>2IT</w:t>
      </w:r>
      <w:r>
        <w:br/>
        <w:t xml:space="preserve">3. </w:t>
      </w:r>
      <w:r w:rsidRPr="002876EF">
        <w:t xml:space="preserve">Olejarz </w:t>
      </w:r>
      <w:r>
        <w:t>Damian 2IT</w:t>
      </w:r>
      <w:r>
        <w:br/>
        <w:t>4.</w:t>
      </w:r>
      <w:r w:rsidR="002876EF" w:rsidRPr="002876EF">
        <w:t xml:space="preserve"> </w:t>
      </w:r>
      <w:r w:rsidRPr="002876EF">
        <w:t xml:space="preserve">Garsztka </w:t>
      </w:r>
      <w:r w:rsidR="002876EF" w:rsidRPr="002876EF">
        <w:t xml:space="preserve">Gabriela </w:t>
      </w:r>
      <w:r>
        <w:t>4IT</w:t>
      </w:r>
      <w:r>
        <w:br/>
        <w:t xml:space="preserve">5. </w:t>
      </w:r>
      <w:r w:rsidRPr="002876EF">
        <w:t xml:space="preserve">Bartczak </w:t>
      </w:r>
      <w:r w:rsidR="002876EF" w:rsidRPr="002876EF">
        <w:t>Martyn</w:t>
      </w:r>
      <w:r>
        <w:t>a 4IT</w:t>
      </w:r>
      <w:r>
        <w:br/>
        <w:t xml:space="preserve">6. </w:t>
      </w:r>
      <w:r w:rsidRPr="002876EF">
        <w:t xml:space="preserve">Jamrozik </w:t>
      </w:r>
      <w:r>
        <w:t>Julia</w:t>
      </w:r>
      <w:r w:rsidR="002876EF" w:rsidRPr="002876EF">
        <w:t xml:space="preserve"> 4IT</w:t>
      </w:r>
    </w:p>
    <w:sectPr w:rsidR="00287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EF"/>
    <w:rsid w:val="000C1E8B"/>
    <w:rsid w:val="002876EF"/>
    <w:rsid w:val="002D0168"/>
    <w:rsid w:val="005B572C"/>
    <w:rsid w:val="00BE0327"/>
    <w:rsid w:val="00D4441F"/>
    <w:rsid w:val="00DE7688"/>
    <w:rsid w:val="00E4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9C9B5"/>
  <w15:docId w15:val="{3146F575-877D-443E-A53A-8E3E6507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Ewa Jagielska</cp:lastModifiedBy>
  <cp:revision>2</cp:revision>
  <dcterms:created xsi:type="dcterms:W3CDTF">2026-10-16T09:42:00Z</dcterms:created>
  <dcterms:modified xsi:type="dcterms:W3CDTF">2026-10-16T09:42:00Z</dcterms:modified>
</cp:coreProperties>
</file>