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2E9D" w14:textId="77777777" w:rsidR="00286E26" w:rsidRDefault="00286E26" w:rsidP="00286E26">
      <w:pPr>
        <w:spacing w:before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Załącznik nr 3 </w:t>
      </w:r>
    </w:p>
    <w:p w14:paraId="02FBFE4D" w14:textId="77777777" w:rsidR="00286E26" w:rsidRDefault="00286E26" w:rsidP="00286E26">
      <w:pPr>
        <w:spacing w:before="0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do opisu przedmiotu zamówienia: Opis technicznych i organizacyjnych środków ochrony danych osobowych wprowadzonych przez Wykonawcę.</w:t>
      </w:r>
    </w:p>
    <w:p w14:paraId="18578B78" w14:textId="77777777" w:rsidR="00286E26" w:rsidRPr="00D2606B" w:rsidRDefault="00286E26" w:rsidP="00286E26">
      <w:pPr>
        <w:spacing w:before="0"/>
        <w:rPr>
          <w:rFonts w:ascii="Lato" w:hAnsi="Lato"/>
          <w:b/>
          <w:sz w:val="20"/>
          <w:szCs w:val="20"/>
        </w:rPr>
      </w:pPr>
    </w:p>
    <w:tbl>
      <w:tblPr>
        <w:tblStyle w:val="Tabela-Siatka"/>
        <w:tblW w:w="10746" w:type="dxa"/>
        <w:tblInd w:w="-714" w:type="dxa"/>
        <w:tblLook w:val="04A0" w:firstRow="1" w:lastRow="0" w:firstColumn="1" w:lastColumn="0" w:noHBand="0" w:noVBand="1"/>
      </w:tblPr>
      <w:tblGrid>
        <w:gridCol w:w="1060"/>
        <w:gridCol w:w="1439"/>
        <w:gridCol w:w="2598"/>
        <w:gridCol w:w="5638"/>
        <w:gridCol w:w="11"/>
      </w:tblGrid>
      <w:tr w:rsidR="00286E26" w14:paraId="5B9E8978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369C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L.p.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0278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TAK/NIE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A2EA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W przypadku braku zabezpieczenia należy uzasadnić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C573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Wdrożone środki bezpieczeństwa</w:t>
            </w:r>
          </w:p>
        </w:tc>
      </w:tr>
      <w:tr w:rsidR="00286E26" w14:paraId="223CA527" w14:textId="77777777" w:rsidTr="00376AA5">
        <w:trPr>
          <w:gridAfter w:val="1"/>
          <w:wAfter w:w="11" w:type="dxa"/>
        </w:trPr>
        <w:tc>
          <w:tcPr>
            <w:tcW w:w="10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9F60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3B4B1D76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I.  Środki ochrony fizycznej</w:t>
            </w:r>
          </w:p>
          <w:p w14:paraId="4BB60DCF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286E26" w14:paraId="6DD2AAC2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92AD" w14:textId="77777777" w:rsidR="00286E26" w:rsidRPr="00407E87" w:rsidRDefault="00286E26" w:rsidP="00286E26">
            <w:pPr>
              <w:numPr>
                <w:ilvl w:val="0"/>
                <w:numId w:val="1"/>
              </w:numPr>
              <w:spacing w:before="0"/>
              <w:ind w:left="1440"/>
              <w:jc w:val="left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B197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D747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AE82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Serwery zlokalizowane są na terytorium Europejskiego Obszaru Gospodarczego.</w:t>
            </w:r>
          </w:p>
        </w:tc>
      </w:tr>
      <w:tr w:rsidR="00286E26" w14:paraId="2F7BBC1C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C64B" w14:textId="77777777" w:rsidR="00286E26" w:rsidRPr="00407E87" w:rsidRDefault="00286E26" w:rsidP="00286E26">
            <w:pPr>
              <w:numPr>
                <w:ilvl w:val="0"/>
                <w:numId w:val="1"/>
              </w:numPr>
              <w:spacing w:before="0"/>
              <w:ind w:left="1440"/>
              <w:jc w:val="left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01CA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45B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5F5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Serwery zlokalizowane są w pomieszczeniach z dostępem wyłącznie dla osób posiadających nadane uprawnienia (System Kontroli Dostępu – SKD, System Zarzadzania Kluczami - SZK).</w:t>
            </w:r>
          </w:p>
        </w:tc>
      </w:tr>
      <w:tr w:rsidR="00286E26" w14:paraId="21040828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4B6C" w14:textId="77777777" w:rsidR="00286E26" w:rsidRPr="00407E87" w:rsidRDefault="00286E26" w:rsidP="00286E26">
            <w:pPr>
              <w:numPr>
                <w:ilvl w:val="0"/>
                <w:numId w:val="1"/>
              </w:numPr>
              <w:spacing w:before="0"/>
              <w:ind w:left="1440"/>
              <w:jc w:val="left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527D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6099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A999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Służba ochrony prowadzi całodobową, fizyczną ochronę budynku.</w:t>
            </w:r>
          </w:p>
        </w:tc>
      </w:tr>
      <w:tr w:rsidR="00286E26" w14:paraId="3AE9E646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BB80" w14:textId="77777777" w:rsidR="00286E26" w:rsidRPr="00407E87" w:rsidRDefault="00286E26" w:rsidP="00286E26">
            <w:pPr>
              <w:numPr>
                <w:ilvl w:val="0"/>
                <w:numId w:val="1"/>
              </w:numPr>
              <w:spacing w:before="0"/>
              <w:ind w:left="1440"/>
              <w:jc w:val="left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F698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D792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D847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Hol główny i teren wokół budynku jest objęty monitoringiem wizyjnym (CCTV).</w:t>
            </w:r>
          </w:p>
        </w:tc>
      </w:tr>
      <w:tr w:rsidR="00286E26" w14:paraId="5492A008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D409" w14:textId="77777777" w:rsidR="00286E26" w:rsidRPr="00407E87" w:rsidRDefault="00286E26" w:rsidP="00286E26">
            <w:pPr>
              <w:numPr>
                <w:ilvl w:val="0"/>
                <w:numId w:val="1"/>
              </w:numPr>
              <w:spacing w:before="0"/>
              <w:ind w:left="1440"/>
              <w:jc w:val="left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377B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5E33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8F63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Dane osobowe Zamawiającego są przechowywane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w pomieszczeniu zabezpieczonym drzwiami zwykłymi (nie wzmacnianymi, nie przeciwpożarowymi).</w:t>
            </w:r>
          </w:p>
        </w:tc>
      </w:tr>
      <w:tr w:rsidR="00286E26" w14:paraId="57E84A2D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2F4C" w14:textId="77777777" w:rsidR="00286E26" w:rsidRPr="00407E87" w:rsidRDefault="00286E26" w:rsidP="00286E26">
            <w:pPr>
              <w:numPr>
                <w:ilvl w:val="0"/>
                <w:numId w:val="1"/>
              </w:numPr>
              <w:spacing w:before="0"/>
              <w:ind w:left="1440"/>
              <w:jc w:val="left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28AA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C21E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FA39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Dane osobowe Zamawiającego są przechowywane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w pomieszczeniu zabezpieczonym drzwiami o podwyższonej odporności ogniowej.</w:t>
            </w:r>
          </w:p>
        </w:tc>
      </w:tr>
      <w:tr w:rsidR="00286E26" w14:paraId="7F35BE19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88A7" w14:textId="77777777" w:rsidR="00286E26" w:rsidRPr="00407E87" w:rsidRDefault="00286E26" w:rsidP="00286E26">
            <w:pPr>
              <w:numPr>
                <w:ilvl w:val="0"/>
                <w:numId w:val="1"/>
              </w:numPr>
              <w:spacing w:before="0"/>
              <w:ind w:left="1440"/>
              <w:jc w:val="left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1C27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C175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95AC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Dane osobowe Zamawiającego są przechowywane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w pomieszczeniu zabezpieczonym drzwiami o podwyższonej odporności na włamanie.</w:t>
            </w:r>
          </w:p>
        </w:tc>
      </w:tr>
      <w:tr w:rsidR="00286E26" w14:paraId="6FA1F625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C463" w14:textId="77777777" w:rsidR="00286E26" w:rsidRPr="00407E87" w:rsidRDefault="00286E26" w:rsidP="00286E26">
            <w:pPr>
              <w:numPr>
                <w:ilvl w:val="0"/>
                <w:numId w:val="1"/>
              </w:numPr>
              <w:spacing w:before="0"/>
              <w:ind w:left="1440"/>
              <w:jc w:val="left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D4D2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415F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C57D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Dane osobowe Zamawiającego (w tym dane są przechowywane w pomieszczeniu, w którym okna zabezpieczone są za pomocą krat, rolet lub folii antywłamaniowej.</w:t>
            </w:r>
          </w:p>
        </w:tc>
      </w:tr>
      <w:tr w:rsidR="00286E26" w14:paraId="79A25422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C9F3" w14:textId="77777777" w:rsidR="00286E26" w:rsidRPr="00407E87" w:rsidRDefault="00286E26" w:rsidP="00286E26">
            <w:pPr>
              <w:numPr>
                <w:ilvl w:val="0"/>
                <w:numId w:val="1"/>
              </w:numPr>
              <w:spacing w:before="0"/>
              <w:ind w:left="1440"/>
              <w:jc w:val="left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4751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D8AC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2E34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Pomieszczenia wyposażone są w system alarmowy przeciwwłamaniowy (SSWiN).</w:t>
            </w:r>
          </w:p>
        </w:tc>
      </w:tr>
      <w:tr w:rsidR="00286E26" w14:paraId="7CD6E8D6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94FC" w14:textId="77777777" w:rsidR="00286E26" w:rsidRPr="00407E87" w:rsidRDefault="00286E26" w:rsidP="00286E26">
            <w:pPr>
              <w:numPr>
                <w:ilvl w:val="0"/>
                <w:numId w:val="1"/>
              </w:numPr>
              <w:spacing w:before="0"/>
              <w:ind w:left="1440"/>
              <w:jc w:val="left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7279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4726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69AE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pomieszczeń objęty jest systemem kontroli dostępu (SKD).</w:t>
            </w:r>
          </w:p>
        </w:tc>
      </w:tr>
      <w:tr w:rsidR="00286E26" w14:paraId="67E1383D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5586" w14:textId="77777777" w:rsidR="00286E26" w:rsidRPr="00407E87" w:rsidRDefault="00286E26" w:rsidP="00286E26">
            <w:pPr>
              <w:numPr>
                <w:ilvl w:val="0"/>
                <w:numId w:val="1"/>
              </w:numPr>
              <w:spacing w:before="0"/>
              <w:ind w:left="1440"/>
              <w:jc w:val="left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D237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6E55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9183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pomieszczeń objęty jest zasadami zarządzania dostępem do kluczy do pomieszczeń (np. system zarzadzania kluczami, depozytory - SZK)</w:t>
            </w:r>
          </w:p>
        </w:tc>
      </w:tr>
      <w:tr w:rsidR="00286E26" w14:paraId="778C503F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5A58" w14:textId="77777777" w:rsidR="00286E26" w:rsidRPr="00407E87" w:rsidRDefault="00286E26" w:rsidP="00286E26">
            <w:pPr>
              <w:numPr>
                <w:ilvl w:val="0"/>
                <w:numId w:val="1"/>
              </w:numPr>
              <w:spacing w:before="0"/>
              <w:ind w:left="1440"/>
              <w:jc w:val="left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C82C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1087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155D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pomieszczeń kontrolowany jest przez system monitoringu z zastosowaniem kamer przemysłowych (CCTV).</w:t>
            </w:r>
          </w:p>
        </w:tc>
      </w:tr>
      <w:tr w:rsidR="00286E26" w14:paraId="3B64CC78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7B51" w14:textId="77777777" w:rsidR="00286E26" w:rsidRPr="00407E87" w:rsidRDefault="00286E26" w:rsidP="00286E26">
            <w:pPr>
              <w:numPr>
                <w:ilvl w:val="0"/>
                <w:numId w:val="1"/>
              </w:numPr>
              <w:spacing w:before="0"/>
              <w:ind w:left="1440"/>
              <w:jc w:val="left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CB22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C918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6D38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pomieszczeń  w czasie nieobecności zatrudnionych tam pracowników nadzorowany przez służbę ochrony.</w:t>
            </w:r>
          </w:p>
        </w:tc>
      </w:tr>
      <w:tr w:rsidR="00286E26" w14:paraId="27904FE6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A3E" w14:textId="77777777" w:rsidR="00286E26" w:rsidRPr="00407E87" w:rsidRDefault="00286E26" w:rsidP="00286E26">
            <w:pPr>
              <w:numPr>
                <w:ilvl w:val="0"/>
                <w:numId w:val="1"/>
              </w:numPr>
              <w:spacing w:before="0"/>
              <w:ind w:left="1440"/>
              <w:jc w:val="left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0D69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5A85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974D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Pomieszczenia są zabezpieczone przed skutkami pożaru za pomocą systemu przeciwpożarowego i / lub wolnostojącej gaśnicy.</w:t>
            </w:r>
          </w:p>
        </w:tc>
      </w:tr>
      <w:tr w:rsidR="00286E26" w14:paraId="687A723C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E5BF" w14:textId="77777777" w:rsidR="00286E26" w:rsidRPr="00407E87" w:rsidRDefault="00286E26" w:rsidP="00286E26">
            <w:pPr>
              <w:numPr>
                <w:ilvl w:val="0"/>
                <w:numId w:val="1"/>
              </w:numPr>
              <w:spacing w:before="0"/>
              <w:ind w:left="1440"/>
              <w:jc w:val="left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BD43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63E5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16A5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Kopie zapasowe przechowywane są w różnych lokalizacjach, na różnych nośnikach.</w:t>
            </w:r>
          </w:p>
        </w:tc>
      </w:tr>
      <w:tr w:rsidR="00286E26" w14:paraId="338A9CA2" w14:textId="77777777" w:rsidTr="00376AA5">
        <w:trPr>
          <w:trHeight w:val="219"/>
        </w:trPr>
        <w:tc>
          <w:tcPr>
            <w:tcW w:w="10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4DC6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2E1D86F0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II. Środki sprzętowe infrastruktury informatycznej i telekomunikacyjnej</w:t>
            </w:r>
          </w:p>
          <w:p w14:paraId="3DCE6F24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286E26" w14:paraId="21A6FF30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C38C" w14:textId="77777777" w:rsidR="00286E26" w:rsidRPr="00407E87" w:rsidRDefault="00286E26" w:rsidP="00286E26">
            <w:pPr>
              <w:numPr>
                <w:ilvl w:val="0"/>
                <w:numId w:val="2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3C1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7A30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4A51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urządzenia typu UPS, generator prądu i / lub wydzieloną sieć elektroenergetyczną, chroniące system informatyczny przed skutkami awarii zasilania.</w:t>
            </w:r>
          </w:p>
        </w:tc>
      </w:tr>
      <w:tr w:rsidR="00286E26" w14:paraId="0F31ED1B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E49" w14:textId="77777777" w:rsidR="00286E26" w:rsidRPr="00407E87" w:rsidRDefault="00286E26" w:rsidP="00286E26">
            <w:pPr>
              <w:numPr>
                <w:ilvl w:val="0"/>
                <w:numId w:val="2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42AF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2E4F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5468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Każdy pracownik otrzymuje imienny identyfikator do systemów informatycznych.</w:t>
            </w:r>
          </w:p>
        </w:tc>
      </w:tr>
      <w:tr w:rsidR="00286E26" w14:paraId="77D48657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D7B0" w14:textId="77777777" w:rsidR="00286E26" w:rsidRPr="00407E87" w:rsidRDefault="00286E26" w:rsidP="00286E26">
            <w:pPr>
              <w:numPr>
                <w:ilvl w:val="0"/>
                <w:numId w:val="2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3B3B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411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FB68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zasobów Zamawiającego zabezpieczony jest za pomocą procesu uwierzytelnienia z wykorzystaniem identyfikatora użytkownika oraz hasła.</w:t>
            </w:r>
          </w:p>
        </w:tc>
      </w:tr>
      <w:tr w:rsidR="00286E26" w14:paraId="05ED84ED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B556" w14:textId="77777777" w:rsidR="00286E26" w:rsidRPr="00407E87" w:rsidRDefault="00286E26" w:rsidP="00286E26">
            <w:pPr>
              <w:numPr>
                <w:ilvl w:val="0"/>
                <w:numId w:val="2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64A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CAC0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07BD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System informatyczny zapewnia wymuszenie na użytkowniku okresową zmianę hasła.</w:t>
            </w:r>
          </w:p>
        </w:tc>
      </w:tr>
      <w:tr w:rsidR="00286E26" w14:paraId="408E6CA8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3279" w14:textId="77777777" w:rsidR="00286E26" w:rsidRPr="00407E87" w:rsidRDefault="00286E26" w:rsidP="00286E26">
            <w:pPr>
              <w:numPr>
                <w:ilvl w:val="0"/>
                <w:numId w:val="2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EC2E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583C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C020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System informatyczny zapewnia zmianę hasła w razie zaistniałej potrzeby.</w:t>
            </w:r>
          </w:p>
        </w:tc>
      </w:tr>
      <w:tr w:rsidR="00286E26" w14:paraId="07EE5F32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4B7D" w14:textId="77777777" w:rsidR="00286E26" w:rsidRPr="00407E87" w:rsidRDefault="00286E26" w:rsidP="00286E26">
            <w:pPr>
              <w:numPr>
                <w:ilvl w:val="0"/>
                <w:numId w:val="2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7D1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4264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C946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środki uniemożliwiające wykonywanie nieautoryzowanych kopii  przy użyciu systemów informatycznych.</w:t>
            </w:r>
          </w:p>
        </w:tc>
      </w:tr>
      <w:tr w:rsidR="00286E26" w14:paraId="04443E63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AFB1" w14:textId="77777777" w:rsidR="00286E26" w:rsidRPr="00407E87" w:rsidRDefault="00286E26" w:rsidP="00286E26">
            <w:pPr>
              <w:numPr>
                <w:ilvl w:val="0"/>
                <w:numId w:val="2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11CA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28DA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356C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system rejestracji dostępu do systemu.</w:t>
            </w:r>
          </w:p>
        </w:tc>
      </w:tr>
      <w:tr w:rsidR="00286E26" w14:paraId="0493B732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20C0" w14:textId="77777777" w:rsidR="00286E26" w:rsidRPr="00407E87" w:rsidRDefault="00286E26" w:rsidP="00286E26">
            <w:pPr>
              <w:numPr>
                <w:ilvl w:val="0"/>
                <w:numId w:val="2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35DA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A657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2FA6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środki kryptograficznej ochrony danych przekazywanych drogą teletransmisji.</w:t>
            </w:r>
          </w:p>
        </w:tc>
      </w:tr>
      <w:tr w:rsidR="00286E26" w14:paraId="1BF378D3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9C02" w14:textId="77777777" w:rsidR="00286E26" w:rsidRPr="00407E87" w:rsidRDefault="00286E26" w:rsidP="00286E26">
            <w:pPr>
              <w:numPr>
                <w:ilvl w:val="0"/>
                <w:numId w:val="2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BDF6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59E9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2DC9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środków teletransmisji zabezpieczono za pomocą mechanizmów uwierzytelnienia.</w:t>
            </w:r>
          </w:p>
        </w:tc>
      </w:tr>
      <w:tr w:rsidR="00286E26" w14:paraId="039D0C66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F36B" w14:textId="77777777" w:rsidR="00286E26" w:rsidRPr="00407E87" w:rsidRDefault="00286E26" w:rsidP="00286E26">
            <w:pPr>
              <w:numPr>
                <w:ilvl w:val="0"/>
                <w:numId w:val="2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35A0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839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6F64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środki ochrony przed szkodliwym oprogramowaniem, takim jak np. robaki, wirusy, konie trojańskie, rootkity. (oprogramowanie antywirusowe).</w:t>
            </w:r>
          </w:p>
        </w:tc>
      </w:tr>
      <w:tr w:rsidR="00286E26" w14:paraId="6CEC49BD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59F4" w14:textId="77777777" w:rsidR="00286E26" w:rsidRPr="00407E87" w:rsidRDefault="00286E26" w:rsidP="00286E26">
            <w:pPr>
              <w:numPr>
                <w:ilvl w:val="0"/>
                <w:numId w:val="2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89F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5394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2A1C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Oprogramowanie posiada licencje i jest na bieżąco aktualizowane.</w:t>
            </w:r>
          </w:p>
        </w:tc>
      </w:tr>
      <w:tr w:rsidR="00286E26" w14:paraId="6AFBCC51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C222" w14:textId="77777777" w:rsidR="00286E26" w:rsidRPr="00407E87" w:rsidRDefault="00286E26" w:rsidP="00286E26">
            <w:pPr>
              <w:numPr>
                <w:ilvl w:val="0"/>
                <w:numId w:val="2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708A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1DF9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AA02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Użyto system Firewall do ochrony dostępu do sieci komputerowej.</w:t>
            </w:r>
          </w:p>
        </w:tc>
      </w:tr>
      <w:tr w:rsidR="00286E26" w14:paraId="2F9E87B8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251A" w14:textId="77777777" w:rsidR="00286E26" w:rsidRPr="00407E87" w:rsidRDefault="00286E26" w:rsidP="00286E26">
            <w:pPr>
              <w:numPr>
                <w:ilvl w:val="0"/>
                <w:numId w:val="2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4304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D1DC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C3DA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Użyto system IDS/IPS do ochrony dostępu do sieci komputerowej.</w:t>
            </w:r>
          </w:p>
        </w:tc>
      </w:tr>
      <w:tr w:rsidR="00286E26" w14:paraId="605CA64F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6BB1" w14:textId="77777777" w:rsidR="00286E26" w:rsidRPr="00407E87" w:rsidRDefault="00286E26" w:rsidP="00286E26">
            <w:pPr>
              <w:numPr>
                <w:ilvl w:val="0"/>
                <w:numId w:val="2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5AF1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89EC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E951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Zapewniono zdolność do szybkiego przywrócenia dostępności informacji i dostępu do nich w razie incydentu fizycznego i technicznego.</w:t>
            </w:r>
          </w:p>
        </w:tc>
      </w:tr>
      <w:tr w:rsidR="00286E26" w14:paraId="6E123AE7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1564" w14:textId="77777777" w:rsidR="00286E26" w:rsidRPr="00407E87" w:rsidRDefault="00286E26" w:rsidP="00286E26">
            <w:pPr>
              <w:numPr>
                <w:ilvl w:val="0"/>
                <w:numId w:val="2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7E5D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71E1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9224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danych osobowych Zamawiającego zabezpieczony został przed nieautoryzowanym uruchomieniem za pomocą hasła BIOS.</w:t>
            </w:r>
          </w:p>
        </w:tc>
      </w:tr>
      <w:tr w:rsidR="00286E26" w14:paraId="0A417B72" w14:textId="77777777" w:rsidTr="00376AA5">
        <w:tc>
          <w:tcPr>
            <w:tcW w:w="10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A93A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32EAF2E8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III. Środki ochrony w ramach narzędzi programowych i baz danych</w:t>
            </w:r>
          </w:p>
          <w:p w14:paraId="7A758A24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286E26" w14:paraId="0DD29ED1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7B57" w14:textId="77777777" w:rsidR="00286E26" w:rsidRPr="00407E87" w:rsidRDefault="00286E26" w:rsidP="00286E26">
            <w:pPr>
              <w:numPr>
                <w:ilvl w:val="0"/>
                <w:numId w:val="3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718E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09DD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1C62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Wykorzystano środki pozwalające na rejestrację zmian wykonywanych na poszczególnych elementach danych.</w:t>
            </w:r>
          </w:p>
        </w:tc>
      </w:tr>
      <w:tr w:rsidR="00286E26" w14:paraId="326C54F6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7447" w14:textId="77777777" w:rsidR="00286E26" w:rsidRPr="00407E87" w:rsidRDefault="00286E26" w:rsidP="00286E26">
            <w:pPr>
              <w:numPr>
                <w:ilvl w:val="0"/>
                <w:numId w:val="3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C0C4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EFD3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5C94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środki umożliwiające określenie praw dostępu do wskazanego zakresu danych w ramach przetwarzanych informacji.</w:t>
            </w:r>
          </w:p>
        </w:tc>
      </w:tr>
      <w:tr w:rsidR="00286E26" w14:paraId="755B26E0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27E1" w14:textId="77777777" w:rsidR="00286E26" w:rsidRPr="00407E87" w:rsidRDefault="00286E26" w:rsidP="00286E26">
            <w:pPr>
              <w:numPr>
                <w:ilvl w:val="0"/>
                <w:numId w:val="3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934B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72B2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02D3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zasobów Zamawiającego  wymaga uwierzytelnienia z wykorzystaniem identyfikatora użytkownika oraz hasła.</w:t>
            </w:r>
          </w:p>
        </w:tc>
      </w:tr>
      <w:tr w:rsidR="00286E26" w14:paraId="78E4095B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517E" w14:textId="77777777" w:rsidR="00286E26" w:rsidRPr="00407E87" w:rsidRDefault="00286E26" w:rsidP="00286E26">
            <w:pPr>
              <w:numPr>
                <w:ilvl w:val="0"/>
                <w:numId w:val="3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1AD4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F880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3D42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zasobów Zamawiającego wymaga uwierzytelnienia przy użyciu karty procesorowej oraz kodu PIN lub tokena.</w:t>
            </w:r>
          </w:p>
        </w:tc>
      </w:tr>
      <w:tr w:rsidR="00286E26" w14:paraId="7C5AEC90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D5FA" w14:textId="77777777" w:rsidR="00286E26" w:rsidRPr="00407E87" w:rsidRDefault="00286E26" w:rsidP="00286E26">
            <w:pPr>
              <w:numPr>
                <w:ilvl w:val="0"/>
                <w:numId w:val="3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C3A4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5307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1553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zasobów Zamawiającego wymaga logowania/uwierzytelnienia poprzez uwierzytelnianie wielopoziomowe, np. 2FA (uwierzytelnianie dwuskładnikowe).</w:t>
            </w:r>
          </w:p>
        </w:tc>
      </w:tr>
      <w:tr w:rsidR="00286E26" w14:paraId="6C739721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413B" w14:textId="77777777" w:rsidR="00286E26" w:rsidRPr="00407E87" w:rsidRDefault="00286E26" w:rsidP="00286E26">
            <w:pPr>
              <w:numPr>
                <w:ilvl w:val="0"/>
                <w:numId w:val="3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414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B6B1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6EDA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zasobów Zamawiającego wymaga uwierzytelnienia z wykorzystaniem technologii biometrycznej.</w:t>
            </w:r>
          </w:p>
        </w:tc>
      </w:tr>
      <w:tr w:rsidR="00286E26" w14:paraId="0CD5CA75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C972" w14:textId="77777777" w:rsidR="00286E26" w:rsidRPr="00407E87" w:rsidRDefault="00286E26" w:rsidP="00286E26">
            <w:pPr>
              <w:numPr>
                <w:ilvl w:val="0"/>
                <w:numId w:val="3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E904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06AF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4550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systemowe środki pozwalające na określenie odpowiednich praw dostępu do zasobów informatycznych dla poszczególnych użytkowników systemu informatycznego.</w:t>
            </w:r>
          </w:p>
        </w:tc>
      </w:tr>
      <w:tr w:rsidR="00286E26" w14:paraId="1C8A1800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AD6C" w14:textId="77777777" w:rsidR="00286E26" w:rsidRPr="00407E87" w:rsidRDefault="00286E26" w:rsidP="00286E26">
            <w:pPr>
              <w:numPr>
                <w:ilvl w:val="0"/>
                <w:numId w:val="3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B436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37BE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2DF6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mechanizm wymuszający okresową zmianę haseł dostępu do zasobów Zamawiającego.</w:t>
            </w:r>
          </w:p>
        </w:tc>
      </w:tr>
      <w:tr w:rsidR="00286E26" w14:paraId="7DEB7A3A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8579" w14:textId="77777777" w:rsidR="00286E26" w:rsidRPr="00407E87" w:rsidRDefault="00286E26" w:rsidP="00286E26">
            <w:pPr>
              <w:numPr>
                <w:ilvl w:val="0"/>
                <w:numId w:val="3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6C1E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89CC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3B37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Zastosowano kryptograficzne środki ochrony danych.</w:t>
            </w:r>
          </w:p>
        </w:tc>
      </w:tr>
      <w:tr w:rsidR="00286E26" w14:paraId="5FA2B58A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0DB0" w14:textId="77777777" w:rsidR="00286E26" w:rsidRPr="00407E87" w:rsidRDefault="00286E26" w:rsidP="00286E26">
            <w:pPr>
              <w:numPr>
                <w:ilvl w:val="0"/>
                <w:numId w:val="3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F446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0B62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5BEF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Zainstalowano wygaszacze ekranów na stanowiskach,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na których przetwarzane są  dane osobowe Zamawiającego.</w:t>
            </w:r>
          </w:p>
        </w:tc>
      </w:tr>
      <w:tr w:rsidR="00286E26" w14:paraId="371636B4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78C" w14:textId="77777777" w:rsidR="00286E26" w:rsidRPr="00407E87" w:rsidRDefault="00286E26" w:rsidP="00286E26">
            <w:pPr>
              <w:numPr>
                <w:ilvl w:val="0"/>
                <w:numId w:val="3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155D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70C6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1194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Zastosowano mechanizm automatycznej blokady dostępu do systemu informatycznego służącego do przetwarzania informacji Zamawiającego ( w tym danych osobowych)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w przypadku dłuższej nieaktywności pracy użytkownika.</w:t>
            </w:r>
          </w:p>
        </w:tc>
      </w:tr>
      <w:tr w:rsidR="00286E26" w14:paraId="2B172C93" w14:textId="77777777" w:rsidTr="00376AA5">
        <w:tc>
          <w:tcPr>
            <w:tcW w:w="10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6C5B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5172DE83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IV. Środki organizacyjne</w:t>
            </w:r>
          </w:p>
          <w:p w14:paraId="3ECF204E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286E26" w14:paraId="692569AB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CDE2" w14:textId="77777777" w:rsidR="00286E26" w:rsidRPr="00407E87" w:rsidRDefault="00286E26" w:rsidP="00286E26">
            <w:pPr>
              <w:numPr>
                <w:ilvl w:val="0"/>
                <w:numId w:val="4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1FB4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3CF9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C43F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Osoby zatrudnione przy przetwarzaniu danych zostały zaznajomione z przepisami dotyczącymi  ochrony danych osobowych.</w:t>
            </w:r>
          </w:p>
        </w:tc>
      </w:tr>
      <w:tr w:rsidR="00286E26" w14:paraId="224F6E7E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BB95" w14:textId="77777777" w:rsidR="00286E26" w:rsidRPr="00407E87" w:rsidRDefault="00286E26" w:rsidP="00286E26">
            <w:pPr>
              <w:numPr>
                <w:ilvl w:val="0"/>
                <w:numId w:val="4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23A3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FC42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33DC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Przeszkolono osoby zatrudnione przy przetwarzaniu danych osobowych w zakresie zabezpieczeń systemu informatycznego.</w:t>
            </w:r>
          </w:p>
        </w:tc>
      </w:tr>
      <w:tr w:rsidR="00286E26" w14:paraId="4802F7EB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9D15" w14:textId="77777777" w:rsidR="00286E26" w:rsidRPr="00407E87" w:rsidRDefault="00286E26" w:rsidP="00286E26">
            <w:pPr>
              <w:numPr>
                <w:ilvl w:val="0"/>
                <w:numId w:val="4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0924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9419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841C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Cyklicznie doskonalona jest wiedza osób zatrudnionych przy przetwarzaniu informacji poprzez cykliczne szkolenia oraz inne działania podnoszące świadomość w przedmiotowym obszarze.</w:t>
            </w:r>
          </w:p>
        </w:tc>
      </w:tr>
      <w:tr w:rsidR="00286E26" w14:paraId="760AF1E2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2BB" w14:textId="77777777" w:rsidR="00286E26" w:rsidRPr="00407E87" w:rsidRDefault="00286E26" w:rsidP="00286E26">
            <w:pPr>
              <w:numPr>
                <w:ilvl w:val="0"/>
                <w:numId w:val="4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A0A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BDC2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AA4C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Wprowadzono/określono zasady ochrony danych osobowych przetwarzanych w systemach teleinformatycznych.</w:t>
            </w:r>
          </w:p>
        </w:tc>
      </w:tr>
      <w:tr w:rsidR="00286E26" w14:paraId="5F4BF412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7DC" w14:textId="77777777" w:rsidR="00286E26" w:rsidRPr="00407E87" w:rsidRDefault="00286E26" w:rsidP="00286E26">
            <w:pPr>
              <w:numPr>
                <w:ilvl w:val="0"/>
                <w:numId w:val="4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2709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3C04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44B1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Osoby zatrudnione przy przetwarzaniu danych osobowych  zobowiązane zostały do zachowania ich w tajemnicy.</w:t>
            </w:r>
          </w:p>
        </w:tc>
      </w:tr>
      <w:tr w:rsidR="00286E26" w14:paraId="2D5B9845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3219" w14:textId="77777777" w:rsidR="00286E26" w:rsidRPr="00407E87" w:rsidRDefault="00286E26" w:rsidP="00286E26">
            <w:pPr>
              <w:numPr>
                <w:ilvl w:val="0"/>
                <w:numId w:val="4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E7F0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A998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0A07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Dostęp do pomieszczeń po godzinach pracy nie jest możliwy dla osób trzecich (np. firmy sprzątającej) bądź dostęp ten jest szczegółowo nadzorowany.</w:t>
            </w:r>
          </w:p>
        </w:tc>
      </w:tr>
      <w:tr w:rsidR="00286E26" w14:paraId="232D6F45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4DEF" w14:textId="77777777" w:rsidR="00286E26" w:rsidRPr="00407E87" w:rsidRDefault="00286E26" w:rsidP="00286E26">
            <w:pPr>
              <w:numPr>
                <w:ilvl w:val="0"/>
                <w:numId w:val="4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8C84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4A64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BF22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Monitory komputerów, na których przetwarzane są dane osobowe ustawione są w sposób uniemożliwiający wgląd osobom postronnym w przetwarzane dane.</w:t>
            </w:r>
          </w:p>
        </w:tc>
      </w:tr>
      <w:tr w:rsidR="00286E26" w14:paraId="7C34C2E2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5D78" w14:textId="77777777" w:rsidR="00286E26" w:rsidRPr="00407E87" w:rsidRDefault="00286E26" w:rsidP="00286E26">
            <w:pPr>
              <w:numPr>
                <w:ilvl w:val="0"/>
                <w:numId w:val="4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8F4C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341E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571C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Osoby zatrudnione przy przetwarzaniu danych osobowych zobowiązane zostały do zabezpieczania nieużywanych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 xml:space="preserve">w danym momencie systemów poprzez blokadę ekranu lub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w inny równoważny sposób – zgodnie z polityką czystego ekranu.</w:t>
            </w:r>
          </w:p>
        </w:tc>
      </w:tr>
      <w:tr w:rsidR="00286E26" w14:paraId="0A51278E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3FBB" w14:textId="77777777" w:rsidR="00286E26" w:rsidRPr="00407E87" w:rsidRDefault="00286E26" w:rsidP="00286E26">
            <w:pPr>
              <w:numPr>
                <w:ilvl w:val="0"/>
                <w:numId w:val="4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A481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ABD9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8C81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Określono zakres oraz częstotliwość tworzenia kopii zapasowych.</w:t>
            </w:r>
          </w:p>
        </w:tc>
      </w:tr>
      <w:tr w:rsidR="00286E26" w14:paraId="4A61ACA0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1B45" w14:textId="77777777" w:rsidR="00286E26" w:rsidRPr="00407E87" w:rsidRDefault="00286E26" w:rsidP="00286E26">
            <w:pPr>
              <w:numPr>
                <w:ilvl w:val="0"/>
                <w:numId w:val="4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181C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AF2F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5CB7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Określono procedury odtwarzania systemu po awarii oraz ich testowania.</w:t>
            </w:r>
          </w:p>
        </w:tc>
      </w:tr>
      <w:tr w:rsidR="00286E26" w14:paraId="0022661C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4F4B" w14:textId="77777777" w:rsidR="00286E26" w:rsidRPr="00407E87" w:rsidRDefault="00286E26" w:rsidP="00286E26">
            <w:pPr>
              <w:numPr>
                <w:ilvl w:val="0"/>
                <w:numId w:val="4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A991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F7CA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F199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Przeprowadzono szacowanie ryzyka dla aktywów w których będą przetwarzane będą dane osobowe Zamawiającego.</w:t>
            </w:r>
          </w:p>
        </w:tc>
      </w:tr>
      <w:tr w:rsidR="00286E26" w14:paraId="73A085EA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E663" w14:textId="77777777" w:rsidR="00286E26" w:rsidRPr="00407E87" w:rsidRDefault="00286E26" w:rsidP="00286E26">
            <w:pPr>
              <w:numPr>
                <w:ilvl w:val="0"/>
                <w:numId w:val="4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FDF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3FF3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2120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Wdrożenie wymogów dotyczących bezpieczeństwa informacji potwierdzone jest stosownymi certyfikatami.</w:t>
            </w:r>
          </w:p>
        </w:tc>
      </w:tr>
      <w:tr w:rsidR="00286E26" w14:paraId="35A4E7EA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522C" w14:textId="77777777" w:rsidR="00286E26" w:rsidRPr="00407E87" w:rsidRDefault="00286E26" w:rsidP="00286E26">
            <w:pPr>
              <w:numPr>
                <w:ilvl w:val="0"/>
                <w:numId w:val="4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5F0B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E29E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9506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Wdrażanie nowych rozwiązań odbywa się zgodnie z zasadą „privacy by design”.</w:t>
            </w:r>
          </w:p>
        </w:tc>
      </w:tr>
      <w:tr w:rsidR="00286E26" w14:paraId="5E06D565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2AB" w14:textId="77777777" w:rsidR="00286E26" w:rsidRPr="00407E87" w:rsidRDefault="00286E26" w:rsidP="00286E26">
            <w:pPr>
              <w:numPr>
                <w:ilvl w:val="0"/>
                <w:numId w:val="4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D89C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C53F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BCEE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Wdrażanie nowych rozwiązań odbywa się zgodnie z zasadą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z zasadą „privacy by default”.”</w:t>
            </w:r>
          </w:p>
        </w:tc>
      </w:tr>
      <w:tr w:rsidR="00286E26" w14:paraId="3A056436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9DA" w14:textId="77777777" w:rsidR="00286E26" w:rsidRPr="00407E87" w:rsidRDefault="00286E26" w:rsidP="00286E26">
            <w:pPr>
              <w:numPr>
                <w:ilvl w:val="0"/>
                <w:numId w:val="4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8B31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F53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BBE7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Prowadzona jest ocena skutków dla ochrony danych.</w:t>
            </w:r>
          </w:p>
        </w:tc>
      </w:tr>
      <w:tr w:rsidR="00286E26" w14:paraId="766015AD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68B" w14:textId="77777777" w:rsidR="00286E26" w:rsidRPr="00407E87" w:rsidRDefault="00286E26" w:rsidP="00286E26">
            <w:pPr>
              <w:numPr>
                <w:ilvl w:val="0"/>
                <w:numId w:val="4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4EA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2693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8668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Gwarantowana jest realizacja praw osób, których dane dotyczą.</w:t>
            </w:r>
          </w:p>
        </w:tc>
      </w:tr>
      <w:tr w:rsidR="00286E26" w14:paraId="10D27120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7C24" w14:textId="77777777" w:rsidR="00286E26" w:rsidRPr="00407E87" w:rsidRDefault="00286E26" w:rsidP="00286E26">
            <w:pPr>
              <w:numPr>
                <w:ilvl w:val="0"/>
                <w:numId w:val="4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94E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D236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4965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Gwarantowane jest przestrzeganie procedury informowania Administratora o naruszeniu ochrony danych osobowych.</w:t>
            </w:r>
          </w:p>
        </w:tc>
      </w:tr>
      <w:tr w:rsidR="00286E26" w14:paraId="06E23722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8C66" w14:textId="77777777" w:rsidR="00286E26" w:rsidRPr="00407E87" w:rsidRDefault="00286E26" w:rsidP="00286E26">
            <w:pPr>
              <w:numPr>
                <w:ilvl w:val="0"/>
                <w:numId w:val="4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299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6FF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48BD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Prowadzony jest monitoring funkcjonującego systemu ochrony danych osobowych.</w:t>
            </w:r>
          </w:p>
        </w:tc>
      </w:tr>
      <w:tr w:rsidR="00286E26" w14:paraId="055BBC2F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B6DE" w14:textId="77777777" w:rsidR="00286E26" w:rsidRPr="00407E87" w:rsidRDefault="00286E26" w:rsidP="00286E26">
            <w:pPr>
              <w:numPr>
                <w:ilvl w:val="0"/>
                <w:numId w:val="4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403D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129D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028C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 xml:space="preserve">Prowadzona jest ewidencja osób upoważnionych </w:t>
            </w:r>
            <w:r w:rsidRPr="00407E87">
              <w:rPr>
                <w:rFonts w:ascii="Lato" w:eastAsiaTheme="minorHAnsi" w:hAnsi="Lato" w:cs="Arial"/>
                <w:sz w:val="20"/>
                <w:szCs w:val="20"/>
              </w:rPr>
              <w:br/>
              <w:t>do przetwarzania danych osobowych.</w:t>
            </w:r>
          </w:p>
        </w:tc>
      </w:tr>
      <w:tr w:rsidR="00286E26" w14:paraId="384ED7AB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0C5A" w14:textId="77777777" w:rsidR="00286E26" w:rsidRPr="00407E87" w:rsidRDefault="00286E26" w:rsidP="00286E26">
            <w:pPr>
              <w:numPr>
                <w:ilvl w:val="0"/>
                <w:numId w:val="4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91CB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DBF5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1D39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Do przetwarzania danych osobowych dopuszczone są jedynie osoby posiadające upoważnienie do przetwarzania danych osobowych.</w:t>
            </w:r>
          </w:p>
        </w:tc>
      </w:tr>
      <w:tr w:rsidR="00286E26" w14:paraId="61646D51" w14:textId="77777777" w:rsidTr="00376AA5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B4B" w14:textId="77777777" w:rsidR="00286E26" w:rsidRPr="00407E87" w:rsidRDefault="00286E26" w:rsidP="00286E26">
            <w:pPr>
              <w:numPr>
                <w:ilvl w:val="0"/>
                <w:numId w:val="4"/>
              </w:numPr>
              <w:spacing w:before="0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A3BA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C421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EA3F" w14:textId="77777777" w:rsidR="00286E26" w:rsidRPr="00407E87" w:rsidRDefault="00286E26" w:rsidP="00376AA5">
            <w:pPr>
              <w:spacing w:before="0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407E87">
              <w:rPr>
                <w:rFonts w:ascii="Lato" w:eastAsiaTheme="minorHAnsi" w:hAnsi="Lato" w:cs="Arial"/>
                <w:sz w:val="20"/>
                <w:szCs w:val="20"/>
              </w:rPr>
              <w:t>Wdrożona i stosowana jest polityka określającą zasady ochrony danych osobowych.</w:t>
            </w:r>
          </w:p>
        </w:tc>
      </w:tr>
    </w:tbl>
    <w:p w14:paraId="64C2B4FC" w14:textId="77777777" w:rsidR="00286E26" w:rsidRPr="00E0586E" w:rsidRDefault="00286E26" w:rsidP="00286E26">
      <w:pPr>
        <w:rPr>
          <w:rFonts w:ascii="Lato" w:hAnsi="Lato"/>
          <w:sz w:val="20"/>
          <w:szCs w:val="20"/>
        </w:rPr>
      </w:pPr>
      <w:r w:rsidRPr="00E0586E">
        <w:rPr>
          <w:rFonts w:ascii="Lato" w:hAnsi="Lato"/>
          <w:sz w:val="20"/>
          <w:szCs w:val="20"/>
        </w:rPr>
        <w:br w:type="page"/>
      </w:r>
    </w:p>
    <w:p w14:paraId="1CA60B5B" w14:textId="77777777" w:rsidR="00286E26" w:rsidRPr="00764332" w:rsidRDefault="00286E26" w:rsidP="00286E26">
      <w:pPr>
        <w:pStyle w:val="trescpisma"/>
        <w:spacing w:after="0" w:line="240" w:lineRule="auto"/>
        <w:ind w:firstLine="0"/>
        <w:rPr>
          <w:rFonts w:ascii="Lato" w:hAnsi="Lato"/>
          <w:sz w:val="20"/>
          <w:szCs w:val="20"/>
        </w:rPr>
      </w:pPr>
    </w:p>
    <w:p w14:paraId="3B0A58B8" w14:textId="77777777" w:rsidR="002513FE" w:rsidRDefault="002513FE"/>
    <w:sectPr w:rsidR="002513FE" w:rsidSect="00286E26">
      <w:headerReference w:type="default" r:id="rId7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215B" w14:textId="77777777" w:rsidR="007C7229" w:rsidRDefault="007C7229">
      <w:pPr>
        <w:spacing w:before="0"/>
      </w:pPr>
      <w:r>
        <w:separator/>
      </w:r>
    </w:p>
  </w:endnote>
  <w:endnote w:type="continuationSeparator" w:id="0">
    <w:p w14:paraId="78EE9656" w14:textId="77777777" w:rsidR="007C7229" w:rsidRDefault="007C72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213B" w14:textId="77777777" w:rsidR="007C7229" w:rsidRDefault="007C7229">
      <w:pPr>
        <w:spacing w:before="0"/>
      </w:pPr>
      <w:r>
        <w:separator/>
      </w:r>
    </w:p>
  </w:footnote>
  <w:footnote w:type="continuationSeparator" w:id="0">
    <w:p w14:paraId="2CE9EDE6" w14:textId="77777777" w:rsidR="007C7229" w:rsidRDefault="007C722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5370" w14:textId="77777777" w:rsidR="00286E26" w:rsidRDefault="00286E26" w:rsidP="00FC0546"/>
  <w:p w14:paraId="25A3BE10" w14:textId="77777777" w:rsidR="00286E26" w:rsidRPr="00FC0546" w:rsidRDefault="00286E26" w:rsidP="00FC0546">
    <w:pPr>
      <w:pStyle w:val="Nagwek"/>
    </w:pPr>
    <w:r w:rsidRPr="00C30ADA">
      <w:rPr>
        <w:noProof/>
      </w:rPr>
      <w:drawing>
        <wp:inline distT="0" distB="0" distL="0" distR="0" wp14:anchorId="65DA2999" wp14:editId="7D7AB436">
          <wp:extent cx="5760720" cy="596900"/>
          <wp:effectExtent l="0" t="0" r="0" b="0"/>
          <wp:docPr id="6365926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409E"/>
    <w:multiLevelType w:val="hybridMultilevel"/>
    <w:tmpl w:val="5A92FD7A"/>
    <w:lvl w:ilvl="0" w:tplc="77741062">
      <w:start w:val="1"/>
      <w:numFmt w:val="decimal"/>
      <w:lvlText w:val="%1."/>
      <w:lvlJc w:val="left"/>
      <w:pPr>
        <w:ind w:left="720" w:hanging="360"/>
      </w:pPr>
    </w:lvl>
    <w:lvl w:ilvl="1" w:tplc="E0D25B60">
      <w:start w:val="1"/>
      <w:numFmt w:val="lowerLetter"/>
      <w:lvlText w:val="%2."/>
      <w:lvlJc w:val="left"/>
      <w:pPr>
        <w:ind w:left="1440" w:hanging="360"/>
      </w:pPr>
    </w:lvl>
    <w:lvl w:ilvl="2" w:tplc="E0941AB4">
      <w:start w:val="1"/>
      <w:numFmt w:val="lowerRoman"/>
      <w:lvlText w:val="%3."/>
      <w:lvlJc w:val="right"/>
      <w:pPr>
        <w:ind w:left="2160" w:hanging="180"/>
      </w:pPr>
    </w:lvl>
    <w:lvl w:ilvl="3" w:tplc="F3D49DFE">
      <w:start w:val="1"/>
      <w:numFmt w:val="decimal"/>
      <w:lvlText w:val="%4."/>
      <w:lvlJc w:val="left"/>
      <w:pPr>
        <w:ind w:left="2880" w:hanging="360"/>
      </w:pPr>
    </w:lvl>
    <w:lvl w:ilvl="4" w:tplc="B1ACAF04">
      <w:start w:val="1"/>
      <w:numFmt w:val="lowerLetter"/>
      <w:lvlText w:val="%5."/>
      <w:lvlJc w:val="left"/>
      <w:pPr>
        <w:ind w:left="3600" w:hanging="360"/>
      </w:pPr>
    </w:lvl>
    <w:lvl w:ilvl="5" w:tplc="CABC018C">
      <w:start w:val="1"/>
      <w:numFmt w:val="lowerRoman"/>
      <w:lvlText w:val="%6."/>
      <w:lvlJc w:val="right"/>
      <w:pPr>
        <w:ind w:left="4320" w:hanging="180"/>
      </w:pPr>
    </w:lvl>
    <w:lvl w:ilvl="6" w:tplc="A8044D6A">
      <w:start w:val="1"/>
      <w:numFmt w:val="decimal"/>
      <w:lvlText w:val="%7."/>
      <w:lvlJc w:val="left"/>
      <w:pPr>
        <w:ind w:left="5040" w:hanging="360"/>
      </w:pPr>
    </w:lvl>
    <w:lvl w:ilvl="7" w:tplc="4C76AE7C">
      <w:start w:val="1"/>
      <w:numFmt w:val="lowerLetter"/>
      <w:lvlText w:val="%8."/>
      <w:lvlJc w:val="left"/>
      <w:pPr>
        <w:ind w:left="5760" w:hanging="360"/>
      </w:pPr>
    </w:lvl>
    <w:lvl w:ilvl="8" w:tplc="64347A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65938"/>
    <w:multiLevelType w:val="hybridMultilevel"/>
    <w:tmpl w:val="02225512"/>
    <w:lvl w:ilvl="0" w:tplc="9E26A40E">
      <w:start w:val="1"/>
      <w:numFmt w:val="decimal"/>
      <w:lvlText w:val="%1."/>
      <w:lvlJc w:val="left"/>
      <w:pPr>
        <w:ind w:left="720" w:hanging="360"/>
      </w:pPr>
    </w:lvl>
    <w:lvl w:ilvl="1" w:tplc="2A96325E">
      <w:start w:val="1"/>
      <w:numFmt w:val="lowerLetter"/>
      <w:lvlText w:val="%2."/>
      <w:lvlJc w:val="left"/>
      <w:pPr>
        <w:ind w:left="1440" w:hanging="360"/>
      </w:pPr>
    </w:lvl>
    <w:lvl w:ilvl="2" w:tplc="B428E8D4">
      <w:start w:val="1"/>
      <w:numFmt w:val="lowerRoman"/>
      <w:lvlText w:val="%3."/>
      <w:lvlJc w:val="right"/>
      <w:pPr>
        <w:ind w:left="2160" w:hanging="180"/>
      </w:pPr>
    </w:lvl>
    <w:lvl w:ilvl="3" w:tplc="A4B072FE">
      <w:start w:val="1"/>
      <w:numFmt w:val="decimal"/>
      <w:lvlText w:val="%4."/>
      <w:lvlJc w:val="left"/>
      <w:pPr>
        <w:ind w:left="2880" w:hanging="360"/>
      </w:pPr>
    </w:lvl>
    <w:lvl w:ilvl="4" w:tplc="FE5A469E">
      <w:start w:val="1"/>
      <w:numFmt w:val="lowerLetter"/>
      <w:lvlText w:val="%5."/>
      <w:lvlJc w:val="left"/>
      <w:pPr>
        <w:ind w:left="3600" w:hanging="360"/>
      </w:pPr>
    </w:lvl>
    <w:lvl w:ilvl="5" w:tplc="9104B988">
      <w:start w:val="1"/>
      <w:numFmt w:val="lowerRoman"/>
      <w:lvlText w:val="%6."/>
      <w:lvlJc w:val="right"/>
      <w:pPr>
        <w:ind w:left="4320" w:hanging="180"/>
      </w:pPr>
    </w:lvl>
    <w:lvl w:ilvl="6" w:tplc="4B0694B0">
      <w:start w:val="1"/>
      <w:numFmt w:val="decimal"/>
      <w:lvlText w:val="%7."/>
      <w:lvlJc w:val="left"/>
      <w:pPr>
        <w:ind w:left="5040" w:hanging="360"/>
      </w:pPr>
    </w:lvl>
    <w:lvl w:ilvl="7" w:tplc="AAD66E14">
      <w:start w:val="1"/>
      <w:numFmt w:val="lowerLetter"/>
      <w:lvlText w:val="%8."/>
      <w:lvlJc w:val="left"/>
      <w:pPr>
        <w:ind w:left="5760" w:hanging="360"/>
      </w:pPr>
    </w:lvl>
    <w:lvl w:ilvl="8" w:tplc="940AA8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D2A8E"/>
    <w:multiLevelType w:val="hybridMultilevel"/>
    <w:tmpl w:val="E252FAC8"/>
    <w:lvl w:ilvl="0" w:tplc="754A01F6">
      <w:start w:val="1"/>
      <w:numFmt w:val="decimal"/>
      <w:lvlText w:val="%1."/>
      <w:lvlJc w:val="left"/>
      <w:pPr>
        <w:ind w:left="720" w:hanging="360"/>
      </w:pPr>
    </w:lvl>
    <w:lvl w:ilvl="1" w:tplc="A830CAA2">
      <w:start w:val="1"/>
      <w:numFmt w:val="lowerLetter"/>
      <w:lvlText w:val="%2."/>
      <w:lvlJc w:val="left"/>
      <w:pPr>
        <w:ind w:left="1440" w:hanging="360"/>
      </w:pPr>
    </w:lvl>
    <w:lvl w:ilvl="2" w:tplc="665A1796">
      <w:start w:val="1"/>
      <w:numFmt w:val="lowerRoman"/>
      <w:lvlText w:val="%3."/>
      <w:lvlJc w:val="right"/>
      <w:pPr>
        <w:ind w:left="2160" w:hanging="180"/>
      </w:pPr>
    </w:lvl>
    <w:lvl w:ilvl="3" w:tplc="5CF6A206">
      <w:start w:val="1"/>
      <w:numFmt w:val="decimal"/>
      <w:lvlText w:val="%4."/>
      <w:lvlJc w:val="left"/>
      <w:pPr>
        <w:ind w:left="2880" w:hanging="360"/>
      </w:pPr>
    </w:lvl>
    <w:lvl w:ilvl="4" w:tplc="40A42582">
      <w:start w:val="1"/>
      <w:numFmt w:val="lowerLetter"/>
      <w:lvlText w:val="%5."/>
      <w:lvlJc w:val="left"/>
      <w:pPr>
        <w:ind w:left="3600" w:hanging="360"/>
      </w:pPr>
    </w:lvl>
    <w:lvl w:ilvl="5" w:tplc="75D27B48">
      <w:start w:val="1"/>
      <w:numFmt w:val="lowerRoman"/>
      <w:lvlText w:val="%6."/>
      <w:lvlJc w:val="right"/>
      <w:pPr>
        <w:ind w:left="4320" w:hanging="180"/>
      </w:pPr>
    </w:lvl>
    <w:lvl w:ilvl="6" w:tplc="013E0026">
      <w:start w:val="1"/>
      <w:numFmt w:val="decimal"/>
      <w:lvlText w:val="%7."/>
      <w:lvlJc w:val="left"/>
      <w:pPr>
        <w:ind w:left="5040" w:hanging="360"/>
      </w:pPr>
    </w:lvl>
    <w:lvl w:ilvl="7" w:tplc="2A5EC386">
      <w:start w:val="1"/>
      <w:numFmt w:val="lowerLetter"/>
      <w:lvlText w:val="%8."/>
      <w:lvlJc w:val="left"/>
      <w:pPr>
        <w:ind w:left="5760" w:hanging="360"/>
      </w:pPr>
    </w:lvl>
    <w:lvl w:ilvl="8" w:tplc="5E8EC3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B397D"/>
    <w:multiLevelType w:val="hybridMultilevel"/>
    <w:tmpl w:val="1CE4990C"/>
    <w:lvl w:ilvl="0" w:tplc="2A1E2936">
      <w:start w:val="1"/>
      <w:numFmt w:val="decimal"/>
      <w:lvlText w:val="%1."/>
      <w:lvlJc w:val="left"/>
      <w:pPr>
        <w:ind w:left="720" w:hanging="360"/>
      </w:pPr>
    </w:lvl>
    <w:lvl w:ilvl="1" w:tplc="3FA2846C">
      <w:start w:val="1"/>
      <w:numFmt w:val="lowerLetter"/>
      <w:lvlText w:val="%2."/>
      <w:lvlJc w:val="left"/>
      <w:pPr>
        <w:ind w:left="1440" w:hanging="360"/>
      </w:pPr>
    </w:lvl>
    <w:lvl w:ilvl="2" w:tplc="A3EAC064">
      <w:start w:val="1"/>
      <w:numFmt w:val="lowerRoman"/>
      <w:lvlText w:val="%3."/>
      <w:lvlJc w:val="right"/>
      <w:pPr>
        <w:ind w:left="2160" w:hanging="180"/>
      </w:pPr>
    </w:lvl>
    <w:lvl w:ilvl="3" w:tplc="2D8A687E">
      <w:start w:val="1"/>
      <w:numFmt w:val="decimal"/>
      <w:lvlText w:val="%4."/>
      <w:lvlJc w:val="left"/>
      <w:pPr>
        <w:ind w:left="2880" w:hanging="360"/>
      </w:pPr>
    </w:lvl>
    <w:lvl w:ilvl="4" w:tplc="06F0703C">
      <w:start w:val="1"/>
      <w:numFmt w:val="lowerLetter"/>
      <w:lvlText w:val="%5."/>
      <w:lvlJc w:val="left"/>
      <w:pPr>
        <w:ind w:left="3600" w:hanging="360"/>
      </w:pPr>
    </w:lvl>
    <w:lvl w:ilvl="5" w:tplc="16ECA0EA">
      <w:start w:val="1"/>
      <w:numFmt w:val="lowerRoman"/>
      <w:lvlText w:val="%6."/>
      <w:lvlJc w:val="right"/>
      <w:pPr>
        <w:ind w:left="4320" w:hanging="180"/>
      </w:pPr>
    </w:lvl>
    <w:lvl w:ilvl="6" w:tplc="B784ECBE">
      <w:start w:val="1"/>
      <w:numFmt w:val="decimal"/>
      <w:lvlText w:val="%7."/>
      <w:lvlJc w:val="left"/>
      <w:pPr>
        <w:ind w:left="5040" w:hanging="360"/>
      </w:pPr>
    </w:lvl>
    <w:lvl w:ilvl="7" w:tplc="BCF207E2">
      <w:start w:val="1"/>
      <w:numFmt w:val="lowerLetter"/>
      <w:lvlText w:val="%8."/>
      <w:lvlJc w:val="left"/>
      <w:pPr>
        <w:ind w:left="5760" w:hanging="360"/>
      </w:pPr>
    </w:lvl>
    <w:lvl w:ilvl="8" w:tplc="C80CFD1E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683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5378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786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7749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26"/>
    <w:rsid w:val="002512BE"/>
    <w:rsid w:val="002513FE"/>
    <w:rsid w:val="00286E26"/>
    <w:rsid w:val="007C7229"/>
    <w:rsid w:val="00833EF3"/>
    <w:rsid w:val="009D0E0B"/>
    <w:rsid w:val="00B30801"/>
    <w:rsid w:val="00D90D6A"/>
    <w:rsid w:val="00F22499"/>
    <w:rsid w:val="00F3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51EF"/>
  <w15:chartTrackingRefBased/>
  <w15:docId w15:val="{FAE8E318-16B5-41D4-BE60-33FAB68A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E26"/>
    <w:pPr>
      <w:spacing w:before="60" w:after="0" w:line="24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6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E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E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E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E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E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E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E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E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E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6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6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6E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E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6E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E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E2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86E26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286E26"/>
    <w:rPr>
      <w:rFonts w:ascii="Calibri" w:eastAsia="Times New Roman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286E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286E26"/>
    <w:pPr>
      <w:spacing w:before="0" w:after="60" w:line="360" w:lineRule="auto"/>
      <w:ind w:firstLine="709"/>
    </w:pPr>
    <w:rPr>
      <w:rFonts w:ascii="Times New Roman" w:eastAsia="Calibr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1047</Words>
  <Characters>6283</Characters>
  <Application>Microsoft Office Word</Application>
  <DocSecurity>0</DocSecurity>
  <Lines>52</Lines>
  <Paragraphs>14</Paragraphs>
  <ScaleCrop>false</ScaleCrop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Chomiuk Monika</dc:creator>
  <cp:keywords/>
  <dc:description/>
  <cp:lastModifiedBy>Blaszczak Anna</cp:lastModifiedBy>
  <cp:revision>2</cp:revision>
  <dcterms:created xsi:type="dcterms:W3CDTF">2026-04-14T11:04:00Z</dcterms:created>
  <dcterms:modified xsi:type="dcterms:W3CDTF">2026-04-14T11:04:00Z</dcterms:modified>
</cp:coreProperties>
</file>