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BB" w:rsidRPr="00531AE7" w:rsidRDefault="00D475BB" w:rsidP="00D475BB">
      <w:pPr>
        <w:spacing w:line="276" w:lineRule="auto"/>
        <w:jc w:val="center"/>
        <w:rPr>
          <w:rFonts w:ascii="Times New Roman" w:hAnsi="Times New Roman" w:cs="Times New Roman"/>
          <w:b/>
          <w:color w:val="auto"/>
          <w:spacing w:val="-6"/>
        </w:rPr>
      </w:pPr>
      <w:r w:rsidRPr="00531AE7">
        <w:rPr>
          <w:rFonts w:ascii="Times New Roman" w:hAnsi="Times New Roman" w:cs="Times New Roman"/>
          <w:b/>
          <w:color w:val="auto"/>
          <w:spacing w:val="-6"/>
        </w:rPr>
        <w:t xml:space="preserve">Klauzula informacyjna – Procedura zgłoszeń wewnętrznych dotycząca naruszeń prawa </w:t>
      </w:r>
      <w:r w:rsidRPr="00531AE7">
        <w:rPr>
          <w:rFonts w:ascii="Times New Roman" w:hAnsi="Times New Roman" w:cs="Times New Roman"/>
          <w:b/>
          <w:color w:val="auto"/>
          <w:spacing w:val="-6"/>
        </w:rPr>
        <w:br/>
        <w:t>i podejmowania działań następczych.</w:t>
      </w:r>
    </w:p>
    <w:p w:rsidR="00D475BB" w:rsidRPr="00531AE7" w:rsidRDefault="00D475BB" w:rsidP="00D475BB">
      <w:pPr>
        <w:spacing w:line="276" w:lineRule="auto"/>
        <w:jc w:val="center"/>
        <w:rPr>
          <w:rFonts w:ascii="Times New Roman" w:hAnsi="Times New Roman" w:cs="Times New Roman"/>
          <w:b/>
          <w:color w:val="auto"/>
          <w:spacing w:val="-6"/>
        </w:rPr>
      </w:pPr>
    </w:p>
    <w:p w:rsidR="00D475BB" w:rsidRPr="00531AE7" w:rsidRDefault="00D475BB" w:rsidP="00D475BB">
      <w:pPr>
        <w:spacing w:line="276" w:lineRule="auto"/>
        <w:ind w:left="284" w:firstLine="360"/>
        <w:rPr>
          <w:rStyle w:val="alb"/>
          <w:rFonts w:ascii="Times New Roman" w:hAnsi="Times New Roman" w:cs="Times New Roman"/>
          <w:color w:val="auto"/>
          <w:spacing w:val="-6"/>
        </w:rPr>
      </w:pPr>
      <w:r w:rsidRPr="00531AE7">
        <w:rPr>
          <w:rFonts w:ascii="Times New Roman" w:hAnsi="Times New Roman" w:cs="Times New Roman"/>
          <w:color w:val="auto"/>
        </w:rPr>
        <w:t xml:space="preserve">Zgodnie z art. 13 ust. 1 i 2 Rozporządzenia Parlamentu Europejskiego i Rady (UE) 2016/679 z dnia 27 kwietnia 2016 r. w sprawie ochrony osób fizycznych w związku  </w:t>
      </w:r>
      <w:r>
        <w:rPr>
          <w:rFonts w:ascii="Times New Roman" w:hAnsi="Times New Roman" w:cs="Times New Roman"/>
          <w:color w:val="auto"/>
        </w:rPr>
        <w:br/>
      </w:r>
      <w:r w:rsidRPr="00531AE7">
        <w:rPr>
          <w:rFonts w:ascii="Times New Roman" w:hAnsi="Times New Roman" w:cs="Times New Roman"/>
          <w:color w:val="auto"/>
        </w:rPr>
        <w:t xml:space="preserve">z przetwarzaniem danych osobowych i w sprawie swobodnego przepływu takich danych oraz uchylenia dyrektywy 95/46/WE (RODO) informuję </w:t>
      </w:r>
      <w:r w:rsidRPr="00531AE7">
        <w:rPr>
          <w:rStyle w:val="alb"/>
          <w:rFonts w:ascii="Times New Roman" w:hAnsi="Times New Roman" w:cs="Times New Roman"/>
          <w:color w:val="auto"/>
          <w:spacing w:val="-6"/>
        </w:rPr>
        <w:t>że:</w:t>
      </w:r>
    </w:p>
    <w:p w:rsidR="00D475BB" w:rsidRPr="00531AE7" w:rsidRDefault="00D475BB" w:rsidP="00D475BB">
      <w:pPr>
        <w:pStyle w:val="Akapitzlist"/>
        <w:numPr>
          <w:ilvl w:val="0"/>
          <w:numId w:val="1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  <w:color w:val="auto"/>
          <w:spacing w:val="-6"/>
        </w:rPr>
      </w:pPr>
      <w:r w:rsidRPr="00531AE7">
        <w:rPr>
          <w:rFonts w:ascii="Times New Roman" w:hAnsi="Times New Roman" w:cs="Times New Roman"/>
          <w:color w:val="auto"/>
          <w:spacing w:val="-6"/>
        </w:rPr>
        <w:t>Administratorem przetwarzającym Pani(a) dane osobowe jest Komendant Powiatowy Państwowej Straży Pożarnej, z siedzibą w Pabianicach, ul. Kilińskiego 4.</w:t>
      </w:r>
    </w:p>
    <w:p w:rsidR="00D475BB" w:rsidRPr="00531AE7" w:rsidRDefault="00D475BB" w:rsidP="00D475BB">
      <w:pPr>
        <w:pStyle w:val="Akapitzlist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color w:val="auto"/>
        </w:rPr>
      </w:pPr>
      <w:r w:rsidRPr="00531AE7">
        <w:rPr>
          <w:rFonts w:ascii="Times New Roman" w:hAnsi="Times New Roman" w:cs="Times New Roman"/>
        </w:rPr>
        <w:t xml:space="preserve">W Komendzie Wojewódzkiej Państwowej Straży Pożarnej w Łodzi, z siedzibą </w:t>
      </w:r>
      <w:r>
        <w:rPr>
          <w:rFonts w:ascii="Times New Roman" w:hAnsi="Times New Roman" w:cs="Times New Roman"/>
        </w:rPr>
        <w:br/>
      </w:r>
      <w:r w:rsidRPr="00531AE7">
        <w:rPr>
          <w:rFonts w:ascii="Times New Roman" w:hAnsi="Times New Roman" w:cs="Times New Roman"/>
        </w:rPr>
        <w:t xml:space="preserve">w Łodzi wyznaczony został Inspektor Ochrony Danych, kontakt: tel. służb.: 42 63 15 155, </w:t>
      </w:r>
      <w:proofErr w:type="spellStart"/>
      <w:r w:rsidRPr="00531AE7">
        <w:rPr>
          <w:rFonts w:ascii="Times New Roman" w:hAnsi="Times New Roman" w:cs="Times New Roman"/>
        </w:rPr>
        <w:t>tel</w:t>
      </w:r>
      <w:proofErr w:type="spellEnd"/>
      <w:r w:rsidRPr="00531AE7">
        <w:rPr>
          <w:rFonts w:ascii="Times New Roman" w:hAnsi="Times New Roman" w:cs="Times New Roman"/>
        </w:rPr>
        <w:t xml:space="preserve"> kom. 530 699 240, adres e–mail: </w:t>
      </w:r>
      <w:hyperlink r:id="rId5" w:history="1">
        <w:proofErr w:type="spellStart"/>
        <w:r w:rsidRPr="00531AE7">
          <w:rPr>
            <w:rStyle w:val="Hipercze"/>
            <w:rFonts w:ascii="Times New Roman" w:hAnsi="Times New Roman" w:cs="Times New Roman"/>
          </w:rPr>
          <w:t>iod</w:t>
        </w:r>
        <w:proofErr w:type="spellEnd"/>
        <w:r w:rsidRPr="00531AE7">
          <w:rPr>
            <w:rStyle w:val="Hipercze"/>
            <w:rFonts w:ascii="Times New Roman" w:hAnsi="Times New Roman" w:cs="Times New Roman"/>
          </w:rPr>
          <w:t>(@)lodzkie.straz.gov.pl</w:t>
        </w:r>
      </w:hyperlink>
      <w:r w:rsidRPr="00531AE7">
        <w:rPr>
          <w:rFonts w:ascii="Times New Roman" w:hAnsi="Times New Roman" w:cs="Times New Roman"/>
        </w:rPr>
        <w:t>).</w:t>
      </w:r>
    </w:p>
    <w:p w:rsidR="00D475BB" w:rsidRPr="00531AE7" w:rsidRDefault="00D475BB" w:rsidP="00D475BB">
      <w:pPr>
        <w:pStyle w:val="Akapitzlist"/>
        <w:numPr>
          <w:ilvl w:val="0"/>
          <w:numId w:val="1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  <w:color w:val="auto"/>
          <w:spacing w:val="-6"/>
        </w:rPr>
      </w:pPr>
      <w:r w:rsidRPr="00531AE7">
        <w:rPr>
          <w:rFonts w:ascii="Times New Roman" w:hAnsi="Times New Roman" w:cs="Times New Roman"/>
          <w:color w:val="auto"/>
        </w:rPr>
        <w:t>Pani(a) dane osobowe będą przetwarzane w związku z obsługą zgłoszeń wewnętrznych dotyczących przypadków naruszeń prawa i podejmowania działań następczych.</w:t>
      </w:r>
    </w:p>
    <w:p w:rsidR="00D475BB" w:rsidRPr="00531AE7" w:rsidRDefault="00D475BB" w:rsidP="00D475BB">
      <w:pPr>
        <w:pStyle w:val="Akapitzlist"/>
        <w:numPr>
          <w:ilvl w:val="0"/>
          <w:numId w:val="1"/>
        </w:numPr>
        <w:suppressAutoHyphens/>
        <w:spacing w:after="0" w:line="276" w:lineRule="auto"/>
        <w:contextualSpacing w:val="0"/>
        <w:rPr>
          <w:rFonts w:ascii="Times New Roman" w:hAnsi="Times New Roman" w:cs="Times New Roman"/>
          <w:color w:val="auto"/>
          <w:spacing w:val="-6"/>
        </w:rPr>
      </w:pPr>
      <w:r w:rsidRPr="00531AE7">
        <w:rPr>
          <w:rStyle w:val="alb"/>
          <w:rFonts w:ascii="Times New Roman" w:hAnsi="Times New Roman" w:cs="Times New Roman"/>
          <w:color w:val="auto"/>
          <w:spacing w:val="-6"/>
        </w:rPr>
        <w:t xml:space="preserve">Pani/Pana dane osobowe są przetwarzane na podstawie </w:t>
      </w:r>
      <w:r w:rsidRPr="00531AE7">
        <w:rPr>
          <w:rFonts w:ascii="Times New Roman" w:hAnsi="Times New Roman" w:cs="Times New Roman"/>
          <w:color w:val="auto"/>
        </w:rPr>
        <w:t>ustawy z dnia 14 czerwca 2024 r.</w:t>
      </w:r>
      <w:r>
        <w:rPr>
          <w:rFonts w:ascii="Times New Roman" w:hAnsi="Times New Roman" w:cs="Times New Roman"/>
          <w:color w:val="auto"/>
        </w:rPr>
        <w:t xml:space="preserve"> o ochronie</w:t>
      </w:r>
      <w:r w:rsidRPr="00531AE7">
        <w:rPr>
          <w:rFonts w:ascii="Times New Roman" w:hAnsi="Times New Roman" w:cs="Times New Roman"/>
          <w:color w:val="auto"/>
          <w:spacing w:val="-6"/>
        </w:rPr>
        <w:t xml:space="preserve"> sygnalistów </w:t>
      </w:r>
      <w:r w:rsidRPr="00531AE7">
        <w:rPr>
          <w:rFonts w:ascii="Times New Roman" w:hAnsi="Times New Roman" w:cs="Times New Roman"/>
          <w:color w:val="auto"/>
        </w:rPr>
        <w:t xml:space="preserve">stosownie do </w:t>
      </w:r>
      <w:r w:rsidRPr="00531AE7">
        <w:rPr>
          <w:rStyle w:val="alb"/>
          <w:rFonts w:ascii="Times New Roman" w:hAnsi="Times New Roman" w:cs="Times New Roman"/>
          <w:color w:val="auto"/>
          <w:spacing w:val="-6"/>
        </w:rPr>
        <w:t>art. 6 ust 1 lit c RODO – przetwarzanie jest niezbędne do wykonania obowiązku prawnego ciążącego na administratorze.</w:t>
      </w:r>
    </w:p>
    <w:p w:rsidR="00D475BB" w:rsidRPr="00531AE7" w:rsidRDefault="00D475BB" w:rsidP="00D475BB">
      <w:pPr>
        <w:pStyle w:val="Akapitzlist"/>
        <w:numPr>
          <w:ilvl w:val="0"/>
          <w:numId w:val="1"/>
        </w:numPr>
        <w:suppressAutoHyphens/>
        <w:spacing w:after="0" w:line="276" w:lineRule="auto"/>
        <w:contextualSpacing w:val="0"/>
        <w:rPr>
          <w:rStyle w:val="alb"/>
          <w:rFonts w:ascii="Times New Roman" w:hAnsi="Times New Roman" w:cs="Times New Roman"/>
          <w:color w:val="auto"/>
          <w:spacing w:val="-6"/>
        </w:rPr>
      </w:pPr>
      <w:r w:rsidRPr="00531AE7">
        <w:rPr>
          <w:rStyle w:val="alb"/>
          <w:rFonts w:ascii="Times New Roman" w:hAnsi="Times New Roman" w:cs="Times New Roman"/>
          <w:color w:val="auto"/>
          <w:spacing w:val="-6"/>
        </w:rPr>
        <w:t>Pani(a) dane osobowe nie będą przekazywane do państwa trzeciego lub organizacji międzynarodowej.</w:t>
      </w:r>
    </w:p>
    <w:p w:rsidR="00D475BB" w:rsidRPr="00531AE7" w:rsidRDefault="00D475BB" w:rsidP="00D475BB">
      <w:pPr>
        <w:pStyle w:val="Akapitzlist"/>
        <w:numPr>
          <w:ilvl w:val="0"/>
          <w:numId w:val="1"/>
        </w:numPr>
        <w:spacing w:after="200" w:line="276" w:lineRule="auto"/>
        <w:rPr>
          <w:rStyle w:val="alb"/>
          <w:rFonts w:ascii="Times New Roman" w:hAnsi="Times New Roman" w:cs="Times New Roman"/>
          <w:color w:val="auto"/>
        </w:rPr>
      </w:pPr>
      <w:r w:rsidRPr="00531AE7">
        <w:rPr>
          <w:rStyle w:val="alb"/>
          <w:rFonts w:ascii="Times New Roman" w:hAnsi="Times New Roman" w:cs="Times New Roman"/>
          <w:color w:val="auto"/>
          <w:spacing w:val="-6"/>
        </w:rPr>
        <w:t xml:space="preserve">Pani(a) dane osobowe będą przechowywane przez okres 5 lat </w:t>
      </w:r>
      <w:r w:rsidRPr="00531AE7">
        <w:rPr>
          <w:rFonts w:ascii="Times New Roman" w:hAnsi="Times New Roman" w:cs="Times New Roman"/>
          <w:color w:val="auto"/>
        </w:rPr>
        <w:t>liczone od dnia 1 stycznia roku następnego (okres archiwizacji dokumentacji).</w:t>
      </w:r>
    </w:p>
    <w:p w:rsidR="00D475BB" w:rsidRPr="00531AE7" w:rsidRDefault="00D475BB" w:rsidP="00D475BB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auto"/>
        </w:rPr>
      </w:pPr>
      <w:r w:rsidRPr="00531AE7">
        <w:rPr>
          <w:rFonts w:ascii="Times New Roman" w:hAnsi="Times New Roman" w:cs="Times New Roman"/>
          <w:color w:val="auto"/>
        </w:rPr>
        <w:t xml:space="preserve">Przysługuje Pani/Panu prawo do wniesienia skargi do organu nadzorczego, którym jest Prezes Urzędu Ochrony Danych Osobowych (00-193 Warszawa, ul. Stawki 2, tel. 22 531 03 00, fax. 22 531 03 01, mail: </w:t>
      </w:r>
      <w:hyperlink r:id="rId6" w:history="1">
        <w:r w:rsidRPr="00531AE7">
          <w:rPr>
            <w:rStyle w:val="Hipercze"/>
            <w:rFonts w:ascii="Times New Roman" w:hAnsi="Times New Roman" w:cs="Times New Roman"/>
            <w:color w:val="auto"/>
          </w:rPr>
          <w:t>kancelaria@uodo.gov.pl</w:t>
        </w:r>
      </w:hyperlink>
      <w:r w:rsidRPr="00531AE7">
        <w:rPr>
          <w:rFonts w:ascii="Times New Roman" w:hAnsi="Times New Roman" w:cs="Times New Roman"/>
          <w:color w:val="auto"/>
        </w:rPr>
        <w:t xml:space="preserve"> jeżeli uzna Pani/Pan, że przetwarzanie narusza przepisy RODO.</w:t>
      </w:r>
    </w:p>
    <w:p w:rsidR="00D475BB" w:rsidRPr="00531AE7" w:rsidRDefault="00D475BB" w:rsidP="00D475BB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auto"/>
          <w:spacing w:val="-6"/>
        </w:rPr>
      </w:pPr>
      <w:r w:rsidRPr="00531AE7">
        <w:rPr>
          <w:rFonts w:ascii="Times New Roman" w:hAnsi="Times New Roman" w:cs="Times New Roman"/>
          <w:color w:val="auto"/>
        </w:rPr>
        <w:t>Podanie Pani/Pana danych osobowych jest obowiązkowe, a ich niepodanie będzie skutkowało niezałatwieniem sprawy.</w:t>
      </w:r>
    </w:p>
    <w:p w:rsidR="00D475BB" w:rsidRPr="00531AE7" w:rsidRDefault="00D475BB" w:rsidP="00D475BB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auto"/>
          <w:spacing w:val="-6"/>
        </w:rPr>
      </w:pPr>
      <w:r w:rsidRPr="00531AE7">
        <w:rPr>
          <w:rFonts w:ascii="Times New Roman" w:hAnsi="Times New Roman" w:cs="Times New Roman"/>
          <w:color w:val="auto"/>
        </w:rPr>
        <w:t xml:space="preserve">Pani/Pana dane osobowe będą przekazywane wyłącznie tym podmiotom, którym administrator ma obowiązek przekazywania danych na gruncie obowiązujących przepisów prawa. </w:t>
      </w:r>
    </w:p>
    <w:p w:rsidR="00D475BB" w:rsidRPr="00531AE7" w:rsidRDefault="00D475BB" w:rsidP="00D475BB">
      <w:pPr>
        <w:pStyle w:val="Akapitzlist"/>
        <w:numPr>
          <w:ilvl w:val="0"/>
          <w:numId w:val="1"/>
        </w:numPr>
        <w:spacing w:after="200" w:line="276" w:lineRule="auto"/>
        <w:rPr>
          <w:rStyle w:val="alb"/>
          <w:rFonts w:ascii="Times New Roman" w:hAnsi="Times New Roman" w:cs="Times New Roman"/>
          <w:color w:val="auto"/>
          <w:spacing w:val="-6"/>
        </w:rPr>
      </w:pPr>
      <w:r w:rsidRPr="00531AE7">
        <w:rPr>
          <w:rStyle w:val="alb"/>
          <w:rFonts w:ascii="Times New Roman" w:hAnsi="Times New Roman" w:cs="Times New Roman"/>
          <w:color w:val="auto"/>
          <w:spacing w:val="-6"/>
        </w:rPr>
        <w:t>Przetwarzanie podanych przez Panią(a) danych osobowych nie będzie podlegało zautomatyzowanemu podejmowaniu decyzji, w tym profilowaniu, o którym mowa w art. 22 ust. 1 i 4 ogólnego rozporządzenia o ochronie danych osobowych z dnia 27 kwietnia 2016 r.</w:t>
      </w:r>
    </w:p>
    <w:p w:rsidR="00C679ED" w:rsidRDefault="00D475BB">
      <w:bookmarkStart w:id="0" w:name="_GoBack"/>
      <w:bookmarkEnd w:id="0"/>
    </w:p>
    <w:sectPr w:rsidR="00C6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F6A76"/>
    <w:multiLevelType w:val="hybridMultilevel"/>
    <w:tmpl w:val="D6C848DC"/>
    <w:lvl w:ilvl="0" w:tplc="AF3E54A0">
      <w:start w:val="1"/>
      <w:numFmt w:val="decimal"/>
      <w:lvlText w:val="%1."/>
      <w:lvlJc w:val="left"/>
      <w:pPr>
        <w:ind w:left="1004" w:hanging="360"/>
      </w:pPr>
      <w:rPr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BB"/>
    <w:rsid w:val="00184113"/>
    <w:rsid w:val="005B1FE2"/>
    <w:rsid w:val="006C09A4"/>
    <w:rsid w:val="006F4AA9"/>
    <w:rsid w:val="007F3F53"/>
    <w:rsid w:val="008C02F2"/>
    <w:rsid w:val="00D4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02835-03E5-438A-BEB9-FE200F69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5BB"/>
    <w:pPr>
      <w:spacing w:after="14" w:line="250" w:lineRule="auto"/>
      <w:ind w:left="730" w:hanging="370"/>
      <w:jc w:val="both"/>
    </w:pPr>
    <w:rPr>
      <w:rFonts w:ascii="Arial" w:eastAsia="Arial" w:hAnsi="Arial" w:cs="Arial"/>
      <w:color w:val="000000"/>
      <w:kern w:val="2"/>
      <w:sz w:val="24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5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75BB"/>
    <w:rPr>
      <w:color w:val="0563C1" w:themeColor="hyperlink"/>
      <w:u w:val="single"/>
    </w:rPr>
  </w:style>
  <w:style w:type="character" w:customStyle="1" w:styleId="alb">
    <w:name w:val="a_lb"/>
    <w:basedOn w:val="Domylnaczcionkaakapitu"/>
    <w:qFormat/>
    <w:rsid w:val="00D47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lodz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</dc:creator>
  <cp:keywords/>
  <dc:description/>
  <cp:lastModifiedBy>Bula</cp:lastModifiedBy>
  <cp:revision>1</cp:revision>
  <dcterms:created xsi:type="dcterms:W3CDTF">2024-09-25T17:57:00Z</dcterms:created>
  <dcterms:modified xsi:type="dcterms:W3CDTF">2024-09-25T17:57:00Z</dcterms:modified>
</cp:coreProperties>
</file>