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07FF" w14:textId="312DBAAA" w:rsidR="007D1E16" w:rsidRPr="007D1E16" w:rsidRDefault="007D1E16" w:rsidP="00A3408F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b/>
          <w:bCs/>
          <w:iCs/>
          <w:sz w:val="28"/>
          <w:szCs w:val="28"/>
        </w:rPr>
        <w:t xml:space="preserve">Załącznik nr </w:t>
      </w:r>
      <w:r w:rsidR="00A444BD">
        <w:rPr>
          <w:b/>
          <w:bCs/>
          <w:iCs/>
          <w:sz w:val="28"/>
          <w:szCs w:val="28"/>
        </w:rPr>
        <w:t>6</w:t>
      </w:r>
      <w:r w:rsidRPr="007D1E16">
        <w:rPr>
          <w:b/>
          <w:bCs/>
          <w:iCs/>
          <w:sz w:val="28"/>
          <w:szCs w:val="28"/>
        </w:rPr>
        <w:t>.  Wykaz pomniejszenia dofinansowania w zakresie obowiązków</w:t>
      </w:r>
      <w:r w:rsidRPr="007D1E16">
        <w:rPr>
          <w:rFonts w:cs="Calibri"/>
          <w:b/>
          <w:bCs/>
          <w:iCs/>
          <w:sz w:val="28"/>
          <w:szCs w:val="28"/>
        </w:rPr>
        <w:t xml:space="preserve"> </w:t>
      </w:r>
      <w:r w:rsidRPr="007D1E16">
        <w:rPr>
          <w:b/>
          <w:bCs/>
          <w:iCs/>
          <w:sz w:val="28"/>
          <w:szCs w:val="28"/>
        </w:rPr>
        <w:t>komunikacyjnych</w:t>
      </w:r>
    </w:p>
    <w:p w14:paraId="6E6899BD" w14:textId="4871C0CB" w:rsidR="00CC711A" w:rsidRPr="007D1E16" w:rsidRDefault="00A3408F" w:rsidP="007D1E16">
      <w:pPr>
        <w:spacing w:after="60" w:line="240" w:lineRule="auto"/>
        <w:jc w:val="both"/>
        <w:rPr>
          <w:rFonts w:cs="Calibri"/>
          <w:b/>
          <w:bCs/>
          <w:iCs/>
          <w:sz w:val="28"/>
          <w:szCs w:val="28"/>
        </w:rPr>
      </w:pPr>
      <w:r w:rsidRPr="007D1E16">
        <w:rPr>
          <w:rFonts w:cs="Calibri"/>
          <w:b/>
          <w:bCs/>
          <w:iCs/>
          <w:sz w:val="28"/>
          <w:szCs w:val="28"/>
        </w:rPr>
        <w:t>Taryfikator korekt z tytułu niedochowania obowiązków informacyjnych i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035"/>
        <w:gridCol w:w="2799"/>
        <w:gridCol w:w="2799"/>
        <w:gridCol w:w="2799"/>
      </w:tblGrid>
      <w:tr w:rsidR="00C6089A" w:rsidRPr="007D1E16" w14:paraId="6BBDAE53" w14:textId="77777777" w:rsidTr="00C6089A">
        <w:tc>
          <w:tcPr>
            <w:tcW w:w="562" w:type="dxa"/>
          </w:tcPr>
          <w:p w14:paraId="7C5195DC" w14:textId="4A31EEC0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035" w:type="dxa"/>
          </w:tcPr>
          <w:p w14:paraId="60EF23FD" w14:textId="7675E52A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Obowiązek</w:t>
            </w:r>
          </w:p>
        </w:tc>
        <w:tc>
          <w:tcPr>
            <w:tcW w:w="2799" w:type="dxa"/>
          </w:tcPr>
          <w:p w14:paraId="51447F8B" w14:textId="54C5E4A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Podstawa prawna, z której wynika obowiązek</w:t>
            </w:r>
          </w:p>
        </w:tc>
        <w:tc>
          <w:tcPr>
            <w:tcW w:w="2799" w:type="dxa"/>
          </w:tcPr>
          <w:p w14:paraId="4BDDE125" w14:textId="60DA06AD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Uchybienie</w:t>
            </w:r>
          </w:p>
        </w:tc>
        <w:tc>
          <w:tcPr>
            <w:tcW w:w="2799" w:type="dxa"/>
          </w:tcPr>
          <w:p w14:paraId="1A1326A1" w14:textId="7552F478" w:rsidR="00C6089A" w:rsidRPr="007D1E16" w:rsidRDefault="00C6089A" w:rsidP="009C0A21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70C8970">
              <w:rPr>
                <w:rFonts w:asciiTheme="minorHAnsi" w:hAnsiTheme="minorHAnsi" w:cstheme="minorBidi"/>
                <w:sz w:val="24"/>
                <w:szCs w:val="24"/>
              </w:rPr>
              <w:t>Wysokość korekty finansowej</w:t>
            </w:r>
            <w:r w:rsidR="00D36951" w:rsidRPr="070C8970">
              <w:rPr>
                <w:rFonts w:asciiTheme="minorHAnsi" w:hAnsiTheme="minorHAnsi" w:cstheme="minorBidi"/>
                <w:sz w:val="24"/>
                <w:szCs w:val="24"/>
              </w:rPr>
              <w:t xml:space="preserve">, pomniejszającej dofinansowanie w ramach </w:t>
            </w:r>
            <w:r w:rsidR="72200616" w:rsidRPr="070C8970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D36951" w:rsidRPr="070C8970">
              <w:rPr>
                <w:rFonts w:asciiTheme="minorHAnsi" w:hAnsiTheme="minorHAnsi" w:cstheme="minorBidi"/>
                <w:sz w:val="24"/>
                <w:szCs w:val="24"/>
              </w:rPr>
              <w:t>rojektu</w:t>
            </w:r>
            <w:r w:rsidR="000D7172">
              <w:rPr>
                <w:rStyle w:val="Odwoanieprzypisudolnego"/>
                <w:rFonts w:asciiTheme="minorHAnsi" w:hAnsiTheme="minorHAnsi" w:cstheme="minorBidi"/>
                <w:sz w:val="24"/>
                <w:szCs w:val="24"/>
              </w:rPr>
              <w:footnoteReference w:id="2"/>
            </w:r>
          </w:p>
        </w:tc>
      </w:tr>
      <w:tr w:rsidR="00C6089A" w:rsidRPr="007D1E16" w14:paraId="0E6177C8" w14:textId="77777777" w:rsidTr="00C6089A">
        <w:trPr>
          <w:trHeight w:val="890"/>
        </w:trPr>
        <w:tc>
          <w:tcPr>
            <w:tcW w:w="562" w:type="dxa"/>
            <w:vMerge w:val="restart"/>
          </w:tcPr>
          <w:p w14:paraId="308013CF" w14:textId="53930BB7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035" w:type="dxa"/>
            <w:vMerge w:val="restart"/>
          </w:tcPr>
          <w:p w14:paraId="68E4C448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jest zobowiązany do zamieszczenia na swojej oficjalnej stronie internetowej, jeżeli taka strona istnieje, lub na stronach mediów społecznościowych, krótkiego – stosownie do poziomu wsparcia – opisu operacji, w tym jej celów i rezultatów, z podkreśleniem faktu otrzymania wsparcia finansowego z Unii. Minimalny zakres informacji na stronie internetowej lub w mediach społecznościowych to:</w:t>
            </w:r>
          </w:p>
          <w:p w14:paraId="52650201" w14:textId="58B8169E" w:rsidR="007C3D46" w:rsidRPr="007D1E16" w:rsidRDefault="007C3D46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Logotypy</w:t>
            </w:r>
            <w:r w:rsidR="00167748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7748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znak Funduszy Europejskich, barwy Rzeczypospolitej Polskiej i znak Unii Europejskiej, zgodne z Księgą </w:t>
            </w:r>
            <w:r w:rsidR="00167748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Tożsamości Wizualnej marki Fundusze Europejskie 2021-2027</w:t>
            </w:r>
          </w:p>
          <w:p w14:paraId="0B1E54C6" w14:textId="5133FC5B" w:rsidR="00C6089A" w:rsidRPr="007D1E16" w:rsidRDefault="00C6089A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Tytuł i nr projektu</w:t>
            </w:r>
          </w:p>
          <w:p w14:paraId="7A7E1636" w14:textId="77777777" w:rsidR="00C6089A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Wartość dofinansowania ze środków UE</w:t>
            </w:r>
          </w:p>
          <w:p w14:paraId="6797771F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A5A73E7" w14:textId="77777777" w:rsidR="00083F7B" w:rsidRPr="007D1E16" w:rsidRDefault="00083F7B" w:rsidP="009C0A21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Planowane rezultaty projektu</w:t>
            </w:r>
          </w:p>
          <w:p w14:paraId="3C84B45B" w14:textId="211E16B9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4A07DDD3" w14:textId="6ECEF249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Art. 50 ust. 1 lit.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) Rozporządzenia ogólnego</w:t>
            </w:r>
          </w:p>
        </w:tc>
        <w:tc>
          <w:tcPr>
            <w:tcW w:w="2799" w:type="dxa"/>
          </w:tcPr>
          <w:p w14:paraId="2AD5CE88" w14:textId="65713AEE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przypadku, w którym Beneficjent posiada swoją stronę internetową: brak jakiejkolwiek informacji o realizowanym projekcie, w tym brak informacji o dofinansowaniu ze środków </w:t>
            </w:r>
            <w:r w:rsidR="00083F7B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</w:p>
        </w:tc>
        <w:tc>
          <w:tcPr>
            <w:tcW w:w="2799" w:type="dxa"/>
          </w:tcPr>
          <w:p w14:paraId="6760F9F1" w14:textId="6BE35EC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  <w:r w:rsidR="0087032B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6089A" w:rsidRPr="007D1E16" w14:paraId="489CA146" w14:textId="77777777" w:rsidTr="00C6089A">
        <w:trPr>
          <w:trHeight w:val="890"/>
        </w:trPr>
        <w:tc>
          <w:tcPr>
            <w:tcW w:w="562" w:type="dxa"/>
            <w:vMerge/>
          </w:tcPr>
          <w:p w14:paraId="62257C67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53226810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9FF162F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A030A3F" w14:textId="70E30B43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braku strony internetowej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Beneficjenta, brak jakiejkolwiek informacji o realizowanym projekcie,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 tym brak informacji o dofinansowaniu ze środków 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>UE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w mediach społecznościowych, prowadzonych przez Beneficjenta</w:t>
            </w:r>
            <w:r w:rsidR="007C3D46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(o ile posiada konto na mediach społecznościowych)</w:t>
            </w:r>
          </w:p>
        </w:tc>
        <w:tc>
          <w:tcPr>
            <w:tcW w:w="2799" w:type="dxa"/>
          </w:tcPr>
          <w:p w14:paraId="61AD18C8" w14:textId="2E1A8C60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0,5%</w:t>
            </w:r>
          </w:p>
        </w:tc>
      </w:tr>
      <w:tr w:rsidR="00C6089A" w:rsidRPr="007D1E16" w14:paraId="4442ED9A" w14:textId="77777777" w:rsidTr="00C6089A">
        <w:trPr>
          <w:trHeight w:val="890"/>
        </w:trPr>
        <w:tc>
          <w:tcPr>
            <w:tcW w:w="562" w:type="dxa"/>
            <w:vMerge/>
          </w:tcPr>
          <w:p w14:paraId="3BE3D47E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2E5BCC5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2BB65BA" w14:textId="77777777" w:rsidR="00C6089A" w:rsidRPr="007D1E16" w:rsidRDefault="00C6089A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A3A398F" w14:textId="188C3C94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logotypów na stronie internetowej Beneficjenta lub w mediach społecznościowych, przy jednoczesnej informacji opisowej dot. realizowanego projektu</w:t>
            </w:r>
          </w:p>
        </w:tc>
        <w:tc>
          <w:tcPr>
            <w:tcW w:w="2799" w:type="dxa"/>
          </w:tcPr>
          <w:p w14:paraId="66BEE423" w14:textId="367FD1F5" w:rsidR="00C6089A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0,2%</w:t>
            </w:r>
          </w:p>
        </w:tc>
      </w:tr>
      <w:tr w:rsidR="00FE39AE" w:rsidRPr="007D1E16" w14:paraId="466AC7F8" w14:textId="77777777" w:rsidTr="00FE39AE">
        <w:trPr>
          <w:trHeight w:val="2255"/>
        </w:trPr>
        <w:tc>
          <w:tcPr>
            <w:tcW w:w="562" w:type="dxa"/>
            <w:vMerge w:val="restart"/>
          </w:tcPr>
          <w:p w14:paraId="30451D89" w14:textId="38CAFB7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035" w:type="dxa"/>
            <w:vMerge w:val="restart"/>
          </w:tcPr>
          <w:p w14:paraId="3F96BF7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jest zobowiązany do zamieszczenia w widoczny sposób informacji o realizowanym projekcie z podkreśleniem faktu otrzymania wsparcia z Unii w dokumentach i materiałach związanych z komunikacją dotyczących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wdrażania operacji, przeznaczonych dla opinii publicznej lub uczestników.</w:t>
            </w:r>
          </w:p>
          <w:p w14:paraId="613EB2BB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informacji:</w:t>
            </w:r>
          </w:p>
          <w:p w14:paraId="7D2E522C" w14:textId="6F8630E5" w:rsidR="00FE39AE" w:rsidRPr="007D1E16" w:rsidRDefault="00167748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Logotypy: 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znak Funduszy Europejskich, barwy Rzeczypospolitej Polskiej </w:t>
            </w:r>
            <w:r w:rsidR="00BC48B1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wyłącznie w wersji </w:t>
            </w:r>
            <w:proofErr w:type="spellStart"/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pełnokolorowej</w:t>
            </w:r>
            <w:proofErr w:type="spellEnd"/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)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 znak Unii Europejskiej, zgodne z Księgą Tożsamości Wizualnej marki Fundusze Europejskie 2021-2027</w:t>
            </w:r>
          </w:p>
          <w:p w14:paraId="75136F72" w14:textId="77777777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  <w:p w14:paraId="05A76639" w14:textId="734EEF29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Nazw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Beneficjenta</w:t>
            </w:r>
          </w:p>
          <w:p w14:paraId="02094B4A" w14:textId="329F1A64" w:rsidR="00FE39AE" w:rsidRPr="007D1E16" w:rsidRDefault="00FE39AE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Cel projektu</w:t>
            </w:r>
          </w:p>
          <w:p w14:paraId="1CC43A75" w14:textId="28FF0975" w:rsidR="007C3D46" w:rsidRPr="007D1E16" w:rsidRDefault="007C3D46" w:rsidP="009C0A21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Informacja, że projekt jest współfinansowany ze środków UE</w:t>
            </w:r>
          </w:p>
          <w:p w14:paraId="668AD447" w14:textId="63241A1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 w:val="restart"/>
          </w:tcPr>
          <w:p w14:paraId="76FE9AE1" w14:textId="0ABF3A6D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b) Rozporządzenia ogólnego</w:t>
            </w:r>
          </w:p>
        </w:tc>
        <w:tc>
          <w:tcPr>
            <w:tcW w:w="2799" w:type="dxa"/>
          </w:tcPr>
          <w:p w14:paraId="2088A9F1" w14:textId="7B09C516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dokumentów związanych z realizacją projektu bez informacji o dofinansowaniu ze środków UE</w:t>
            </w:r>
          </w:p>
        </w:tc>
        <w:tc>
          <w:tcPr>
            <w:tcW w:w="2799" w:type="dxa"/>
          </w:tcPr>
          <w:p w14:paraId="35EC544C" w14:textId="39F8D3E1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3DDD6FF5" w14:textId="77777777" w:rsidTr="00C6089A">
        <w:trPr>
          <w:trHeight w:val="2255"/>
        </w:trPr>
        <w:tc>
          <w:tcPr>
            <w:tcW w:w="562" w:type="dxa"/>
            <w:vMerge/>
          </w:tcPr>
          <w:p w14:paraId="0AFFF81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8DCE053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C96877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5D72290" w14:textId="1D17A5E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Publikowanie materiałów audiowizualnych i audio bez słownej informacji o współfinansowaniu projektu ze środków UE</w:t>
            </w:r>
          </w:p>
        </w:tc>
        <w:tc>
          <w:tcPr>
            <w:tcW w:w="2799" w:type="dxa"/>
          </w:tcPr>
          <w:p w14:paraId="0955DBC9" w14:textId="0428418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67571A6F" w14:textId="77777777" w:rsidTr="00083F7B">
        <w:trPr>
          <w:trHeight w:val="1098"/>
        </w:trPr>
        <w:tc>
          <w:tcPr>
            <w:tcW w:w="562" w:type="dxa"/>
            <w:vMerge w:val="restart"/>
          </w:tcPr>
          <w:p w14:paraId="6AB5DE34" w14:textId="32E1662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035" w:type="dxa"/>
            <w:vMerge w:val="restart"/>
          </w:tcPr>
          <w:p w14:paraId="2DAD30AB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przekracza 500 000 EUR Beneficjent jest zobowiązany do umieszczenia trwałych tablic informacyjnych lub tablic pamiątkowych w sposób wyraźnie widoczny dla społeczeństwa, które przedstawiają symbol Unii zgodnie z parametrami technicznymi określonymi w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załączniku IX Rozporządzenia ogólnego, niezwłocznie po rozpoczęciu fizycznej realizacji operacji obejmujących inwestycje rzeczowe lub zainstalowaniu zakupionego sprzętu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1A6F4B" w14:textId="02A211B3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Minimalny zakres danych, które Beneficjent jest zobowiązany podać na tablicy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 jest określony w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372C7A7F" w14:textId="5C50C19A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40642358" w14:textId="437659A3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informacyjnej w okresie realizacji projektu</w:t>
            </w:r>
          </w:p>
        </w:tc>
        <w:tc>
          <w:tcPr>
            <w:tcW w:w="2799" w:type="dxa"/>
          </w:tcPr>
          <w:p w14:paraId="5CACAC33" w14:textId="35111796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7B2CA2D" w14:textId="77777777" w:rsidTr="00C6089A">
        <w:trPr>
          <w:trHeight w:val="1096"/>
        </w:trPr>
        <w:tc>
          <w:tcPr>
            <w:tcW w:w="562" w:type="dxa"/>
            <w:vMerge/>
          </w:tcPr>
          <w:p w14:paraId="612CFB8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5BB96C9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58945DD5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4EE092CA" w14:textId="1A040E4E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Brak tablicy pamiątkowej w okresie trwałości projektu</w:t>
            </w:r>
          </w:p>
        </w:tc>
        <w:tc>
          <w:tcPr>
            <w:tcW w:w="2799" w:type="dxa"/>
          </w:tcPr>
          <w:p w14:paraId="186C2421" w14:textId="5BA5FDDD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083F7B" w:rsidRPr="007D1E16" w14:paraId="08E3F70E" w14:textId="77777777" w:rsidTr="00C6089A">
        <w:trPr>
          <w:trHeight w:val="1096"/>
        </w:trPr>
        <w:tc>
          <w:tcPr>
            <w:tcW w:w="562" w:type="dxa"/>
            <w:vMerge/>
          </w:tcPr>
          <w:p w14:paraId="7102DF0F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63443EE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6E1EB024" w14:textId="77777777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2A583523" w14:textId="5B7FFBC8" w:rsidR="00083F7B" w:rsidRPr="007D1E16" w:rsidRDefault="00083F7B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</w:t>
            </w:r>
            <w:r w:rsidR="00FE39AE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posiada tablicę informacyjną (lub pamiątkową), ale 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14FB5476" w14:textId="4790E548" w:rsidR="00083F7B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  <w:tr w:rsidR="00FE39AE" w:rsidRPr="007D1E16" w14:paraId="702CF31F" w14:textId="77777777" w:rsidTr="00FE39AE">
        <w:trPr>
          <w:trHeight w:val="2360"/>
        </w:trPr>
        <w:tc>
          <w:tcPr>
            <w:tcW w:w="562" w:type="dxa"/>
            <w:vMerge w:val="restart"/>
          </w:tcPr>
          <w:p w14:paraId="539EDDF9" w14:textId="3A23E1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035" w:type="dxa"/>
            <w:vMerge w:val="restart"/>
          </w:tcPr>
          <w:p w14:paraId="6449E338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projektów, których łączny koszt nie przekracza 500 000 EUR Beneficjent jest zobowiązany do umieszczenia w miejscu dobrze widocznym dla ogółu co najmniej jednego plakatu o wymiarze minimum A3 lub podobnej wielkości elektronicznego wyświetlacza, na których znajdą się informacje o operacji z podkreśleniem faktu otrzymania wsparcia z Funduszy; </w:t>
            </w:r>
          </w:p>
          <w:p w14:paraId="488DB6E5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w przypadku gdy beneficjent jest osobą fizyczną, zapewnia on w miarę możliwości dostępność stosownych informacji, z podkreśleniem faktu otrzymania wsparcia z Funduszy, w miejscu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widocznym dla ogółu lub za pośrednictwem elektronicznego wyświetlacza.</w:t>
            </w:r>
          </w:p>
          <w:p w14:paraId="10B66AD5" w14:textId="69771373" w:rsidR="00FE39AE" w:rsidRPr="007D1E16" w:rsidRDefault="00CB6E7F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Minimalny zakres danych, które Beneficjent jest zobowiązany podać na plakacie/wyświetlaczu jest określony w </w:t>
            </w:r>
            <w:r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412D2AE5" w14:textId="39773C8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7CD371E6" w14:textId="6C0A976B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nie umieścił plakatu lub wyświetlacza z informacją o realizowanym projekcie</w:t>
            </w:r>
          </w:p>
        </w:tc>
        <w:tc>
          <w:tcPr>
            <w:tcW w:w="2799" w:type="dxa"/>
          </w:tcPr>
          <w:p w14:paraId="56C5752C" w14:textId="6B4B0590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0,5%</w:t>
            </w:r>
          </w:p>
        </w:tc>
      </w:tr>
      <w:tr w:rsidR="00FE39AE" w:rsidRPr="007D1E16" w14:paraId="285E2ECE" w14:textId="77777777" w:rsidTr="00FE39AE">
        <w:trPr>
          <w:trHeight w:val="1335"/>
        </w:trPr>
        <w:tc>
          <w:tcPr>
            <w:tcW w:w="562" w:type="dxa"/>
            <w:vMerge/>
          </w:tcPr>
          <w:p w14:paraId="7F88010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1F9BEB32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3B9A90A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3ABB540" w14:textId="2EE255DC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Beneficjent umieścił plakat lub wyświetlacz elektroniczny z informacją o realizowanym projekcie, ale symbol UE jest niezgodny z parametrami technicznymi określonymi </w:t>
            </w: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załączniku IX Rozporządzenia ogólnego</w:t>
            </w:r>
          </w:p>
        </w:tc>
        <w:tc>
          <w:tcPr>
            <w:tcW w:w="2799" w:type="dxa"/>
          </w:tcPr>
          <w:p w14:paraId="5D5531A3" w14:textId="38A1A04A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0,2%</w:t>
            </w:r>
          </w:p>
        </w:tc>
      </w:tr>
      <w:tr w:rsidR="00FE39AE" w:rsidRPr="007D1E16" w14:paraId="07A3EEB6" w14:textId="77777777" w:rsidTr="00C6089A">
        <w:trPr>
          <w:trHeight w:val="1335"/>
        </w:trPr>
        <w:tc>
          <w:tcPr>
            <w:tcW w:w="562" w:type="dxa"/>
            <w:vMerge/>
          </w:tcPr>
          <w:p w14:paraId="2180EE4C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14:paraId="6A429A7F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182DDF84" w14:textId="77777777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14:paraId="32E49B94" w14:textId="623AC0C9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Beneficjent umieścił plakat lub wyświetlacz elektroniczny z informacją o realizowanym projekcie</w:t>
            </w:r>
            <w:r w:rsidR="00CB6E7F" w:rsidRPr="007D1E16">
              <w:rPr>
                <w:rFonts w:asciiTheme="minorHAnsi" w:hAnsiTheme="minorHAnsi" w:cstheme="minorHAnsi"/>
                <w:sz w:val="24"/>
                <w:szCs w:val="24"/>
              </w:rPr>
              <w:t xml:space="preserve">, ale zakres danych nie jest zgodny z </w:t>
            </w:r>
            <w:r w:rsidR="00CB6E7F" w:rsidRPr="007D1E1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07314154" w14:textId="2EE2553F" w:rsidR="00FE39AE" w:rsidRPr="007D1E16" w:rsidRDefault="00FE39AE" w:rsidP="009C0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1E16">
              <w:rPr>
                <w:rFonts w:asciiTheme="minorHAnsi" w:hAnsiTheme="minorHAnsi" w:cstheme="minorHAnsi"/>
                <w:sz w:val="24"/>
                <w:szCs w:val="24"/>
              </w:rPr>
              <w:t>0,1%</w:t>
            </w:r>
          </w:p>
        </w:tc>
      </w:tr>
    </w:tbl>
    <w:p w14:paraId="60631D99" w14:textId="77777777" w:rsidR="006E1553" w:rsidRPr="007D1E16" w:rsidRDefault="006E1553" w:rsidP="009C0A21">
      <w:pPr>
        <w:rPr>
          <w:rFonts w:asciiTheme="minorHAnsi" w:hAnsiTheme="minorHAnsi" w:cstheme="minorHAnsi"/>
          <w:sz w:val="24"/>
          <w:szCs w:val="24"/>
        </w:rPr>
      </w:pPr>
    </w:p>
    <w:sectPr w:rsidR="006E1553" w:rsidRPr="007D1E16" w:rsidSect="00A3408F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13D9" w14:textId="77777777" w:rsidR="00235A03" w:rsidRDefault="00235A03" w:rsidP="00A3408F">
      <w:pPr>
        <w:spacing w:after="0" w:line="240" w:lineRule="auto"/>
      </w:pPr>
      <w:r>
        <w:separator/>
      </w:r>
    </w:p>
  </w:endnote>
  <w:endnote w:type="continuationSeparator" w:id="0">
    <w:p w14:paraId="58E66D17" w14:textId="77777777" w:rsidR="00235A03" w:rsidRDefault="00235A03" w:rsidP="00A3408F">
      <w:pPr>
        <w:spacing w:after="0" w:line="240" w:lineRule="auto"/>
      </w:pPr>
      <w:r>
        <w:continuationSeparator/>
      </w:r>
    </w:p>
  </w:endnote>
  <w:endnote w:type="continuationNotice" w:id="1">
    <w:p w14:paraId="1D91F3F6" w14:textId="77777777" w:rsidR="00235A03" w:rsidRDefault="00235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A280" w14:textId="77777777" w:rsidR="00235A03" w:rsidRDefault="00235A03" w:rsidP="00A3408F">
      <w:pPr>
        <w:spacing w:after="0" w:line="240" w:lineRule="auto"/>
      </w:pPr>
      <w:r>
        <w:separator/>
      </w:r>
    </w:p>
  </w:footnote>
  <w:footnote w:type="continuationSeparator" w:id="0">
    <w:p w14:paraId="29025D06" w14:textId="77777777" w:rsidR="00235A03" w:rsidRDefault="00235A03" w:rsidP="00A3408F">
      <w:pPr>
        <w:spacing w:after="0" w:line="240" w:lineRule="auto"/>
      </w:pPr>
      <w:r>
        <w:continuationSeparator/>
      </w:r>
    </w:p>
  </w:footnote>
  <w:footnote w:type="continuationNotice" w:id="1">
    <w:p w14:paraId="49CEE781" w14:textId="77777777" w:rsidR="00235A03" w:rsidRDefault="00235A03">
      <w:pPr>
        <w:spacing w:after="0" w:line="240" w:lineRule="auto"/>
      </w:pPr>
    </w:p>
  </w:footnote>
  <w:footnote w:id="2">
    <w:p w14:paraId="0A79A44C" w14:textId="08918398" w:rsidR="000D7172" w:rsidRDefault="000D71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4"/>
          <w:szCs w:val="24"/>
        </w:rPr>
        <w:t xml:space="preserve">Korekta finansowa będzie liczona jako iloczyn stawki procentowej </w:t>
      </w:r>
      <w:r w:rsidR="001F3E18">
        <w:rPr>
          <w:sz w:val="24"/>
          <w:szCs w:val="24"/>
        </w:rPr>
        <w:t xml:space="preserve">przewidzianej za uchybienie </w:t>
      </w:r>
      <w:r>
        <w:rPr>
          <w:sz w:val="24"/>
          <w:szCs w:val="24"/>
        </w:rPr>
        <w:t xml:space="preserve">i kwoty dofinansowania przyznanego Beneficjentowi na realizację projektu, zgodnie z </w:t>
      </w:r>
      <w:r w:rsidRPr="006B49B7">
        <w:rPr>
          <w:sz w:val="24"/>
          <w:szCs w:val="24"/>
        </w:rPr>
        <w:t>§ 22.</w:t>
      </w:r>
      <w:r>
        <w:rPr>
          <w:sz w:val="24"/>
          <w:szCs w:val="24"/>
        </w:rPr>
        <w:t xml:space="preserve"> ust. 7 Umowy o dofinansowanie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49B3" w14:textId="24EBF4C2" w:rsidR="00D35DF9" w:rsidRDefault="0010428D" w:rsidP="00D35DF9">
    <w:pPr>
      <w:pStyle w:val="Nagwek"/>
      <w:ind w:firstLine="142"/>
    </w:pPr>
    <w:r>
      <w:rPr>
        <w:noProof/>
        <w:color w:val="2B579A"/>
        <w:shd w:val="clear" w:color="auto" w:fill="E6E6E6"/>
      </w:rPr>
      <w:drawing>
        <wp:inline distT="0" distB="0" distL="0" distR="0" wp14:anchorId="58AF6E89" wp14:editId="1EA2EC6A">
          <wp:extent cx="8543925" cy="884726"/>
          <wp:effectExtent l="0" t="0" r="0" b="0"/>
          <wp:docPr id="2084123001" name="Obraz 208412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7636" cy="901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13BD7BC6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718E"/>
    <w:multiLevelType w:val="hybridMultilevel"/>
    <w:tmpl w:val="2A28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1759B"/>
    <w:multiLevelType w:val="hybridMultilevel"/>
    <w:tmpl w:val="085E4C1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0B42F3D"/>
    <w:multiLevelType w:val="multilevel"/>
    <w:tmpl w:val="0520E6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B0CC4"/>
    <w:multiLevelType w:val="hybridMultilevel"/>
    <w:tmpl w:val="9132A5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B70C4"/>
    <w:multiLevelType w:val="hybridMultilevel"/>
    <w:tmpl w:val="9132A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14289">
    <w:abstractNumId w:val="0"/>
  </w:num>
  <w:num w:numId="2" w16cid:durableId="583296888">
    <w:abstractNumId w:val="3"/>
  </w:num>
  <w:num w:numId="3" w16cid:durableId="1660234825">
    <w:abstractNumId w:val="2"/>
  </w:num>
  <w:num w:numId="4" w16cid:durableId="419061938">
    <w:abstractNumId w:val="6"/>
  </w:num>
  <w:num w:numId="5" w16cid:durableId="832570067">
    <w:abstractNumId w:val="1"/>
  </w:num>
  <w:num w:numId="6" w16cid:durableId="1983774834">
    <w:abstractNumId w:val="5"/>
  </w:num>
  <w:num w:numId="7" w16cid:durableId="168081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8F"/>
    <w:rsid w:val="00083F7B"/>
    <w:rsid w:val="000D7172"/>
    <w:rsid w:val="0010428D"/>
    <w:rsid w:val="00167748"/>
    <w:rsid w:val="001F3E18"/>
    <w:rsid w:val="0023450C"/>
    <w:rsid w:val="00235A03"/>
    <w:rsid w:val="0030134F"/>
    <w:rsid w:val="004056B8"/>
    <w:rsid w:val="004E6A13"/>
    <w:rsid w:val="00574A59"/>
    <w:rsid w:val="005B7E59"/>
    <w:rsid w:val="006A4E62"/>
    <w:rsid w:val="006E1553"/>
    <w:rsid w:val="007C3D46"/>
    <w:rsid w:val="007D1E16"/>
    <w:rsid w:val="007D7DDB"/>
    <w:rsid w:val="0087032B"/>
    <w:rsid w:val="00926E87"/>
    <w:rsid w:val="00981C5F"/>
    <w:rsid w:val="009C0A21"/>
    <w:rsid w:val="00A3408F"/>
    <w:rsid w:val="00A444BD"/>
    <w:rsid w:val="00A642D8"/>
    <w:rsid w:val="00A6550B"/>
    <w:rsid w:val="00A756BA"/>
    <w:rsid w:val="00BC48B1"/>
    <w:rsid w:val="00C6089A"/>
    <w:rsid w:val="00C852DF"/>
    <w:rsid w:val="00CB6E7F"/>
    <w:rsid w:val="00CC711A"/>
    <w:rsid w:val="00D35DF9"/>
    <w:rsid w:val="00D36951"/>
    <w:rsid w:val="00E218A0"/>
    <w:rsid w:val="00E60BB4"/>
    <w:rsid w:val="00E71323"/>
    <w:rsid w:val="00E9344B"/>
    <w:rsid w:val="00E961E4"/>
    <w:rsid w:val="00F24AFA"/>
    <w:rsid w:val="00F551FC"/>
    <w:rsid w:val="00FE39AE"/>
    <w:rsid w:val="00FF6D3B"/>
    <w:rsid w:val="06370CCA"/>
    <w:rsid w:val="070C8970"/>
    <w:rsid w:val="14A2119A"/>
    <w:rsid w:val="4DE5C9C6"/>
    <w:rsid w:val="7220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866C"/>
  <w15:chartTrackingRefBased/>
  <w15:docId w15:val="{DDC94DA4-E8FB-4FE1-AAF8-9249655E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08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08F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3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08F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39"/>
    <w:rsid w:val="00C6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089A"/>
    <w:pPr>
      <w:ind w:left="720"/>
      <w:contextualSpacing/>
    </w:pPr>
  </w:style>
  <w:style w:type="paragraph" w:customStyle="1" w:styleId="paragraph">
    <w:name w:val="paragraph"/>
    <w:basedOn w:val="Normalny"/>
    <w:rsid w:val="007D1E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D1E16"/>
  </w:style>
  <w:style w:type="character" w:customStyle="1" w:styleId="eop">
    <w:name w:val="eop"/>
    <w:basedOn w:val="Domylnaczcionkaakapitu"/>
    <w:rsid w:val="007D1E16"/>
  </w:style>
  <w:style w:type="character" w:styleId="Wzmianka">
    <w:name w:val="Mention"/>
    <w:basedOn w:val="Domylnaczcionkaakapitu"/>
    <w:uiPriority w:val="99"/>
    <w:unhideWhenUsed/>
    <w:rsid w:val="00926E87"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6E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6E87"/>
    <w:rPr>
      <w:rFonts w:ascii="Calibri" w:eastAsia="Calibri" w:hAnsi="Calibri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E87"/>
    <w:rPr>
      <w:sz w:val="16"/>
      <w:szCs w:val="16"/>
    </w:rPr>
  </w:style>
  <w:style w:type="paragraph" w:styleId="Poprawka">
    <w:name w:val="Revision"/>
    <w:hidden/>
    <w:uiPriority w:val="99"/>
    <w:semiHidden/>
    <w:rsid w:val="00926E87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5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50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1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7172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7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6489BE-D4E1-4510-B598-4C20DF1AF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EFA9E-E0E4-4355-B661-8FA70A6C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0D157-20D2-47AD-856D-154F3B501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0916E-EAFE-4953-A41D-83DF9CC237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Dobrowolska</dc:creator>
  <cp:keywords/>
  <dc:description/>
  <cp:lastModifiedBy>Barbara Chmiela</cp:lastModifiedBy>
  <cp:revision>19</cp:revision>
  <dcterms:created xsi:type="dcterms:W3CDTF">2023-05-17T13:46:00Z</dcterms:created>
  <dcterms:modified xsi:type="dcterms:W3CDTF">2023-10-11T10:43:00Z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