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25174F">
        <w:trPr>
          <w:trHeight w:val="77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A114A2">
        <w:trPr>
          <w:trHeight w:val="70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29AB476F" w14:textId="1D6CEBAE" w:rsidR="006F7926" w:rsidRPr="006F7926" w:rsidRDefault="002C20D2" w:rsidP="00476696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6F7926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bookmarkStart w:id="4" w:name="_Hlk225923112"/>
      <w:r w:rsidR="00A4414B">
        <w:rPr>
          <w:rFonts w:cstheme="minorHAnsi"/>
          <w:sz w:val="24"/>
          <w:szCs w:val="24"/>
        </w:rPr>
        <w:t xml:space="preserve">CLB Oddział w Katowicach </w:t>
      </w:r>
      <w:r w:rsidR="00A4414B">
        <w:rPr>
          <w:sz w:val="24"/>
          <w:szCs w:val="24"/>
        </w:rPr>
        <w:t>Pracownia w Bielsku-Białej, ul. Partyzantów 117, 43-316 Bielsko-Biała</w:t>
      </w:r>
      <w:bookmarkEnd w:id="4"/>
      <w:r w:rsidR="00115138">
        <w:rPr>
          <w:rFonts w:cstheme="minorHAnsi"/>
          <w:sz w:val="24"/>
          <w:szCs w:val="24"/>
        </w:rPr>
        <w:t>.</w:t>
      </w:r>
    </w:p>
    <w:p w14:paraId="0790656E" w14:textId="6ADB02CE" w:rsidR="00721993" w:rsidRPr="006F7926" w:rsidRDefault="00EE51A9" w:rsidP="002E48D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przedmiotem nieodpłatnego przekazania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 w:rsidRPr="006F7926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AE3A703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250F6E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2A0A09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F0E918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BE46DC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E9E433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868000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15871D6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E7E379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5138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5174F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926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14A2"/>
    <w:rsid w:val="00A12240"/>
    <w:rsid w:val="00A15388"/>
    <w:rsid w:val="00A25C04"/>
    <w:rsid w:val="00A27CB2"/>
    <w:rsid w:val="00A37084"/>
    <w:rsid w:val="00A4254E"/>
    <w:rsid w:val="00A4414B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45BE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828E6-1563-4A72-B5DC-F1DC39723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16</cp:revision>
  <cp:lastPrinted>2025-03-06T12:57:00Z</cp:lastPrinted>
  <dcterms:created xsi:type="dcterms:W3CDTF">2025-05-05T06:08:00Z</dcterms:created>
  <dcterms:modified xsi:type="dcterms:W3CDTF">2026-05-28T09:59:00Z</dcterms:modified>
</cp:coreProperties>
</file>