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P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B36422" w:rsidRPr="00B36422">
        <w:rPr>
          <w:rFonts w:ascii="Arial" w:hAnsi="Arial" w:cs="Arial"/>
          <w:sz w:val="20"/>
          <w:szCs w:val="20"/>
        </w:rPr>
        <w:t>DLI-I.7621.11.2020</w:t>
      </w:r>
      <w:r w:rsidR="00B36422">
        <w:rPr>
          <w:rFonts w:ascii="Arial" w:hAnsi="Arial" w:cs="Arial"/>
          <w:sz w:val="20"/>
          <w:szCs w:val="20"/>
        </w:rPr>
        <w:t>.AN.8</w:t>
      </w:r>
      <w:r w:rsidR="00B36422" w:rsidRPr="00B36422">
        <w:rPr>
          <w:rFonts w:ascii="Arial" w:hAnsi="Arial" w:cs="Arial"/>
          <w:sz w:val="20"/>
          <w:szCs w:val="20"/>
        </w:rPr>
        <w:t xml:space="preserve"> (PS)</w:t>
      </w:r>
    </w:p>
    <w:p w:rsidR="008900EC" w:rsidRPr="008900EC" w:rsidRDefault="00AA4A4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AD215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B36422" w:rsidRPr="00B36422" w:rsidRDefault="00AB0759" w:rsidP="00B3642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Rozwoju, Pracy i Technologii z </w:t>
      </w:r>
      <w:r w:rsidR="00AA4A4C" w:rsidRPr="00AA4A4C">
        <w:rPr>
          <w:rFonts w:ascii="Arial" w:hAnsi="Arial" w:cs="Arial"/>
          <w:spacing w:val="4"/>
          <w:sz w:val="20"/>
          <w:szCs w:val="20"/>
        </w:rPr>
        <w:t xml:space="preserve">dnia </w:t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>21 stycznia 2021 r., znak: DLI-I.7621</w:t>
      </w:r>
      <w:r w:rsidR="009E6670">
        <w:rPr>
          <w:rFonts w:ascii="Arial" w:hAnsi="Arial" w:cs="Arial"/>
          <w:bCs/>
          <w:spacing w:val="4"/>
          <w:sz w:val="20"/>
          <w:szCs w:val="20"/>
        </w:rPr>
        <w:t>.11.2019.AN.4, umarzającą</w:t>
      </w:r>
      <w:bookmarkStart w:id="0" w:name="_GoBack"/>
      <w:bookmarkEnd w:id="0"/>
      <w:r w:rsidR="00AD2152">
        <w:rPr>
          <w:rFonts w:ascii="Arial" w:hAnsi="Arial" w:cs="Arial"/>
          <w:bCs/>
          <w:spacing w:val="4"/>
          <w:sz w:val="20"/>
          <w:szCs w:val="20"/>
        </w:rPr>
        <w:t xml:space="preserve"> postę</w:t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 xml:space="preserve">powanie odwoławcze od decyzji Wojewody </w:t>
      </w:r>
      <w:r w:rsidR="00B36422" w:rsidRPr="00B36422">
        <w:rPr>
          <w:rFonts w:ascii="Arial" w:hAnsi="Arial" w:cs="Arial"/>
          <w:bCs/>
          <w:spacing w:val="4"/>
          <w:sz w:val="20"/>
          <w:szCs w:val="20"/>
          <w:lang w:bidi="pl-PL"/>
        </w:rPr>
        <w:t>Mazowie</w:t>
      </w:r>
      <w:r w:rsidR="00B36422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ckiego Nr 140/ZRIL/2019 z dnia </w:t>
      </w:r>
      <w:r w:rsidR="00B36422" w:rsidRPr="00B36422">
        <w:rPr>
          <w:rFonts w:ascii="Arial" w:hAnsi="Arial" w:cs="Arial"/>
          <w:bCs/>
          <w:spacing w:val="4"/>
          <w:sz w:val="20"/>
          <w:szCs w:val="20"/>
          <w:lang w:bidi="pl-PL"/>
        </w:rPr>
        <w:t>8 listopada 2019 r. znak: WI-I.7820.3.12.2019.AC,</w:t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144634">
        <w:rPr>
          <w:rFonts w:ascii="Arial" w:hAnsi="Arial" w:cs="Arial"/>
          <w:bCs/>
          <w:spacing w:val="4"/>
          <w:sz w:val="20"/>
          <w:szCs w:val="20"/>
        </w:rPr>
        <w:br/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 xml:space="preserve">o zezwoleniu na realizację inwestycji w zakresie przebudowy </w:t>
      </w:r>
      <w:r w:rsidR="00B36422" w:rsidRPr="00B36422">
        <w:rPr>
          <w:rFonts w:ascii="Arial" w:hAnsi="Arial" w:cs="Arial"/>
          <w:bCs/>
          <w:spacing w:val="4"/>
          <w:sz w:val="20"/>
          <w:szCs w:val="20"/>
          <w:lang w:bidi="pl-PL"/>
        </w:rPr>
        <w:t>lotniska użytku publicznego dla inwestycji pn.: „Przebudowa lotniska użytku publicznego - Budowa terminala pasażerskiego dla portu Lotniczego Radom - Sadków wraz z niezbędną infrastrukturą techniczną i drogową przy ul. Lubelskiej w Radomiu”, na części dz. ew. 1/4, 1/11, 1/32, 1/33, 1/34, 1/115, 1/123, 1/175 obręb 0031 – Dzierżków 1, jednostka ewidencyjna 146301_11, Miasto Radom, stanowiące zamierzenie pn.: Terminal pasażerski w porcie lotniczym Radom – Sadków, uzupełnionej postanowieniem Nr 1398/SAAB/2019 z dnia 20 listopada 2019 r., znak: WI-I.7820.3.12.2019.AC, oraz sprostowanej postanowieniem Nr 1399/SAAB/2019 z dnia 20 listopada 2019 r., znak: WI-I.7820.3.12.2019.AC.</w:t>
      </w: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B0759" w:rsidRPr="00AB0759" w:rsidRDefault="00AB0759" w:rsidP="00AB0759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2E6A9A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 w:rsidRPr="002E6A9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75567" wp14:editId="7EF40BD5">
                <wp:simplePos x="0" y="0"/>
                <wp:positionH relativeFrom="column">
                  <wp:posOffset>2714625</wp:posOffset>
                </wp:positionH>
                <wp:positionV relativeFrom="paragraph">
                  <wp:posOffset>159385</wp:posOffset>
                </wp:positionV>
                <wp:extent cx="3126740" cy="1463040"/>
                <wp:effectExtent l="0" t="0" r="16510" b="2286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7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A9A" w:rsidRPr="002E6A9A" w:rsidRDefault="002E6A9A" w:rsidP="002E6A9A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         MINISTER ROZWOJU, PRACY I </w:t>
                            </w:r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TECHNOLOGII</w:t>
                            </w:r>
                          </w:p>
                          <w:p w:rsidR="002E6A9A" w:rsidRPr="002E6A9A" w:rsidRDefault="002E6A9A" w:rsidP="002E6A9A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2E6A9A" w:rsidRPr="002E6A9A" w:rsidRDefault="002E6A9A" w:rsidP="002E6A9A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:rsidR="002E6A9A" w:rsidRPr="002E6A9A" w:rsidRDefault="002E6A9A" w:rsidP="002E6A9A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Aleksandra </w:t>
                            </w:r>
                            <w:proofErr w:type="spellStart"/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2E6A9A" w:rsidRPr="002E6A9A" w:rsidRDefault="002E6A9A" w:rsidP="002E6A9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/po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dpisano kwalifikowanym podpisem </w:t>
                            </w:r>
                            <w:r w:rsidRPr="002E6A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elektronicznym/</w:t>
                            </w:r>
                          </w:p>
                          <w:p w:rsidR="002E6A9A" w:rsidRPr="002E6A9A" w:rsidRDefault="002E6A9A" w:rsidP="002E6A9A"/>
                          <w:p w:rsidR="002E6A9A" w:rsidRDefault="002E6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3.75pt;margin-top:12.55pt;width:246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" strokecolor="white [3212]">
                <v:textbox>
                  <w:txbxContent>
                    <w:p w:rsidR="002E6A9A" w:rsidRPr="002E6A9A" w:rsidRDefault="002E6A9A" w:rsidP="002E6A9A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         MINISTER ROZWOJU, PRACY I </w:t>
                      </w:r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TECHNOLOGII</w:t>
                      </w:r>
                    </w:p>
                    <w:p w:rsidR="002E6A9A" w:rsidRPr="002E6A9A" w:rsidRDefault="002E6A9A" w:rsidP="002E6A9A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       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z up.</w:t>
                      </w:r>
                    </w:p>
                    <w:p w:rsidR="002E6A9A" w:rsidRPr="002E6A9A" w:rsidRDefault="002E6A9A" w:rsidP="002E6A9A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:rsidR="002E6A9A" w:rsidRPr="002E6A9A" w:rsidRDefault="002E6A9A" w:rsidP="002E6A9A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  <w:t xml:space="preserve">    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Aleksandra </w:t>
                      </w:r>
                      <w:proofErr w:type="spellStart"/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2E6A9A" w:rsidRPr="002E6A9A" w:rsidRDefault="002E6A9A" w:rsidP="002E6A9A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</w:t>
                      </w:r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/po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dpisano kwalifikowanym podpisem </w:t>
                      </w:r>
                      <w:r w:rsidRPr="002E6A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elektronicznym/</w:t>
                      </w:r>
                    </w:p>
                    <w:p w:rsidR="002E6A9A" w:rsidRPr="002E6A9A" w:rsidRDefault="002E6A9A" w:rsidP="002E6A9A"/>
                    <w:p w:rsidR="002E6A9A" w:rsidRDefault="002E6A9A"/>
                  </w:txbxContent>
                </v:textbox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2152" w:rsidRDefault="00AD2152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2152" w:rsidRDefault="00AD2152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D2152" w:rsidRDefault="00AD2152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B36422" w:rsidRDefault="00B36422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AB0759" w:rsidRPr="00AB0759" w:rsidRDefault="00AB0759" w:rsidP="00AA4A4C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B36422" w:rsidRPr="00B36422" w:rsidRDefault="006B71E7" w:rsidP="00B36422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B36422">
        <w:rPr>
          <w:rFonts w:ascii="Arial" w:hAnsi="Arial" w:cs="Arial"/>
          <w:bCs/>
          <w:spacing w:val="4"/>
          <w:sz w:val="20"/>
          <w:szCs w:val="20"/>
        </w:rPr>
        <w:t xml:space="preserve">z </w:t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 xml:space="preserve">dnia 12 lutego 2009 r. o szczególnych zasadach przygotowania </w:t>
      </w:r>
      <w:r w:rsidR="00B36422">
        <w:rPr>
          <w:rFonts w:ascii="Arial" w:hAnsi="Arial" w:cs="Arial"/>
          <w:bCs/>
          <w:spacing w:val="4"/>
          <w:sz w:val="20"/>
          <w:szCs w:val="20"/>
        </w:rPr>
        <w:br/>
      </w:r>
      <w:r w:rsidR="00B36422" w:rsidRPr="00B36422">
        <w:rPr>
          <w:rFonts w:ascii="Arial" w:hAnsi="Arial" w:cs="Arial"/>
          <w:bCs/>
          <w:spacing w:val="4"/>
          <w:sz w:val="20"/>
          <w:szCs w:val="20"/>
        </w:rPr>
        <w:t>i realizacji inwestycji w zakresie lotnisk użytku publicznego (Dz. U. z 2018 r. poz. 1380)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D4B" w:rsidRDefault="00DD7D4B">
      <w:r>
        <w:separator/>
      </w:r>
    </w:p>
  </w:endnote>
  <w:endnote w:type="continuationSeparator" w:id="0">
    <w:p w:rsidR="00DD7D4B" w:rsidRDefault="00DD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DD7D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9E6670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DD7D4B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D4B" w:rsidRDefault="00DD7D4B">
      <w:r>
        <w:separator/>
      </w:r>
    </w:p>
  </w:footnote>
  <w:footnote w:type="continuationSeparator" w:id="0">
    <w:p w:rsidR="00DD7D4B" w:rsidRDefault="00DD7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AA4A4C" w:rsidRPr="00AA4A4C" w:rsidRDefault="00AB0759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</w:t>
    </w:r>
    <w:r w:rsidR="00B36422" w:rsidRPr="00B36422">
      <w:rPr>
        <w:rFonts w:ascii="Arial" w:hAnsi="Arial" w:cs="Arial"/>
        <w:sz w:val="20"/>
        <w:szCs w:val="20"/>
      </w:rPr>
      <w:t>DLI-I.7621.11.2020.AN.8 (PS)</w:t>
    </w:r>
  </w:p>
  <w:p w:rsidR="00AA4A4C" w:rsidRPr="00AA4A4C" w:rsidRDefault="00AA4A4C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AB0759" w:rsidRDefault="00AB0759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35038"/>
    <w:rsid w:val="00144634"/>
    <w:rsid w:val="00185803"/>
    <w:rsid w:val="001A51DE"/>
    <w:rsid w:val="001A65B1"/>
    <w:rsid w:val="001C206F"/>
    <w:rsid w:val="00202863"/>
    <w:rsid w:val="002072CA"/>
    <w:rsid w:val="00215BC9"/>
    <w:rsid w:val="00225E86"/>
    <w:rsid w:val="00256509"/>
    <w:rsid w:val="002657BB"/>
    <w:rsid w:val="00265AD1"/>
    <w:rsid w:val="002904F9"/>
    <w:rsid w:val="00295281"/>
    <w:rsid w:val="002A42B3"/>
    <w:rsid w:val="002C50E8"/>
    <w:rsid w:val="002E6A9A"/>
    <w:rsid w:val="00342C25"/>
    <w:rsid w:val="00374225"/>
    <w:rsid w:val="003764C2"/>
    <w:rsid w:val="003B62A3"/>
    <w:rsid w:val="003D174A"/>
    <w:rsid w:val="003D222A"/>
    <w:rsid w:val="003F1A68"/>
    <w:rsid w:val="003F7C87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17D3E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350AD"/>
    <w:rsid w:val="00694496"/>
    <w:rsid w:val="00694544"/>
    <w:rsid w:val="006B71E7"/>
    <w:rsid w:val="0070001F"/>
    <w:rsid w:val="00714CCF"/>
    <w:rsid w:val="00723131"/>
    <w:rsid w:val="0072604D"/>
    <w:rsid w:val="00746A67"/>
    <w:rsid w:val="007473E7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34886"/>
    <w:rsid w:val="00936E97"/>
    <w:rsid w:val="00941ADE"/>
    <w:rsid w:val="0096501F"/>
    <w:rsid w:val="0097432D"/>
    <w:rsid w:val="00987A13"/>
    <w:rsid w:val="00992AAB"/>
    <w:rsid w:val="00997869"/>
    <w:rsid w:val="009B1921"/>
    <w:rsid w:val="009B2A39"/>
    <w:rsid w:val="009D12C5"/>
    <w:rsid w:val="009E6670"/>
    <w:rsid w:val="00A26EFA"/>
    <w:rsid w:val="00A3793F"/>
    <w:rsid w:val="00A96C81"/>
    <w:rsid w:val="00AA0940"/>
    <w:rsid w:val="00AA4A4C"/>
    <w:rsid w:val="00AB0759"/>
    <w:rsid w:val="00AB2980"/>
    <w:rsid w:val="00AC2AD7"/>
    <w:rsid w:val="00AD2152"/>
    <w:rsid w:val="00AD45C3"/>
    <w:rsid w:val="00B10863"/>
    <w:rsid w:val="00B23AFD"/>
    <w:rsid w:val="00B36422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422F"/>
    <w:rsid w:val="00CF5FBB"/>
    <w:rsid w:val="00D06AA6"/>
    <w:rsid w:val="00D12EFD"/>
    <w:rsid w:val="00D16D39"/>
    <w:rsid w:val="00D2373A"/>
    <w:rsid w:val="00D43319"/>
    <w:rsid w:val="00D705E7"/>
    <w:rsid w:val="00D74DAE"/>
    <w:rsid w:val="00D865DD"/>
    <w:rsid w:val="00DD7D4B"/>
    <w:rsid w:val="00E22BF2"/>
    <w:rsid w:val="00E33760"/>
    <w:rsid w:val="00E43722"/>
    <w:rsid w:val="00E67B53"/>
    <w:rsid w:val="00EA3935"/>
    <w:rsid w:val="00F368CA"/>
    <w:rsid w:val="00F52587"/>
    <w:rsid w:val="00F771CC"/>
    <w:rsid w:val="00F92D8B"/>
    <w:rsid w:val="00F97305"/>
    <w:rsid w:val="00FA58E9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B5BC-5A59-4BEB-BE73-DC02E787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5</cp:revision>
  <cp:lastPrinted>2020-10-15T08:52:00Z</cp:lastPrinted>
  <dcterms:created xsi:type="dcterms:W3CDTF">2021-04-07T08:41:00Z</dcterms:created>
  <dcterms:modified xsi:type="dcterms:W3CDTF">2021-04-07T09:49:00Z</dcterms:modified>
</cp:coreProperties>
</file>