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EE20" w14:textId="7F020B6C" w:rsidR="00CA127A" w:rsidRPr="00CA127A" w:rsidRDefault="00CA127A" w:rsidP="00C7243A">
      <w:pPr>
        <w:pStyle w:val="Style2"/>
        <w:rPr>
          <w:sz w:val="24"/>
          <w:szCs w:val="24"/>
        </w:rPr>
      </w:pPr>
      <w:r w:rsidRPr="00E5148D">
        <w:rPr>
          <w:sz w:val="24"/>
          <w:szCs w:val="24"/>
        </w:rPr>
        <w:t>Gdańsk, dni</w:t>
      </w:r>
      <w:r w:rsidR="006E182A">
        <w:rPr>
          <w:sz w:val="24"/>
          <w:szCs w:val="24"/>
        </w:rPr>
        <w:t xml:space="preserve">a 20 </w:t>
      </w:r>
      <w:r w:rsidR="00880924">
        <w:rPr>
          <w:sz w:val="24"/>
          <w:szCs w:val="24"/>
        </w:rPr>
        <w:t xml:space="preserve">lutego </w:t>
      </w:r>
      <w:r>
        <w:rPr>
          <w:sz w:val="24"/>
          <w:szCs w:val="24"/>
        </w:rPr>
        <w:t>20</w:t>
      </w:r>
      <w:r w:rsidR="00880924">
        <w:rPr>
          <w:sz w:val="24"/>
          <w:szCs w:val="24"/>
        </w:rPr>
        <w:t>25</w:t>
      </w:r>
      <w:r>
        <w:rPr>
          <w:sz w:val="24"/>
          <w:szCs w:val="24"/>
        </w:rPr>
        <w:t>r.</w:t>
      </w:r>
    </w:p>
    <w:p w14:paraId="51773264" w14:textId="2C972CF4" w:rsidR="00CA127A" w:rsidRPr="00E5148D" w:rsidRDefault="00CA127A" w:rsidP="00C7243A">
      <w:pPr>
        <w:pStyle w:val="Style2"/>
        <w:rPr>
          <w:sz w:val="22"/>
          <w:szCs w:val="22"/>
          <w:lang w:val="de-DE"/>
        </w:rPr>
      </w:pPr>
      <w:r>
        <w:rPr>
          <w:sz w:val="24"/>
          <w:szCs w:val="24"/>
          <w:lang w:val="de-DE"/>
        </w:rPr>
        <w:t>RDOŚ-Gd-WOO.4</w:t>
      </w:r>
      <w:r w:rsidR="00880924">
        <w:rPr>
          <w:sz w:val="24"/>
          <w:szCs w:val="24"/>
          <w:lang w:val="de-DE"/>
        </w:rPr>
        <w:t>00.17</w:t>
      </w:r>
      <w:r>
        <w:rPr>
          <w:sz w:val="24"/>
          <w:szCs w:val="24"/>
          <w:lang w:val="de-DE"/>
        </w:rPr>
        <w:t>.20</w:t>
      </w:r>
      <w:r w:rsidR="00880924">
        <w:rPr>
          <w:sz w:val="24"/>
          <w:szCs w:val="24"/>
          <w:lang w:val="de-DE"/>
        </w:rPr>
        <w:t>25</w:t>
      </w:r>
      <w:r w:rsidR="00E66508">
        <w:rPr>
          <w:sz w:val="24"/>
          <w:szCs w:val="24"/>
          <w:lang w:val="de-DE"/>
        </w:rPr>
        <w:t>.</w:t>
      </w:r>
      <w:r w:rsidRPr="00E5148D">
        <w:rPr>
          <w:sz w:val="24"/>
          <w:szCs w:val="24"/>
          <w:lang w:val="de-DE"/>
        </w:rPr>
        <w:t>IB.</w:t>
      </w:r>
      <w:r w:rsidR="00880924">
        <w:rPr>
          <w:sz w:val="24"/>
          <w:szCs w:val="24"/>
          <w:lang w:val="de-DE"/>
        </w:rPr>
        <w:t>2</w:t>
      </w:r>
      <w:r w:rsidRPr="00E5148D">
        <w:rPr>
          <w:sz w:val="24"/>
          <w:szCs w:val="24"/>
          <w:lang w:val="de-DE"/>
        </w:rPr>
        <w:t xml:space="preserve">                   </w:t>
      </w:r>
      <w:r w:rsidRPr="00E5148D">
        <w:rPr>
          <w:sz w:val="24"/>
          <w:szCs w:val="24"/>
          <w:lang w:val="de-DE"/>
        </w:rPr>
        <w:tab/>
      </w:r>
      <w:r w:rsidRPr="00E5148D">
        <w:rPr>
          <w:sz w:val="24"/>
          <w:szCs w:val="24"/>
          <w:lang w:val="de-DE"/>
        </w:rPr>
        <w:tab/>
      </w:r>
      <w:r w:rsidRPr="00E5148D">
        <w:rPr>
          <w:sz w:val="22"/>
          <w:szCs w:val="22"/>
          <w:lang w:val="de-DE"/>
        </w:rPr>
        <w:t xml:space="preserve">                         </w:t>
      </w:r>
    </w:p>
    <w:p w14:paraId="64D50E54" w14:textId="77777777" w:rsidR="00CA127A" w:rsidRPr="00E5148D" w:rsidRDefault="00CA127A" w:rsidP="00C7243A">
      <w:pPr>
        <w:rPr>
          <w:sz w:val="22"/>
          <w:szCs w:val="22"/>
        </w:rPr>
      </w:pPr>
      <w:proofErr w:type="spellStart"/>
      <w:r w:rsidRPr="00E5148D">
        <w:rPr>
          <w:sz w:val="22"/>
          <w:szCs w:val="22"/>
        </w:rPr>
        <w:t>zpo</w:t>
      </w:r>
      <w:proofErr w:type="spellEnd"/>
      <w:r w:rsidRPr="00E5148D">
        <w:rPr>
          <w:sz w:val="22"/>
          <w:szCs w:val="22"/>
        </w:rPr>
        <w:t xml:space="preserve">                      </w:t>
      </w:r>
    </w:p>
    <w:p w14:paraId="5C938AD9" w14:textId="0041A946" w:rsidR="00CA127A" w:rsidRPr="00E5148D" w:rsidRDefault="00A944EB" w:rsidP="00C7243A">
      <w:pPr>
        <w:pStyle w:val="Tekstpodstawowy2"/>
        <w:spacing w:before="240" w:after="240"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ZAWIADOMIENIE</w:t>
      </w:r>
    </w:p>
    <w:p w14:paraId="23429AF9" w14:textId="09FA1CA8" w:rsidR="00CA127A" w:rsidRDefault="00CA127A" w:rsidP="00C7243A">
      <w:pPr>
        <w:pStyle w:val="Tekstpodstawowy"/>
        <w:spacing w:after="240" w:line="276" w:lineRule="auto"/>
        <w:rPr>
          <w:sz w:val="24"/>
          <w:szCs w:val="24"/>
        </w:rPr>
      </w:pPr>
      <w:r w:rsidRPr="001D60B6">
        <w:rPr>
          <w:sz w:val="24"/>
          <w:szCs w:val="24"/>
        </w:rPr>
        <w:t xml:space="preserve">Regionalny Dyrektor Ochrony Środowiska w Gdańsku, działając na podstawie </w:t>
      </w:r>
      <w:r>
        <w:rPr>
          <w:sz w:val="24"/>
          <w:szCs w:val="24"/>
        </w:rPr>
        <w:t xml:space="preserve"> </w:t>
      </w:r>
      <w:r w:rsidRPr="001D60B6">
        <w:rPr>
          <w:sz w:val="24"/>
          <w:szCs w:val="24"/>
        </w:rPr>
        <w:t xml:space="preserve">art. 49 Kodeksu postępowania administracyjnego </w:t>
      </w:r>
      <w:r w:rsidR="00E66508">
        <w:rPr>
          <w:i/>
          <w:sz w:val="24"/>
          <w:szCs w:val="24"/>
        </w:rPr>
        <w:t>(tekst jedn. Dz. U. z 20</w:t>
      </w:r>
      <w:r w:rsidR="00F9739E">
        <w:rPr>
          <w:i/>
          <w:sz w:val="24"/>
          <w:szCs w:val="24"/>
        </w:rPr>
        <w:t>24</w:t>
      </w:r>
      <w:r w:rsidR="00E66508">
        <w:rPr>
          <w:i/>
          <w:sz w:val="24"/>
          <w:szCs w:val="24"/>
        </w:rPr>
        <w:t xml:space="preserve"> r, poz.</w:t>
      </w:r>
      <w:r w:rsidR="00F9739E">
        <w:rPr>
          <w:i/>
          <w:sz w:val="24"/>
          <w:szCs w:val="24"/>
        </w:rPr>
        <w:t>572</w:t>
      </w:r>
      <w:r w:rsidRPr="001D60B6">
        <w:rPr>
          <w:i/>
          <w:sz w:val="24"/>
          <w:szCs w:val="24"/>
        </w:rPr>
        <w:t>),</w:t>
      </w:r>
      <w:r w:rsidRPr="001D60B6">
        <w:rPr>
          <w:sz w:val="24"/>
          <w:szCs w:val="24"/>
        </w:rPr>
        <w:t xml:space="preserve"> w związku z art. 75 ust. 1 pkt 1 lit. i ustawy z dnia 3 października 2008r. o udostępnianiu informacji o środowisku i jego ochronie, udziale społeczeństwa w ochronie środowiska oraz o ocenach oddziaływania na środowisko </w:t>
      </w:r>
      <w:r w:rsidR="00E66508">
        <w:rPr>
          <w:i/>
          <w:sz w:val="24"/>
          <w:szCs w:val="24"/>
        </w:rPr>
        <w:t>(tekst jedn.</w:t>
      </w:r>
      <w:r w:rsidRPr="001D60B6">
        <w:rPr>
          <w:i/>
          <w:sz w:val="24"/>
          <w:szCs w:val="24"/>
        </w:rPr>
        <w:t xml:space="preserve"> Dz.U. z 20</w:t>
      </w:r>
      <w:r w:rsidR="00F9739E">
        <w:rPr>
          <w:i/>
          <w:sz w:val="24"/>
          <w:szCs w:val="24"/>
        </w:rPr>
        <w:t>24</w:t>
      </w:r>
      <w:r w:rsidRPr="001D60B6">
        <w:rPr>
          <w:i/>
          <w:sz w:val="24"/>
          <w:szCs w:val="24"/>
        </w:rPr>
        <w:t xml:space="preserve"> r, poz. </w:t>
      </w:r>
      <w:r w:rsidR="00F9739E">
        <w:rPr>
          <w:i/>
          <w:sz w:val="24"/>
          <w:szCs w:val="24"/>
        </w:rPr>
        <w:t>1112</w:t>
      </w:r>
      <w:r w:rsidRPr="001D60B6">
        <w:rPr>
          <w:i/>
          <w:sz w:val="24"/>
          <w:szCs w:val="24"/>
        </w:rPr>
        <w:t>, ze zm.)</w:t>
      </w:r>
      <w:r w:rsidRPr="001D60B6">
        <w:rPr>
          <w:bCs/>
          <w:i/>
          <w:sz w:val="24"/>
          <w:szCs w:val="24"/>
        </w:rPr>
        <w:t xml:space="preserve"> </w:t>
      </w:r>
      <w:r w:rsidRPr="001D60B6">
        <w:rPr>
          <w:sz w:val="24"/>
          <w:szCs w:val="24"/>
        </w:rPr>
        <w:t xml:space="preserve">niniejszym zawiadamia, że w postępowaniu na wniosek </w:t>
      </w:r>
      <w:r>
        <w:rPr>
          <w:sz w:val="24"/>
          <w:szCs w:val="24"/>
        </w:rPr>
        <w:t xml:space="preserve"> </w:t>
      </w:r>
      <w:r w:rsidR="00F9739E">
        <w:rPr>
          <w:sz w:val="24"/>
          <w:szCs w:val="24"/>
        </w:rPr>
        <w:t xml:space="preserve">ZENERIS Projekty S.A. w Poznaniu z dnia 13.02.2025 r. </w:t>
      </w:r>
      <w:r w:rsidRPr="006E7027">
        <w:rPr>
          <w:sz w:val="24"/>
          <w:szCs w:val="24"/>
        </w:rPr>
        <w:t xml:space="preserve">w sprawie </w:t>
      </w:r>
      <w:r w:rsidR="00F9739E" w:rsidRPr="009F471E">
        <w:rPr>
          <w:sz w:val="24"/>
          <w:szCs w:val="24"/>
        </w:rPr>
        <w:t>wyjaśni</w:t>
      </w:r>
      <w:r w:rsidR="00F9739E">
        <w:rPr>
          <w:sz w:val="24"/>
          <w:szCs w:val="24"/>
        </w:rPr>
        <w:t>enia</w:t>
      </w:r>
      <w:r w:rsidR="00F9739E" w:rsidRPr="009F471E">
        <w:rPr>
          <w:sz w:val="24"/>
          <w:szCs w:val="24"/>
        </w:rPr>
        <w:t xml:space="preserve"> wątpliwości co do treści decyzji o środowiskowych uwarunkowaniach Regionalnego Dyrektora Ochrony Środowiska w Gdańsku znak: RDOŚ-Gd-WOO.4233.2.2017.KPA.IB.10 z dnia 25.07.2017 r.</w:t>
      </w:r>
      <w:r w:rsidRPr="00096F28">
        <w:rPr>
          <w:sz w:val="24"/>
          <w:szCs w:val="24"/>
        </w:rPr>
        <w:t xml:space="preserve"> dla przedsięwzięcia</w:t>
      </w:r>
      <w:r>
        <w:rPr>
          <w:sz w:val="24"/>
          <w:szCs w:val="24"/>
        </w:rPr>
        <w:t xml:space="preserve"> pn.:</w:t>
      </w:r>
      <w:r w:rsidRPr="00096F28">
        <w:rPr>
          <w:sz w:val="24"/>
          <w:szCs w:val="24"/>
        </w:rPr>
        <w:t xml:space="preserve"> </w:t>
      </w:r>
    </w:p>
    <w:p w14:paraId="4D400AC3" w14:textId="77777777" w:rsidR="00CA127A" w:rsidRPr="00E66508" w:rsidRDefault="00E66508" w:rsidP="00C7243A">
      <w:pPr>
        <w:rPr>
          <w:b/>
          <w:i/>
          <w:sz w:val="24"/>
          <w:szCs w:val="24"/>
        </w:rPr>
      </w:pPr>
      <w:r w:rsidRPr="00ED3C86">
        <w:rPr>
          <w:b/>
          <w:i/>
          <w:sz w:val="24"/>
          <w:szCs w:val="24"/>
        </w:rPr>
        <w:t>„Odbudowa prawego wału przeciwpowodziowego rzeki Wisły w km 3+200 - 10+200, 17+740 - 19+530, 20+500 - 39+000 i 43+900 - 46+400 (gminy Sadlinki, Kwidzyn, Ryjewo i Sztum, powiaty kwidzyński i sztumski, województwo pomorskie)”</w:t>
      </w:r>
    </w:p>
    <w:p w14:paraId="2CE9BF8C" w14:textId="77777777" w:rsidR="00CA127A" w:rsidRDefault="00CA127A" w:rsidP="00C7243A">
      <w:pPr>
        <w:rPr>
          <w:szCs w:val="24"/>
        </w:rPr>
      </w:pPr>
    </w:p>
    <w:p w14:paraId="1E661622" w14:textId="15B632B4" w:rsidR="00CA127A" w:rsidRPr="00E66508" w:rsidRDefault="00F9739E" w:rsidP="00C7243A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CA127A" w:rsidRPr="00E66508">
        <w:rPr>
          <w:sz w:val="24"/>
          <w:szCs w:val="24"/>
        </w:rPr>
        <w:t>ostał</w:t>
      </w:r>
      <w:r>
        <w:rPr>
          <w:sz w:val="24"/>
          <w:szCs w:val="24"/>
        </w:rPr>
        <w:t xml:space="preserve">o </w:t>
      </w:r>
      <w:r w:rsidR="00CA127A" w:rsidRPr="00E66508">
        <w:rPr>
          <w:sz w:val="24"/>
          <w:szCs w:val="24"/>
        </w:rPr>
        <w:t>wydan</w:t>
      </w:r>
      <w:r>
        <w:rPr>
          <w:sz w:val="24"/>
          <w:szCs w:val="24"/>
        </w:rPr>
        <w:t>e</w:t>
      </w:r>
      <w:r w:rsidR="00CA127A" w:rsidRPr="00E66508">
        <w:rPr>
          <w:sz w:val="24"/>
          <w:szCs w:val="24"/>
        </w:rPr>
        <w:t xml:space="preserve"> </w:t>
      </w:r>
      <w:r w:rsidRPr="009F471E">
        <w:rPr>
          <w:sz w:val="24"/>
          <w:szCs w:val="24"/>
        </w:rPr>
        <w:t xml:space="preserve">postanowienie znak: </w:t>
      </w:r>
      <w:r w:rsidRPr="009F471E">
        <w:rPr>
          <w:rFonts w:eastAsia="Lucida Sans Unicode"/>
          <w:kern w:val="1"/>
          <w:sz w:val="24"/>
          <w:szCs w:val="24"/>
        </w:rPr>
        <w:t>RDOŚ-Gd-WOO.400.17.2025.IB.1</w:t>
      </w:r>
      <w:r w:rsidRPr="009F471E">
        <w:rPr>
          <w:sz w:val="24"/>
          <w:szCs w:val="24"/>
        </w:rPr>
        <w:t xml:space="preserve">  wyjaśniające wątpliwości co do treści</w:t>
      </w:r>
      <w:r>
        <w:rPr>
          <w:sz w:val="24"/>
          <w:szCs w:val="24"/>
        </w:rPr>
        <w:t xml:space="preserve"> przywołanej na wstępie </w:t>
      </w:r>
      <w:r w:rsidRPr="009F471E">
        <w:rPr>
          <w:sz w:val="24"/>
          <w:szCs w:val="24"/>
        </w:rPr>
        <w:t xml:space="preserve"> decyzji o środowiskowych uwarunkowaniach</w:t>
      </w:r>
      <w:r>
        <w:rPr>
          <w:sz w:val="24"/>
          <w:szCs w:val="24"/>
        </w:rPr>
        <w:t>.</w:t>
      </w:r>
      <w:r w:rsidRPr="009F47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D892066" w14:textId="500D6964" w:rsidR="00CA127A" w:rsidRDefault="00CA127A" w:rsidP="00C7243A">
      <w:pPr>
        <w:spacing w:before="240" w:after="240"/>
        <w:rPr>
          <w:bCs/>
          <w:sz w:val="24"/>
          <w:szCs w:val="24"/>
        </w:rPr>
      </w:pPr>
      <w:r w:rsidRPr="00E5148D">
        <w:rPr>
          <w:sz w:val="24"/>
          <w:szCs w:val="24"/>
        </w:rPr>
        <w:t>Z treścią</w:t>
      </w:r>
      <w:r w:rsidR="00A944EB">
        <w:rPr>
          <w:sz w:val="24"/>
          <w:szCs w:val="24"/>
        </w:rPr>
        <w:t xml:space="preserve"> postanowienia</w:t>
      </w:r>
      <w:r w:rsidRPr="00E5148D">
        <w:rPr>
          <w:sz w:val="24"/>
          <w:szCs w:val="24"/>
        </w:rPr>
        <w:t xml:space="preserve"> zainteresowane strony postępowania mogą zapoznać się </w:t>
      </w:r>
      <w:r w:rsidRPr="00E5148D">
        <w:rPr>
          <w:sz w:val="24"/>
          <w:szCs w:val="24"/>
        </w:rPr>
        <w:br/>
        <w:t>w Regionalnej Dyrekcji Ochrony Środowiska w Gdańsku przy ul. Chmielnej 54/57 w Gdańsku,</w:t>
      </w:r>
      <w:r w:rsidRPr="00E5148D">
        <w:rPr>
          <w:bCs/>
          <w:sz w:val="24"/>
          <w:szCs w:val="24"/>
        </w:rPr>
        <w:t xml:space="preserve"> </w:t>
      </w:r>
      <w:r w:rsidRPr="00E5148D">
        <w:rPr>
          <w:sz w:val="24"/>
          <w:szCs w:val="24"/>
        </w:rPr>
        <w:t>Wydział Ocen Oddziaływania na Środowisko</w:t>
      </w:r>
      <w:r w:rsidRPr="001D60B6">
        <w:rPr>
          <w:sz w:val="24"/>
          <w:szCs w:val="24"/>
        </w:rPr>
        <w:t xml:space="preserve"> </w:t>
      </w:r>
      <w:r w:rsidRPr="00884E67">
        <w:rPr>
          <w:sz w:val="24"/>
          <w:szCs w:val="24"/>
        </w:rPr>
        <w:t>po wcześniejszym umówieniu, np. telefonicznym</w:t>
      </w:r>
      <w:r w:rsidRPr="00884E67">
        <w:rPr>
          <w:bCs/>
          <w:sz w:val="24"/>
          <w:szCs w:val="24"/>
        </w:rPr>
        <w:t>.</w:t>
      </w:r>
      <w:r w:rsidRPr="00E5148D">
        <w:rPr>
          <w:bCs/>
          <w:sz w:val="24"/>
          <w:szCs w:val="24"/>
        </w:rPr>
        <w:t xml:space="preserve"> </w:t>
      </w:r>
    </w:p>
    <w:p w14:paraId="50ACCF42" w14:textId="77777777" w:rsidR="00CA127A" w:rsidRPr="00E5148D" w:rsidRDefault="00CA127A" w:rsidP="00C7243A">
      <w:pPr>
        <w:spacing w:before="240"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Zgodnie z art. 49 kpa</w:t>
      </w:r>
      <w:r w:rsidRPr="00E5148D">
        <w:rPr>
          <w:bCs/>
          <w:sz w:val="24"/>
          <w:szCs w:val="24"/>
        </w:rPr>
        <w:t xml:space="preserve"> doręczenie uważa się za dokonane po upływie 14 dni od dnia publicznego ogłoszenia. </w:t>
      </w:r>
    </w:p>
    <w:p w14:paraId="1097E787" w14:textId="77777777" w:rsidR="00CA127A" w:rsidRPr="002B1878" w:rsidRDefault="00CA127A" w:rsidP="00C7243A">
      <w:pPr>
        <w:pStyle w:val="Tekstpodstawowy2"/>
        <w:spacing w:line="360" w:lineRule="auto"/>
        <w:jc w:val="left"/>
        <w:rPr>
          <w:szCs w:val="24"/>
        </w:rPr>
      </w:pPr>
      <w:r w:rsidRPr="002B1878">
        <w:rPr>
          <w:szCs w:val="24"/>
        </w:rPr>
        <w:t>Wywieszono w dniu ……………………</w:t>
      </w:r>
    </w:p>
    <w:p w14:paraId="2E99E3A3" w14:textId="77777777" w:rsidR="00CA127A" w:rsidRPr="002B1878" w:rsidRDefault="00CA127A" w:rsidP="00C7243A">
      <w:pPr>
        <w:pStyle w:val="Tekstpodstawowy2"/>
        <w:spacing w:line="360" w:lineRule="auto"/>
        <w:jc w:val="left"/>
        <w:rPr>
          <w:szCs w:val="24"/>
        </w:rPr>
      </w:pPr>
      <w:r w:rsidRPr="002B1878">
        <w:rPr>
          <w:szCs w:val="24"/>
        </w:rPr>
        <w:t>Zdjęto w dniu …………………………...</w:t>
      </w:r>
    </w:p>
    <w:p w14:paraId="60BEA387" w14:textId="77777777" w:rsidR="00CA127A" w:rsidRPr="000D6ECE" w:rsidRDefault="00CA127A" w:rsidP="00C7243A">
      <w:pPr>
        <w:pStyle w:val="Tekstpodstawowy2"/>
        <w:spacing w:line="360" w:lineRule="auto"/>
        <w:jc w:val="left"/>
        <w:rPr>
          <w:szCs w:val="24"/>
        </w:rPr>
      </w:pPr>
      <w:r w:rsidRPr="002B1878">
        <w:rPr>
          <w:szCs w:val="24"/>
        </w:rPr>
        <w:t>Pieczęć urzędu:</w:t>
      </w:r>
    </w:p>
    <w:p w14:paraId="0C945E8B" w14:textId="77777777" w:rsidR="00CA127A" w:rsidRDefault="00CA127A" w:rsidP="00C7243A">
      <w:pPr>
        <w:pStyle w:val="Tekstpodstawowy2"/>
        <w:jc w:val="left"/>
        <w:rPr>
          <w:sz w:val="20"/>
          <w:u w:val="single"/>
        </w:rPr>
      </w:pPr>
    </w:p>
    <w:p w14:paraId="32FBAE93" w14:textId="77777777" w:rsidR="00CA127A" w:rsidRDefault="00CA127A" w:rsidP="00C7243A">
      <w:pPr>
        <w:pStyle w:val="Tekstpodstawowy2"/>
        <w:jc w:val="left"/>
        <w:rPr>
          <w:sz w:val="20"/>
          <w:u w:val="single"/>
        </w:rPr>
      </w:pPr>
    </w:p>
    <w:p w14:paraId="7C64FA17" w14:textId="77777777" w:rsidR="00CA127A" w:rsidRDefault="00CA127A" w:rsidP="00C7243A">
      <w:pPr>
        <w:pStyle w:val="Tekstpodstawowy2"/>
        <w:jc w:val="left"/>
        <w:rPr>
          <w:sz w:val="20"/>
          <w:u w:val="single"/>
        </w:rPr>
      </w:pPr>
    </w:p>
    <w:p w14:paraId="48DB4981" w14:textId="77777777" w:rsidR="00CA127A" w:rsidRDefault="00CA127A" w:rsidP="00C7243A">
      <w:pPr>
        <w:pStyle w:val="Tekstpodstawowy2"/>
        <w:jc w:val="left"/>
        <w:rPr>
          <w:sz w:val="20"/>
          <w:u w:val="single"/>
        </w:rPr>
      </w:pPr>
    </w:p>
    <w:p w14:paraId="1F9FAB2A" w14:textId="77777777" w:rsidR="00CA127A" w:rsidRDefault="00CA127A" w:rsidP="00C7243A">
      <w:pPr>
        <w:pStyle w:val="Tekstpodstawowy2"/>
        <w:jc w:val="left"/>
        <w:rPr>
          <w:sz w:val="20"/>
        </w:rPr>
      </w:pPr>
      <w:r w:rsidRPr="002B1878">
        <w:rPr>
          <w:sz w:val="20"/>
          <w:u w:val="single"/>
        </w:rPr>
        <w:t>art. 49</w:t>
      </w:r>
      <w:r w:rsidRPr="002B1878">
        <w:rPr>
          <w:sz w:val="20"/>
        </w:rPr>
        <w:t xml:space="preserve"> </w:t>
      </w:r>
      <w:r w:rsidRPr="002B1878">
        <w:rPr>
          <w:i/>
          <w:iCs/>
          <w:sz w:val="20"/>
        </w:rPr>
        <w:t>Kpa.</w:t>
      </w:r>
      <w:r w:rsidRPr="002B1878">
        <w:rPr>
          <w:sz w:val="20"/>
        </w:rPr>
        <w:t xml:space="preserve"> Strony mogą być zawiadamiane o decyzjach i innych czynnościach organów administracji </w:t>
      </w:r>
    </w:p>
    <w:p w14:paraId="4B7620CE" w14:textId="77777777" w:rsidR="00CA127A" w:rsidRDefault="00CA127A" w:rsidP="00C7243A">
      <w:pPr>
        <w:pStyle w:val="Tekstpodstawowy2"/>
        <w:jc w:val="left"/>
        <w:rPr>
          <w:sz w:val="20"/>
        </w:rPr>
      </w:pPr>
      <w:r w:rsidRPr="002B1878">
        <w:rPr>
          <w:sz w:val="20"/>
        </w:rPr>
        <w:t>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</w:t>
      </w:r>
      <w:r>
        <w:rPr>
          <w:sz w:val="20"/>
        </w:rPr>
        <w:t>.</w:t>
      </w:r>
    </w:p>
    <w:p w14:paraId="0DD561AB" w14:textId="77777777" w:rsidR="00CA127A" w:rsidRPr="002B1878" w:rsidRDefault="00CA127A" w:rsidP="00C7243A">
      <w:pPr>
        <w:pStyle w:val="Tekstpodstawowy2"/>
        <w:jc w:val="left"/>
        <w:rPr>
          <w:sz w:val="20"/>
        </w:rPr>
      </w:pPr>
      <w:r w:rsidRPr="002B1878">
        <w:rPr>
          <w:sz w:val="20"/>
          <w:u w:val="single"/>
        </w:rPr>
        <w:t>art. 74 ust. 3</w:t>
      </w:r>
      <w:r w:rsidRPr="002B1878">
        <w:rPr>
          <w:sz w:val="20"/>
        </w:rPr>
        <w:t xml:space="preserve"> </w:t>
      </w:r>
      <w:r w:rsidRPr="002B1878">
        <w:rPr>
          <w:i/>
          <w:sz w:val="20"/>
        </w:rPr>
        <w:t>ustawy z dnia 3 października 2008r.</w:t>
      </w:r>
      <w:r w:rsidRPr="002B1878">
        <w:rPr>
          <w:sz w:val="20"/>
        </w:rPr>
        <w:t xml:space="preserve"> Jeżeli liczba stron w postępowaniu o wydanie decyzji o środowiskowych uwarunkowaniach przekracza 20, stosuje się przepis art. 49 Kodeksu postępowania administracyjnego.</w:t>
      </w:r>
    </w:p>
    <w:p w14:paraId="4E10A700" w14:textId="77777777" w:rsidR="00CA127A" w:rsidRDefault="00CA127A" w:rsidP="00C7243A">
      <w:pPr>
        <w:pStyle w:val="Tekstpodstawowy2"/>
        <w:jc w:val="left"/>
        <w:rPr>
          <w:sz w:val="20"/>
        </w:rPr>
      </w:pPr>
    </w:p>
    <w:p w14:paraId="6FE38895" w14:textId="77777777" w:rsidR="00CA127A" w:rsidRDefault="00CA127A" w:rsidP="00C7243A">
      <w:pPr>
        <w:pStyle w:val="Tekstpodstawowy2"/>
        <w:jc w:val="left"/>
        <w:rPr>
          <w:sz w:val="22"/>
          <w:szCs w:val="22"/>
          <w:u w:val="single"/>
        </w:rPr>
      </w:pPr>
    </w:p>
    <w:p w14:paraId="06FBB751" w14:textId="77777777" w:rsidR="00CA127A" w:rsidRDefault="00CA127A" w:rsidP="00C7243A">
      <w:pPr>
        <w:pStyle w:val="Tekstpodstawowy2"/>
        <w:jc w:val="left"/>
        <w:rPr>
          <w:sz w:val="22"/>
          <w:szCs w:val="22"/>
          <w:u w:val="single"/>
        </w:rPr>
      </w:pPr>
    </w:p>
    <w:p w14:paraId="01B44338" w14:textId="77777777" w:rsidR="00CA127A" w:rsidRDefault="00CA127A" w:rsidP="00C7243A">
      <w:pPr>
        <w:pStyle w:val="Tekstpodstawowy2"/>
        <w:spacing w:line="276" w:lineRule="auto"/>
        <w:jc w:val="left"/>
        <w:rPr>
          <w:sz w:val="22"/>
          <w:szCs w:val="22"/>
          <w:u w:val="single"/>
        </w:rPr>
      </w:pPr>
    </w:p>
    <w:p w14:paraId="7B8375EF" w14:textId="77777777" w:rsidR="00E66508" w:rsidRPr="00A7620F" w:rsidRDefault="00E66508" w:rsidP="00C7243A">
      <w:pPr>
        <w:pStyle w:val="Tekstpodstawowy2"/>
        <w:jc w:val="left"/>
        <w:rPr>
          <w:szCs w:val="24"/>
          <w:u w:val="single"/>
        </w:rPr>
      </w:pPr>
      <w:r w:rsidRPr="00A7620F">
        <w:rPr>
          <w:szCs w:val="24"/>
          <w:u w:val="single"/>
        </w:rPr>
        <w:t xml:space="preserve">Obwieszczenie niniejsze </w:t>
      </w:r>
      <w:r>
        <w:rPr>
          <w:szCs w:val="24"/>
          <w:u w:val="single"/>
        </w:rPr>
        <w:t>przekazuje się do wywieszenia</w:t>
      </w:r>
      <w:r w:rsidRPr="00A7620F">
        <w:rPr>
          <w:szCs w:val="24"/>
          <w:u w:val="single"/>
        </w:rPr>
        <w:t>:</w:t>
      </w:r>
    </w:p>
    <w:p w14:paraId="7D5053AD" w14:textId="77777777" w:rsidR="00E66508" w:rsidRPr="00A7620F" w:rsidRDefault="00E66508" w:rsidP="00C7243A">
      <w:pPr>
        <w:pStyle w:val="Tekstpodstawowy2"/>
        <w:numPr>
          <w:ilvl w:val="0"/>
          <w:numId w:val="1"/>
        </w:numPr>
        <w:jc w:val="left"/>
        <w:textAlignment w:val="auto"/>
        <w:rPr>
          <w:szCs w:val="24"/>
        </w:rPr>
      </w:pPr>
      <w:r w:rsidRPr="00A7620F">
        <w:rPr>
          <w:szCs w:val="24"/>
        </w:rPr>
        <w:t xml:space="preserve">strona internetowa RDOŚ w Gdańsku </w:t>
      </w:r>
    </w:p>
    <w:p w14:paraId="0DA6FC60" w14:textId="77777777" w:rsidR="00E66508" w:rsidRPr="00A7620F" w:rsidRDefault="00E66508" w:rsidP="00C7243A">
      <w:pPr>
        <w:pStyle w:val="Tekstpodstawowy2"/>
        <w:numPr>
          <w:ilvl w:val="0"/>
          <w:numId w:val="1"/>
        </w:numPr>
        <w:jc w:val="left"/>
        <w:textAlignment w:val="auto"/>
        <w:rPr>
          <w:szCs w:val="24"/>
        </w:rPr>
      </w:pPr>
      <w:r w:rsidRPr="00A7620F">
        <w:rPr>
          <w:szCs w:val="24"/>
        </w:rPr>
        <w:t>tablica ogłoszeń RDOŚ w Gdańsku</w:t>
      </w:r>
    </w:p>
    <w:p w14:paraId="5A2CB156" w14:textId="77777777" w:rsidR="00E66508" w:rsidRDefault="00E66508" w:rsidP="00C7243A">
      <w:pPr>
        <w:pStyle w:val="Tekstpodstawowy2"/>
        <w:numPr>
          <w:ilvl w:val="0"/>
          <w:numId w:val="1"/>
        </w:numPr>
        <w:jc w:val="left"/>
        <w:textAlignment w:val="auto"/>
        <w:rPr>
          <w:szCs w:val="24"/>
        </w:rPr>
      </w:pPr>
      <w:r w:rsidRPr="00DD267D">
        <w:rPr>
          <w:szCs w:val="24"/>
        </w:rPr>
        <w:t>Gmin</w:t>
      </w:r>
      <w:r>
        <w:rPr>
          <w:szCs w:val="24"/>
        </w:rPr>
        <w:t>a</w:t>
      </w:r>
      <w:r w:rsidRPr="00DD267D">
        <w:rPr>
          <w:szCs w:val="24"/>
        </w:rPr>
        <w:t xml:space="preserve"> </w:t>
      </w:r>
      <w:r>
        <w:rPr>
          <w:szCs w:val="24"/>
        </w:rPr>
        <w:t>Sadlinki</w:t>
      </w:r>
    </w:p>
    <w:p w14:paraId="7F9C0E80" w14:textId="77777777" w:rsidR="00E66508" w:rsidRDefault="00E66508" w:rsidP="00C7243A">
      <w:pPr>
        <w:pStyle w:val="Tekstpodstawowy2"/>
        <w:numPr>
          <w:ilvl w:val="0"/>
          <w:numId w:val="1"/>
        </w:numPr>
        <w:jc w:val="left"/>
        <w:textAlignment w:val="auto"/>
        <w:rPr>
          <w:szCs w:val="24"/>
        </w:rPr>
      </w:pPr>
      <w:r w:rsidRPr="00DD267D">
        <w:rPr>
          <w:szCs w:val="24"/>
        </w:rPr>
        <w:t>Gmin</w:t>
      </w:r>
      <w:r>
        <w:rPr>
          <w:szCs w:val="24"/>
        </w:rPr>
        <w:t>a</w:t>
      </w:r>
      <w:r w:rsidRPr="00DD267D">
        <w:rPr>
          <w:szCs w:val="24"/>
        </w:rPr>
        <w:t xml:space="preserve"> </w:t>
      </w:r>
      <w:r>
        <w:rPr>
          <w:szCs w:val="24"/>
        </w:rPr>
        <w:t>Kwidzyn</w:t>
      </w:r>
    </w:p>
    <w:p w14:paraId="20E531AC" w14:textId="77777777" w:rsidR="00E66508" w:rsidRDefault="00E66508" w:rsidP="00C7243A">
      <w:pPr>
        <w:pStyle w:val="Tekstpodstawowy2"/>
        <w:numPr>
          <w:ilvl w:val="0"/>
          <w:numId w:val="1"/>
        </w:numPr>
        <w:jc w:val="left"/>
        <w:textAlignment w:val="auto"/>
        <w:rPr>
          <w:szCs w:val="24"/>
        </w:rPr>
      </w:pPr>
      <w:r w:rsidRPr="00DD267D">
        <w:rPr>
          <w:szCs w:val="24"/>
        </w:rPr>
        <w:t>Gmin</w:t>
      </w:r>
      <w:r>
        <w:rPr>
          <w:szCs w:val="24"/>
        </w:rPr>
        <w:t>a</w:t>
      </w:r>
      <w:r w:rsidRPr="00DD267D">
        <w:rPr>
          <w:szCs w:val="24"/>
        </w:rPr>
        <w:t xml:space="preserve"> </w:t>
      </w:r>
      <w:r>
        <w:rPr>
          <w:szCs w:val="24"/>
        </w:rPr>
        <w:t>Ryjewo</w:t>
      </w:r>
    </w:p>
    <w:p w14:paraId="13AF5FFD" w14:textId="77777777" w:rsidR="00E66508" w:rsidRDefault="00E66508" w:rsidP="00C7243A">
      <w:pPr>
        <w:pStyle w:val="Tekstpodstawowy2"/>
        <w:numPr>
          <w:ilvl w:val="0"/>
          <w:numId w:val="1"/>
        </w:numPr>
        <w:jc w:val="left"/>
        <w:textAlignment w:val="auto"/>
        <w:rPr>
          <w:szCs w:val="24"/>
        </w:rPr>
      </w:pPr>
      <w:r w:rsidRPr="00DD267D">
        <w:rPr>
          <w:szCs w:val="24"/>
        </w:rPr>
        <w:t>Gmin</w:t>
      </w:r>
      <w:r>
        <w:rPr>
          <w:szCs w:val="24"/>
        </w:rPr>
        <w:t>a</w:t>
      </w:r>
      <w:r w:rsidRPr="00DD267D">
        <w:rPr>
          <w:szCs w:val="24"/>
        </w:rPr>
        <w:t xml:space="preserve"> </w:t>
      </w:r>
      <w:r>
        <w:rPr>
          <w:szCs w:val="24"/>
        </w:rPr>
        <w:t>Sztum</w:t>
      </w:r>
      <w:r w:rsidRPr="00A7620F">
        <w:rPr>
          <w:szCs w:val="24"/>
        </w:rPr>
        <w:t xml:space="preserve"> </w:t>
      </w:r>
    </w:p>
    <w:p w14:paraId="4A0231D8" w14:textId="77777777" w:rsidR="00CA127A" w:rsidRPr="00CA127A" w:rsidRDefault="00E66508" w:rsidP="00C7243A">
      <w:pPr>
        <w:pStyle w:val="Tekstpodstawowy2"/>
        <w:numPr>
          <w:ilvl w:val="0"/>
          <w:numId w:val="1"/>
        </w:numPr>
        <w:spacing w:line="276" w:lineRule="auto"/>
        <w:jc w:val="left"/>
        <w:textAlignment w:val="auto"/>
        <w:rPr>
          <w:szCs w:val="24"/>
        </w:rPr>
      </w:pPr>
      <w:r w:rsidRPr="00A7620F">
        <w:rPr>
          <w:szCs w:val="24"/>
        </w:rPr>
        <w:t>a/a</w:t>
      </w:r>
      <w:r w:rsidR="00CA127A" w:rsidRPr="00CA127A">
        <w:rPr>
          <w:b/>
          <w:i/>
          <w:sz w:val="21"/>
          <w:szCs w:val="21"/>
        </w:rPr>
        <w:t xml:space="preserve"> </w:t>
      </w:r>
    </w:p>
    <w:p w14:paraId="513F0981" w14:textId="77777777" w:rsidR="00633F2F" w:rsidRPr="00CA127A" w:rsidRDefault="00633F2F" w:rsidP="00C7243A">
      <w:pPr>
        <w:spacing w:line="276" w:lineRule="auto"/>
      </w:pPr>
    </w:p>
    <w:sectPr w:rsidR="00633F2F" w:rsidRPr="00CA127A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37E7" w14:textId="77777777" w:rsidR="009D763A" w:rsidRDefault="009D763A" w:rsidP="000F38F9">
      <w:r>
        <w:separator/>
      </w:r>
    </w:p>
  </w:endnote>
  <w:endnote w:type="continuationSeparator" w:id="0">
    <w:p w14:paraId="376BCDD2" w14:textId="77777777" w:rsidR="009D763A" w:rsidRDefault="009D763A" w:rsidP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F811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DD85" w14:textId="77777777" w:rsidR="004A2F36" w:rsidRPr="00425F85" w:rsidRDefault="00CA127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0F0D0DF" wp14:editId="2189CF02">
          <wp:extent cx="594360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03C2" w14:textId="77777777" w:rsidR="009D763A" w:rsidRDefault="009D763A" w:rsidP="000F38F9">
      <w:r>
        <w:separator/>
      </w:r>
    </w:p>
  </w:footnote>
  <w:footnote w:type="continuationSeparator" w:id="0">
    <w:p w14:paraId="1A3020E8" w14:textId="77777777" w:rsidR="009D763A" w:rsidRDefault="009D763A" w:rsidP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45A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FA80" w14:textId="77777777" w:rsidR="00FF1ACA" w:rsidRDefault="00CA127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5E2C418" wp14:editId="37897F99">
          <wp:extent cx="4906645" cy="936625"/>
          <wp:effectExtent l="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24731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7A"/>
    <w:rsid w:val="00010A42"/>
    <w:rsid w:val="00037C21"/>
    <w:rsid w:val="000F3813"/>
    <w:rsid w:val="000F38F9"/>
    <w:rsid w:val="000F6CE1"/>
    <w:rsid w:val="00115EDF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01CAC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60388"/>
    <w:rsid w:val="00476E20"/>
    <w:rsid w:val="004959AC"/>
    <w:rsid w:val="004A2F36"/>
    <w:rsid w:val="004E165F"/>
    <w:rsid w:val="00522C1A"/>
    <w:rsid w:val="0054781B"/>
    <w:rsid w:val="00557FD4"/>
    <w:rsid w:val="005C7609"/>
    <w:rsid w:val="005D4C0B"/>
    <w:rsid w:val="005E1CC4"/>
    <w:rsid w:val="005F4F3B"/>
    <w:rsid w:val="0062060B"/>
    <w:rsid w:val="0062316B"/>
    <w:rsid w:val="00624112"/>
    <w:rsid w:val="00626F39"/>
    <w:rsid w:val="00633F2F"/>
    <w:rsid w:val="006657C0"/>
    <w:rsid w:val="006A6CE8"/>
    <w:rsid w:val="006B15B0"/>
    <w:rsid w:val="006E182A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80924"/>
    <w:rsid w:val="008B6E97"/>
    <w:rsid w:val="008D77DE"/>
    <w:rsid w:val="009301BF"/>
    <w:rsid w:val="00951C0C"/>
    <w:rsid w:val="00961420"/>
    <w:rsid w:val="0096370D"/>
    <w:rsid w:val="009949ED"/>
    <w:rsid w:val="00994F42"/>
    <w:rsid w:val="009D763A"/>
    <w:rsid w:val="009E5CA9"/>
    <w:rsid w:val="009F7301"/>
    <w:rsid w:val="00A20FE6"/>
    <w:rsid w:val="00A31B45"/>
    <w:rsid w:val="00A61476"/>
    <w:rsid w:val="00A6413F"/>
    <w:rsid w:val="00A66F4C"/>
    <w:rsid w:val="00A9313E"/>
    <w:rsid w:val="00A944EB"/>
    <w:rsid w:val="00AE1E84"/>
    <w:rsid w:val="00AF0B90"/>
    <w:rsid w:val="00B502B2"/>
    <w:rsid w:val="00B86EF5"/>
    <w:rsid w:val="00B977DC"/>
    <w:rsid w:val="00BC407A"/>
    <w:rsid w:val="00C106CC"/>
    <w:rsid w:val="00C15C8B"/>
    <w:rsid w:val="00C7243A"/>
    <w:rsid w:val="00CA127A"/>
    <w:rsid w:val="00CF136F"/>
    <w:rsid w:val="00D06763"/>
    <w:rsid w:val="00D12BA0"/>
    <w:rsid w:val="00D16970"/>
    <w:rsid w:val="00D173B8"/>
    <w:rsid w:val="00D26CC4"/>
    <w:rsid w:val="00D32B28"/>
    <w:rsid w:val="00D401B3"/>
    <w:rsid w:val="00D47B4A"/>
    <w:rsid w:val="00D53438"/>
    <w:rsid w:val="00D556EF"/>
    <w:rsid w:val="00D971E8"/>
    <w:rsid w:val="00DC5341"/>
    <w:rsid w:val="00DE3A1E"/>
    <w:rsid w:val="00E1523D"/>
    <w:rsid w:val="00E1684D"/>
    <w:rsid w:val="00E37929"/>
    <w:rsid w:val="00E40E5E"/>
    <w:rsid w:val="00E5354F"/>
    <w:rsid w:val="00E66508"/>
    <w:rsid w:val="00E732DF"/>
    <w:rsid w:val="00EB38F2"/>
    <w:rsid w:val="00EE7BA2"/>
    <w:rsid w:val="00F27D06"/>
    <w:rsid w:val="00F318C7"/>
    <w:rsid w:val="00F31C60"/>
    <w:rsid w:val="00F973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35A90"/>
  <w15:docId w15:val="{1FDA139D-B303-4834-A048-F69AF643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27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CA127A"/>
  </w:style>
  <w:style w:type="paragraph" w:styleId="Tekstpodstawowy2">
    <w:name w:val="Body Text 2"/>
    <w:basedOn w:val="Normalny"/>
    <w:link w:val="Tekstpodstawowy2Znak"/>
    <w:rsid w:val="00CA127A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A127A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A12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127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boruchalska\Desktop\IB\2017%20rok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2FBD-9034-408B-B6A1-74062D6A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Boruchalska</dc:creator>
  <cp:lastModifiedBy>Marta Radwańska</cp:lastModifiedBy>
  <cp:revision>4</cp:revision>
  <cp:lastPrinted>2025-02-20T09:52:00Z</cp:lastPrinted>
  <dcterms:created xsi:type="dcterms:W3CDTF">2025-02-20T11:04:00Z</dcterms:created>
  <dcterms:modified xsi:type="dcterms:W3CDTF">2025-02-20T13:32:00Z</dcterms:modified>
</cp:coreProperties>
</file>