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0144" w14:textId="0CD9CB1C" w:rsidR="00DD3FDE" w:rsidRPr="004D2C76" w:rsidRDefault="00DD3FDE" w:rsidP="00DD3FDE">
      <w:pPr>
        <w:spacing w:after="0" w:line="240" w:lineRule="auto"/>
        <w:ind w:left="5663" w:firstLine="1"/>
        <w:jc w:val="right"/>
        <w:rPr>
          <w:rFonts w:ascii="Georgia" w:hAnsi="Georgia"/>
          <w:b/>
          <w:i/>
        </w:rPr>
      </w:pPr>
      <w:bookmarkStart w:id="0" w:name="_Hlk231996193"/>
      <w:r w:rsidRPr="004D2C76">
        <w:rPr>
          <w:rFonts w:ascii="Georgia" w:hAnsi="Georgia"/>
          <w:b/>
          <w:i/>
        </w:rPr>
        <w:t>Załącznik Nr 1 do Umowy</w:t>
      </w:r>
    </w:p>
    <w:p w14:paraId="757874A7" w14:textId="77777777" w:rsidR="00DD3FDE" w:rsidRPr="005715AA" w:rsidRDefault="00DD3FDE" w:rsidP="00DD3FDE">
      <w:pPr>
        <w:spacing w:after="0" w:line="288" w:lineRule="auto"/>
        <w:jc w:val="right"/>
        <w:rPr>
          <w:rFonts w:ascii="Georgia" w:eastAsia="Times New Roman" w:hAnsi="Georgia" w:cs="Times New Roman"/>
          <w:b/>
          <w:bCs/>
        </w:rPr>
      </w:pPr>
    </w:p>
    <w:p w14:paraId="29201A8A" w14:textId="77777777" w:rsidR="00DD3FDE" w:rsidRDefault="00DD3FDE" w:rsidP="00DD3FDE">
      <w:pPr>
        <w:spacing w:after="120"/>
        <w:jc w:val="center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O</w:t>
      </w:r>
      <w:r w:rsidRPr="003D2A70">
        <w:rPr>
          <w:rFonts w:ascii="Georgia" w:hAnsi="Georgia" w:cs="Times New Roman"/>
          <w:b/>
        </w:rPr>
        <w:t>pis przedmiotu zamówienia</w:t>
      </w:r>
    </w:p>
    <w:p w14:paraId="4FA6DAF3" w14:textId="77777777" w:rsidR="00DD3FDE" w:rsidRPr="001C082B" w:rsidRDefault="00DD3FDE" w:rsidP="00DD3FDE">
      <w:pPr>
        <w:spacing w:after="0"/>
        <w:jc w:val="both"/>
        <w:rPr>
          <w:rFonts w:ascii="Georgia" w:hAnsi="Georgia"/>
        </w:rPr>
      </w:pPr>
    </w:p>
    <w:p w14:paraId="368BF185" w14:textId="77777777" w:rsidR="00DD3FDE" w:rsidRDefault="00DD3FDE" w:rsidP="00DD3FDE">
      <w:pPr>
        <w:pStyle w:val="Akapitzlist"/>
        <w:numPr>
          <w:ilvl w:val="0"/>
          <w:numId w:val="2"/>
        </w:numPr>
        <w:spacing w:after="200" w:line="276" w:lineRule="auto"/>
        <w:rPr>
          <w:rFonts w:ascii="Georgia" w:hAnsi="Georgia"/>
        </w:rPr>
      </w:pPr>
      <w:r>
        <w:rPr>
          <w:rFonts w:ascii="Georgia" w:hAnsi="Georgia"/>
        </w:rPr>
        <w:t>Przedmiot zamówienia:</w:t>
      </w:r>
    </w:p>
    <w:p w14:paraId="31BD4738" w14:textId="1DE17E06" w:rsidR="00DD3FDE" w:rsidRDefault="00DD3FDE" w:rsidP="00DD3FDE">
      <w:pPr>
        <w:rPr>
          <w:rFonts w:ascii="Georgia" w:hAnsi="Georgia"/>
        </w:rPr>
      </w:pPr>
      <w:r>
        <w:rPr>
          <w:rFonts w:ascii="Georgia" w:hAnsi="Georgia"/>
        </w:rPr>
        <w:t xml:space="preserve">Przedmiotem zamówienia jest usługa </w:t>
      </w:r>
      <w:r w:rsidR="00023D6B">
        <w:rPr>
          <w:rFonts w:ascii="Georgia" w:hAnsi="Georgia"/>
        </w:rPr>
        <w:t>zakupu biletów kolejowych i autokarowych</w:t>
      </w:r>
      <w:r>
        <w:rPr>
          <w:rFonts w:ascii="Georgia" w:hAnsi="Georgia"/>
        </w:rPr>
        <w:t xml:space="preserve"> na trasach krajowych</w:t>
      </w:r>
      <w:r w:rsidR="00023D6B">
        <w:rPr>
          <w:rFonts w:ascii="Georgia" w:hAnsi="Georgia"/>
        </w:rPr>
        <w:t xml:space="preserve"> i zagranicznych.</w:t>
      </w:r>
    </w:p>
    <w:p w14:paraId="45620942" w14:textId="77777777" w:rsidR="00DD3FDE" w:rsidRDefault="00DD3FDE" w:rsidP="00DD3FDE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Georgia" w:eastAsia="Arial Unicode MS" w:hAnsi="Georgia"/>
        </w:rPr>
      </w:pPr>
      <w:r w:rsidRPr="00184237">
        <w:rPr>
          <w:rFonts w:ascii="Georgia" w:eastAsia="Arial Unicode MS" w:hAnsi="Georgia"/>
        </w:rPr>
        <w:t>Inne postanowienia dotyczące przedmiotu zamówienia:</w:t>
      </w:r>
    </w:p>
    <w:p w14:paraId="432618C8" w14:textId="77257907" w:rsidR="00DD3FDE" w:rsidRPr="00023D6B" w:rsidRDefault="00023D6B" w:rsidP="00023D6B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Wykup</w:t>
      </w:r>
      <w:r w:rsidR="00DD3FDE">
        <w:rPr>
          <w:rFonts w:ascii="Georgia" w:eastAsia="Arial Unicode MS" w:hAnsi="Georgia"/>
        </w:rPr>
        <w:t xml:space="preserve"> biletów odbywać się będzie zgodnie z rzeczywistymi potrzebami Zamawiającego na podstawie zleceń przekazywanych Wykonawcy drogą elektroniczną (email)</w:t>
      </w:r>
      <w:r>
        <w:rPr>
          <w:rFonts w:ascii="Georgia" w:eastAsia="Arial Unicode MS" w:hAnsi="Georgia"/>
        </w:rPr>
        <w:t xml:space="preserve"> lub w sytuacjach b</w:t>
      </w:r>
      <w:r w:rsidR="00E82E88">
        <w:rPr>
          <w:rFonts w:ascii="Georgia" w:eastAsia="Arial Unicode MS" w:hAnsi="Georgia"/>
        </w:rPr>
        <w:t>r</w:t>
      </w:r>
      <w:r>
        <w:rPr>
          <w:rFonts w:ascii="Georgia" w:eastAsia="Arial Unicode MS" w:hAnsi="Georgia"/>
        </w:rPr>
        <w:t xml:space="preserve">aku dostępu do emaila, </w:t>
      </w:r>
      <w:r w:rsidR="00DD3FDE">
        <w:rPr>
          <w:rFonts w:ascii="Georgia" w:eastAsia="Arial Unicode MS" w:hAnsi="Georgia"/>
        </w:rPr>
        <w:t>telefonicznie</w:t>
      </w:r>
      <w:r>
        <w:rPr>
          <w:rFonts w:ascii="Georgia" w:eastAsia="Arial Unicode MS" w:hAnsi="Georgia"/>
        </w:rPr>
        <w:t>.</w:t>
      </w:r>
    </w:p>
    <w:p w14:paraId="264D4576" w14:textId="407E7B77" w:rsidR="00DD3FDE" w:rsidRDefault="00E82E88" w:rsidP="00DD3FDE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W przypadku tras krajowych Zamawiający wskaże Wykonawcy konkretne połączenia tj. trasę, godzinę odjazdu pociągu lub autokaru oraz numer pociągu, w przypadku tras zagranicznych Wykonawca będzie wspierał Zamawiającego w wyborze optymalnych połączeń.</w:t>
      </w:r>
    </w:p>
    <w:p w14:paraId="4CF69287" w14:textId="5D62B3A7" w:rsidR="00E82E88" w:rsidRDefault="00DD3FDE" w:rsidP="00E82E88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 xml:space="preserve">Prognozy dotyczące </w:t>
      </w:r>
      <w:r w:rsidR="00E82E88">
        <w:rPr>
          <w:rFonts w:ascii="Georgia" w:eastAsia="Arial Unicode MS" w:hAnsi="Georgia"/>
        </w:rPr>
        <w:t xml:space="preserve">zapotrzebowania na bilety kolejowe i autokarowe – poniższe ilości obejmują </w:t>
      </w:r>
      <w:r w:rsidR="00E82E88" w:rsidRPr="00910AD6">
        <w:rPr>
          <w:rFonts w:ascii="Georgia" w:eastAsia="Arial Unicode MS" w:hAnsi="Georgia"/>
          <w:u w:val="single"/>
        </w:rPr>
        <w:t>jeden bilet w jedną stronę (dla jednej osoby)</w:t>
      </w:r>
      <w:r>
        <w:rPr>
          <w:rFonts w:ascii="Georgia" w:eastAsia="Arial Unicode MS" w:hAnsi="Georgia"/>
        </w:rPr>
        <w:t>:</w:t>
      </w:r>
    </w:p>
    <w:p w14:paraId="2E92E9C2" w14:textId="77777777" w:rsidR="00910AD6" w:rsidRDefault="00910AD6" w:rsidP="00910AD6">
      <w:pPr>
        <w:pStyle w:val="Akapitzlist"/>
        <w:spacing w:line="259" w:lineRule="auto"/>
        <w:jc w:val="both"/>
        <w:rPr>
          <w:rFonts w:ascii="Georgia" w:eastAsia="Arial Unicode MS" w:hAnsi="Georgia"/>
        </w:rPr>
      </w:pPr>
    </w:p>
    <w:p w14:paraId="23BF779B" w14:textId="50D89095" w:rsidR="00E82E88" w:rsidRDefault="00E82E88" w:rsidP="00E82E88">
      <w:pPr>
        <w:jc w:val="both"/>
        <w:rPr>
          <w:rFonts w:ascii="Georgia" w:eastAsia="Arial Unicode MS" w:hAnsi="Georgia"/>
          <w:u w:val="single"/>
        </w:rPr>
      </w:pPr>
      <w:r>
        <w:rPr>
          <w:rFonts w:ascii="Georgia" w:eastAsia="Arial Unicode MS" w:hAnsi="Georgia"/>
        </w:rPr>
        <w:t>Bilety kolejowe krajowe: ok. 400-500 sztuk</w:t>
      </w:r>
    </w:p>
    <w:p w14:paraId="716B7D10" w14:textId="1F2F8D08" w:rsidR="00E82E88" w:rsidRDefault="00E82E88" w:rsidP="00E82E88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Bilety autokarowe krajowe: ok. 10 sztuk</w:t>
      </w:r>
    </w:p>
    <w:p w14:paraId="750CAEF1" w14:textId="7E422AC5" w:rsidR="00E82E88" w:rsidRDefault="00E82E88" w:rsidP="00E82E88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Bilety kolejowe zagraniczne: ok. 10 sztuk</w:t>
      </w:r>
    </w:p>
    <w:p w14:paraId="2BBCAF2C" w14:textId="551E7405" w:rsidR="00E82E88" w:rsidRDefault="00E82E88" w:rsidP="00E82E88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Bilety autokarowe zagraniczne: ok. 6 sztuk</w:t>
      </w:r>
    </w:p>
    <w:p w14:paraId="6981DAE6" w14:textId="35B7978D" w:rsidR="00910AD6" w:rsidRDefault="00910AD6" w:rsidP="00E82E88">
      <w:pPr>
        <w:jc w:val="both"/>
        <w:rPr>
          <w:rFonts w:ascii="Georgia" w:eastAsia="Arial Unicode MS" w:hAnsi="Georgia"/>
        </w:rPr>
      </w:pPr>
    </w:p>
    <w:p w14:paraId="7228420C" w14:textId="24F2A757" w:rsidR="00910AD6" w:rsidRDefault="00910AD6" w:rsidP="00E82E88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>Aby umożliwić Wykonawcy złożenie dobrze skalkulowanej oferty, Zamawiający przedstawia statystyki wykupu biletów kolejowych oraz autokarowych w poprzednich latach oraz w okresie do maja bieżącego roku (</w:t>
      </w:r>
      <w:r w:rsidRPr="0044797C">
        <w:rPr>
          <w:rFonts w:ascii="Georgia" w:eastAsia="Arial Unicode MS" w:hAnsi="Georgia"/>
          <w:u w:val="single"/>
        </w:rPr>
        <w:t>podane ilości wskazują ilość biletów w jedną stronę dla jednej osoby</w:t>
      </w:r>
      <w:r>
        <w:rPr>
          <w:rFonts w:ascii="Georgia" w:eastAsia="Arial Unicode MS" w:hAnsi="Georgia"/>
        </w:rPr>
        <w:t>):</w:t>
      </w:r>
    </w:p>
    <w:p w14:paraId="0C0A7918" w14:textId="77777777" w:rsidR="0044797C" w:rsidRDefault="0044797C" w:rsidP="00E82E88">
      <w:pPr>
        <w:jc w:val="both"/>
        <w:rPr>
          <w:rFonts w:ascii="Georgia" w:eastAsia="Arial Unicode MS" w:hAnsi="Georg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10AD6" w14:paraId="6265C346" w14:textId="77777777" w:rsidTr="00910AD6">
        <w:tc>
          <w:tcPr>
            <w:tcW w:w="1812" w:type="dxa"/>
            <w:vAlign w:val="center"/>
          </w:tcPr>
          <w:p w14:paraId="5AAA19B8" w14:textId="77777777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Okres/rodzaj biletów</w:t>
            </w:r>
          </w:p>
          <w:p w14:paraId="18207C79" w14:textId="56DC40AD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</w:p>
        </w:tc>
        <w:tc>
          <w:tcPr>
            <w:tcW w:w="1812" w:type="dxa"/>
            <w:vAlign w:val="center"/>
          </w:tcPr>
          <w:p w14:paraId="3153ECD3" w14:textId="75ADB7DE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kolejowe krajowe</w:t>
            </w:r>
          </w:p>
        </w:tc>
        <w:tc>
          <w:tcPr>
            <w:tcW w:w="1812" w:type="dxa"/>
            <w:vAlign w:val="center"/>
          </w:tcPr>
          <w:p w14:paraId="7BB11D56" w14:textId="050A3D2C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autokarowe krajowe</w:t>
            </w:r>
          </w:p>
        </w:tc>
        <w:tc>
          <w:tcPr>
            <w:tcW w:w="1813" w:type="dxa"/>
            <w:vAlign w:val="center"/>
          </w:tcPr>
          <w:p w14:paraId="54BF5F68" w14:textId="57E7E6EC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kolejowe zagraniczne</w:t>
            </w:r>
          </w:p>
        </w:tc>
        <w:tc>
          <w:tcPr>
            <w:tcW w:w="1813" w:type="dxa"/>
            <w:vAlign w:val="center"/>
          </w:tcPr>
          <w:p w14:paraId="14922ABD" w14:textId="79F15035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autokarowe zagraniczne</w:t>
            </w:r>
          </w:p>
          <w:p w14:paraId="4CBBF9AA" w14:textId="413475A6" w:rsidR="00910AD6" w:rsidRDefault="00910AD6" w:rsidP="00910AD6">
            <w:pPr>
              <w:jc w:val="center"/>
              <w:rPr>
                <w:rFonts w:ascii="Georgia" w:eastAsia="Arial Unicode MS" w:hAnsi="Georgia"/>
              </w:rPr>
            </w:pPr>
          </w:p>
        </w:tc>
      </w:tr>
      <w:tr w:rsidR="00910AD6" w14:paraId="021444A1" w14:textId="77777777" w:rsidTr="00CF5CBD">
        <w:tc>
          <w:tcPr>
            <w:tcW w:w="1812" w:type="dxa"/>
            <w:vAlign w:val="center"/>
          </w:tcPr>
          <w:p w14:paraId="7501506F" w14:textId="75B32E49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do 31 maja 2026</w:t>
            </w:r>
          </w:p>
        </w:tc>
        <w:tc>
          <w:tcPr>
            <w:tcW w:w="1812" w:type="dxa"/>
            <w:vAlign w:val="center"/>
          </w:tcPr>
          <w:p w14:paraId="4E77A3C4" w14:textId="49BDB629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292</w:t>
            </w:r>
          </w:p>
        </w:tc>
        <w:tc>
          <w:tcPr>
            <w:tcW w:w="1812" w:type="dxa"/>
            <w:vAlign w:val="center"/>
          </w:tcPr>
          <w:p w14:paraId="5ED27057" w14:textId="6F1F3544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4A2CA726" w14:textId="1B4B58A9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2</w:t>
            </w:r>
          </w:p>
        </w:tc>
        <w:tc>
          <w:tcPr>
            <w:tcW w:w="1813" w:type="dxa"/>
            <w:vAlign w:val="center"/>
          </w:tcPr>
          <w:p w14:paraId="2E154C13" w14:textId="3495059D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  <w:tr w:rsidR="00910AD6" w14:paraId="3D11F233" w14:textId="77777777" w:rsidTr="00CF5CBD">
        <w:trPr>
          <w:trHeight w:val="367"/>
        </w:trPr>
        <w:tc>
          <w:tcPr>
            <w:tcW w:w="1812" w:type="dxa"/>
            <w:vAlign w:val="center"/>
          </w:tcPr>
          <w:p w14:paraId="5E999227" w14:textId="43EB56B9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rok 2025</w:t>
            </w:r>
          </w:p>
        </w:tc>
        <w:tc>
          <w:tcPr>
            <w:tcW w:w="1812" w:type="dxa"/>
            <w:vAlign w:val="center"/>
          </w:tcPr>
          <w:p w14:paraId="4488CED1" w14:textId="409E89CC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720</w:t>
            </w:r>
          </w:p>
        </w:tc>
        <w:tc>
          <w:tcPr>
            <w:tcW w:w="1812" w:type="dxa"/>
            <w:vAlign w:val="center"/>
          </w:tcPr>
          <w:p w14:paraId="4F7300F1" w14:textId="1D191BAC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09F7EF4D" w14:textId="7458808A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13</w:t>
            </w:r>
          </w:p>
        </w:tc>
        <w:tc>
          <w:tcPr>
            <w:tcW w:w="1813" w:type="dxa"/>
            <w:vAlign w:val="center"/>
          </w:tcPr>
          <w:p w14:paraId="07A416F9" w14:textId="0248141D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  <w:tr w:rsidR="00910AD6" w14:paraId="4599185A" w14:textId="77777777" w:rsidTr="00CF5CBD">
        <w:trPr>
          <w:trHeight w:val="416"/>
        </w:trPr>
        <w:tc>
          <w:tcPr>
            <w:tcW w:w="1812" w:type="dxa"/>
            <w:vAlign w:val="center"/>
          </w:tcPr>
          <w:p w14:paraId="74855AA7" w14:textId="3BA0427F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rok 2024</w:t>
            </w:r>
          </w:p>
        </w:tc>
        <w:tc>
          <w:tcPr>
            <w:tcW w:w="1812" w:type="dxa"/>
            <w:vAlign w:val="center"/>
          </w:tcPr>
          <w:p w14:paraId="3AF3A77D" w14:textId="6A9C2D34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656</w:t>
            </w:r>
          </w:p>
        </w:tc>
        <w:tc>
          <w:tcPr>
            <w:tcW w:w="1812" w:type="dxa"/>
            <w:vAlign w:val="center"/>
          </w:tcPr>
          <w:p w14:paraId="306D32C3" w14:textId="047F1244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68414033" w14:textId="19EC5D2C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9</w:t>
            </w:r>
          </w:p>
        </w:tc>
        <w:tc>
          <w:tcPr>
            <w:tcW w:w="1813" w:type="dxa"/>
            <w:vAlign w:val="center"/>
          </w:tcPr>
          <w:p w14:paraId="2A48CACE" w14:textId="1BBF29BE" w:rsidR="00910AD6" w:rsidRDefault="00910AD6" w:rsidP="00CF5CBD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</w:tbl>
    <w:p w14:paraId="5F3DC893" w14:textId="08D441F3" w:rsidR="00910AD6" w:rsidRDefault="00910AD6" w:rsidP="00E82E88">
      <w:pPr>
        <w:jc w:val="both"/>
        <w:rPr>
          <w:rFonts w:ascii="Georgia" w:eastAsia="Arial Unicode MS" w:hAnsi="Georgia"/>
        </w:rPr>
      </w:pPr>
      <w:r>
        <w:rPr>
          <w:rFonts w:ascii="Georgia" w:eastAsia="Arial Unicode MS" w:hAnsi="Georgia"/>
        </w:rPr>
        <w:t xml:space="preserve"> </w:t>
      </w:r>
    </w:p>
    <w:p w14:paraId="51F2AB8B" w14:textId="65ABCA09" w:rsidR="0044797C" w:rsidRDefault="0044797C" w:rsidP="00E82E88">
      <w:pPr>
        <w:jc w:val="both"/>
        <w:rPr>
          <w:rFonts w:ascii="Georgia" w:eastAsia="Arial Unicode MS" w:hAnsi="Georgia"/>
        </w:rPr>
      </w:pPr>
    </w:p>
    <w:p w14:paraId="0A72B39C" w14:textId="6D611035" w:rsidR="0044797C" w:rsidRDefault="0044797C" w:rsidP="00E82E88">
      <w:pPr>
        <w:jc w:val="both"/>
        <w:rPr>
          <w:rFonts w:ascii="Georgia" w:eastAsia="Arial Unicode MS" w:hAnsi="Georgia"/>
        </w:rPr>
      </w:pPr>
    </w:p>
    <w:p w14:paraId="3FB7A55C" w14:textId="77777777" w:rsidR="0044797C" w:rsidRPr="00E82E88" w:rsidRDefault="0044797C" w:rsidP="00E82E88">
      <w:pPr>
        <w:jc w:val="both"/>
        <w:rPr>
          <w:rFonts w:ascii="Georgia" w:eastAsia="Arial Unicode MS" w:hAnsi="Georgia"/>
        </w:rPr>
      </w:pPr>
    </w:p>
    <w:p w14:paraId="1D14B5BE" w14:textId="77777777" w:rsidR="0044797C" w:rsidRDefault="0044797C" w:rsidP="00DD3FDE">
      <w:pPr>
        <w:rPr>
          <w:rFonts w:ascii="Georgia" w:hAnsi="Georgia"/>
        </w:rPr>
      </w:pPr>
    </w:p>
    <w:p w14:paraId="70AED3A2" w14:textId="034F87AD" w:rsidR="00DD3FDE" w:rsidRDefault="0044797C" w:rsidP="00DD3FDE">
      <w:pPr>
        <w:rPr>
          <w:rFonts w:ascii="Georgia" w:hAnsi="Georgia"/>
        </w:rPr>
      </w:pPr>
      <w:r>
        <w:rPr>
          <w:rFonts w:ascii="Georgia" w:hAnsi="Georgia"/>
        </w:rPr>
        <w:t>Wartość zakupionych biletów w poszczególnych okresach: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4797C" w14:paraId="4BEA0914" w14:textId="77777777" w:rsidTr="003918F7">
        <w:tc>
          <w:tcPr>
            <w:tcW w:w="1812" w:type="dxa"/>
            <w:vAlign w:val="center"/>
          </w:tcPr>
          <w:p w14:paraId="340E5083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Okres/rodzaj biletów</w:t>
            </w:r>
          </w:p>
          <w:p w14:paraId="24338CEE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</w:p>
        </w:tc>
        <w:tc>
          <w:tcPr>
            <w:tcW w:w="1812" w:type="dxa"/>
            <w:vAlign w:val="center"/>
          </w:tcPr>
          <w:p w14:paraId="68B24A0B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kolejowe krajowe</w:t>
            </w:r>
          </w:p>
        </w:tc>
        <w:tc>
          <w:tcPr>
            <w:tcW w:w="1812" w:type="dxa"/>
            <w:vAlign w:val="center"/>
          </w:tcPr>
          <w:p w14:paraId="1ACF820F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autokarowe krajowe</w:t>
            </w:r>
          </w:p>
        </w:tc>
        <w:tc>
          <w:tcPr>
            <w:tcW w:w="1813" w:type="dxa"/>
            <w:vAlign w:val="center"/>
          </w:tcPr>
          <w:p w14:paraId="25BD28CE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kolejowe zagraniczne</w:t>
            </w:r>
          </w:p>
        </w:tc>
        <w:tc>
          <w:tcPr>
            <w:tcW w:w="1813" w:type="dxa"/>
            <w:vAlign w:val="center"/>
          </w:tcPr>
          <w:p w14:paraId="64D338E1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bilety autokarowe zagraniczne</w:t>
            </w:r>
          </w:p>
          <w:p w14:paraId="163A0BF9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</w:p>
        </w:tc>
      </w:tr>
      <w:tr w:rsidR="0044797C" w14:paraId="222C5E75" w14:textId="77777777" w:rsidTr="003918F7">
        <w:tc>
          <w:tcPr>
            <w:tcW w:w="1812" w:type="dxa"/>
            <w:vAlign w:val="center"/>
          </w:tcPr>
          <w:p w14:paraId="6C6B11E4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do 31 maja 2026</w:t>
            </w:r>
          </w:p>
        </w:tc>
        <w:tc>
          <w:tcPr>
            <w:tcW w:w="1812" w:type="dxa"/>
            <w:vAlign w:val="center"/>
          </w:tcPr>
          <w:p w14:paraId="629A388F" w14:textId="2C81252E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23 651,75</w:t>
            </w:r>
          </w:p>
        </w:tc>
        <w:tc>
          <w:tcPr>
            <w:tcW w:w="1812" w:type="dxa"/>
            <w:vAlign w:val="center"/>
          </w:tcPr>
          <w:p w14:paraId="5178B2F8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1E76B8F3" w14:textId="3B26E80C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767,85</w:t>
            </w:r>
          </w:p>
        </w:tc>
        <w:tc>
          <w:tcPr>
            <w:tcW w:w="1813" w:type="dxa"/>
            <w:vAlign w:val="center"/>
          </w:tcPr>
          <w:p w14:paraId="4BA2087C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  <w:tr w:rsidR="0044797C" w14:paraId="1FDEC404" w14:textId="77777777" w:rsidTr="003918F7">
        <w:trPr>
          <w:trHeight w:val="367"/>
        </w:trPr>
        <w:tc>
          <w:tcPr>
            <w:tcW w:w="1812" w:type="dxa"/>
            <w:vAlign w:val="center"/>
          </w:tcPr>
          <w:p w14:paraId="1B306714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rok 2025</w:t>
            </w:r>
          </w:p>
        </w:tc>
        <w:tc>
          <w:tcPr>
            <w:tcW w:w="1812" w:type="dxa"/>
            <w:vAlign w:val="center"/>
          </w:tcPr>
          <w:p w14:paraId="2AEF2310" w14:textId="30BE5C30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72</w:t>
            </w:r>
            <w:r w:rsidR="00591C1B">
              <w:rPr>
                <w:rFonts w:ascii="Georgia" w:eastAsia="Arial Unicode MS" w:hAnsi="Georgia"/>
              </w:rPr>
              <w:t xml:space="preserve"> </w:t>
            </w:r>
            <w:r>
              <w:rPr>
                <w:rFonts w:ascii="Georgia" w:eastAsia="Arial Unicode MS" w:hAnsi="Georgia"/>
              </w:rPr>
              <w:t>136,93</w:t>
            </w:r>
          </w:p>
        </w:tc>
        <w:tc>
          <w:tcPr>
            <w:tcW w:w="1812" w:type="dxa"/>
            <w:vAlign w:val="center"/>
          </w:tcPr>
          <w:p w14:paraId="3320EA84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10D18B4B" w14:textId="74DECE2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5</w:t>
            </w:r>
            <w:r w:rsidR="00591C1B">
              <w:rPr>
                <w:rFonts w:ascii="Georgia" w:eastAsia="Arial Unicode MS" w:hAnsi="Georgia"/>
              </w:rPr>
              <w:t xml:space="preserve"> </w:t>
            </w:r>
            <w:r>
              <w:rPr>
                <w:rFonts w:ascii="Georgia" w:eastAsia="Arial Unicode MS" w:hAnsi="Georgia"/>
              </w:rPr>
              <w:t>810,34</w:t>
            </w:r>
          </w:p>
        </w:tc>
        <w:tc>
          <w:tcPr>
            <w:tcW w:w="1813" w:type="dxa"/>
            <w:vAlign w:val="center"/>
          </w:tcPr>
          <w:p w14:paraId="51D97EB5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  <w:tr w:rsidR="0044797C" w14:paraId="4BFF8734" w14:textId="77777777" w:rsidTr="003918F7">
        <w:trPr>
          <w:trHeight w:val="416"/>
        </w:trPr>
        <w:tc>
          <w:tcPr>
            <w:tcW w:w="1812" w:type="dxa"/>
            <w:vAlign w:val="center"/>
          </w:tcPr>
          <w:p w14:paraId="40129443" w14:textId="77777777" w:rsidR="0044797C" w:rsidRDefault="0044797C" w:rsidP="003918F7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rok 2024</w:t>
            </w:r>
          </w:p>
        </w:tc>
        <w:tc>
          <w:tcPr>
            <w:tcW w:w="1812" w:type="dxa"/>
            <w:vAlign w:val="center"/>
          </w:tcPr>
          <w:p w14:paraId="23CE9AC5" w14:textId="11E36752" w:rsidR="0044797C" w:rsidRDefault="00591C1B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71 492,16</w:t>
            </w:r>
          </w:p>
        </w:tc>
        <w:tc>
          <w:tcPr>
            <w:tcW w:w="1812" w:type="dxa"/>
            <w:vAlign w:val="center"/>
          </w:tcPr>
          <w:p w14:paraId="48143588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  <w:tc>
          <w:tcPr>
            <w:tcW w:w="1813" w:type="dxa"/>
            <w:vAlign w:val="center"/>
          </w:tcPr>
          <w:p w14:paraId="4A568490" w14:textId="2297B318" w:rsidR="0044797C" w:rsidRDefault="00591C1B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3 324,08</w:t>
            </w:r>
          </w:p>
        </w:tc>
        <w:tc>
          <w:tcPr>
            <w:tcW w:w="1813" w:type="dxa"/>
            <w:vAlign w:val="center"/>
          </w:tcPr>
          <w:p w14:paraId="74286033" w14:textId="77777777" w:rsidR="0044797C" w:rsidRDefault="0044797C" w:rsidP="00591C1B">
            <w:pPr>
              <w:jc w:val="center"/>
              <w:rPr>
                <w:rFonts w:ascii="Georgia" w:eastAsia="Arial Unicode MS" w:hAnsi="Georgia"/>
              </w:rPr>
            </w:pPr>
            <w:r>
              <w:rPr>
                <w:rFonts w:ascii="Georgia" w:eastAsia="Arial Unicode MS" w:hAnsi="Georgia"/>
              </w:rPr>
              <w:t>0</w:t>
            </w:r>
          </w:p>
        </w:tc>
      </w:tr>
    </w:tbl>
    <w:p w14:paraId="6EB37857" w14:textId="77777777" w:rsidR="0044797C" w:rsidRPr="00184237" w:rsidRDefault="0044797C" w:rsidP="00DD3FDE">
      <w:pPr>
        <w:rPr>
          <w:rFonts w:ascii="Georgia" w:hAnsi="Georgia"/>
        </w:rPr>
      </w:pPr>
    </w:p>
    <w:p w14:paraId="25AC0420" w14:textId="77777777" w:rsidR="00166EFA" w:rsidRDefault="00166EFA" w:rsidP="00DD3FDE">
      <w:pPr>
        <w:jc w:val="center"/>
        <w:rPr>
          <w:rFonts w:ascii="Georgia" w:hAnsi="Georgia"/>
          <w:b/>
          <w:i/>
        </w:rPr>
      </w:pPr>
      <w:r>
        <w:rPr>
          <w:rFonts w:ascii="Georgia" w:hAnsi="Georgia"/>
          <w:b/>
          <w:i/>
        </w:rPr>
        <w:t xml:space="preserve">                                                                                                             </w:t>
      </w:r>
    </w:p>
    <w:p w14:paraId="1AF51F57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0B3CDB5F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17B04FD0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30B9E83D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4E709185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33065D9F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0AC7B1EB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0E57B405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75C303B7" w14:textId="77777777" w:rsidR="00166EFA" w:rsidRDefault="00166EFA" w:rsidP="001B486E">
      <w:pPr>
        <w:rPr>
          <w:rFonts w:ascii="Georgia" w:hAnsi="Georgia"/>
          <w:b/>
          <w:i/>
        </w:rPr>
      </w:pPr>
    </w:p>
    <w:bookmarkEnd w:id="0"/>
    <w:p w14:paraId="22F3BC30" w14:textId="77777777" w:rsidR="00166EFA" w:rsidRDefault="00166EFA" w:rsidP="00DD3FDE">
      <w:pPr>
        <w:jc w:val="center"/>
        <w:rPr>
          <w:rFonts w:ascii="Georgia" w:hAnsi="Georgia"/>
          <w:b/>
          <w:i/>
        </w:rPr>
      </w:pPr>
    </w:p>
    <w:p w14:paraId="57BF327E" w14:textId="7BD3F137" w:rsidR="00DD3FDE" w:rsidRPr="004D2C76" w:rsidRDefault="00166EFA" w:rsidP="001B486E">
      <w:pPr>
        <w:jc w:val="center"/>
        <w:rPr>
          <w:rFonts w:ascii="Georgia" w:eastAsia="Calibri" w:hAnsi="Georgia" w:cs="Times New Roman"/>
        </w:rPr>
      </w:pPr>
      <w:r>
        <w:rPr>
          <w:rFonts w:ascii="Georgia" w:hAnsi="Georgia"/>
          <w:b/>
          <w:i/>
        </w:rPr>
        <w:t xml:space="preserve">                                                                                                             </w:t>
      </w:r>
    </w:p>
    <w:p w14:paraId="5D00F80B" w14:textId="77777777" w:rsidR="00813CE2" w:rsidRPr="00DD3FDE" w:rsidRDefault="00813CE2" w:rsidP="00DD3FDE">
      <w:pPr>
        <w:spacing w:after="0" w:line="288" w:lineRule="auto"/>
        <w:rPr>
          <w:rFonts w:ascii="Georgia" w:eastAsia="Times New Roman" w:hAnsi="Georgia" w:cs="Times New Roman"/>
          <w:b/>
          <w:bCs/>
          <w:lang w:eastAsia="pl-PL"/>
        </w:rPr>
      </w:pPr>
    </w:p>
    <w:sectPr w:rsidR="00813CE2" w:rsidRPr="00DD3F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7A28" w14:textId="77777777" w:rsidR="00EA1E1A" w:rsidRDefault="00EA1E1A" w:rsidP="00DD3FDE">
      <w:pPr>
        <w:spacing w:after="0" w:line="240" w:lineRule="auto"/>
      </w:pPr>
      <w:r>
        <w:separator/>
      </w:r>
    </w:p>
  </w:endnote>
  <w:endnote w:type="continuationSeparator" w:id="0">
    <w:p w14:paraId="4458E353" w14:textId="77777777" w:rsidR="00EA1E1A" w:rsidRDefault="00EA1E1A" w:rsidP="00DD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9648" w14:textId="1FBB9BC6" w:rsidR="00587FE4" w:rsidRDefault="00587F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43E612" wp14:editId="081599A6">
          <wp:simplePos x="0" y="0"/>
          <wp:positionH relativeFrom="column">
            <wp:posOffset>3857625</wp:posOffset>
          </wp:positionH>
          <wp:positionV relativeFrom="paragraph">
            <wp:posOffset>8890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2DC41B0" wp14:editId="7B3D0EDB">
          <wp:extent cx="1470660" cy="4648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3C4" w14:textId="77777777" w:rsidR="00EA1E1A" w:rsidRDefault="00EA1E1A" w:rsidP="00DD3FDE">
      <w:pPr>
        <w:spacing w:after="0" w:line="240" w:lineRule="auto"/>
      </w:pPr>
      <w:r>
        <w:separator/>
      </w:r>
    </w:p>
  </w:footnote>
  <w:footnote w:type="continuationSeparator" w:id="0">
    <w:p w14:paraId="09876544" w14:textId="77777777" w:rsidR="00EA1E1A" w:rsidRDefault="00EA1E1A" w:rsidP="00DD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A4E1" w14:textId="48B113A7" w:rsidR="00587FE4" w:rsidRPr="00587FE4" w:rsidRDefault="00587FE4" w:rsidP="00587FE4">
    <w:pPr>
      <w:pStyle w:val="Nagwek"/>
    </w:pPr>
    <w:r>
      <w:rPr>
        <w:rFonts w:ascii="Georgia" w:hAnsi="Georgia"/>
        <w:noProof/>
        <w:sz w:val="16"/>
        <w:szCs w:val="16"/>
      </w:rPr>
      <w:drawing>
        <wp:inline distT="0" distB="0" distL="0" distR="0" wp14:anchorId="4C4BC675" wp14:editId="120959B6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A6"/>
    <w:multiLevelType w:val="multilevel"/>
    <w:tmpl w:val="9AA655C8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684A"/>
    <w:multiLevelType w:val="hybridMultilevel"/>
    <w:tmpl w:val="55783ED4"/>
    <w:lvl w:ilvl="0" w:tplc="DF02DA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54D15"/>
    <w:multiLevelType w:val="hybridMultilevel"/>
    <w:tmpl w:val="B494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434C"/>
    <w:multiLevelType w:val="hybridMultilevel"/>
    <w:tmpl w:val="55BECC7A"/>
    <w:styleLink w:val="WWNum74"/>
    <w:lvl w:ilvl="0" w:tplc="20E41F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F7FDE"/>
    <w:multiLevelType w:val="multilevel"/>
    <w:tmpl w:val="720236F2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4060237"/>
    <w:multiLevelType w:val="hybridMultilevel"/>
    <w:tmpl w:val="6B806902"/>
    <w:lvl w:ilvl="0" w:tplc="38209A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283B"/>
    <w:multiLevelType w:val="hybridMultilevel"/>
    <w:tmpl w:val="203E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941"/>
    <w:multiLevelType w:val="hybridMultilevel"/>
    <w:tmpl w:val="9404DF86"/>
    <w:lvl w:ilvl="0" w:tplc="8D14A2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23146059">
    <w:abstractNumId w:val="12"/>
    <w:lvlOverride w:ilvl="0">
      <w:lvl w:ilvl="0" w:tplc="20E41F8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sz w:val="22"/>
          <w:szCs w:val="22"/>
        </w:rPr>
      </w:lvl>
    </w:lvlOverride>
  </w:num>
  <w:num w:numId="2" w16cid:durableId="1035618036">
    <w:abstractNumId w:val="25"/>
  </w:num>
  <w:num w:numId="3" w16cid:durableId="12156545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943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7301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193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4800">
    <w:abstractNumId w:val="27"/>
  </w:num>
  <w:num w:numId="8" w16cid:durableId="1949390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78712">
    <w:abstractNumId w:val="19"/>
  </w:num>
  <w:num w:numId="10" w16cid:durableId="361637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1235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1525957">
    <w:abstractNumId w:val="22"/>
  </w:num>
  <w:num w:numId="13" w16cid:durableId="915015404">
    <w:abstractNumId w:val="5"/>
  </w:num>
  <w:num w:numId="14" w16cid:durableId="1741126397">
    <w:abstractNumId w:val="20"/>
  </w:num>
  <w:num w:numId="15" w16cid:durableId="877280314">
    <w:abstractNumId w:val="3"/>
  </w:num>
  <w:num w:numId="16" w16cid:durableId="225772719">
    <w:abstractNumId w:val="6"/>
  </w:num>
  <w:num w:numId="17" w16cid:durableId="115221238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112664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8219430">
    <w:abstractNumId w:val="9"/>
  </w:num>
  <w:num w:numId="20" w16cid:durableId="1526677329">
    <w:abstractNumId w:val="10"/>
  </w:num>
  <w:num w:numId="21" w16cid:durableId="1100301337">
    <w:abstractNumId w:val="24"/>
  </w:num>
  <w:num w:numId="22" w16cid:durableId="1507133282">
    <w:abstractNumId w:val="23"/>
  </w:num>
  <w:num w:numId="23" w16cid:durableId="685718400">
    <w:abstractNumId w:val="1"/>
  </w:num>
  <w:num w:numId="24" w16cid:durableId="587036786">
    <w:abstractNumId w:val="15"/>
  </w:num>
  <w:num w:numId="25" w16cid:durableId="1154951419">
    <w:abstractNumId w:val="28"/>
  </w:num>
  <w:num w:numId="26" w16cid:durableId="629555567">
    <w:abstractNumId w:val="26"/>
  </w:num>
  <w:num w:numId="27" w16cid:durableId="1550609890">
    <w:abstractNumId w:val="0"/>
  </w:num>
  <w:num w:numId="28" w16cid:durableId="1121260993">
    <w:abstractNumId w:val="7"/>
  </w:num>
  <w:num w:numId="29" w16cid:durableId="334919742">
    <w:abstractNumId w:val="13"/>
  </w:num>
  <w:num w:numId="30" w16cid:durableId="1311518820">
    <w:abstractNumId w:val="4"/>
  </w:num>
  <w:num w:numId="31" w16cid:durableId="1708867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0"/>
    <w:rsid w:val="00010DBD"/>
    <w:rsid w:val="00023D6B"/>
    <w:rsid w:val="000E2ABE"/>
    <w:rsid w:val="001200AA"/>
    <w:rsid w:val="00166EFA"/>
    <w:rsid w:val="00172148"/>
    <w:rsid w:val="001B486E"/>
    <w:rsid w:val="001F6CC7"/>
    <w:rsid w:val="0021405D"/>
    <w:rsid w:val="00222E09"/>
    <w:rsid w:val="002535E8"/>
    <w:rsid w:val="002605F4"/>
    <w:rsid w:val="002737A1"/>
    <w:rsid w:val="002A1607"/>
    <w:rsid w:val="002B3765"/>
    <w:rsid w:val="003361FE"/>
    <w:rsid w:val="003378FC"/>
    <w:rsid w:val="00337E52"/>
    <w:rsid w:val="00341A9A"/>
    <w:rsid w:val="0034291C"/>
    <w:rsid w:val="00353C84"/>
    <w:rsid w:val="00375D91"/>
    <w:rsid w:val="0039529C"/>
    <w:rsid w:val="0039546B"/>
    <w:rsid w:val="003C4822"/>
    <w:rsid w:val="00440B5F"/>
    <w:rsid w:val="0044797C"/>
    <w:rsid w:val="00485964"/>
    <w:rsid w:val="00491072"/>
    <w:rsid w:val="004946AF"/>
    <w:rsid w:val="004A33D7"/>
    <w:rsid w:val="004D1A27"/>
    <w:rsid w:val="0054174C"/>
    <w:rsid w:val="00550149"/>
    <w:rsid w:val="00570620"/>
    <w:rsid w:val="005727CB"/>
    <w:rsid w:val="00587FE4"/>
    <w:rsid w:val="00591C1B"/>
    <w:rsid w:val="005C2072"/>
    <w:rsid w:val="005F5BED"/>
    <w:rsid w:val="00616004"/>
    <w:rsid w:val="00650472"/>
    <w:rsid w:val="00657A77"/>
    <w:rsid w:val="00672528"/>
    <w:rsid w:val="00682DB4"/>
    <w:rsid w:val="00690B33"/>
    <w:rsid w:val="006C18D5"/>
    <w:rsid w:val="006C4BB2"/>
    <w:rsid w:val="007115E3"/>
    <w:rsid w:val="00755C1B"/>
    <w:rsid w:val="007754AE"/>
    <w:rsid w:val="007D09D7"/>
    <w:rsid w:val="00813CE2"/>
    <w:rsid w:val="0090097A"/>
    <w:rsid w:val="009027CA"/>
    <w:rsid w:val="00910AD6"/>
    <w:rsid w:val="009E6057"/>
    <w:rsid w:val="00A42EB8"/>
    <w:rsid w:val="00A45F16"/>
    <w:rsid w:val="00AA771B"/>
    <w:rsid w:val="00AC09F0"/>
    <w:rsid w:val="00AC56E2"/>
    <w:rsid w:val="00AE1F3C"/>
    <w:rsid w:val="00AF4546"/>
    <w:rsid w:val="00BB6109"/>
    <w:rsid w:val="00BD07D7"/>
    <w:rsid w:val="00BD7E81"/>
    <w:rsid w:val="00BE0AA0"/>
    <w:rsid w:val="00C240F7"/>
    <w:rsid w:val="00CA4D79"/>
    <w:rsid w:val="00CB7EBA"/>
    <w:rsid w:val="00CF5CBD"/>
    <w:rsid w:val="00D33A1D"/>
    <w:rsid w:val="00D62C6F"/>
    <w:rsid w:val="00D63D32"/>
    <w:rsid w:val="00D64E53"/>
    <w:rsid w:val="00D72E1A"/>
    <w:rsid w:val="00DB18A2"/>
    <w:rsid w:val="00DD3FDE"/>
    <w:rsid w:val="00E2642F"/>
    <w:rsid w:val="00E30CDA"/>
    <w:rsid w:val="00E61C77"/>
    <w:rsid w:val="00E82E88"/>
    <w:rsid w:val="00EA1E1A"/>
    <w:rsid w:val="00EA67CF"/>
    <w:rsid w:val="00F23D55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15A"/>
  <w15:chartTrackingRefBased/>
  <w15:docId w15:val="{4B588FFB-A261-4EFC-B4C0-3A91A36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DD3F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3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DD3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DD3F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99"/>
    <w:qFormat/>
    <w:locked/>
    <w:rsid w:val="00DD3FDE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DD3FDE"/>
    <w:pPr>
      <w:spacing w:after="0" w:line="360" w:lineRule="auto"/>
      <w:ind w:firstLine="1134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FD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DD3FDE"/>
    <w:pPr>
      <w:spacing w:after="120" w:line="276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DD3FDE"/>
    <w:rPr>
      <w:rFonts w:ascii="Calibri" w:eastAsia="Calibri" w:hAnsi="Calibri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DD3FDE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DD3FDE"/>
    <w:pPr>
      <w:spacing w:after="200" w:line="276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D3FDE"/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fontstyle01">
    <w:name w:val="fontstyle01"/>
    <w:basedOn w:val="Domylnaczcionkaakapitu"/>
    <w:qFormat/>
    <w:rsid w:val="00DD3F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D3F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DD3FDE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99"/>
    <w:qFormat/>
    <w:rsid w:val="00DD3FDE"/>
    <w:pPr>
      <w:spacing w:line="256" w:lineRule="auto"/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D3FDE"/>
    <w:rPr>
      <w:color w:val="0563C1" w:themeColor="hyperlink"/>
      <w:u w:val="single"/>
    </w:rPr>
  </w:style>
  <w:style w:type="paragraph" w:customStyle="1" w:styleId="Gwka">
    <w:name w:val="Główka"/>
    <w:basedOn w:val="Normalny"/>
    <w:uiPriority w:val="99"/>
    <w:qFormat/>
    <w:rsid w:val="00DD3F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numbering" w:customStyle="1" w:styleId="WWNum74">
    <w:name w:val="WWNum74"/>
    <w:rsid w:val="00DD3FDE"/>
    <w:pPr>
      <w:numPr>
        <w:numId w:val="3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0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14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8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FE4"/>
  </w:style>
  <w:style w:type="table" w:styleId="Tabela-Siatka">
    <w:name w:val="Table Grid"/>
    <w:basedOn w:val="Standardowy"/>
    <w:uiPriority w:val="59"/>
    <w:rsid w:val="0091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01D4-0B86-44CF-B449-C5BE9621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Przemysław Gutek</cp:lastModifiedBy>
  <cp:revision>3</cp:revision>
  <dcterms:created xsi:type="dcterms:W3CDTF">2026-06-10T13:03:00Z</dcterms:created>
  <dcterms:modified xsi:type="dcterms:W3CDTF">2026-06-10T13:07:00Z</dcterms:modified>
</cp:coreProperties>
</file>