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A15" w14:textId="0F897DDB" w:rsidR="00530C0C" w:rsidRPr="002F40BA" w:rsidRDefault="00530C0C" w:rsidP="006125C3">
      <w:pPr>
        <w:pStyle w:val="Nagwek2"/>
        <w:spacing w:line="288" w:lineRule="auto"/>
        <w:jc w:val="center"/>
        <w:rPr>
          <w:b/>
          <w:bCs/>
          <w:color w:val="auto"/>
        </w:rPr>
      </w:pPr>
      <w:r w:rsidRPr="002F40BA">
        <w:rPr>
          <w:b/>
          <w:bCs/>
          <w:color w:val="auto"/>
        </w:rPr>
        <w:t xml:space="preserve">Umowa udostępnienia środków Nr </w:t>
      </w:r>
      <w:r w:rsidR="00E95403" w:rsidRPr="002F40BA">
        <w:rPr>
          <w:b/>
          <w:bCs/>
          <w:color w:val="auto"/>
        </w:rPr>
        <w:t>………………..</w:t>
      </w:r>
    </w:p>
    <w:p w14:paraId="72CE574F" w14:textId="41646F37" w:rsidR="00530C0C" w:rsidRPr="00AF144F" w:rsidRDefault="00530C0C" w:rsidP="006125C3">
      <w:pPr>
        <w:pStyle w:val="Default"/>
        <w:spacing w:after="120" w:line="288" w:lineRule="auto"/>
        <w:rPr>
          <w:rFonts w:asciiTheme="minorHAnsi" w:hAnsiTheme="minorHAnsi" w:cstheme="minorHAnsi"/>
          <w:b/>
          <w:spacing w:val="3"/>
          <w:sz w:val="22"/>
          <w:szCs w:val="22"/>
        </w:rPr>
      </w:pPr>
      <w:r w:rsidRPr="00A866F4">
        <w:rPr>
          <w:rFonts w:asciiTheme="minorHAnsi" w:hAnsiTheme="minorHAnsi" w:cstheme="minorHAnsi"/>
          <w:b/>
          <w:spacing w:val="3"/>
          <w:sz w:val="22"/>
          <w:szCs w:val="22"/>
        </w:rPr>
        <w:t>z przeznaczeniem na udzielanie dotacji i wspóln</w:t>
      </w:r>
      <w:r w:rsidR="00BA4062" w:rsidRPr="00A866F4">
        <w:rPr>
          <w:rFonts w:asciiTheme="minorHAnsi" w:hAnsiTheme="minorHAnsi" w:cstheme="minorHAnsi"/>
          <w:b/>
          <w:spacing w:val="3"/>
          <w:sz w:val="22"/>
          <w:szCs w:val="22"/>
        </w:rPr>
        <w:t>ą</w:t>
      </w:r>
      <w:r w:rsidRPr="00A866F4">
        <w:rPr>
          <w:rFonts w:asciiTheme="minorHAnsi" w:hAnsiTheme="minorHAnsi" w:cstheme="minorHAnsi"/>
          <w:b/>
          <w:spacing w:val="3"/>
          <w:sz w:val="22"/>
          <w:szCs w:val="22"/>
        </w:rPr>
        <w:t xml:space="preserve"> realizacj</w:t>
      </w:r>
      <w:r w:rsidR="00BA4062" w:rsidRPr="00A866F4">
        <w:rPr>
          <w:rFonts w:asciiTheme="minorHAnsi" w:hAnsiTheme="minorHAnsi" w:cstheme="minorHAnsi"/>
          <w:b/>
          <w:spacing w:val="3"/>
          <w:sz w:val="22"/>
          <w:szCs w:val="22"/>
        </w:rPr>
        <w:t>ę</w:t>
      </w:r>
      <w:r w:rsidRPr="00A866F4">
        <w:rPr>
          <w:rFonts w:asciiTheme="minorHAnsi" w:hAnsiTheme="minorHAnsi" w:cstheme="minorHAnsi"/>
          <w:b/>
          <w:spacing w:val="3"/>
          <w:sz w:val="22"/>
          <w:szCs w:val="22"/>
        </w:rPr>
        <w:t xml:space="preserve"> Programu </w:t>
      </w:r>
      <w:r w:rsidR="00AF144F">
        <w:rPr>
          <w:rFonts w:asciiTheme="minorHAnsi" w:hAnsiTheme="minorHAnsi" w:cstheme="minorHAnsi"/>
          <w:b/>
          <w:spacing w:val="3"/>
          <w:sz w:val="22"/>
          <w:szCs w:val="22"/>
        </w:rPr>
        <w:t>P</w:t>
      </w:r>
      <w:r w:rsidR="002E3501" w:rsidRPr="00A866F4">
        <w:rPr>
          <w:rFonts w:asciiTheme="minorHAnsi" w:hAnsiTheme="minorHAnsi" w:cstheme="minorHAnsi"/>
          <w:b/>
          <w:sz w:val="22"/>
          <w:szCs w:val="22"/>
        </w:rPr>
        <w:t>riorytetowego „</w:t>
      </w:r>
      <w:r w:rsidR="00AF144F" w:rsidRPr="00AF144F">
        <w:rPr>
          <w:rFonts w:ascii="Calibri" w:hAnsi="Calibri" w:cs="Calibri"/>
          <w:b/>
          <w:bCs/>
          <w:sz w:val="22"/>
          <w:szCs w:val="22"/>
        </w:rPr>
        <w:t>Ogólnopolski program finansowania usuwania wyrobów zawierających azbest</w:t>
      </w:r>
      <w:r w:rsidR="00AF144F">
        <w:rPr>
          <w:rFonts w:ascii="Calibri" w:hAnsi="Calibri" w:cs="Calibri"/>
          <w:b/>
          <w:bCs/>
          <w:sz w:val="22"/>
          <w:szCs w:val="22"/>
        </w:rPr>
        <w:t xml:space="preserve">. </w:t>
      </w:r>
      <w:r w:rsidR="002B4E59" w:rsidRPr="002B4E59">
        <w:rPr>
          <w:rFonts w:asciiTheme="minorHAnsi" w:hAnsiTheme="minorHAnsi" w:cstheme="minorHAnsi"/>
          <w:b/>
          <w:bCs/>
          <w:sz w:val="22"/>
          <w:szCs w:val="22"/>
        </w:rPr>
        <w:t>Część 1) Przedsięwzięcia w zakresie demontażu, zbierania, transportu oraz unieszkodliwiania odpadów zawierających azbest, zgodnie z gminnymi programami usuwania azbestu i wyrobów zawierających azbest</w:t>
      </w:r>
      <w:r w:rsidR="002E3501" w:rsidRPr="00AF144F">
        <w:rPr>
          <w:rFonts w:asciiTheme="minorHAnsi" w:hAnsiTheme="minorHAnsi" w:cstheme="minorHAnsi"/>
          <w:b/>
          <w:sz w:val="22"/>
          <w:szCs w:val="22"/>
        </w:rPr>
        <w:t>”</w:t>
      </w:r>
      <w:r w:rsidR="002B4E59">
        <w:rPr>
          <w:rFonts w:asciiTheme="minorHAnsi" w:hAnsiTheme="minorHAnsi" w:cstheme="minorHAnsi"/>
          <w:b/>
          <w:sz w:val="22"/>
          <w:szCs w:val="22"/>
        </w:rPr>
        <w:t xml:space="preserve"> </w:t>
      </w:r>
    </w:p>
    <w:p w14:paraId="05F45F91" w14:textId="1BEC9015" w:rsidR="00530C0C" w:rsidRPr="00A866F4" w:rsidRDefault="00530C0C" w:rsidP="006125C3">
      <w:pPr>
        <w:shd w:val="clear" w:color="auto" w:fill="FFFFFF"/>
        <w:spacing w:after="120" w:line="288" w:lineRule="auto"/>
        <w:rPr>
          <w:rFonts w:asciiTheme="minorHAnsi" w:hAnsiTheme="minorHAnsi" w:cstheme="minorHAnsi"/>
          <w:spacing w:val="-1"/>
          <w:sz w:val="22"/>
          <w:szCs w:val="22"/>
        </w:rPr>
      </w:pPr>
      <w:r w:rsidRPr="00A866F4">
        <w:rPr>
          <w:rFonts w:asciiTheme="minorHAnsi" w:hAnsiTheme="minorHAnsi" w:cstheme="minorHAnsi"/>
          <w:bCs/>
          <w:spacing w:val="-4"/>
          <w:sz w:val="22"/>
          <w:szCs w:val="22"/>
        </w:rPr>
        <w:t xml:space="preserve">zawarta </w:t>
      </w:r>
      <w:r w:rsidRPr="00A866F4">
        <w:rPr>
          <w:rFonts w:asciiTheme="minorHAnsi" w:hAnsiTheme="minorHAnsi" w:cstheme="minorHAnsi"/>
          <w:spacing w:val="-1"/>
          <w:sz w:val="22"/>
          <w:szCs w:val="22"/>
        </w:rPr>
        <w:t xml:space="preserve">pomiędzy: </w:t>
      </w:r>
    </w:p>
    <w:p w14:paraId="26F4F904" w14:textId="55D4DA49" w:rsidR="00832F11" w:rsidRPr="00A866F4" w:rsidRDefault="00832F11" w:rsidP="006125C3">
      <w:pPr>
        <w:pStyle w:val="Tekstpodstawowy"/>
        <w:spacing w:line="288" w:lineRule="auto"/>
        <w:rPr>
          <w:rFonts w:asciiTheme="minorHAnsi" w:hAnsiTheme="minorHAnsi" w:cstheme="minorHAnsi"/>
          <w:bCs/>
          <w:sz w:val="22"/>
          <w:szCs w:val="22"/>
        </w:rPr>
      </w:pPr>
      <w:r w:rsidRPr="00A866F4">
        <w:rPr>
          <w:rFonts w:asciiTheme="minorHAnsi" w:hAnsiTheme="minorHAnsi" w:cstheme="minorHAnsi"/>
          <w:b/>
          <w:bCs/>
          <w:sz w:val="22"/>
          <w:szCs w:val="22"/>
        </w:rPr>
        <w:t>Narodowym Funduszem Ochrony Środowiska i Gospodarki Wodnej</w:t>
      </w:r>
      <w:r w:rsidRPr="00A866F4">
        <w:rPr>
          <w:rFonts w:asciiTheme="minorHAnsi" w:hAnsiTheme="minorHAnsi" w:cstheme="minorHAnsi"/>
          <w:bCs/>
          <w:sz w:val="22"/>
          <w:szCs w:val="22"/>
        </w:rPr>
        <w:t xml:space="preserve"> z siedzibą w Warszawie, </w:t>
      </w:r>
      <w:r w:rsidRPr="00A866F4">
        <w:rPr>
          <w:rFonts w:asciiTheme="minorHAnsi" w:hAnsiTheme="minorHAnsi" w:cstheme="minorHAnsi"/>
          <w:bCs/>
          <w:sz w:val="22"/>
          <w:szCs w:val="22"/>
        </w:rPr>
        <w:br/>
      </w:r>
      <w:r w:rsidR="0029067C" w:rsidRPr="00306F95">
        <w:rPr>
          <w:bCs/>
          <w:sz w:val="22"/>
          <w:szCs w:val="22"/>
        </w:rPr>
        <w:t xml:space="preserve">ul. </w:t>
      </w:r>
      <w:r w:rsidR="0029067C" w:rsidRPr="00AD2C2D">
        <w:rPr>
          <w:bCs/>
          <w:sz w:val="22"/>
          <w:szCs w:val="22"/>
        </w:rPr>
        <w:t>Pańska 97</w:t>
      </w:r>
      <w:r w:rsidR="0029067C" w:rsidRPr="00306F95">
        <w:rPr>
          <w:bCs/>
          <w:sz w:val="22"/>
          <w:szCs w:val="22"/>
        </w:rPr>
        <w:t xml:space="preserve">, </w:t>
      </w:r>
      <w:r w:rsidR="0029067C" w:rsidRPr="00AD2C2D">
        <w:rPr>
          <w:bCs/>
          <w:sz w:val="22"/>
          <w:szCs w:val="22"/>
        </w:rPr>
        <w:t>00-834</w:t>
      </w:r>
      <w:r w:rsidR="0029067C" w:rsidRPr="00306F95">
        <w:rPr>
          <w:bCs/>
          <w:sz w:val="22"/>
          <w:szCs w:val="22"/>
        </w:rPr>
        <w:t xml:space="preserve"> Warszawa, nr identyfikacji podatkowej (NIP): </w:t>
      </w:r>
      <w:r w:rsidR="0029067C" w:rsidRPr="00395C9A">
        <w:rPr>
          <w:sz w:val="22"/>
          <w:szCs w:val="22"/>
        </w:rPr>
        <w:t>522-00-18-559</w:t>
      </w:r>
      <w:r w:rsidR="0029067C" w:rsidRPr="00306F95">
        <w:rPr>
          <w:bCs/>
          <w:sz w:val="22"/>
          <w:szCs w:val="22"/>
        </w:rPr>
        <w:t xml:space="preserve">, </w:t>
      </w:r>
      <w:r w:rsidR="0029067C" w:rsidRPr="00306F95">
        <w:rPr>
          <w:bCs/>
          <w:sz w:val="22"/>
          <w:szCs w:val="22"/>
        </w:rPr>
        <w:br/>
        <w:t xml:space="preserve">nr statystyczny REGON: </w:t>
      </w:r>
      <w:r w:rsidR="0029067C" w:rsidRPr="00395C9A">
        <w:rPr>
          <w:sz w:val="22"/>
          <w:szCs w:val="22"/>
        </w:rPr>
        <w:t>142 137 128</w:t>
      </w:r>
      <w:r w:rsidR="0029067C" w:rsidRPr="00306F95">
        <w:rPr>
          <w:bCs/>
          <w:sz w:val="22"/>
          <w:szCs w:val="22"/>
        </w:rPr>
        <w:t xml:space="preserve"> - w imieniu którego działają:</w:t>
      </w:r>
      <w:r w:rsidR="0029067C">
        <w:rPr>
          <w:bCs/>
          <w:sz w:val="22"/>
          <w:szCs w:val="22"/>
        </w:rPr>
        <w:t xml:space="preserve"> </w:t>
      </w:r>
    </w:p>
    <w:p w14:paraId="1F01E8D2" w14:textId="77777777" w:rsidR="00832F11" w:rsidRPr="00A866F4" w:rsidRDefault="00832F11" w:rsidP="006125C3">
      <w:pPr>
        <w:widowControl/>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w:t>
      </w:r>
    </w:p>
    <w:p w14:paraId="61B533FE" w14:textId="77777777" w:rsidR="00832F11" w:rsidRPr="00A866F4" w:rsidRDefault="00832F11" w:rsidP="006125C3">
      <w:pPr>
        <w:widowControl/>
        <w:autoSpaceDE/>
        <w:autoSpaceDN/>
        <w:adjustRightInd/>
        <w:spacing w:after="120" w:line="288" w:lineRule="auto"/>
        <w:rPr>
          <w:rFonts w:asciiTheme="minorHAnsi" w:hAnsiTheme="minorHAnsi" w:cstheme="minorHAnsi"/>
          <w:sz w:val="22"/>
          <w:szCs w:val="22"/>
        </w:rPr>
      </w:pPr>
      <w:r w:rsidRPr="00A866F4">
        <w:rPr>
          <w:rFonts w:asciiTheme="minorHAnsi" w:hAnsiTheme="minorHAnsi" w:cstheme="minorHAnsi"/>
          <w:sz w:val="22"/>
          <w:szCs w:val="22"/>
        </w:rPr>
        <w:t>……………………………………………………………………………………………………………</w:t>
      </w:r>
    </w:p>
    <w:p w14:paraId="7F988E7B" w14:textId="77777777" w:rsidR="00832F11" w:rsidRPr="00A866F4" w:rsidRDefault="00832F11" w:rsidP="006125C3">
      <w:pPr>
        <w:pStyle w:val="Tekstpodstawowy"/>
        <w:spacing w:line="288" w:lineRule="auto"/>
        <w:rPr>
          <w:rFonts w:asciiTheme="minorHAnsi" w:hAnsiTheme="minorHAnsi" w:cstheme="minorHAnsi"/>
          <w:bCs/>
          <w:sz w:val="22"/>
          <w:szCs w:val="22"/>
        </w:rPr>
      </w:pPr>
      <w:r w:rsidRPr="00A866F4">
        <w:rPr>
          <w:rFonts w:asciiTheme="minorHAnsi" w:hAnsiTheme="minorHAnsi" w:cstheme="minorHAnsi"/>
          <w:bCs/>
          <w:sz w:val="22"/>
          <w:szCs w:val="22"/>
        </w:rPr>
        <w:t>zwanym dalej</w:t>
      </w:r>
      <w:r w:rsidRPr="00A866F4">
        <w:rPr>
          <w:rFonts w:asciiTheme="minorHAnsi" w:hAnsiTheme="minorHAnsi" w:cstheme="minorHAnsi"/>
          <w:b/>
          <w:bCs/>
          <w:sz w:val="22"/>
          <w:szCs w:val="22"/>
        </w:rPr>
        <w:t xml:space="preserve"> „NFOŚiGW” lub „Narodowym Funduszem”</w:t>
      </w:r>
      <w:r w:rsidRPr="00A866F4">
        <w:rPr>
          <w:rFonts w:asciiTheme="minorHAnsi" w:hAnsiTheme="minorHAnsi" w:cstheme="minorHAnsi"/>
          <w:bCs/>
          <w:sz w:val="22"/>
          <w:szCs w:val="22"/>
        </w:rPr>
        <w:t>,</w:t>
      </w:r>
    </w:p>
    <w:p w14:paraId="1A9F0484" w14:textId="77777777" w:rsidR="00832F11" w:rsidRPr="00A866F4" w:rsidRDefault="00832F11" w:rsidP="006125C3">
      <w:pPr>
        <w:pStyle w:val="Tekstpodstawowy"/>
        <w:spacing w:line="288" w:lineRule="auto"/>
        <w:rPr>
          <w:rFonts w:asciiTheme="minorHAnsi" w:hAnsiTheme="minorHAnsi" w:cstheme="minorHAnsi"/>
          <w:sz w:val="22"/>
          <w:szCs w:val="22"/>
        </w:rPr>
      </w:pPr>
      <w:r w:rsidRPr="00A866F4">
        <w:rPr>
          <w:rFonts w:asciiTheme="minorHAnsi" w:hAnsiTheme="minorHAnsi" w:cstheme="minorHAnsi"/>
          <w:sz w:val="22"/>
          <w:szCs w:val="22"/>
        </w:rPr>
        <w:t>a</w:t>
      </w:r>
    </w:p>
    <w:p w14:paraId="617CEAEE" w14:textId="3B337FBF" w:rsidR="00832F11" w:rsidRPr="00A866F4" w:rsidRDefault="00832F11" w:rsidP="006125C3">
      <w:pPr>
        <w:widowControl/>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b/>
          <w:sz w:val="22"/>
          <w:szCs w:val="22"/>
        </w:rPr>
        <w:t>Wojewódzkim Funduszem Ochrony Środowiska i Gospodarki Wodnej</w:t>
      </w:r>
      <w:r w:rsidRPr="00A866F4">
        <w:rPr>
          <w:rFonts w:asciiTheme="minorHAnsi" w:hAnsiTheme="minorHAnsi" w:cstheme="minorHAnsi"/>
          <w:sz w:val="22"/>
          <w:szCs w:val="22"/>
        </w:rPr>
        <w:t xml:space="preserve"> w …………………..</w:t>
      </w:r>
      <w:r w:rsidRPr="00A866F4">
        <w:rPr>
          <w:rFonts w:asciiTheme="minorHAnsi" w:hAnsiTheme="minorHAnsi" w:cstheme="minorHAnsi"/>
          <w:sz w:val="22"/>
          <w:szCs w:val="22"/>
        </w:rPr>
        <w:br/>
        <w:t xml:space="preserve">z siedzibą w………………………., ul. ……………………., ………………………………………., </w:t>
      </w:r>
      <w:r w:rsidR="00E95403" w:rsidRPr="00A866F4">
        <w:rPr>
          <w:rFonts w:asciiTheme="minorHAnsi" w:hAnsiTheme="minorHAnsi" w:cstheme="minorHAnsi"/>
          <w:sz w:val="22"/>
          <w:szCs w:val="22"/>
        </w:rPr>
        <w:br/>
      </w:r>
      <w:r w:rsidRPr="00A866F4">
        <w:rPr>
          <w:rFonts w:asciiTheme="minorHAnsi" w:hAnsiTheme="minorHAnsi" w:cstheme="minorHAnsi"/>
          <w:sz w:val="22"/>
          <w:szCs w:val="22"/>
        </w:rPr>
        <w:t>nr identyfikacji podatkowej NIP: …………………………..; nr statystyczny REGON:</w:t>
      </w:r>
      <w:r w:rsidRPr="00A866F4">
        <w:rPr>
          <w:rFonts w:asciiTheme="minorHAnsi" w:hAnsiTheme="minorHAnsi" w:cstheme="minorHAnsi"/>
        </w:rPr>
        <w:t xml:space="preserve"> ………………….</w:t>
      </w:r>
      <w:r w:rsidRPr="00A866F4">
        <w:rPr>
          <w:rFonts w:asciiTheme="minorHAnsi" w:hAnsiTheme="minorHAnsi" w:cstheme="minorHAnsi"/>
          <w:sz w:val="22"/>
          <w:szCs w:val="22"/>
        </w:rPr>
        <w:t xml:space="preserve">, reprezentowanym przez: </w:t>
      </w:r>
    </w:p>
    <w:p w14:paraId="104DA865" w14:textId="77777777" w:rsidR="00832F11" w:rsidRPr="00A866F4" w:rsidRDefault="00832F11" w:rsidP="006125C3">
      <w:pPr>
        <w:widowControl/>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w:t>
      </w:r>
    </w:p>
    <w:p w14:paraId="12730C96" w14:textId="77777777" w:rsidR="00832F11" w:rsidRPr="00A866F4" w:rsidRDefault="00832F11" w:rsidP="006125C3">
      <w:pPr>
        <w:widowControl/>
        <w:autoSpaceDE/>
        <w:autoSpaceDN/>
        <w:adjustRightInd/>
        <w:spacing w:after="120" w:line="288" w:lineRule="auto"/>
        <w:rPr>
          <w:rFonts w:asciiTheme="minorHAnsi" w:hAnsiTheme="minorHAnsi" w:cstheme="minorHAnsi"/>
          <w:sz w:val="22"/>
          <w:szCs w:val="22"/>
        </w:rPr>
      </w:pPr>
      <w:r w:rsidRPr="00A866F4">
        <w:rPr>
          <w:rFonts w:asciiTheme="minorHAnsi" w:hAnsiTheme="minorHAnsi" w:cstheme="minorHAnsi"/>
          <w:sz w:val="22"/>
          <w:szCs w:val="22"/>
        </w:rPr>
        <w:t>……………………………………………………………………………………………………………</w:t>
      </w:r>
    </w:p>
    <w:p w14:paraId="62B68F5C" w14:textId="77777777" w:rsidR="00832F11" w:rsidRPr="00A866F4" w:rsidRDefault="00832F11" w:rsidP="006125C3">
      <w:pPr>
        <w:pStyle w:val="Tekstpodstawowy"/>
        <w:spacing w:line="288" w:lineRule="auto"/>
        <w:rPr>
          <w:rFonts w:asciiTheme="minorHAnsi" w:hAnsiTheme="minorHAnsi" w:cstheme="minorHAnsi"/>
          <w:sz w:val="22"/>
          <w:szCs w:val="22"/>
        </w:rPr>
      </w:pPr>
      <w:r w:rsidRPr="00A866F4">
        <w:rPr>
          <w:rFonts w:asciiTheme="minorHAnsi" w:hAnsiTheme="minorHAnsi" w:cstheme="minorHAnsi"/>
          <w:sz w:val="22"/>
          <w:szCs w:val="22"/>
        </w:rPr>
        <w:t>zwanym dalej „</w:t>
      </w:r>
      <w:r w:rsidRPr="00A866F4">
        <w:rPr>
          <w:rFonts w:asciiTheme="minorHAnsi" w:hAnsiTheme="minorHAnsi" w:cstheme="minorHAnsi"/>
          <w:b/>
          <w:sz w:val="22"/>
          <w:szCs w:val="22"/>
        </w:rPr>
        <w:t>WFOŚiGW</w:t>
      </w:r>
      <w:r w:rsidRPr="00A866F4">
        <w:rPr>
          <w:rFonts w:asciiTheme="minorHAnsi" w:hAnsiTheme="minorHAnsi" w:cstheme="minorHAnsi"/>
          <w:sz w:val="22"/>
          <w:szCs w:val="22"/>
        </w:rPr>
        <w:t>”, lub „</w:t>
      </w:r>
      <w:r w:rsidRPr="00A866F4">
        <w:rPr>
          <w:rFonts w:asciiTheme="minorHAnsi" w:hAnsiTheme="minorHAnsi" w:cstheme="minorHAnsi"/>
          <w:b/>
          <w:sz w:val="22"/>
          <w:szCs w:val="22"/>
        </w:rPr>
        <w:t>Wojewódzkim Funduszem</w:t>
      </w:r>
      <w:r w:rsidRPr="00A866F4">
        <w:rPr>
          <w:rFonts w:asciiTheme="minorHAnsi" w:hAnsiTheme="minorHAnsi" w:cstheme="minorHAnsi"/>
          <w:sz w:val="22"/>
          <w:szCs w:val="22"/>
        </w:rPr>
        <w:t xml:space="preserve">” </w:t>
      </w:r>
    </w:p>
    <w:p w14:paraId="66D8C0B8" w14:textId="77777777" w:rsidR="00832F11" w:rsidRPr="00A866F4" w:rsidRDefault="00832F11" w:rsidP="006125C3">
      <w:pPr>
        <w:pStyle w:val="Tekstpodstawowy"/>
        <w:spacing w:after="0" w:line="288" w:lineRule="auto"/>
        <w:rPr>
          <w:rFonts w:asciiTheme="minorHAnsi" w:hAnsiTheme="minorHAnsi" w:cstheme="minorHAnsi"/>
          <w:sz w:val="22"/>
          <w:szCs w:val="22"/>
        </w:rPr>
      </w:pPr>
      <w:r w:rsidRPr="00A866F4">
        <w:rPr>
          <w:rFonts w:asciiTheme="minorHAnsi" w:hAnsiTheme="minorHAnsi" w:cstheme="minorHAnsi"/>
          <w:sz w:val="22"/>
          <w:szCs w:val="22"/>
        </w:rPr>
        <w:t>zwanymi łącznie „</w:t>
      </w:r>
      <w:r w:rsidRPr="00A866F4">
        <w:rPr>
          <w:rFonts w:asciiTheme="minorHAnsi" w:hAnsiTheme="minorHAnsi" w:cstheme="minorHAnsi"/>
          <w:b/>
          <w:sz w:val="22"/>
          <w:szCs w:val="22"/>
        </w:rPr>
        <w:t>Stronami</w:t>
      </w:r>
      <w:r w:rsidRPr="00A866F4">
        <w:rPr>
          <w:rFonts w:asciiTheme="minorHAnsi" w:hAnsiTheme="minorHAnsi" w:cstheme="minorHAnsi"/>
          <w:sz w:val="22"/>
          <w:szCs w:val="22"/>
        </w:rPr>
        <w:t>”,</w:t>
      </w:r>
    </w:p>
    <w:p w14:paraId="24663C0C" w14:textId="77777777" w:rsidR="00832F11" w:rsidRPr="00A866F4" w:rsidRDefault="00832F11" w:rsidP="006125C3">
      <w:pPr>
        <w:pStyle w:val="Tekstpodstawowy"/>
        <w:spacing w:line="288" w:lineRule="auto"/>
        <w:rPr>
          <w:rFonts w:asciiTheme="minorHAnsi" w:hAnsiTheme="minorHAnsi" w:cstheme="minorHAnsi"/>
          <w:sz w:val="22"/>
          <w:szCs w:val="22"/>
        </w:rPr>
      </w:pPr>
      <w:r w:rsidRPr="00A866F4">
        <w:rPr>
          <w:rFonts w:asciiTheme="minorHAnsi" w:hAnsiTheme="minorHAnsi" w:cstheme="minorHAnsi"/>
          <w:sz w:val="22"/>
          <w:szCs w:val="22"/>
        </w:rPr>
        <w:t xml:space="preserve">o następującej treści: </w:t>
      </w:r>
    </w:p>
    <w:p w14:paraId="736D1AA5" w14:textId="0ECC9541"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1</w:t>
      </w:r>
    </w:p>
    <w:p w14:paraId="3BA426F9" w14:textId="529875D9"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Postanowienia ogólne</w:t>
      </w:r>
    </w:p>
    <w:p w14:paraId="3B607725" w14:textId="526F6649" w:rsidR="002E3501" w:rsidRPr="00A866F4" w:rsidRDefault="002E3501" w:rsidP="006125C3">
      <w:pPr>
        <w:pStyle w:val="Akapitzlist"/>
        <w:numPr>
          <w:ilvl w:val="0"/>
          <w:numId w:val="17"/>
        </w:numPr>
        <w:spacing w:line="288" w:lineRule="auto"/>
        <w:ind w:left="284" w:hanging="284"/>
        <w:rPr>
          <w:rFonts w:asciiTheme="minorHAnsi" w:hAnsiTheme="minorHAnsi" w:cstheme="minorHAnsi"/>
          <w:bCs/>
          <w:kern w:val="24"/>
          <w:sz w:val="22"/>
          <w:szCs w:val="22"/>
        </w:rPr>
      </w:pPr>
      <w:r w:rsidRPr="00A866F4">
        <w:rPr>
          <w:rFonts w:asciiTheme="minorHAnsi" w:hAnsiTheme="minorHAnsi" w:cstheme="minorHAnsi"/>
          <w:bCs/>
          <w:kern w:val="24"/>
          <w:sz w:val="22"/>
          <w:szCs w:val="22"/>
        </w:rPr>
        <w:t xml:space="preserve">Przedmiotem Umowy jest określenie zasad udostępnienia środków NFOŚiGW dla WFOŚiGW </w:t>
      </w:r>
      <w:r w:rsidRPr="00A866F4">
        <w:rPr>
          <w:rFonts w:asciiTheme="minorHAnsi" w:hAnsiTheme="minorHAnsi" w:cstheme="minorHAnsi"/>
          <w:bCs/>
          <w:kern w:val="24"/>
          <w:sz w:val="22"/>
          <w:szCs w:val="22"/>
        </w:rPr>
        <w:br/>
        <w:t xml:space="preserve">z przeznaczeniem na udzielanie dotacji na przedsięwzięcia realizowane zgodnie </w:t>
      </w:r>
      <w:r w:rsidRPr="00A866F4">
        <w:rPr>
          <w:rFonts w:asciiTheme="minorHAnsi" w:hAnsiTheme="minorHAnsi" w:cstheme="minorHAnsi"/>
          <w:bCs/>
          <w:kern w:val="24"/>
          <w:sz w:val="22"/>
          <w:szCs w:val="22"/>
        </w:rPr>
        <w:br/>
        <w:t>z postanowieniami Programu Priorytetowego pn. „</w:t>
      </w:r>
      <w:r w:rsidR="00AF144F" w:rsidRPr="00AF144F">
        <w:rPr>
          <w:rFonts w:ascii="Calibri" w:eastAsiaTheme="minorHAnsi" w:hAnsi="Calibri" w:cs="Calibri"/>
          <w:bCs/>
          <w:color w:val="000000"/>
          <w:sz w:val="22"/>
          <w:szCs w:val="22"/>
          <w:lang w:eastAsia="en-US"/>
        </w:rPr>
        <w:t>Ogólnopolski program finansowania usuwania wyrobów zawierających azbest</w:t>
      </w:r>
      <w:r w:rsidR="00AF144F" w:rsidRPr="00AF144F">
        <w:rPr>
          <w:rFonts w:ascii="Calibri" w:hAnsi="Calibri" w:cs="Calibri"/>
          <w:bCs/>
          <w:sz w:val="22"/>
          <w:szCs w:val="22"/>
        </w:rPr>
        <w:t xml:space="preserve">. </w:t>
      </w:r>
      <w:r w:rsidR="00432F77" w:rsidRPr="00432F77">
        <w:rPr>
          <w:rFonts w:asciiTheme="minorHAnsi" w:hAnsiTheme="minorHAnsi" w:cstheme="minorHAnsi"/>
          <w:bCs/>
          <w:sz w:val="22"/>
          <w:szCs w:val="22"/>
        </w:rPr>
        <w:t>Część 1) Przedsięwzięcia w zakresie demontażu, zbierania, transportu oraz unieszkodliwiania odpadów zawierających azbest, zgodnie z gminnymi programami usuwania azbestu i wyrobów zawierających azbest</w:t>
      </w:r>
      <w:r w:rsidRPr="00AF144F">
        <w:rPr>
          <w:rFonts w:asciiTheme="minorHAnsi" w:hAnsiTheme="minorHAnsi" w:cstheme="minorHAnsi"/>
          <w:bCs/>
          <w:kern w:val="24"/>
          <w:sz w:val="22"/>
          <w:szCs w:val="22"/>
        </w:rPr>
        <w:t>”</w:t>
      </w:r>
      <w:r w:rsidRPr="00A866F4">
        <w:rPr>
          <w:rFonts w:asciiTheme="minorHAnsi" w:hAnsiTheme="minorHAnsi" w:cstheme="minorHAnsi"/>
          <w:bCs/>
          <w:kern w:val="24"/>
          <w:sz w:val="22"/>
          <w:szCs w:val="22"/>
        </w:rPr>
        <w:t xml:space="preserve"> (zwanego w dalszej części „Programem”), stanowiącego załącznik nr 1 do niniejszej umowy.</w:t>
      </w:r>
    </w:p>
    <w:p w14:paraId="7EC7A6DF" w14:textId="77777777" w:rsidR="002E3501" w:rsidRPr="00A866F4" w:rsidRDefault="002E3501" w:rsidP="006125C3">
      <w:pPr>
        <w:pStyle w:val="Akapitzlist"/>
        <w:numPr>
          <w:ilvl w:val="0"/>
          <w:numId w:val="17"/>
        </w:numPr>
        <w:spacing w:line="288" w:lineRule="auto"/>
        <w:ind w:left="284" w:hanging="284"/>
        <w:rPr>
          <w:rFonts w:asciiTheme="minorHAnsi" w:hAnsiTheme="minorHAnsi" w:cstheme="minorHAnsi"/>
          <w:bCs/>
          <w:kern w:val="24"/>
          <w:sz w:val="22"/>
          <w:szCs w:val="22"/>
        </w:rPr>
      </w:pPr>
      <w:r w:rsidRPr="00A866F4">
        <w:rPr>
          <w:rFonts w:asciiTheme="minorHAnsi" w:hAnsiTheme="minorHAnsi" w:cstheme="minorHAnsi"/>
          <w:bCs/>
          <w:kern w:val="24"/>
          <w:sz w:val="22"/>
          <w:szCs w:val="22"/>
        </w:rPr>
        <w:t>Zawierając niniejszą umowę WFOŚiGW zobowiązuje się do:</w:t>
      </w:r>
    </w:p>
    <w:p w14:paraId="4C59B072" w14:textId="01855195" w:rsidR="002E3501" w:rsidRPr="00A866F4" w:rsidRDefault="002E3501" w:rsidP="006125C3">
      <w:pPr>
        <w:pStyle w:val="Akapitzlist"/>
        <w:spacing w:line="288" w:lineRule="auto"/>
        <w:ind w:left="567" w:hanging="283"/>
        <w:rPr>
          <w:rFonts w:asciiTheme="minorHAnsi" w:hAnsiTheme="minorHAnsi" w:cstheme="minorHAnsi"/>
          <w:bCs/>
          <w:kern w:val="24"/>
          <w:sz w:val="22"/>
          <w:szCs w:val="22"/>
        </w:rPr>
      </w:pPr>
      <w:r w:rsidRPr="00A866F4">
        <w:rPr>
          <w:rFonts w:asciiTheme="minorHAnsi" w:hAnsiTheme="minorHAnsi" w:cstheme="minorHAnsi"/>
          <w:bCs/>
          <w:kern w:val="24"/>
          <w:sz w:val="22"/>
          <w:szCs w:val="22"/>
        </w:rPr>
        <w:t xml:space="preserve">a) ogłoszenia i przeprowadzenia naboru wniosków o dofinansowanie oraz dokonania ich oceny </w:t>
      </w:r>
      <w:r w:rsidRPr="00A866F4">
        <w:rPr>
          <w:rFonts w:asciiTheme="minorHAnsi" w:hAnsiTheme="minorHAnsi" w:cstheme="minorHAnsi"/>
          <w:bCs/>
          <w:kern w:val="24"/>
          <w:sz w:val="22"/>
          <w:szCs w:val="22"/>
        </w:rPr>
        <w:br/>
        <w:t>i wyboru przedsięwzięć,</w:t>
      </w:r>
    </w:p>
    <w:p w14:paraId="27D2F3EF" w14:textId="77144791" w:rsidR="002E3501" w:rsidRPr="00A866F4" w:rsidRDefault="002E3501" w:rsidP="006125C3">
      <w:pPr>
        <w:pStyle w:val="Akapitzlist"/>
        <w:spacing w:line="288" w:lineRule="auto"/>
        <w:ind w:left="567" w:hanging="283"/>
        <w:rPr>
          <w:rFonts w:asciiTheme="minorHAnsi" w:hAnsiTheme="minorHAnsi" w:cstheme="minorHAnsi"/>
          <w:bCs/>
          <w:kern w:val="24"/>
          <w:sz w:val="22"/>
          <w:szCs w:val="22"/>
        </w:rPr>
      </w:pPr>
      <w:r w:rsidRPr="00A866F4">
        <w:rPr>
          <w:rFonts w:asciiTheme="minorHAnsi" w:hAnsiTheme="minorHAnsi" w:cstheme="minorHAnsi"/>
          <w:bCs/>
          <w:kern w:val="24"/>
          <w:sz w:val="22"/>
          <w:szCs w:val="22"/>
        </w:rPr>
        <w:t>b) zawarcia umów o dofinansowanie przedsięwzięć z beneficjentami Programu w</w:t>
      </w:r>
      <w:r w:rsidR="005979D5" w:rsidRPr="00A866F4">
        <w:rPr>
          <w:rFonts w:asciiTheme="minorHAnsi" w:hAnsiTheme="minorHAnsi" w:cstheme="minorHAnsi"/>
          <w:bCs/>
          <w:kern w:val="24"/>
          <w:sz w:val="22"/>
          <w:szCs w:val="22"/>
        </w:rPr>
        <w:t xml:space="preserve"> imieniu </w:t>
      </w:r>
      <w:r w:rsidRPr="00A866F4">
        <w:rPr>
          <w:rFonts w:asciiTheme="minorHAnsi" w:hAnsiTheme="minorHAnsi" w:cstheme="minorHAnsi"/>
          <w:bCs/>
          <w:kern w:val="24"/>
          <w:sz w:val="22"/>
          <w:szCs w:val="22"/>
        </w:rPr>
        <w:t>własnym oraz obsługi tych umów, ponosząc pełną odpowiedzialność za ich realizację, w tym dokonywania wypłat i prowadzenia kontroli przedsięwzięć w ramach Programu,</w:t>
      </w:r>
    </w:p>
    <w:p w14:paraId="62E4EE97" w14:textId="003C73B7" w:rsidR="00B20174" w:rsidRDefault="002E3501" w:rsidP="006125C3">
      <w:pPr>
        <w:pStyle w:val="Akapitzlist"/>
        <w:spacing w:after="120" w:line="288" w:lineRule="auto"/>
        <w:ind w:left="284"/>
        <w:rPr>
          <w:rFonts w:asciiTheme="minorHAnsi" w:hAnsiTheme="minorHAnsi" w:cstheme="minorHAnsi"/>
          <w:bCs/>
          <w:kern w:val="24"/>
          <w:sz w:val="22"/>
          <w:szCs w:val="22"/>
        </w:rPr>
      </w:pPr>
      <w:r w:rsidRPr="00A866F4">
        <w:rPr>
          <w:rFonts w:asciiTheme="minorHAnsi" w:hAnsiTheme="minorHAnsi" w:cstheme="minorHAnsi"/>
          <w:bCs/>
          <w:kern w:val="24"/>
          <w:sz w:val="22"/>
          <w:szCs w:val="22"/>
        </w:rPr>
        <w:t xml:space="preserve">- zgodnie z przepisami prawa powszechnie obowiązującego, </w:t>
      </w:r>
      <w:r w:rsidR="00A866F4" w:rsidRPr="00A866F4">
        <w:rPr>
          <w:rFonts w:asciiTheme="minorHAnsi" w:hAnsiTheme="minorHAnsi" w:cstheme="minorHAnsi"/>
          <w:bCs/>
          <w:kern w:val="24"/>
          <w:sz w:val="22"/>
          <w:szCs w:val="22"/>
        </w:rPr>
        <w:t xml:space="preserve">niniejszą umową oraz Programem </w:t>
      </w:r>
      <w:r w:rsidRPr="00A866F4">
        <w:rPr>
          <w:rFonts w:asciiTheme="minorHAnsi" w:hAnsiTheme="minorHAnsi" w:cstheme="minorHAnsi"/>
          <w:bCs/>
          <w:kern w:val="24"/>
          <w:sz w:val="22"/>
          <w:szCs w:val="22"/>
        </w:rPr>
        <w:t>.</w:t>
      </w:r>
    </w:p>
    <w:p w14:paraId="2A2FDC18" w14:textId="77777777" w:rsidR="00B20174" w:rsidRDefault="00B20174">
      <w:pPr>
        <w:widowControl/>
        <w:autoSpaceDE/>
        <w:autoSpaceDN/>
        <w:adjustRightInd/>
        <w:spacing w:after="160" w:line="259" w:lineRule="auto"/>
        <w:rPr>
          <w:rFonts w:asciiTheme="minorHAnsi" w:hAnsiTheme="minorHAnsi" w:cstheme="minorHAnsi"/>
          <w:bCs/>
          <w:kern w:val="24"/>
          <w:sz w:val="22"/>
          <w:szCs w:val="22"/>
        </w:rPr>
      </w:pPr>
      <w:r>
        <w:rPr>
          <w:rFonts w:asciiTheme="minorHAnsi" w:hAnsiTheme="minorHAnsi" w:cstheme="minorHAnsi"/>
          <w:bCs/>
          <w:kern w:val="24"/>
          <w:sz w:val="22"/>
          <w:szCs w:val="22"/>
        </w:rPr>
        <w:br w:type="page"/>
      </w:r>
    </w:p>
    <w:p w14:paraId="2B7DCFDA" w14:textId="0835E52E"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lastRenderedPageBreak/>
        <w:t>§ 2</w:t>
      </w:r>
    </w:p>
    <w:p w14:paraId="149BA575" w14:textId="59869BC1"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Finansowanie Programu</w:t>
      </w:r>
    </w:p>
    <w:p w14:paraId="2E293B57" w14:textId="77777777" w:rsidR="009C75D5" w:rsidRPr="00A866F4" w:rsidRDefault="009C75D5" w:rsidP="006125C3">
      <w:pPr>
        <w:pStyle w:val="Tekstpodstawowy"/>
        <w:numPr>
          <w:ilvl w:val="0"/>
          <w:numId w:val="10"/>
        </w:numPr>
        <w:spacing w:after="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Strony zgodnie oświadczają, że udostępnione środki zostaną przeznaczone na realizację Programu.</w:t>
      </w:r>
    </w:p>
    <w:p w14:paraId="50C54105" w14:textId="1416BF13" w:rsidR="00832F11" w:rsidRPr="00A866F4" w:rsidRDefault="00832F11" w:rsidP="006125C3">
      <w:pPr>
        <w:pStyle w:val="Tekstpodstawowy"/>
        <w:numPr>
          <w:ilvl w:val="0"/>
          <w:numId w:val="10"/>
        </w:numPr>
        <w:spacing w:after="72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NFOŚiGW udostępnia dla WFOŚiGW środki do kwoty ………</w:t>
      </w:r>
      <w:r w:rsidR="00BB7045" w:rsidRPr="00A866F4">
        <w:rPr>
          <w:rFonts w:asciiTheme="minorHAnsi" w:hAnsiTheme="minorHAnsi" w:cstheme="minorHAnsi"/>
          <w:sz w:val="22"/>
          <w:szCs w:val="22"/>
        </w:rPr>
        <w:t xml:space="preserve"> z</w:t>
      </w:r>
      <w:r w:rsidRPr="00A866F4">
        <w:rPr>
          <w:rFonts w:asciiTheme="minorHAnsi" w:hAnsiTheme="minorHAnsi" w:cstheme="minorHAnsi"/>
          <w:sz w:val="22"/>
          <w:szCs w:val="22"/>
        </w:rPr>
        <w:t>ł</w:t>
      </w:r>
      <w:r w:rsidR="00BB7045" w:rsidRPr="00A866F4">
        <w:rPr>
          <w:rFonts w:asciiTheme="minorHAnsi" w:hAnsiTheme="minorHAnsi" w:cstheme="minorHAnsi"/>
          <w:sz w:val="22"/>
          <w:szCs w:val="22"/>
        </w:rPr>
        <w:t xml:space="preserve"> (słownie: …………………. zł)</w:t>
      </w:r>
      <w:r w:rsidRPr="00A866F4">
        <w:rPr>
          <w:rFonts w:asciiTheme="minorHAnsi" w:hAnsiTheme="minorHAnsi" w:cstheme="minorHAnsi"/>
          <w:sz w:val="22"/>
          <w:szCs w:val="22"/>
        </w:rPr>
        <w:t>.</w:t>
      </w:r>
    </w:p>
    <w:p w14:paraId="0C50898A" w14:textId="1653BCF8"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3</w:t>
      </w:r>
    </w:p>
    <w:p w14:paraId="08B9208B" w14:textId="1C121D59"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Przekazywanie i zwrot środków</w:t>
      </w:r>
    </w:p>
    <w:p w14:paraId="56D18837" w14:textId="57BBD78A" w:rsidR="00530C0C" w:rsidRPr="00A866F4" w:rsidRDefault="00530C0C" w:rsidP="006125C3">
      <w:pPr>
        <w:numPr>
          <w:ilvl w:val="1"/>
          <w:numId w:val="8"/>
        </w:numPr>
        <w:tabs>
          <w:tab w:val="left" w:pos="284"/>
        </w:tabs>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Środki NFOŚiGW będą przekazywane w formie</w:t>
      </w:r>
      <w:r w:rsidR="00C0119C" w:rsidRPr="00A866F4">
        <w:rPr>
          <w:rFonts w:asciiTheme="minorHAnsi" w:hAnsiTheme="minorHAnsi" w:cstheme="minorHAnsi"/>
          <w:sz w:val="22"/>
          <w:szCs w:val="22"/>
        </w:rPr>
        <w:t xml:space="preserve"> </w:t>
      </w:r>
      <w:r w:rsidRPr="00A866F4">
        <w:rPr>
          <w:rFonts w:asciiTheme="minorHAnsi" w:hAnsiTheme="minorHAnsi" w:cstheme="minorHAnsi"/>
          <w:sz w:val="22"/>
          <w:szCs w:val="22"/>
        </w:rPr>
        <w:t xml:space="preserve">refundacji, na </w:t>
      </w:r>
      <w:r w:rsidR="00FF472E" w:rsidRPr="00A866F4">
        <w:rPr>
          <w:rFonts w:asciiTheme="minorHAnsi" w:hAnsiTheme="minorHAnsi" w:cstheme="minorHAnsi"/>
          <w:sz w:val="22"/>
          <w:szCs w:val="22"/>
        </w:rPr>
        <w:t xml:space="preserve">rachunek bankowy WFOŚiGW </w:t>
      </w:r>
      <w:r w:rsidR="00C0119C" w:rsidRPr="00A866F4">
        <w:rPr>
          <w:rFonts w:asciiTheme="minorHAnsi" w:hAnsiTheme="minorHAnsi" w:cstheme="minorHAnsi"/>
          <w:sz w:val="22"/>
          <w:szCs w:val="22"/>
        </w:rPr>
        <w:br/>
        <w:t>nr ………………………………../</w:t>
      </w:r>
      <w:r w:rsidR="00097C0B" w:rsidRPr="00A866F4">
        <w:rPr>
          <w:rFonts w:asciiTheme="minorHAnsi" w:hAnsiTheme="minorHAnsi" w:cstheme="minorHAnsi"/>
          <w:sz w:val="22"/>
          <w:szCs w:val="22"/>
        </w:rPr>
        <w:t xml:space="preserve">na wyodrębniony rachunek bankowy WFOŚiGW </w:t>
      </w:r>
      <w:r w:rsidR="00C0119C" w:rsidRPr="00A866F4">
        <w:rPr>
          <w:rFonts w:asciiTheme="minorHAnsi" w:hAnsiTheme="minorHAnsi" w:cstheme="minorHAnsi"/>
          <w:sz w:val="22"/>
          <w:szCs w:val="22"/>
        </w:rPr>
        <w:br/>
      </w:r>
      <w:r w:rsidR="00097C0B" w:rsidRPr="00A866F4">
        <w:rPr>
          <w:rFonts w:asciiTheme="minorHAnsi" w:hAnsiTheme="minorHAnsi" w:cstheme="minorHAnsi"/>
          <w:sz w:val="22"/>
          <w:szCs w:val="22"/>
        </w:rPr>
        <w:t>nr</w:t>
      </w:r>
      <w:r w:rsidR="00C0119C" w:rsidRPr="00A866F4">
        <w:rPr>
          <w:rFonts w:asciiTheme="minorHAnsi" w:hAnsiTheme="minorHAnsi" w:cstheme="minorHAnsi"/>
          <w:sz w:val="22"/>
          <w:szCs w:val="22"/>
        </w:rPr>
        <w:t xml:space="preserve"> </w:t>
      </w:r>
      <w:r w:rsidR="00097C0B" w:rsidRPr="00A866F4">
        <w:rPr>
          <w:rFonts w:asciiTheme="minorHAnsi" w:hAnsiTheme="minorHAnsi" w:cstheme="minorHAnsi"/>
          <w:sz w:val="22"/>
          <w:szCs w:val="22"/>
        </w:rPr>
        <w:t>………………</w:t>
      </w:r>
      <w:r w:rsidR="009438DF" w:rsidRPr="00A866F4">
        <w:rPr>
          <w:rStyle w:val="Odwoanieprzypisudolnego"/>
          <w:rFonts w:asciiTheme="minorHAnsi" w:hAnsiTheme="minorHAnsi" w:cstheme="minorHAnsi"/>
          <w:sz w:val="22"/>
          <w:szCs w:val="22"/>
        </w:rPr>
        <w:footnoteReference w:id="1"/>
      </w:r>
      <w:r w:rsidR="00C0119C" w:rsidRPr="00A866F4">
        <w:rPr>
          <w:rFonts w:asciiTheme="minorHAnsi" w:hAnsiTheme="minorHAnsi" w:cstheme="minorHAnsi"/>
          <w:sz w:val="22"/>
          <w:szCs w:val="22"/>
        </w:rPr>
        <w:t xml:space="preserve"> </w:t>
      </w:r>
      <w:r w:rsidR="00FF472E" w:rsidRPr="00A866F4">
        <w:rPr>
          <w:rFonts w:asciiTheme="minorHAnsi" w:hAnsiTheme="minorHAnsi" w:cstheme="minorHAnsi"/>
          <w:sz w:val="22"/>
          <w:szCs w:val="22"/>
        </w:rPr>
        <w:t>w Banku Gospodarstwa Krajowego w terminie 1</w:t>
      </w:r>
      <w:r w:rsidR="00E54E17" w:rsidRPr="00A866F4">
        <w:rPr>
          <w:rFonts w:asciiTheme="minorHAnsi" w:hAnsiTheme="minorHAnsi" w:cstheme="minorHAnsi"/>
          <w:sz w:val="22"/>
          <w:szCs w:val="22"/>
        </w:rPr>
        <w:t>5</w:t>
      </w:r>
      <w:r w:rsidR="00FF472E" w:rsidRPr="00A866F4">
        <w:rPr>
          <w:rFonts w:asciiTheme="minorHAnsi" w:hAnsiTheme="minorHAnsi" w:cstheme="minorHAnsi"/>
          <w:sz w:val="22"/>
          <w:szCs w:val="22"/>
        </w:rPr>
        <w:t xml:space="preserve"> dni roboczych od daty wpływu kompletnego i prawidłowo sporządzonego wniosku </w:t>
      </w:r>
      <w:r w:rsidRPr="00A866F4">
        <w:rPr>
          <w:rFonts w:asciiTheme="minorHAnsi" w:hAnsiTheme="minorHAnsi" w:cstheme="minorHAnsi"/>
          <w:sz w:val="22"/>
          <w:szCs w:val="22"/>
        </w:rPr>
        <w:t>o wypłatę środków.</w:t>
      </w:r>
      <w:r w:rsidR="00EF3EAC" w:rsidRPr="00A866F4">
        <w:rPr>
          <w:rFonts w:asciiTheme="minorHAnsi" w:hAnsiTheme="minorHAnsi" w:cstheme="minorHAnsi"/>
          <w:sz w:val="22"/>
          <w:szCs w:val="22"/>
        </w:rPr>
        <w:t xml:space="preserve"> Wzór wniosku o wypłatę środków stanowi załącznik nr </w:t>
      </w:r>
      <w:r w:rsidR="00323BF8" w:rsidRPr="00A866F4">
        <w:rPr>
          <w:rFonts w:asciiTheme="minorHAnsi" w:hAnsiTheme="minorHAnsi" w:cstheme="minorHAnsi"/>
          <w:sz w:val="22"/>
          <w:szCs w:val="22"/>
        </w:rPr>
        <w:t>2</w:t>
      </w:r>
      <w:r w:rsidR="0093338F" w:rsidRPr="0093338F">
        <w:rPr>
          <w:rFonts w:asciiTheme="minorHAnsi" w:hAnsiTheme="minorHAnsi" w:cstheme="minorHAnsi"/>
          <w:sz w:val="22"/>
          <w:szCs w:val="22"/>
        </w:rPr>
        <w:t>/</w:t>
      </w:r>
      <w:r w:rsidR="00B65E53" w:rsidRPr="0093338F">
        <w:rPr>
          <w:rFonts w:asciiTheme="minorHAnsi" w:hAnsiTheme="minorHAnsi" w:cstheme="minorHAnsi"/>
          <w:sz w:val="22"/>
          <w:szCs w:val="22"/>
        </w:rPr>
        <w:t xml:space="preserve"> załącznik nr </w:t>
      </w:r>
      <w:r w:rsidR="00323BF8" w:rsidRPr="0093338F">
        <w:rPr>
          <w:rFonts w:asciiTheme="minorHAnsi" w:hAnsiTheme="minorHAnsi" w:cstheme="minorHAnsi"/>
          <w:sz w:val="22"/>
          <w:szCs w:val="22"/>
        </w:rPr>
        <w:t>3</w:t>
      </w:r>
      <w:r w:rsidR="00B65E53" w:rsidRPr="0093338F">
        <w:rPr>
          <w:rStyle w:val="Odwoanieprzypisudolnego"/>
          <w:rFonts w:asciiTheme="minorHAnsi" w:hAnsiTheme="minorHAnsi" w:cstheme="minorHAnsi"/>
          <w:strike/>
          <w:sz w:val="22"/>
          <w:szCs w:val="22"/>
        </w:rPr>
        <w:footnoteReference w:id="2"/>
      </w:r>
      <w:r w:rsidR="00EF3EAC" w:rsidRPr="00A866F4">
        <w:rPr>
          <w:rFonts w:asciiTheme="minorHAnsi" w:hAnsiTheme="minorHAnsi" w:cstheme="minorHAnsi"/>
          <w:sz w:val="22"/>
          <w:szCs w:val="22"/>
        </w:rPr>
        <w:t xml:space="preserve"> do niniejszej Umowy</w:t>
      </w:r>
      <w:r w:rsidR="002417A3" w:rsidRPr="00A866F4">
        <w:rPr>
          <w:rFonts w:asciiTheme="minorHAnsi" w:hAnsiTheme="minorHAnsi" w:cstheme="minorHAnsi"/>
          <w:sz w:val="22"/>
          <w:szCs w:val="22"/>
        </w:rPr>
        <w:t>.</w:t>
      </w:r>
    </w:p>
    <w:p w14:paraId="51510007" w14:textId="604D4D60" w:rsidR="003B779F" w:rsidRPr="00A866F4" w:rsidRDefault="003B779F" w:rsidP="006125C3">
      <w:pPr>
        <w:numPr>
          <w:ilvl w:val="0"/>
          <w:numId w:val="8"/>
        </w:numPr>
        <w:tabs>
          <w:tab w:val="left" w:pos="284"/>
        </w:tabs>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WFOŚiGW będzie przekazywał do NFOŚiGW, do 30 dnia następnego miesiąca po zakończeniu kwartału</w:t>
      </w:r>
      <w:bookmarkStart w:id="0" w:name="_Ref225774956"/>
      <w:r w:rsidR="00323E70" w:rsidRPr="00A866F4">
        <w:rPr>
          <w:rStyle w:val="Odwoanieprzypisudolnego"/>
          <w:rFonts w:asciiTheme="minorHAnsi" w:hAnsiTheme="minorHAnsi" w:cstheme="minorHAnsi"/>
          <w:sz w:val="22"/>
          <w:szCs w:val="22"/>
        </w:rPr>
        <w:footnoteReference w:id="3"/>
      </w:r>
      <w:bookmarkEnd w:id="0"/>
      <w:r w:rsidRPr="00A866F4">
        <w:rPr>
          <w:rFonts w:asciiTheme="minorHAnsi" w:hAnsiTheme="minorHAnsi" w:cstheme="minorHAnsi"/>
          <w:sz w:val="22"/>
          <w:szCs w:val="22"/>
        </w:rPr>
        <w:t>:</w:t>
      </w:r>
    </w:p>
    <w:p w14:paraId="2B7AF1FF" w14:textId="3A480813" w:rsidR="003B779F" w:rsidRPr="00A866F4" w:rsidRDefault="005624E2" w:rsidP="006125C3">
      <w:pPr>
        <w:pStyle w:val="Akapitzlist"/>
        <w:numPr>
          <w:ilvl w:val="0"/>
          <w:numId w:val="12"/>
        </w:numPr>
        <w:tabs>
          <w:tab w:val="left" w:pos="284"/>
        </w:tabs>
        <w:spacing w:line="288" w:lineRule="auto"/>
        <w:rPr>
          <w:rFonts w:asciiTheme="minorHAnsi" w:hAnsiTheme="minorHAnsi" w:cstheme="minorHAnsi"/>
          <w:sz w:val="22"/>
          <w:szCs w:val="22"/>
        </w:rPr>
      </w:pPr>
      <w:r w:rsidRPr="00A866F4">
        <w:rPr>
          <w:rFonts w:asciiTheme="minorHAnsi" w:hAnsiTheme="minorHAnsi" w:cstheme="minorHAnsi"/>
          <w:sz w:val="22"/>
          <w:szCs w:val="22"/>
        </w:rPr>
        <w:t>o</w:t>
      </w:r>
      <w:r w:rsidR="003B779F" w:rsidRPr="00A866F4">
        <w:rPr>
          <w:rFonts w:asciiTheme="minorHAnsi" w:hAnsiTheme="minorHAnsi" w:cstheme="minorHAnsi"/>
          <w:sz w:val="22"/>
          <w:szCs w:val="22"/>
        </w:rPr>
        <w:t xml:space="preserve">dsetki naliczone na rachunku bankowym, o którym mowa w ust. 1, od wypłaconych przez NFOŚiGW środków, o których mowa w § 2 ust. </w:t>
      </w:r>
      <w:r w:rsidR="00293238" w:rsidRPr="00A866F4">
        <w:rPr>
          <w:rFonts w:asciiTheme="minorHAnsi" w:hAnsiTheme="minorHAnsi" w:cstheme="minorHAnsi"/>
          <w:sz w:val="22"/>
          <w:szCs w:val="22"/>
        </w:rPr>
        <w:t>2</w:t>
      </w:r>
      <w:r w:rsidR="003B779F" w:rsidRPr="00A866F4">
        <w:rPr>
          <w:rFonts w:asciiTheme="minorHAnsi" w:hAnsiTheme="minorHAnsi" w:cstheme="minorHAnsi"/>
          <w:sz w:val="22"/>
          <w:szCs w:val="22"/>
        </w:rPr>
        <w:t>, z zaznaczeniem w tytule przelewu „pożytki za okres…” na rachunek nr 28 1130 1062 0000 0109 9520 0001,</w:t>
      </w:r>
    </w:p>
    <w:p w14:paraId="26A29B3B" w14:textId="23294A10" w:rsidR="003B779F" w:rsidRDefault="005624E2" w:rsidP="006125C3">
      <w:pPr>
        <w:pStyle w:val="Akapitzlist"/>
        <w:numPr>
          <w:ilvl w:val="0"/>
          <w:numId w:val="12"/>
        </w:numPr>
        <w:tabs>
          <w:tab w:val="left" w:pos="284"/>
        </w:tabs>
        <w:spacing w:line="288" w:lineRule="auto"/>
        <w:rPr>
          <w:rFonts w:asciiTheme="minorHAnsi" w:hAnsiTheme="minorHAnsi" w:cstheme="minorHAnsi"/>
          <w:sz w:val="22"/>
          <w:szCs w:val="22"/>
        </w:rPr>
      </w:pPr>
      <w:r w:rsidRPr="00A866F4">
        <w:rPr>
          <w:rFonts w:asciiTheme="minorHAnsi" w:hAnsiTheme="minorHAnsi" w:cstheme="minorHAnsi"/>
          <w:sz w:val="22"/>
          <w:szCs w:val="22"/>
        </w:rPr>
        <w:t>z</w:t>
      </w:r>
      <w:r w:rsidR="003B779F" w:rsidRPr="00A866F4">
        <w:rPr>
          <w:rFonts w:asciiTheme="minorHAnsi" w:hAnsiTheme="minorHAnsi" w:cstheme="minorHAnsi"/>
          <w:sz w:val="22"/>
          <w:szCs w:val="22"/>
        </w:rPr>
        <w:t>estawienie naliczonych odsetek, o których mowa w pkt 1) w formie raportu z systemu księgowego podpisanego przez osobę/osoby uprawnione do reprezentacji.</w:t>
      </w:r>
    </w:p>
    <w:p w14:paraId="4DAB29C8" w14:textId="32EEC9A5" w:rsidR="00121C6C" w:rsidRPr="00121C6C" w:rsidRDefault="00121C6C" w:rsidP="006125C3">
      <w:pPr>
        <w:pStyle w:val="Akapitzlist"/>
        <w:numPr>
          <w:ilvl w:val="0"/>
          <w:numId w:val="8"/>
        </w:numPr>
        <w:tabs>
          <w:tab w:val="left" w:pos="284"/>
        </w:tabs>
        <w:spacing w:line="288" w:lineRule="auto"/>
        <w:ind w:left="426"/>
        <w:rPr>
          <w:rFonts w:asciiTheme="minorHAnsi" w:hAnsiTheme="minorHAnsi" w:cstheme="minorHAnsi"/>
          <w:sz w:val="22"/>
          <w:szCs w:val="22"/>
        </w:rPr>
      </w:pPr>
      <w:r>
        <w:rPr>
          <w:rFonts w:asciiTheme="minorHAnsi" w:hAnsiTheme="minorHAnsi" w:cstheme="minorHAnsi"/>
          <w:sz w:val="22"/>
          <w:szCs w:val="22"/>
        </w:rPr>
        <w:t xml:space="preserve">WFOŚiGW </w:t>
      </w:r>
      <w:r w:rsidR="0059699D" w:rsidRPr="0059699D">
        <w:rPr>
          <w:rFonts w:asciiTheme="minorHAnsi" w:hAnsiTheme="minorHAnsi" w:cstheme="minorHAnsi"/>
          <w:sz w:val="22"/>
          <w:szCs w:val="22"/>
        </w:rPr>
        <w:t xml:space="preserve">po dokonaniu zapłaty na rzecz beneficjentów końcowych przedłoży do NFOŚiGW </w:t>
      </w:r>
      <w:r w:rsidR="0059699D" w:rsidRPr="0059699D">
        <w:rPr>
          <w:rFonts w:asciiTheme="minorHAnsi" w:hAnsiTheme="minorHAnsi" w:cstheme="minorHAnsi"/>
          <w:sz w:val="22"/>
          <w:szCs w:val="22"/>
        </w:rPr>
        <w:br/>
        <w:t xml:space="preserve">w terminie 30 dni roboczych oświadczenie, iż dokonał zapłaty zgodnie z wnioskiem o wypłatę środków, którego wzór stanowi załącznik nr </w:t>
      </w:r>
      <w:r w:rsidR="00F30EDB">
        <w:rPr>
          <w:rFonts w:asciiTheme="minorHAnsi" w:hAnsiTheme="minorHAnsi" w:cstheme="minorHAnsi"/>
          <w:sz w:val="22"/>
          <w:szCs w:val="22"/>
        </w:rPr>
        <w:t>4</w:t>
      </w:r>
      <w:r w:rsidR="0059699D" w:rsidRPr="0059699D">
        <w:rPr>
          <w:rFonts w:asciiTheme="minorHAnsi" w:hAnsiTheme="minorHAnsi" w:cstheme="minorHAnsi"/>
          <w:sz w:val="22"/>
          <w:szCs w:val="22"/>
        </w:rPr>
        <w:t xml:space="preserve"> do niniejszej</w:t>
      </w:r>
      <w:r w:rsidR="0059699D">
        <w:rPr>
          <w:rFonts w:asciiTheme="minorHAnsi" w:hAnsiTheme="minorHAnsi" w:cstheme="minorHAnsi"/>
          <w:sz w:val="22"/>
          <w:szCs w:val="22"/>
        </w:rPr>
        <w:t xml:space="preserve"> Umowy</w:t>
      </w:r>
      <w:r w:rsidR="00544FD2" w:rsidRPr="00A866F4">
        <w:rPr>
          <w:rStyle w:val="Odwoanieprzypisudolnego"/>
          <w:rFonts w:asciiTheme="minorHAnsi" w:hAnsiTheme="minorHAnsi" w:cstheme="minorHAnsi"/>
          <w:sz w:val="22"/>
          <w:szCs w:val="22"/>
        </w:rPr>
        <w:footnoteReference w:id="4"/>
      </w:r>
    </w:p>
    <w:p w14:paraId="3B6FFE69" w14:textId="523A66C3" w:rsidR="00293238" w:rsidRPr="00A866F4" w:rsidRDefault="00293238" w:rsidP="006125C3">
      <w:pPr>
        <w:numPr>
          <w:ilvl w:val="0"/>
          <w:numId w:val="8"/>
        </w:numPr>
        <w:tabs>
          <w:tab w:val="left" w:pos="426"/>
        </w:tabs>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WFOŚiGW może wykorzystywać udostępnione środki, o których mowa w § 2 ust. 2, na realizację przedsięwzięć, dla których zawarł umowy z beneficjentami Programu do dnia 30.0</w:t>
      </w:r>
      <w:r w:rsidR="00AF144F">
        <w:rPr>
          <w:rFonts w:asciiTheme="minorHAnsi" w:hAnsiTheme="minorHAnsi" w:cstheme="minorHAnsi"/>
          <w:sz w:val="22"/>
          <w:szCs w:val="22"/>
        </w:rPr>
        <w:t>9</w:t>
      </w:r>
      <w:r w:rsidRPr="00A866F4">
        <w:rPr>
          <w:rFonts w:asciiTheme="minorHAnsi" w:hAnsiTheme="minorHAnsi" w:cstheme="minorHAnsi"/>
          <w:sz w:val="22"/>
          <w:szCs w:val="22"/>
        </w:rPr>
        <w:t>.202</w:t>
      </w:r>
      <w:r w:rsidR="000746E4">
        <w:rPr>
          <w:rFonts w:asciiTheme="minorHAnsi" w:hAnsiTheme="minorHAnsi" w:cstheme="minorHAnsi"/>
          <w:sz w:val="22"/>
          <w:szCs w:val="22"/>
        </w:rPr>
        <w:t>7</w:t>
      </w:r>
      <w:r w:rsidRPr="00A866F4">
        <w:rPr>
          <w:rFonts w:asciiTheme="minorHAnsi" w:hAnsiTheme="minorHAnsi" w:cstheme="minorHAnsi"/>
          <w:sz w:val="22"/>
          <w:szCs w:val="22"/>
        </w:rPr>
        <w:t xml:space="preserve"> r., </w:t>
      </w:r>
      <w:r w:rsidRPr="00A866F4">
        <w:rPr>
          <w:rFonts w:asciiTheme="minorHAnsi" w:hAnsiTheme="minorHAnsi" w:cstheme="minorHAnsi"/>
          <w:sz w:val="22"/>
          <w:szCs w:val="22"/>
        </w:rPr>
        <w:br/>
        <w:t>z zastrzeżeniem, iż środki mogą być wydatkowane przez WFOŚiGW do 31.</w:t>
      </w:r>
      <w:r w:rsidR="000746E4">
        <w:rPr>
          <w:rFonts w:asciiTheme="minorHAnsi" w:hAnsiTheme="minorHAnsi" w:cstheme="minorHAnsi"/>
          <w:sz w:val="22"/>
          <w:szCs w:val="22"/>
        </w:rPr>
        <w:t>12</w:t>
      </w:r>
      <w:r w:rsidRPr="00A866F4">
        <w:rPr>
          <w:rFonts w:asciiTheme="minorHAnsi" w:hAnsiTheme="minorHAnsi" w:cstheme="minorHAnsi"/>
          <w:sz w:val="22"/>
          <w:szCs w:val="22"/>
        </w:rPr>
        <w:t>.202</w:t>
      </w:r>
      <w:r w:rsidR="00EC2D48" w:rsidRPr="00A866F4">
        <w:rPr>
          <w:rFonts w:asciiTheme="minorHAnsi" w:hAnsiTheme="minorHAnsi" w:cstheme="minorHAnsi"/>
          <w:sz w:val="22"/>
          <w:szCs w:val="22"/>
        </w:rPr>
        <w:t>7</w:t>
      </w:r>
      <w:r w:rsidRPr="00A866F4">
        <w:rPr>
          <w:rFonts w:asciiTheme="minorHAnsi" w:hAnsiTheme="minorHAnsi" w:cstheme="minorHAnsi"/>
          <w:sz w:val="22"/>
          <w:szCs w:val="22"/>
        </w:rPr>
        <w:t xml:space="preserve"> r. </w:t>
      </w:r>
    </w:p>
    <w:p w14:paraId="435A0A67" w14:textId="77777777" w:rsidR="006821C5" w:rsidRPr="00834996" w:rsidRDefault="00293238" w:rsidP="006125C3">
      <w:pPr>
        <w:pStyle w:val="Akapitzlist"/>
        <w:widowControl/>
        <w:numPr>
          <w:ilvl w:val="0"/>
          <w:numId w:val="8"/>
        </w:numPr>
        <w:tabs>
          <w:tab w:val="left" w:pos="284"/>
        </w:tabs>
        <w:autoSpaceDE/>
        <w:autoSpaceDN/>
        <w:adjustRightInd/>
        <w:spacing w:line="288" w:lineRule="auto"/>
        <w:ind w:left="284" w:hanging="284"/>
        <w:rPr>
          <w:rFonts w:asciiTheme="minorHAnsi" w:hAnsiTheme="minorHAnsi" w:cstheme="minorHAnsi"/>
          <w:sz w:val="22"/>
          <w:szCs w:val="22"/>
        </w:rPr>
      </w:pPr>
      <w:r w:rsidRPr="00834996">
        <w:rPr>
          <w:rFonts w:asciiTheme="minorHAnsi" w:hAnsiTheme="minorHAnsi" w:cstheme="minorHAnsi"/>
          <w:sz w:val="22"/>
          <w:szCs w:val="22"/>
        </w:rPr>
        <w:t>W przypadku wypowiedzenia, rozwiązania albo odstąpienia od umowy z beneficjentem Programu,</w:t>
      </w:r>
      <w:r w:rsidRPr="00834996">
        <w:rPr>
          <w:sz w:val="22"/>
          <w:szCs w:val="22"/>
        </w:rPr>
        <w:t xml:space="preserve"> </w:t>
      </w:r>
      <w:r w:rsidRPr="00834996">
        <w:rPr>
          <w:rFonts w:ascii="Calibri" w:hAnsi="Calibri" w:cs="Calibri"/>
          <w:sz w:val="22"/>
          <w:szCs w:val="22"/>
        </w:rPr>
        <w:t>WFOŚiGW zobowiązany jest do zwrotu NFOŚiGW przekazanych na dane przedsięwzięcie środków wraz z odsetkami naliczonymi jak od zaległości podatkowych, liczonymi od następnego dnia po dniu przekazania środków przez WFOŚiGW beneficjentowi Programu do dnia uzyskania przez WFOŚiGW środków od beneficjenta Programu lub ich wyegzekwowania. WFOŚiGW przekaże do NFOŚiGW należne środki w terminie nie dłuższym niż 7 dni roboczych od dnia uzyskania przez WFOŚiGW środków od beneficjenta Programu lub ich wyegzekwowania</w:t>
      </w:r>
      <w:r w:rsidR="00ED7E85" w:rsidRPr="00834996">
        <w:rPr>
          <w:rFonts w:ascii="Calibri" w:hAnsi="Calibri" w:cs="Calibri"/>
          <w:sz w:val="22"/>
          <w:szCs w:val="22"/>
        </w:rPr>
        <w:t xml:space="preserve"> </w:t>
      </w:r>
      <w:r w:rsidR="00ED7E85" w:rsidRPr="00834996">
        <w:rPr>
          <w:rFonts w:asciiTheme="minorHAnsi" w:hAnsiTheme="minorHAnsi" w:cstheme="minorHAnsi"/>
          <w:sz w:val="22"/>
          <w:szCs w:val="22"/>
        </w:rPr>
        <w:t xml:space="preserve">na </w:t>
      </w:r>
      <w:r w:rsidR="006821C5" w:rsidRPr="00834996">
        <w:rPr>
          <w:rFonts w:asciiTheme="minorHAnsi" w:hAnsiTheme="minorHAnsi" w:cstheme="minorHAnsi"/>
          <w:sz w:val="22"/>
          <w:szCs w:val="22"/>
        </w:rPr>
        <w:t xml:space="preserve">rachunki NFOŚiGW w Banku Gospodarstwa Krajowego oddział w Warszawie: </w:t>
      </w:r>
    </w:p>
    <w:p w14:paraId="704DFBBD" w14:textId="77777777" w:rsidR="006821C5" w:rsidRPr="00A866F4" w:rsidRDefault="006821C5" w:rsidP="006125C3">
      <w:pPr>
        <w:pStyle w:val="Akapitzlist"/>
        <w:widowControl/>
        <w:numPr>
          <w:ilvl w:val="0"/>
          <w:numId w:val="19"/>
        </w:numPr>
        <w:tabs>
          <w:tab w:val="left" w:pos="284"/>
        </w:tabs>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nr konta: 38 1130 1062 0000 0109 9520 0015 (kapitał),</w:t>
      </w:r>
    </w:p>
    <w:p w14:paraId="7ABF7832" w14:textId="77777777" w:rsidR="006821C5" w:rsidRPr="00A866F4" w:rsidRDefault="006821C5" w:rsidP="006125C3">
      <w:pPr>
        <w:pStyle w:val="Akapitzlist"/>
        <w:widowControl/>
        <w:numPr>
          <w:ilvl w:val="0"/>
          <w:numId w:val="19"/>
        </w:numPr>
        <w:tabs>
          <w:tab w:val="left" w:pos="284"/>
        </w:tabs>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nr konta: 28 1130 1062 0000 0109 9520 0001 (odsetki).</w:t>
      </w:r>
    </w:p>
    <w:p w14:paraId="527FE07A" w14:textId="71990FC1" w:rsidR="00293238" w:rsidRPr="00A866F4" w:rsidRDefault="00ED7E85" w:rsidP="006125C3">
      <w:pPr>
        <w:tabs>
          <w:tab w:val="left" w:pos="426"/>
        </w:tabs>
        <w:spacing w:line="288" w:lineRule="auto"/>
        <w:ind w:left="284"/>
        <w:rPr>
          <w:rFonts w:ascii="Calibri" w:hAnsi="Calibri" w:cs="Calibri"/>
          <w:sz w:val="22"/>
          <w:szCs w:val="22"/>
        </w:rPr>
      </w:pPr>
      <w:r w:rsidRPr="00A866F4">
        <w:rPr>
          <w:rFonts w:asciiTheme="minorHAnsi" w:hAnsiTheme="minorHAnsi" w:cstheme="minorHAnsi"/>
          <w:sz w:val="22"/>
          <w:szCs w:val="22"/>
        </w:rPr>
        <w:t xml:space="preserve">z zaznaczeniem w tytule przelewu „zwrot środków na podstawie § 3 ust. 5 umowy </w:t>
      </w:r>
      <w:r w:rsidR="00834996">
        <w:rPr>
          <w:rFonts w:asciiTheme="minorHAnsi" w:hAnsiTheme="minorHAnsi" w:cstheme="minorHAnsi"/>
          <w:sz w:val="22"/>
          <w:szCs w:val="22"/>
        </w:rPr>
        <w:br/>
      </w:r>
      <w:r w:rsidRPr="00A866F4">
        <w:rPr>
          <w:rFonts w:asciiTheme="minorHAnsi" w:hAnsiTheme="minorHAnsi" w:cstheme="minorHAnsi"/>
          <w:sz w:val="22"/>
          <w:szCs w:val="22"/>
        </w:rPr>
        <w:t>nr ……………………………..”</w:t>
      </w:r>
      <w:r w:rsidR="00293238" w:rsidRPr="00A866F4">
        <w:rPr>
          <w:rFonts w:ascii="Calibri" w:hAnsi="Calibri" w:cs="Calibri"/>
          <w:sz w:val="22"/>
          <w:szCs w:val="22"/>
        </w:rPr>
        <w:t xml:space="preserve">. </w:t>
      </w:r>
    </w:p>
    <w:p w14:paraId="41EDD85C" w14:textId="5D545B97" w:rsidR="003B4C97" w:rsidRDefault="003B4C97" w:rsidP="006125C3">
      <w:pPr>
        <w:numPr>
          <w:ilvl w:val="0"/>
          <w:numId w:val="8"/>
        </w:numPr>
        <w:tabs>
          <w:tab w:val="left" w:pos="426"/>
        </w:tabs>
        <w:spacing w:line="288" w:lineRule="auto"/>
        <w:ind w:left="284" w:hanging="284"/>
        <w:rPr>
          <w:rFonts w:ascii="Calibri" w:hAnsi="Calibri" w:cs="Calibri"/>
          <w:sz w:val="22"/>
          <w:szCs w:val="22"/>
        </w:rPr>
      </w:pPr>
      <w:r>
        <w:rPr>
          <w:rFonts w:asciiTheme="minorHAnsi" w:hAnsiTheme="minorHAnsi" w:cstheme="minorHAnsi"/>
          <w:sz w:val="22"/>
          <w:szCs w:val="22"/>
        </w:rPr>
        <w:lastRenderedPageBreak/>
        <w:t xml:space="preserve">Postanowienie ust. 5 stosuje się odpowiednio </w:t>
      </w:r>
      <w:r w:rsidRPr="0039261A">
        <w:rPr>
          <w:rFonts w:asciiTheme="minorHAnsi" w:hAnsiTheme="minorHAnsi" w:cstheme="minorHAnsi"/>
          <w:sz w:val="22"/>
          <w:szCs w:val="22"/>
        </w:rPr>
        <w:t>w razie ustalenia, że wypłacona b</w:t>
      </w:r>
      <w:r w:rsidRPr="00955E4E">
        <w:rPr>
          <w:rFonts w:asciiTheme="minorHAnsi" w:hAnsiTheme="minorHAnsi" w:cstheme="minorHAnsi"/>
          <w:sz w:val="22"/>
          <w:szCs w:val="22"/>
        </w:rPr>
        <w:t xml:space="preserve">eneficjentowi </w:t>
      </w:r>
      <w:r>
        <w:rPr>
          <w:rFonts w:asciiTheme="minorHAnsi" w:hAnsiTheme="minorHAnsi" w:cstheme="minorHAnsi"/>
          <w:sz w:val="22"/>
          <w:szCs w:val="22"/>
        </w:rPr>
        <w:t xml:space="preserve">Programu </w:t>
      </w:r>
      <w:r w:rsidRPr="00955E4E">
        <w:rPr>
          <w:rFonts w:asciiTheme="minorHAnsi" w:hAnsiTheme="minorHAnsi" w:cstheme="minorHAnsi"/>
          <w:sz w:val="22"/>
          <w:szCs w:val="22"/>
        </w:rPr>
        <w:t>kwota dotacji jest wyższa niż kwota należnej dotacji</w:t>
      </w:r>
      <w:r>
        <w:rPr>
          <w:rFonts w:asciiTheme="minorHAnsi" w:hAnsiTheme="minorHAnsi" w:cstheme="minorHAnsi"/>
          <w:sz w:val="22"/>
          <w:szCs w:val="22"/>
        </w:rPr>
        <w:t>.</w:t>
      </w:r>
    </w:p>
    <w:p w14:paraId="0ED39C76" w14:textId="298A83C5" w:rsidR="00293238" w:rsidRPr="00A866F4" w:rsidRDefault="00293238" w:rsidP="006125C3">
      <w:pPr>
        <w:numPr>
          <w:ilvl w:val="0"/>
          <w:numId w:val="8"/>
        </w:numPr>
        <w:tabs>
          <w:tab w:val="left" w:pos="426"/>
        </w:tabs>
        <w:spacing w:line="288" w:lineRule="auto"/>
        <w:ind w:left="284" w:hanging="284"/>
        <w:rPr>
          <w:rFonts w:ascii="Calibri" w:hAnsi="Calibri" w:cs="Calibri"/>
          <w:sz w:val="22"/>
          <w:szCs w:val="22"/>
        </w:rPr>
      </w:pPr>
      <w:r w:rsidRPr="00A866F4">
        <w:rPr>
          <w:rFonts w:ascii="Calibri" w:hAnsi="Calibri" w:cs="Calibri"/>
          <w:sz w:val="22"/>
          <w:szCs w:val="22"/>
        </w:rPr>
        <w:t xml:space="preserve">W przypadku gdy egzekucja w stosunku do beneficjenta Programu okazała się bezskuteczna, </w:t>
      </w:r>
      <w:r w:rsidRPr="00A866F4">
        <w:rPr>
          <w:rFonts w:ascii="Calibri" w:hAnsi="Calibri" w:cs="Calibri"/>
          <w:sz w:val="22"/>
          <w:szCs w:val="22"/>
        </w:rPr>
        <w:br/>
        <w:t xml:space="preserve">a WFOŚiGW prowadził starannie czynności mające na celu zaspokojenie roszczeń od beneficjenta Programu, NFOŚiGW na uzasadniony wniosek WFOŚiGW odstąpi od żądania zwrotu udostępnionych środków w całości lub w części. </w:t>
      </w:r>
    </w:p>
    <w:p w14:paraId="6726232C" w14:textId="1AFEA352" w:rsidR="00293238" w:rsidRPr="00A866F4" w:rsidRDefault="00293238" w:rsidP="006125C3">
      <w:pPr>
        <w:numPr>
          <w:ilvl w:val="0"/>
          <w:numId w:val="8"/>
        </w:numPr>
        <w:tabs>
          <w:tab w:val="left" w:pos="426"/>
        </w:tabs>
        <w:spacing w:line="288" w:lineRule="auto"/>
        <w:ind w:left="284" w:hanging="284"/>
        <w:rPr>
          <w:rFonts w:asciiTheme="minorHAnsi" w:hAnsiTheme="minorHAnsi" w:cstheme="minorHAnsi"/>
          <w:sz w:val="22"/>
          <w:szCs w:val="22"/>
        </w:rPr>
      </w:pPr>
      <w:r w:rsidRPr="00A866F4">
        <w:rPr>
          <w:rFonts w:ascii="Calibri" w:hAnsi="Calibri" w:cs="Calibri"/>
          <w:sz w:val="22"/>
          <w:szCs w:val="22"/>
        </w:rPr>
        <w:t>Za dzień dokonania spłaty należności, o których mowa w</w:t>
      </w:r>
      <w:r w:rsidR="00ED7E85" w:rsidRPr="00A866F4">
        <w:rPr>
          <w:rFonts w:ascii="Calibri" w:hAnsi="Calibri" w:cs="Calibri"/>
          <w:sz w:val="22"/>
          <w:szCs w:val="22"/>
        </w:rPr>
        <w:t xml:space="preserve"> ust. 5</w:t>
      </w:r>
      <w:r w:rsidRPr="00A866F4">
        <w:rPr>
          <w:rFonts w:ascii="Calibri" w:hAnsi="Calibri" w:cs="Calibri"/>
          <w:sz w:val="22"/>
          <w:szCs w:val="22"/>
        </w:rPr>
        <w:t xml:space="preserve">, uważa się dzień uznania </w:t>
      </w:r>
      <w:r w:rsidR="00ED7E85" w:rsidRPr="00A866F4">
        <w:rPr>
          <w:rFonts w:ascii="Calibri" w:hAnsi="Calibri" w:cs="Calibri"/>
          <w:sz w:val="22"/>
          <w:szCs w:val="22"/>
        </w:rPr>
        <w:t xml:space="preserve"> </w:t>
      </w:r>
      <w:r w:rsidRPr="00A866F4">
        <w:rPr>
          <w:rFonts w:ascii="Calibri" w:hAnsi="Calibri" w:cs="Calibri"/>
          <w:sz w:val="22"/>
          <w:szCs w:val="22"/>
        </w:rPr>
        <w:t xml:space="preserve">rachunku bankowego NFOŚiGW kwotą przypadającą do zwrotu. </w:t>
      </w:r>
    </w:p>
    <w:p w14:paraId="176BC593" w14:textId="140F76E9" w:rsidR="00293238" w:rsidRPr="00A866F4" w:rsidRDefault="00293238" w:rsidP="006125C3">
      <w:pPr>
        <w:numPr>
          <w:ilvl w:val="0"/>
          <w:numId w:val="8"/>
        </w:numPr>
        <w:tabs>
          <w:tab w:val="left" w:pos="426"/>
        </w:tabs>
        <w:spacing w:after="120" w:line="288" w:lineRule="auto"/>
        <w:ind w:left="284" w:hanging="284"/>
        <w:rPr>
          <w:rFonts w:ascii="Calibri" w:hAnsi="Calibri" w:cs="Calibri"/>
          <w:sz w:val="22"/>
          <w:szCs w:val="22"/>
        </w:rPr>
      </w:pPr>
      <w:r w:rsidRPr="00A866F4">
        <w:rPr>
          <w:rFonts w:ascii="Calibri" w:hAnsi="Calibri" w:cs="Calibri"/>
          <w:sz w:val="22"/>
          <w:szCs w:val="22"/>
        </w:rPr>
        <w:t xml:space="preserve">Udostępnione przez NFOŚiGW środki stanowią wydatki na realizację zadań </w:t>
      </w:r>
      <w:r w:rsidR="00ED7E85" w:rsidRPr="00A866F4">
        <w:rPr>
          <w:rFonts w:ascii="Calibri" w:hAnsi="Calibri" w:cs="Calibri"/>
          <w:sz w:val="22"/>
          <w:szCs w:val="22"/>
        </w:rPr>
        <w:t>bieżących z</w:t>
      </w:r>
      <w:r w:rsidRPr="00A866F4">
        <w:rPr>
          <w:rFonts w:ascii="Calibri" w:hAnsi="Calibri" w:cs="Calibri"/>
          <w:sz w:val="22"/>
          <w:szCs w:val="22"/>
        </w:rPr>
        <w:t xml:space="preserve">e zobowiązania wieloletniego – </w:t>
      </w:r>
      <w:r w:rsidR="00EC2D48" w:rsidRPr="00A866F4">
        <w:rPr>
          <w:rFonts w:ascii="Calibri" w:hAnsi="Calibri" w:cs="Calibri"/>
          <w:sz w:val="22"/>
          <w:szCs w:val="22"/>
        </w:rPr>
        <w:t>gospodarowanie odpadami</w:t>
      </w:r>
      <w:r w:rsidRPr="00A866F4">
        <w:rPr>
          <w:rFonts w:ascii="Calibri" w:hAnsi="Calibri" w:cs="Calibri"/>
          <w:sz w:val="22"/>
          <w:szCs w:val="22"/>
        </w:rPr>
        <w:t>.</w:t>
      </w:r>
    </w:p>
    <w:p w14:paraId="19E81766" w14:textId="457C6DF6"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4</w:t>
      </w:r>
    </w:p>
    <w:p w14:paraId="77D65DAC" w14:textId="77777777"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Kontrola i Sprawozdawczość</w:t>
      </w:r>
    </w:p>
    <w:p w14:paraId="53B7F19A" w14:textId="77777777" w:rsidR="00753D57" w:rsidRPr="00A866F4" w:rsidRDefault="00753D57" w:rsidP="006125C3">
      <w:pPr>
        <w:pStyle w:val="Tekstpodstawowy"/>
        <w:numPr>
          <w:ilvl w:val="0"/>
          <w:numId w:val="7"/>
        </w:numPr>
        <w:spacing w:after="0" w:line="288" w:lineRule="auto"/>
        <w:ind w:left="284"/>
        <w:rPr>
          <w:rFonts w:asciiTheme="minorHAnsi" w:hAnsiTheme="minorHAnsi" w:cstheme="minorHAnsi"/>
          <w:sz w:val="22"/>
          <w:szCs w:val="22"/>
        </w:rPr>
      </w:pPr>
      <w:r w:rsidRPr="00A866F4">
        <w:rPr>
          <w:rFonts w:asciiTheme="minorHAnsi" w:hAnsiTheme="minorHAnsi" w:cstheme="minorHAnsi"/>
          <w:sz w:val="22"/>
          <w:szCs w:val="22"/>
        </w:rPr>
        <w:t xml:space="preserve">WFOŚiGW zapewni NFOŚiGW możliwość kontroli realizacji przedsięwzięć finansowanych </w:t>
      </w:r>
      <w:r w:rsidRPr="00A866F4">
        <w:rPr>
          <w:rFonts w:asciiTheme="minorHAnsi" w:hAnsiTheme="minorHAnsi" w:cstheme="minorHAnsi"/>
          <w:sz w:val="22"/>
          <w:szCs w:val="22"/>
        </w:rPr>
        <w:br/>
        <w:t>z udostępnionych środków.</w:t>
      </w:r>
    </w:p>
    <w:p w14:paraId="52BC84F9" w14:textId="77777777" w:rsidR="00753D57" w:rsidRPr="00A866F4" w:rsidRDefault="00753D57" w:rsidP="006125C3">
      <w:pPr>
        <w:pStyle w:val="Tekstpodstawowy"/>
        <w:numPr>
          <w:ilvl w:val="0"/>
          <w:numId w:val="7"/>
        </w:numPr>
        <w:spacing w:after="0" w:line="288" w:lineRule="auto"/>
        <w:ind w:left="284"/>
        <w:rPr>
          <w:rFonts w:asciiTheme="minorHAnsi" w:hAnsiTheme="minorHAnsi" w:cstheme="minorHAnsi"/>
          <w:sz w:val="22"/>
          <w:szCs w:val="22"/>
        </w:rPr>
      </w:pPr>
      <w:r w:rsidRPr="00A866F4">
        <w:rPr>
          <w:rFonts w:asciiTheme="minorHAnsi" w:hAnsiTheme="minorHAnsi" w:cstheme="minorHAnsi"/>
          <w:sz w:val="22"/>
          <w:szCs w:val="22"/>
        </w:rPr>
        <w:t xml:space="preserve">NFOŚiGW ma prawo kontroli w zakresie wykorzystania przez WFOŚiGW udostępnionych środków. </w:t>
      </w:r>
    </w:p>
    <w:p w14:paraId="2546311B" w14:textId="4F749B99" w:rsidR="00753D57" w:rsidRPr="00A866F4" w:rsidRDefault="00753D57" w:rsidP="006125C3">
      <w:pPr>
        <w:pStyle w:val="Tekstpodstawowy"/>
        <w:numPr>
          <w:ilvl w:val="0"/>
          <w:numId w:val="7"/>
        </w:numPr>
        <w:spacing w:after="0" w:line="288" w:lineRule="auto"/>
        <w:ind w:left="284"/>
        <w:rPr>
          <w:rFonts w:asciiTheme="minorHAnsi" w:hAnsiTheme="minorHAnsi" w:cstheme="minorHAnsi"/>
          <w:sz w:val="22"/>
          <w:szCs w:val="22"/>
        </w:rPr>
      </w:pPr>
      <w:r w:rsidRPr="00A866F4">
        <w:rPr>
          <w:rFonts w:asciiTheme="minorHAnsi" w:hAnsiTheme="minorHAnsi"/>
          <w:sz w:val="22"/>
          <w:szCs w:val="22"/>
        </w:rPr>
        <w:t xml:space="preserve">WFOŚiGW obejmie kontrolą nie mniej niż </w:t>
      </w:r>
      <w:r w:rsidR="00BE7505" w:rsidRPr="00A866F4">
        <w:rPr>
          <w:rFonts w:asciiTheme="minorHAnsi" w:hAnsiTheme="minorHAnsi"/>
          <w:sz w:val="22"/>
          <w:szCs w:val="22"/>
        </w:rPr>
        <w:t>5</w:t>
      </w:r>
      <w:r w:rsidRPr="00A866F4">
        <w:rPr>
          <w:rFonts w:asciiTheme="minorHAnsi" w:hAnsiTheme="minorHAnsi"/>
          <w:sz w:val="22"/>
          <w:szCs w:val="22"/>
        </w:rPr>
        <w:t>% dofinasowanych przedsięwzięć.</w:t>
      </w:r>
    </w:p>
    <w:p w14:paraId="10D69AD3" w14:textId="77777777" w:rsidR="00753D57" w:rsidRPr="00A866F4" w:rsidRDefault="00753D57" w:rsidP="006125C3">
      <w:pPr>
        <w:pStyle w:val="Tekstpodstawowy"/>
        <w:numPr>
          <w:ilvl w:val="0"/>
          <w:numId w:val="7"/>
        </w:numPr>
        <w:spacing w:after="0" w:line="288" w:lineRule="auto"/>
        <w:ind w:left="283" w:hanging="357"/>
        <w:rPr>
          <w:rFonts w:asciiTheme="minorHAnsi" w:hAnsiTheme="minorHAnsi" w:cstheme="minorHAnsi"/>
          <w:sz w:val="22"/>
          <w:szCs w:val="22"/>
        </w:rPr>
      </w:pPr>
      <w:r w:rsidRPr="00A866F4">
        <w:rPr>
          <w:rFonts w:asciiTheme="minorHAnsi" w:hAnsiTheme="minorHAnsi" w:cstheme="minorHAnsi"/>
          <w:sz w:val="22"/>
          <w:szCs w:val="22"/>
        </w:rPr>
        <w:t xml:space="preserve">WFOŚiGW zapewni NFOŚiGW informacje o realizacji Programu, w szczególności o liczbie </w:t>
      </w:r>
      <w:r w:rsidRPr="00A866F4">
        <w:rPr>
          <w:rFonts w:asciiTheme="minorHAnsi" w:hAnsiTheme="minorHAnsi" w:cstheme="minorHAnsi"/>
          <w:sz w:val="22"/>
          <w:szCs w:val="22"/>
        </w:rPr>
        <w:br/>
        <w:t xml:space="preserve">i wartości rozpatrywanych wniosków o dofinansowanie, podejmowanych uchwał, podpisywanych </w:t>
      </w:r>
      <w:r w:rsidRPr="00A866F4">
        <w:rPr>
          <w:rFonts w:asciiTheme="minorHAnsi" w:hAnsiTheme="minorHAnsi" w:cstheme="minorHAnsi"/>
          <w:sz w:val="22"/>
          <w:szCs w:val="22"/>
        </w:rPr>
        <w:br/>
        <w:t xml:space="preserve">i realizowanych umowach. </w:t>
      </w:r>
    </w:p>
    <w:p w14:paraId="13FE451B" w14:textId="6B385287" w:rsidR="00753D57" w:rsidRPr="00A866F4" w:rsidRDefault="00753D57" w:rsidP="006125C3">
      <w:pPr>
        <w:pStyle w:val="Tekstpodstawowy"/>
        <w:numPr>
          <w:ilvl w:val="0"/>
          <w:numId w:val="7"/>
        </w:numPr>
        <w:spacing w:after="0" w:line="288" w:lineRule="auto"/>
        <w:ind w:left="283" w:hanging="357"/>
        <w:rPr>
          <w:rFonts w:asciiTheme="minorHAnsi" w:hAnsiTheme="minorHAnsi" w:cstheme="minorHAnsi"/>
          <w:sz w:val="22"/>
          <w:szCs w:val="22"/>
        </w:rPr>
      </w:pPr>
      <w:r w:rsidRPr="00A866F4">
        <w:rPr>
          <w:rFonts w:asciiTheme="minorHAnsi" w:hAnsiTheme="minorHAnsi" w:cstheme="minorHAnsi"/>
          <w:sz w:val="22"/>
          <w:szCs w:val="22"/>
        </w:rPr>
        <w:t>Efekty rzeczowe i ekologiczne przedsięwzięć są</w:t>
      </w:r>
      <w:r w:rsidR="00BE7505" w:rsidRPr="00A866F4">
        <w:rPr>
          <w:rFonts w:asciiTheme="minorHAnsi" w:hAnsiTheme="minorHAnsi" w:cstheme="minorHAnsi"/>
          <w:sz w:val="22"/>
          <w:szCs w:val="22"/>
        </w:rPr>
        <w:t xml:space="preserve"> ewidencjonowane przez NFOŚiGW</w:t>
      </w:r>
      <w:r w:rsidR="003B33B1">
        <w:rPr>
          <w:rFonts w:asciiTheme="minorHAnsi" w:hAnsiTheme="minorHAnsi" w:cstheme="minorHAnsi"/>
          <w:sz w:val="22"/>
          <w:szCs w:val="22"/>
        </w:rPr>
        <w:t xml:space="preserve"> </w:t>
      </w:r>
      <w:r w:rsidR="003B33B1" w:rsidRPr="003B33B1">
        <w:rPr>
          <w:rFonts w:asciiTheme="minorHAnsi" w:hAnsiTheme="minorHAnsi" w:cstheme="minorHAnsi"/>
          <w:sz w:val="22"/>
          <w:szCs w:val="22"/>
        </w:rPr>
        <w:t>i WFOŚiGW, proporcjonalnie do zaangażowanych środków</w:t>
      </w:r>
      <w:r w:rsidRPr="00A866F4">
        <w:rPr>
          <w:rFonts w:asciiTheme="minorHAnsi" w:hAnsiTheme="minorHAnsi" w:cstheme="minorHAnsi"/>
          <w:sz w:val="22"/>
          <w:szCs w:val="22"/>
        </w:rPr>
        <w:t xml:space="preserve">. </w:t>
      </w:r>
      <w:r w:rsidR="003B33B1">
        <w:rPr>
          <w:rFonts w:asciiTheme="minorHAnsi" w:hAnsiTheme="minorHAnsi" w:cstheme="minorHAnsi"/>
          <w:sz w:val="22"/>
          <w:szCs w:val="22"/>
        </w:rPr>
        <w:t xml:space="preserve"> </w:t>
      </w:r>
    </w:p>
    <w:p w14:paraId="53F6C85D" w14:textId="25C62025" w:rsidR="00753D57" w:rsidRPr="00A866F4" w:rsidRDefault="00753D57" w:rsidP="006125C3">
      <w:pPr>
        <w:pStyle w:val="Tekstpodstawowy"/>
        <w:numPr>
          <w:ilvl w:val="0"/>
          <w:numId w:val="7"/>
        </w:numPr>
        <w:spacing w:line="288" w:lineRule="auto"/>
        <w:ind w:left="283" w:hanging="357"/>
        <w:rPr>
          <w:rFonts w:asciiTheme="minorHAnsi" w:hAnsiTheme="minorHAnsi" w:cstheme="minorHAnsi"/>
          <w:sz w:val="22"/>
          <w:szCs w:val="22"/>
        </w:rPr>
      </w:pPr>
      <w:r w:rsidRPr="00A866F4">
        <w:rPr>
          <w:rFonts w:asciiTheme="minorHAnsi" w:hAnsiTheme="minorHAnsi" w:cstheme="minorHAnsi"/>
          <w:sz w:val="22"/>
          <w:szCs w:val="22"/>
        </w:rPr>
        <w:t>W terminie do dnia 3</w:t>
      </w:r>
      <w:r w:rsidR="003B33B1">
        <w:rPr>
          <w:rFonts w:asciiTheme="minorHAnsi" w:hAnsiTheme="minorHAnsi" w:cstheme="minorHAnsi"/>
          <w:sz w:val="22"/>
          <w:szCs w:val="22"/>
        </w:rPr>
        <w:t>1</w:t>
      </w:r>
      <w:r w:rsidRPr="00A866F4">
        <w:rPr>
          <w:rFonts w:asciiTheme="minorHAnsi" w:hAnsiTheme="minorHAnsi" w:cstheme="minorHAnsi"/>
          <w:sz w:val="22"/>
          <w:szCs w:val="22"/>
        </w:rPr>
        <w:t>.0</w:t>
      </w:r>
      <w:r w:rsidR="003B33B1">
        <w:rPr>
          <w:rFonts w:asciiTheme="minorHAnsi" w:hAnsiTheme="minorHAnsi" w:cstheme="minorHAnsi"/>
          <w:sz w:val="22"/>
          <w:szCs w:val="22"/>
        </w:rPr>
        <w:t>3</w:t>
      </w:r>
      <w:r w:rsidRPr="00A866F4">
        <w:rPr>
          <w:rFonts w:asciiTheme="minorHAnsi" w:hAnsiTheme="minorHAnsi" w:cstheme="minorHAnsi"/>
          <w:sz w:val="22"/>
          <w:szCs w:val="22"/>
        </w:rPr>
        <w:t>.202</w:t>
      </w:r>
      <w:r w:rsidR="003B33B1">
        <w:rPr>
          <w:rFonts w:asciiTheme="minorHAnsi" w:hAnsiTheme="minorHAnsi" w:cstheme="minorHAnsi"/>
          <w:sz w:val="22"/>
          <w:szCs w:val="22"/>
        </w:rPr>
        <w:t>8</w:t>
      </w:r>
      <w:r w:rsidRPr="00A866F4">
        <w:rPr>
          <w:rFonts w:asciiTheme="minorHAnsi" w:hAnsiTheme="minorHAnsi" w:cstheme="minorHAnsi"/>
          <w:sz w:val="22"/>
          <w:szCs w:val="22"/>
        </w:rPr>
        <w:t xml:space="preserve"> r. WFOŚiGW przekaże do NFOŚiGW sprawozdanie </w:t>
      </w:r>
      <w:r w:rsidR="008C3CD5" w:rsidRPr="00A866F4">
        <w:rPr>
          <w:rFonts w:asciiTheme="minorHAnsi" w:hAnsiTheme="minorHAnsi" w:cstheme="minorHAnsi"/>
          <w:sz w:val="22"/>
          <w:szCs w:val="22"/>
        </w:rPr>
        <w:t xml:space="preserve">końcowe </w:t>
      </w:r>
      <w:r w:rsidR="008C3CD5" w:rsidRPr="00A866F4">
        <w:rPr>
          <w:rFonts w:asciiTheme="minorHAnsi" w:hAnsiTheme="minorHAnsi" w:cstheme="minorHAnsi"/>
          <w:sz w:val="22"/>
          <w:szCs w:val="22"/>
        </w:rPr>
        <w:br/>
        <w:t>z realizacji przedsięwzięć</w:t>
      </w:r>
      <w:r w:rsidRPr="00A866F4">
        <w:rPr>
          <w:rFonts w:asciiTheme="minorHAnsi" w:hAnsiTheme="minorHAnsi" w:cstheme="minorHAnsi"/>
          <w:sz w:val="22"/>
          <w:szCs w:val="22"/>
        </w:rPr>
        <w:t>. Wz</w:t>
      </w:r>
      <w:r w:rsidR="008C3CD5" w:rsidRPr="00A866F4">
        <w:rPr>
          <w:rFonts w:asciiTheme="minorHAnsi" w:hAnsiTheme="minorHAnsi" w:cstheme="minorHAnsi"/>
          <w:sz w:val="22"/>
          <w:szCs w:val="22"/>
        </w:rPr>
        <w:t>ór</w:t>
      </w:r>
      <w:r w:rsidRPr="00A866F4">
        <w:rPr>
          <w:rFonts w:asciiTheme="minorHAnsi" w:hAnsiTheme="minorHAnsi" w:cstheme="minorHAnsi"/>
          <w:sz w:val="22"/>
          <w:szCs w:val="22"/>
        </w:rPr>
        <w:t xml:space="preserve"> sprawozdania </w:t>
      </w:r>
      <w:r w:rsidR="008C3CD5" w:rsidRPr="00A866F4">
        <w:rPr>
          <w:rFonts w:asciiTheme="minorHAnsi" w:hAnsiTheme="minorHAnsi" w:cstheme="minorHAnsi"/>
          <w:sz w:val="22"/>
          <w:szCs w:val="22"/>
        </w:rPr>
        <w:t xml:space="preserve">końcowego </w:t>
      </w:r>
      <w:r w:rsidRPr="00A866F4">
        <w:rPr>
          <w:rFonts w:asciiTheme="minorHAnsi" w:hAnsiTheme="minorHAnsi" w:cstheme="minorHAnsi"/>
          <w:sz w:val="22"/>
          <w:szCs w:val="22"/>
        </w:rPr>
        <w:t xml:space="preserve">stanowi </w:t>
      </w:r>
      <w:r w:rsidRPr="00866375">
        <w:rPr>
          <w:rFonts w:asciiTheme="minorHAnsi" w:hAnsiTheme="minorHAnsi" w:cstheme="minorHAnsi"/>
          <w:sz w:val="22"/>
          <w:szCs w:val="22"/>
        </w:rPr>
        <w:t xml:space="preserve">załącznik nr </w:t>
      </w:r>
      <w:r w:rsidR="00323BF8" w:rsidRPr="00866375">
        <w:rPr>
          <w:rFonts w:asciiTheme="minorHAnsi" w:hAnsiTheme="minorHAnsi" w:cstheme="minorHAnsi"/>
          <w:sz w:val="22"/>
          <w:szCs w:val="22"/>
        </w:rPr>
        <w:t>5</w:t>
      </w:r>
      <w:r w:rsidR="00323BF8" w:rsidRPr="00A866F4">
        <w:rPr>
          <w:rFonts w:asciiTheme="minorHAnsi" w:hAnsiTheme="minorHAnsi" w:cstheme="minorHAnsi"/>
          <w:sz w:val="22"/>
          <w:szCs w:val="22"/>
        </w:rPr>
        <w:t xml:space="preserve"> Rozliczenie ekologiczne i rzeczowe dokonywane jest w oparciu o </w:t>
      </w:r>
      <w:r w:rsidR="00323BF8" w:rsidRPr="00A866F4">
        <w:rPr>
          <w:rFonts w:asciiTheme="minorHAnsi" w:hAnsiTheme="minorHAnsi" w:cstheme="minorHAnsi"/>
          <w:i/>
          <w:sz w:val="22"/>
          <w:szCs w:val="22"/>
        </w:rPr>
        <w:t>Listę efektów środowiskowych</w:t>
      </w:r>
      <w:r w:rsidR="00323BF8" w:rsidRPr="00A866F4">
        <w:rPr>
          <w:rFonts w:asciiTheme="minorHAnsi" w:hAnsiTheme="minorHAnsi" w:cstheme="minorHAnsi"/>
          <w:sz w:val="22"/>
          <w:szCs w:val="22"/>
        </w:rPr>
        <w:t xml:space="preserve">, stanowiącą </w:t>
      </w:r>
      <w:r w:rsidR="00323BF8" w:rsidRPr="00866375">
        <w:rPr>
          <w:rFonts w:asciiTheme="minorHAnsi" w:hAnsiTheme="minorHAnsi" w:cstheme="minorHAnsi"/>
          <w:sz w:val="22"/>
          <w:szCs w:val="22"/>
        </w:rPr>
        <w:t xml:space="preserve">załącznik nr </w:t>
      </w:r>
      <w:r w:rsidR="008C3CD5" w:rsidRPr="00866375">
        <w:rPr>
          <w:rFonts w:asciiTheme="minorHAnsi" w:hAnsiTheme="minorHAnsi" w:cstheme="minorHAnsi"/>
          <w:sz w:val="22"/>
          <w:szCs w:val="22"/>
        </w:rPr>
        <w:t>6</w:t>
      </w:r>
      <w:r w:rsidR="00323BF8" w:rsidRPr="00A866F4">
        <w:rPr>
          <w:rFonts w:asciiTheme="minorHAnsi" w:hAnsiTheme="minorHAnsi" w:cstheme="minorHAnsi"/>
          <w:sz w:val="22"/>
          <w:szCs w:val="22"/>
        </w:rPr>
        <w:t xml:space="preserve"> do niniejszej Umowy.</w:t>
      </w:r>
    </w:p>
    <w:p w14:paraId="3EC05B49" w14:textId="2B63E151"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5</w:t>
      </w:r>
    </w:p>
    <w:p w14:paraId="747ADED3" w14:textId="77777777"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Okres obowiązywania Umowy</w:t>
      </w:r>
    </w:p>
    <w:p w14:paraId="28C346A8" w14:textId="57ECA077" w:rsidR="00530C0C" w:rsidRPr="00A866F4" w:rsidRDefault="00530C0C" w:rsidP="006125C3">
      <w:pPr>
        <w:pStyle w:val="Tekstpodstawowy"/>
        <w:numPr>
          <w:ilvl w:val="0"/>
          <w:numId w:val="1"/>
        </w:numPr>
        <w:spacing w:after="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 xml:space="preserve">Niniejsza Umowa zawarta została na czas </w:t>
      </w:r>
      <w:r w:rsidR="00DF232E" w:rsidRPr="00A866F4">
        <w:rPr>
          <w:rFonts w:asciiTheme="minorHAnsi" w:hAnsiTheme="minorHAnsi" w:cstheme="minorHAnsi"/>
          <w:sz w:val="22"/>
          <w:szCs w:val="22"/>
        </w:rPr>
        <w:t xml:space="preserve">finansowania </w:t>
      </w:r>
      <w:r w:rsidRPr="00A866F4">
        <w:rPr>
          <w:rFonts w:asciiTheme="minorHAnsi" w:hAnsiTheme="minorHAnsi" w:cstheme="minorHAnsi"/>
          <w:sz w:val="22"/>
          <w:szCs w:val="22"/>
        </w:rPr>
        <w:t>realiz</w:t>
      </w:r>
      <w:r w:rsidR="00DF232E" w:rsidRPr="00A866F4">
        <w:rPr>
          <w:rFonts w:asciiTheme="minorHAnsi" w:hAnsiTheme="minorHAnsi" w:cstheme="minorHAnsi"/>
          <w:sz w:val="22"/>
          <w:szCs w:val="22"/>
        </w:rPr>
        <w:t xml:space="preserve">owanych </w:t>
      </w:r>
      <w:r w:rsidRPr="00A866F4">
        <w:rPr>
          <w:rFonts w:asciiTheme="minorHAnsi" w:hAnsiTheme="minorHAnsi" w:cstheme="minorHAnsi"/>
          <w:sz w:val="22"/>
          <w:szCs w:val="22"/>
        </w:rPr>
        <w:t xml:space="preserve">przedsięwzięć </w:t>
      </w:r>
      <w:r w:rsidR="00BE7505" w:rsidRPr="00A866F4">
        <w:rPr>
          <w:rFonts w:asciiTheme="minorHAnsi" w:hAnsiTheme="minorHAnsi" w:cstheme="minorHAnsi"/>
          <w:sz w:val="22"/>
          <w:szCs w:val="22"/>
        </w:rPr>
        <w:br/>
        <w:t>z udostępnionych środków</w:t>
      </w:r>
      <w:r w:rsidR="00DF232E" w:rsidRPr="00A866F4">
        <w:rPr>
          <w:rFonts w:asciiTheme="minorHAnsi" w:hAnsiTheme="minorHAnsi" w:cstheme="minorHAnsi"/>
          <w:sz w:val="22"/>
          <w:szCs w:val="22"/>
        </w:rPr>
        <w:t xml:space="preserve">, z zastrzeżeniem § 4 ust. </w:t>
      </w:r>
      <w:r w:rsidR="00F422EF">
        <w:rPr>
          <w:rFonts w:asciiTheme="minorHAnsi" w:hAnsiTheme="minorHAnsi" w:cstheme="minorHAnsi"/>
          <w:sz w:val="22"/>
          <w:szCs w:val="22"/>
        </w:rPr>
        <w:t>6</w:t>
      </w:r>
      <w:r w:rsidRPr="00A866F4">
        <w:rPr>
          <w:rFonts w:asciiTheme="minorHAnsi" w:hAnsiTheme="minorHAnsi" w:cstheme="minorHAnsi"/>
          <w:sz w:val="22"/>
          <w:szCs w:val="22"/>
        </w:rPr>
        <w:t xml:space="preserve">. </w:t>
      </w:r>
    </w:p>
    <w:p w14:paraId="75D5EFF0" w14:textId="574C41A4" w:rsidR="00092AB9" w:rsidRPr="00A866F4" w:rsidRDefault="00530C0C" w:rsidP="006125C3">
      <w:pPr>
        <w:pStyle w:val="Tekstpodstawowy"/>
        <w:numPr>
          <w:ilvl w:val="0"/>
          <w:numId w:val="1"/>
        </w:numPr>
        <w:spacing w:after="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 xml:space="preserve">Każda ze Stron jest uprawniona do wypowiedzenia niniejszej Umowy, z zachowaniem </w:t>
      </w:r>
      <w:r w:rsidRPr="00A866F4">
        <w:rPr>
          <w:rFonts w:asciiTheme="minorHAnsi" w:hAnsiTheme="minorHAnsi" w:cstheme="minorHAnsi"/>
          <w:sz w:val="22"/>
          <w:szCs w:val="22"/>
        </w:rPr>
        <w:br/>
        <w:t>3 miesięcznego okresu wypowiedzenia, ze skutkiem na koniec miesiąca.</w:t>
      </w:r>
      <w:r w:rsidR="00092AB9" w:rsidRPr="00A866F4">
        <w:rPr>
          <w:rFonts w:asciiTheme="minorHAnsi" w:hAnsiTheme="minorHAnsi" w:cstheme="minorHAnsi"/>
          <w:sz w:val="22"/>
          <w:szCs w:val="22"/>
        </w:rPr>
        <w:t xml:space="preserve"> W terminie 7 dni od daty rozwiązania Umowy WFOŚiGW zobowiązany jest do zwrotu niewykorzystanych środków wraz </w:t>
      </w:r>
      <w:r w:rsidR="005624E2" w:rsidRPr="00A866F4">
        <w:rPr>
          <w:rFonts w:asciiTheme="minorHAnsi" w:hAnsiTheme="minorHAnsi" w:cstheme="minorHAnsi"/>
          <w:sz w:val="22"/>
          <w:szCs w:val="22"/>
        </w:rPr>
        <w:br/>
      </w:r>
      <w:r w:rsidR="00DF232E" w:rsidRPr="00A866F4">
        <w:rPr>
          <w:rFonts w:asciiTheme="minorHAnsi" w:hAnsiTheme="minorHAnsi" w:cstheme="minorHAnsi"/>
          <w:sz w:val="22"/>
          <w:szCs w:val="22"/>
        </w:rPr>
        <w:t>z odsetkami.</w:t>
      </w:r>
    </w:p>
    <w:p w14:paraId="50C5E0AC" w14:textId="77777777" w:rsidR="00DF232E" w:rsidRPr="00A866F4" w:rsidRDefault="00DF232E" w:rsidP="006125C3">
      <w:pPr>
        <w:pStyle w:val="Akapitzlist"/>
        <w:widowControl/>
        <w:numPr>
          <w:ilvl w:val="0"/>
          <w:numId w:val="1"/>
        </w:numPr>
        <w:tabs>
          <w:tab w:val="left" w:pos="284"/>
        </w:tabs>
        <w:autoSpaceDE/>
        <w:autoSpaceDN/>
        <w:adjustRightInd/>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 xml:space="preserve">Zwrot udostępnionych środków będzie dokonywany na następujące rachunki NFOŚiGW w Banku Gospodarstwa Krajowego oddział w Warszawie: </w:t>
      </w:r>
    </w:p>
    <w:p w14:paraId="0D7D3EF8" w14:textId="34214572" w:rsidR="007A59F3" w:rsidRPr="00A866F4" w:rsidRDefault="00DF232E" w:rsidP="006125C3">
      <w:pPr>
        <w:pStyle w:val="Akapitzlist"/>
        <w:widowControl/>
        <w:numPr>
          <w:ilvl w:val="0"/>
          <w:numId w:val="19"/>
        </w:numPr>
        <w:tabs>
          <w:tab w:val="left" w:pos="284"/>
        </w:tabs>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nr konta: 38 1130 1062 0000 0109 9520 0015 (</w:t>
      </w:r>
      <w:r w:rsidR="007A59F3" w:rsidRPr="00A866F4">
        <w:rPr>
          <w:rFonts w:asciiTheme="minorHAnsi" w:hAnsiTheme="minorHAnsi" w:cstheme="minorHAnsi"/>
          <w:sz w:val="22"/>
          <w:szCs w:val="22"/>
        </w:rPr>
        <w:t>kapitał</w:t>
      </w:r>
      <w:r w:rsidRPr="00A866F4">
        <w:rPr>
          <w:rFonts w:asciiTheme="minorHAnsi" w:hAnsiTheme="minorHAnsi" w:cstheme="minorHAnsi"/>
          <w:sz w:val="22"/>
          <w:szCs w:val="22"/>
        </w:rPr>
        <w:t>)</w:t>
      </w:r>
      <w:r w:rsidR="007A59F3" w:rsidRPr="00A866F4">
        <w:rPr>
          <w:rFonts w:asciiTheme="minorHAnsi" w:hAnsiTheme="minorHAnsi" w:cstheme="minorHAnsi"/>
          <w:sz w:val="22"/>
          <w:szCs w:val="22"/>
        </w:rPr>
        <w:t>,</w:t>
      </w:r>
    </w:p>
    <w:p w14:paraId="58A65EE8" w14:textId="24BA8355" w:rsidR="00DF232E" w:rsidRPr="00A866F4" w:rsidRDefault="007A59F3" w:rsidP="006125C3">
      <w:pPr>
        <w:pStyle w:val="Akapitzlist"/>
        <w:widowControl/>
        <w:numPr>
          <w:ilvl w:val="0"/>
          <w:numId w:val="19"/>
        </w:numPr>
        <w:tabs>
          <w:tab w:val="left" w:pos="284"/>
        </w:tabs>
        <w:autoSpaceDE/>
        <w:autoSpaceDN/>
        <w:adjustRightInd/>
        <w:spacing w:line="288" w:lineRule="auto"/>
        <w:rPr>
          <w:rFonts w:asciiTheme="minorHAnsi" w:hAnsiTheme="minorHAnsi" w:cstheme="minorHAnsi"/>
          <w:sz w:val="22"/>
          <w:szCs w:val="22"/>
        </w:rPr>
      </w:pPr>
      <w:r w:rsidRPr="00A866F4">
        <w:rPr>
          <w:rFonts w:asciiTheme="minorHAnsi" w:hAnsiTheme="minorHAnsi" w:cstheme="minorHAnsi"/>
          <w:sz w:val="22"/>
          <w:szCs w:val="22"/>
        </w:rPr>
        <w:t>nr konta: 28 1130 1062 0000 0109 9520 0001 (odsetki)</w:t>
      </w:r>
      <w:r w:rsidR="00DF232E" w:rsidRPr="00A866F4">
        <w:rPr>
          <w:rFonts w:asciiTheme="minorHAnsi" w:hAnsiTheme="minorHAnsi" w:cstheme="minorHAnsi"/>
          <w:sz w:val="22"/>
          <w:szCs w:val="22"/>
        </w:rPr>
        <w:t>.</w:t>
      </w:r>
    </w:p>
    <w:p w14:paraId="7DFD1911" w14:textId="1B3ADC31" w:rsidR="00530C0C" w:rsidRPr="00A866F4" w:rsidRDefault="00530C0C" w:rsidP="006125C3">
      <w:pPr>
        <w:pStyle w:val="Tekstpodstawowy"/>
        <w:numPr>
          <w:ilvl w:val="0"/>
          <w:numId w:val="1"/>
        </w:numPr>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 xml:space="preserve">Wypowiedzenie nie zwalnia Strony z obowiązku realizacji zobowiązań zaciągniętych w trakcie obowiązywania Umowy. </w:t>
      </w:r>
    </w:p>
    <w:p w14:paraId="359A09AE" w14:textId="3F3F47A7" w:rsidR="00347487" w:rsidRPr="00A866F4" w:rsidRDefault="00347487"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6</w:t>
      </w:r>
    </w:p>
    <w:p w14:paraId="717223F6" w14:textId="77777777" w:rsidR="00347487" w:rsidRPr="00A866F4" w:rsidRDefault="00347487" w:rsidP="006125C3">
      <w:pPr>
        <w:pStyle w:val="Tekstpodstawowy"/>
        <w:spacing w:line="288" w:lineRule="auto"/>
        <w:ind w:left="284"/>
        <w:jc w:val="center"/>
        <w:rPr>
          <w:rFonts w:asciiTheme="minorHAnsi" w:hAnsiTheme="minorHAnsi" w:cstheme="minorHAnsi"/>
          <w:b/>
          <w:sz w:val="22"/>
          <w:szCs w:val="22"/>
        </w:rPr>
      </w:pPr>
      <w:r w:rsidRPr="00A866F4">
        <w:rPr>
          <w:rFonts w:asciiTheme="minorHAnsi" w:hAnsiTheme="minorHAnsi" w:cstheme="minorHAnsi"/>
          <w:b/>
          <w:sz w:val="22"/>
          <w:szCs w:val="22"/>
        </w:rPr>
        <w:t>Ochrona danych osobowych</w:t>
      </w:r>
    </w:p>
    <w:p w14:paraId="6AE6C0F5" w14:textId="5A9D12B2" w:rsidR="005A7756" w:rsidRPr="00A866F4" w:rsidRDefault="005A7756" w:rsidP="006125C3">
      <w:pPr>
        <w:pStyle w:val="Default"/>
        <w:numPr>
          <w:ilvl w:val="0"/>
          <w:numId w:val="11"/>
        </w:numPr>
        <w:spacing w:after="100" w:afterAutospacing="1" w:line="288" w:lineRule="auto"/>
        <w:ind w:left="284" w:hanging="284"/>
        <w:rPr>
          <w:rFonts w:asciiTheme="minorHAnsi" w:hAnsiTheme="minorHAnsi" w:cstheme="minorHAnsi"/>
          <w:color w:val="auto"/>
          <w:sz w:val="22"/>
          <w:szCs w:val="22"/>
        </w:rPr>
      </w:pPr>
      <w:r w:rsidRPr="00A866F4">
        <w:rPr>
          <w:rFonts w:asciiTheme="minorHAnsi" w:hAnsiTheme="minorHAnsi" w:cstheme="minorHAnsi"/>
          <w:color w:val="auto"/>
          <w:sz w:val="22"/>
          <w:szCs w:val="22"/>
        </w:rPr>
        <w:lastRenderedPageBreak/>
        <w:t xml:space="preserve">Strony w ramach realizacji Umowy, występują jako odrębni administratorzy, w rozumieniu art. 4 rozporządzenia Parlamentu Europejskiego i Rady (UE) 2016/679 z dnia 27 kwietnia 2016 r. </w:t>
      </w:r>
      <w:r w:rsidR="001E4E19" w:rsidRPr="00A866F4">
        <w:rPr>
          <w:rFonts w:asciiTheme="minorHAnsi" w:hAnsiTheme="minorHAnsi" w:cstheme="minorHAnsi"/>
          <w:color w:val="auto"/>
          <w:sz w:val="22"/>
          <w:szCs w:val="22"/>
        </w:rPr>
        <w:br/>
      </w:r>
      <w:r w:rsidRPr="00A866F4">
        <w:rPr>
          <w:rFonts w:asciiTheme="minorHAnsi" w:hAnsiTheme="minorHAnsi" w:cstheme="minorHAnsi"/>
          <w:color w:val="auto"/>
          <w:sz w:val="22"/>
          <w:szCs w:val="22"/>
        </w:rPr>
        <w:t xml:space="preserve">w sprawie ochrony osób fizycznych w związku z przetwarzaniem danych osobowych i w sprawie swobodnego przepływu takich danych oraz uchylenia dyrektywy 95/46/WE (Dz. Urz. UE L 119 </w:t>
      </w:r>
      <w:r w:rsidR="001E4E19" w:rsidRPr="00A866F4">
        <w:rPr>
          <w:rFonts w:asciiTheme="minorHAnsi" w:hAnsiTheme="minorHAnsi" w:cstheme="minorHAnsi"/>
          <w:color w:val="auto"/>
          <w:sz w:val="22"/>
          <w:szCs w:val="22"/>
        </w:rPr>
        <w:br/>
      </w:r>
      <w:r w:rsidRPr="00A866F4">
        <w:rPr>
          <w:rFonts w:asciiTheme="minorHAnsi" w:hAnsiTheme="minorHAnsi" w:cstheme="minorHAnsi"/>
          <w:color w:val="auto"/>
          <w:sz w:val="22"/>
          <w:szCs w:val="22"/>
        </w:rPr>
        <w:t xml:space="preserve">z 04.05.2016, str.1 z późn. zm.), dalej RODO, i zobowiązują się do przestrzegania obowiązków wynikających z ww. rozporządzenia. </w:t>
      </w:r>
    </w:p>
    <w:p w14:paraId="318575A2" w14:textId="785C373E" w:rsidR="005A7756" w:rsidRPr="00A866F4" w:rsidRDefault="005A7756" w:rsidP="006125C3">
      <w:pPr>
        <w:pStyle w:val="Default"/>
        <w:numPr>
          <w:ilvl w:val="0"/>
          <w:numId w:val="11"/>
        </w:numPr>
        <w:spacing w:after="100" w:afterAutospacing="1" w:line="288" w:lineRule="auto"/>
        <w:ind w:left="284" w:hanging="284"/>
        <w:rPr>
          <w:rFonts w:asciiTheme="minorHAnsi" w:hAnsiTheme="minorHAnsi" w:cstheme="minorHAnsi"/>
          <w:color w:val="auto"/>
          <w:sz w:val="22"/>
          <w:szCs w:val="22"/>
        </w:rPr>
      </w:pPr>
      <w:r w:rsidRPr="00A866F4">
        <w:rPr>
          <w:rFonts w:asciiTheme="minorHAnsi" w:hAnsiTheme="minorHAnsi" w:cstheme="minorHAnsi"/>
          <w:color w:val="auto"/>
          <w:sz w:val="22"/>
          <w:szCs w:val="22"/>
        </w:rPr>
        <w:t xml:space="preserve">Strony Umowy, jako administratorzy danych osobowych swoich reprezentantów i pracowników lub innych osób, którymi posługują się przy wykonywaniu Umowy, udostępnią sobie wzajemnie dane osobowe tych osób w celu i w zakresie niezbędnym do wykonania niniejszej Umowy. </w:t>
      </w:r>
    </w:p>
    <w:p w14:paraId="67FEA0CA" w14:textId="2A37C235" w:rsidR="005A7756" w:rsidRPr="00A866F4" w:rsidRDefault="005A7756" w:rsidP="006125C3">
      <w:pPr>
        <w:pStyle w:val="Default"/>
        <w:numPr>
          <w:ilvl w:val="0"/>
          <w:numId w:val="11"/>
        </w:numPr>
        <w:spacing w:after="100" w:afterAutospacing="1" w:line="288" w:lineRule="auto"/>
        <w:ind w:left="284" w:hanging="284"/>
        <w:rPr>
          <w:rFonts w:asciiTheme="minorHAnsi" w:hAnsiTheme="minorHAnsi" w:cstheme="minorHAnsi"/>
          <w:color w:val="auto"/>
          <w:sz w:val="22"/>
          <w:szCs w:val="22"/>
        </w:rPr>
      </w:pPr>
      <w:r w:rsidRPr="00A866F4">
        <w:rPr>
          <w:rFonts w:asciiTheme="minorHAnsi" w:hAnsiTheme="minorHAnsi" w:cstheme="minorHAnsi"/>
          <w:color w:val="auto"/>
          <w:sz w:val="22"/>
          <w:szCs w:val="22"/>
        </w:rPr>
        <w:t xml:space="preserve">Strony dokonują obowiązku informacyjnego, o którym mowa w art. 13 lub 14 RODO, wobec osób </w:t>
      </w:r>
      <w:r w:rsidR="00AF144F">
        <w:rPr>
          <w:rFonts w:asciiTheme="minorHAnsi" w:hAnsiTheme="minorHAnsi" w:cstheme="minorHAnsi"/>
          <w:color w:val="auto"/>
          <w:sz w:val="22"/>
          <w:szCs w:val="22"/>
        </w:rPr>
        <w:br/>
      </w:r>
      <w:r w:rsidRPr="00A866F4">
        <w:rPr>
          <w:rFonts w:asciiTheme="minorHAnsi" w:hAnsiTheme="minorHAnsi" w:cstheme="minorHAnsi"/>
          <w:color w:val="auto"/>
          <w:sz w:val="22"/>
          <w:szCs w:val="22"/>
        </w:rPr>
        <w:t xml:space="preserve">o których mowa w ust. 2. </w:t>
      </w:r>
    </w:p>
    <w:p w14:paraId="2E6B5687" w14:textId="40A2016C" w:rsidR="005A7756" w:rsidRPr="00A866F4" w:rsidRDefault="005A7756" w:rsidP="006125C3">
      <w:pPr>
        <w:pStyle w:val="Default"/>
        <w:numPr>
          <w:ilvl w:val="0"/>
          <w:numId w:val="11"/>
        </w:numPr>
        <w:spacing w:after="100" w:afterAutospacing="1" w:line="288" w:lineRule="auto"/>
        <w:ind w:left="284" w:hanging="284"/>
        <w:rPr>
          <w:rFonts w:asciiTheme="minorHAnsi" w:hAnsiTheme="minorHAnsi" w:cstheme="minorHAnsi"/>
          <w:color w:val="auto"/>
          <w:sz w:val="22"/>
          <w:szCs w:val="22"/>
        </w:rPr>
      </w:pPr>
      <w:r w:rsidRPr="00A866F4">
        <w:rPr>
          <w:rFonts w:asciiTheme="minorHAnsi" w:hAnsiTheme="minorHAnsi" w:cstheme="minorHAnsi"/>
          <w:color w:val="auto"/>
          <w:sz w:val="22"/>
          <w:szCs w:val="22"/>
        </w:rPr>
        <w:t>Informacja o przetwarzaniu danych osobowych przez NFOŚiGW znajduje się na stronie: Klauzul</w:t>
      </w:r>
      <w:r w:rsidR="001E4E19" w:rsidRPr="00A866F4">
        <w:rPr>
          <w:rFonts w:asciiTheme="minorHAnsi" w:hAnsiTheme="minorHAnsi" w:cstheme="minorHAnsi"/>
          <w:color w:val="auto"/>
          <w:sz w:val="22"/>
          <w:szCs w:val="22"/>
        </w:rPr>
        <w:t>a informacyjna dla reprezentantó</w:t>
      </w:r>
      <w:r w:rsidRPr="00A866F4">
        <w:rPr>
          <w:rFonts w:asciiTheme="minorHAnsi" w:hAnsiTheme="minorHAnsi" w:cstheme="minorHAnsi"/>
          <w:color w:val="auto"/>
          <w:sz w:val="22"/>
          <w:szCs w:val="22"/>
        </w:rPr>
        <w:t>w w tym pe</w:t>
      </w:r>
      <w:r w:rsidR="001E4E19" w:rsidRPr="00A866F4">
        <w:rPr>
          <w:rFonts w:asciiTheme="minorHAnsi" w:hAnsiTheme="minorHAnsi" w:cstheme="minorHAnsi"/>
          <w:color w:val="auto"/>
          <w:sz w:val="22"/>
          <w:szCs w:val="22"/>
        </w:rPr>
        <w:t>ł</w:t>
      </w:r>
      <w:r w:rsidRPr="00A866F4">
        <w:rPr>
          <w:rFonts w:asciiTheme="minorHAnsi" w:hAnsiTheme="minorHAnsi" w:cstheme="minorHAnsi"/>
          <w:color w:val="auto"/>
          <w:sz w:val="22"/>
          <w:szCs w:val="22"/>
        </w:rPr>
        <w:t>nomocnik</w:t>
      </w:r>
      <w:r w:rsidR="001E4E19" w:rsidRPr="00A866F4">
        <w:rPr>
          <w:rFonts w:asciiTheme="minorHAnsi" w:hAnsiTheme="minorHAnsi" w:cstheme="minorHAnsi"/>
          <w:color w:val="auto"/>
          <w:sz w:val="22"/>
          <w:szCs w:val="22"/>
        </w:rPr>
        <w:t>ó</w:t>
      </w:r>
      <w:r w:rsidRPr="00A866F4">
        <w:rPr>
          <w:rFonts w:asciiTheme="minorHAnsi" w:hAnsiTheme="minorHAnsi" w:cstheme="minorHAnsi"/>
          <w:color w:val="auto"/>
          <w:sz w:val="22"/>
          <w:szCs w:val="22"/>
        </w:rPr>
        <w:t xml:space="preserve">w podmiotu, a także osób wskazanych do wykonania umowy - Narodowy Fundusz Ochrony Środowiska i Gospodarki Wodnej - Portal Gov.pl (www.gov.pl) . </w:t>
      </w:r>
    </w:p>
    <w:p w14:paraId="66E33728" w14:textId="0E0E4534" w:rsidR="005A7756" w:rsidRPr="00A866F4" w:rsidRDefault="005A7756" w:rsidP="006125C3">
      <w:pPr>
        <w:pStyle w:val="Default"/>
        <w:numPr>
          <w:ilvl w:val="0"/>
          <w:numId w:val="11"/>
        </w:numPr>
        <w:spacing w:after="120" w:line="288" w:lineRule="auto"/>
        <w:ind w:left="284" w:hanging="284"/>
        <w:rPr>
          <w:rFonts w:asciiTheme="minorHAnsi" w:hAnsiTheme="minorHAnsi" w:cstheme="minorHAnsi"/>
          <w:color w:val="auto"/>
          <w:sz w:val="22"/>
          <w:szCs w:val="22"/>
        </w:rPr>
      </w:pPr>
      <w:r w:rsidRPr="00A866F4">
        <w:rPr>
          <w:rFonts w:asciiTheme="minorHAnsi" w:hAnsiTheme="minorHAnsi" w:cstheme="minorHAnsi"/>
          <w:color w:val="auto"/>
          <w:sz w:val="22"/>
          <w:szCs w:val="22"/>
        </w:rPr>
        <w:t xml:space="preserve">Informacja o przetwarzaniu danych osobowych przez WFOŚiGW znajduje się na stronie: </w:t>
      </w:r>
      <w:r w:rsidR="00BD3779" w:rsidRPr="00A866F4">
        <w:rPr>
          <w:rFonts w:asciiTheme="minorHAnsi" w:hAnsiTheme="minorHAnsi" w:cstheme="minorHAnsi"/>
          <w:color w:val="auto"/>
          <w:sz w:val="22"/>
          <w:szCs w:val="22"/>
        </w:rPr>
        <w:t>…………………………………………</w:t>
      </w:r>
    </w:p>
    <w:p w14:paraId="2BB423A0" w14:textId="515F1C3C" w:rsidR="00530C0C" w:rsidRPr="00A866F4" w:rsidRDefault="00530C0C" w:rsidP="006125C3">
      <w:pPr>
        <w:pStyle w:val="Tekstpodstawowy"/>
        <w:spacing w:after="0"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 xml:space="preserve">§ </w:t>
      </w:r>
      <w:r w:rsidR="00347487" w:rsidRPr="00A866F4">
        <w:rPr>
          <w:rFonts w:asciiTheme="minorHAnsi" w:hAnsiTheme="minorHAnsi" w:cstheme="minorHAnsi"/>
          <w:b/>
          <w:sz w:val="22"/>
          <w:szCs w:val="22"/>
        </w:rPr>
        <w:t>7</w:t>
      </w:r>
    </w:p>
    <w:p w14:paraId="38C784D2" w14:textId="77777777" w:rsidR="00530C0C" w:rsidRPr="00A866F4" w:rsidRDefault="00530C0C" w:rsidP="006125C3">
      <w:pPr>
        <w:pStyle w:val="Tekstpodstawowy"/>
        <w:spacing w:line="288" w:lineRule="auto"/>
        <w:jc w:val="center"/>
        <w:rPr>
          <w:rFonts w:asciiTheme="minorHAnsi" w:hAnsiTheme="minorHAnsi" w:cstheme="minorHAnsi"/>
          <w:b/>
          <w:sz w:val="22"/>
          <w:szCs w:val="22"/>
        </w:rPr>
      </w:pPr>
      <w:r w:rsidRPr="00A866F4">
        <w:rPr>
          <w:rFonts w:asciiTheme="minorHAnsi" w:hAnsiTheme="minorHAnsi" w:cstheme="minorHAnsi"/>
          <w:b/>
          <w:sz w:val="22"/>
          <w:szCs w:val="22"/>
        </w:rPr>
        <w:t>Postanowienia końcowe</w:t>
      </w:r>
    </w:p>
    <w:p w14:paraId="593F4201" w14:textId="754CA364" w:rsidR="00530C0C" w:rsidRPr="00A866F4" w:rsidRDefault="005624E2" w:rsidP="006125C3">
      <w:pPr>
        <w:pStyle w:val="Tekstpodstawowy"/>
        <w:numPr>
          <w:ilvl w:val="0"/>
          <w:numId w:val="2"/>
        </w:numPr>
        <w:spacing w:after="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 xml:space="preserve">Ewentualne </w:t>
      </w:r>
      <w:r w:rsidR="00530C0C" w:rsidRPr="00A866F4">
        <w:rPr>
          <w:rFonts w:asciiTheme="minorHAnsi" w:hAnsiTheme="minorHAnsi" w:cstheme="minorHAnsi"/>
          <w:sz w:val="22"/>
          <w:szCs w:val="22"/>
        </w:rPr>
        <w:t xml:space="preserve">spory </w:t>
      </w:r>
      <w:r w:rsidRPr="00A866F4">
        <w:rPr>
          <w:rFonts w:asciiTheme="minorHAnsi" w:hAnsiTheme="minorHAnsi" w:cstheme="minorHAnsi"/>
          <w:sz w:val="22"/>
          <w:szCs w:val="22"/>
        </w:rPr>
        <w:t xml:space="preserve">powstałe w związku z zawarciem lub wykonaniem Umowy, </w:t>
      </w:r>
      <w:r w:rsidR="00530C0C" w:rsidRPr="00A866F4">
        <w:rPr>
          <w:rFonts w:asciiTheme="minorHAnsi" w:hAnsiTheme="minorHAnsi" w:cstheme="minorHAnsi"/>
          <w:sz w:val="22"/>
          <w:szCs w:val="22"/>
        </w:rPr>
        <w:t xml:space="preserve">Strony zobowiązują się </w:t>
      </w:r>
      <w:r w:rsidRPr="00A866F4">
        <w:rPr>
          <w:rFonts w:asciiTheme="minorHAnsi" w:hAnsiTheme="minorHAnsi" w:cstheme="minorHAnsi"/>
          <w:sz w:val="22"/>
          <w:szCs w:val="22"/>
        </w:rPr>
        <w:t xml:space="preserve">rozwiązywać </w:t>
      </w:r>
      <w:r w:rsidR="00530C0C" w:rsidRPr="00A866F4">
        <w:rPr>
          <w:rFonts w:asciiTheme="minorHAnsi" w:hAnsiTheme="minorHAnsi" w:cstheme="minorHAnsi"/>
          <w:sz w:val="22"/>
          <w:szCs w:val="22"/>
        </w:rPr>
        <w:t xml:space="preserve">polubownie </w:t>
      </w:r>
      <w:r w:rsidRPr="00A866F4">
        <w:rPr>
          <w:rFonts w:asciiTheme="minorHAnsi" w:hAnsiTheme="minorHAnsi" w:cstheme="minorHAnsi"/>
          <w:sz w:val="22"/>
          <w:szCs w:val="22"/>
        </w:rPr>
        <w:t>w trybie negocjacyjnym, a w przypadku niemożności osiągnięcia porozumienia, spory będą rozstrzygane przez właściwy rzeczowo sąd powszechny miejsca siedziby NFOŚiGW</w:t>
      </w:r>
      <w:r w:rsidR="00530C0C" w:rsidRPr="00A866F4">
        <w:rPr>
          <w:rFonts w:asciiTheme="minorHAnsi" w:hAnsiTheme="minorHAnsi" w:cstheme="minorHAnsi"/>
          <w:sz w:val="22"/>
          <w:szCs w:val="22"/>
        </w:rPr>
        <w:t>.</w:t>
      </w:r>
    </w:p>
    <w:p w14:paraId="6AD418C5" w14:textId="77777777" w:rsidR="00530C0C" w:rsidRPr="00A866F4" w:rsidRDefault="00530C0C" w:rsidP="006125C3">
      <w:pPr>
        <w:numPr>
          <w:ilvl w:val="0"/>
          <w:numId w:val="2"/>
        </w:numPr>
        <w:spacing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Miejscem wykonania Umowy jest miejsce siedziby NFOŚiGW.</w:t>
      </w:r>
    </w:p>
    <w:p w14:paraId="2701273F" w14:textId="2F28FCF7" w:rsidR="00530C0C" w:rsidRPr="00A866F4" w:rsidRDefault="00B12DA0" w:rsidP="006125C3">
      <w:pPr>
        <w:pStyle w:val="Tekstpodstawowy"/>
        <w:numPr>
          <w:ilvl w:val="0"/>
          <w:numId w:val="2"/>
        </w:numPr>
        <w:spacing w:after="600" w:line="288" w:lineRule="auto"/>
        <w:ind w:left="284" w:hanging="284"/>
        <w:rPr>
          <w:rFonts w:asciiTheme="minorHAnsi" w:hAnsiTheme="minorHAnsi" w:cstheme="minorHAnsi"/>
          <w:sz w:val="22"/>
          <w:szCs w:val="22"/>
        </w:rPr>
      </w:pPr>
      <w:r w:rsidRPr="00A866F4">
        <w:rPr>
          <w:rFonts w:asciiTheme="minorHAnsi" w:hAnsiTheme="minorHAnsi" w:cstheme="minorHAnsi"/>
          <w:sz w:val="22"/>
          <w:szCs w:val="22"/>
        </w:rPr>
        <w:t>Za datę zawarcia niniejszej umowy przyjmuje się datę ostatniego podpisu, złożonego przez osobę upoważnioną do akceptacji umowy.</w:t>
      </w:r>
    </w:p>
    <w:p w14:paraId="41E75454" w14:textId="579ACB9E" w:rsidR="005165BD" w:rsidRPr="00A866F4" w:rsidRDefault="005165BD" w:rsidP="006125C3">
      <w:pPr>
        <w:spacing w:after="600" w:line="288" w:lineRule="auto"/>
        <w:rPr>
          <w:rFonts w:asciiTheme="minorHAnsi" w:hAnsiTheme="minorHAnsi" w:cstheme="minorHAnsi"/>
          <w:sz w:val="22"/>
          <w:szCs w:val="22"/>
        </w:rPr>
      </w:pPr>
      <w:r w:rsidRPr="00A866F4">
        <w:rPr>
          <w:rFonts w:asciiTheme="minorHAnsi" w:hAnsiTheme="minorHAnsi" w:cstheme="minorHAnsi"/>
          <w:sz w:val="22"/>
          <w:szCs w:val="22"/>
        </w:rPr>
        <w:t xml:space="preserve">                  NFOŚiGW </w:t>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r>
      <w:r w:rsidRPr="00A866F4">
        <w:rPr>
          <w:rFonts w:asciiTheme="minorHAnsi" w:hAnsiTheme="minorHAnsi" w:cstheme="minorHAnsi"/>
          <w:sz w:val="22"/>
          <w:szCs w:val="22"/>
        </w:rPr>
        <w:tab/>
        <w:t>WFOŚiGW</w:t>
      </w:r>
    </w:p>
    <w:p w14:paraId="724B5115" w14:textId="77777777" w:rsidR="00530C0C" w:rsidRPr="00A866F4" w:rsidRDefault="00530C0C" w:rsidP="006125C3">
      <w:pPr>
        <w:spacing w:line="288" w:lineRule="auto"/>
        <w:rPr>
          <w:rFonts w:asciiTheme="minorHAnsi" w:hAnsiTheme="minorHAnsi" w:cstheme="minorHAnsi"/>
          <w:u w:val="single"/>
        </w:rPr>
      </w:pPr>
      <w:r w:rsidRPr="00A866F4">
        <w:rPr>
          <w:rFonts w:asciiTheme="minorHAnsi" w:hAnsiTheme="minorHAnsi" w:cstheme="minorHAnsi"/>
          <w:u w:val="single"/>
        </w:rPr>
        <w:t>Lista załączników:</w:t>
      </w:r>
    </w:p>
    <w:p w14:paraId="1C440975" w14:textId="19C0EB25" w:rsidR="00530C0C" w:rsidRPr="00A866F4" w:rsidRDefault="00A866F4" w:rsidP="006125C3">
      <w:pPr>
        <w:numPr>
          <w:ilvl w:val="0"/>
          <w:numId w:val="3"/>
        </w:numPr>
        <w:spacing w:line="288" w:lineRule="auto"/>
        <w:ind w:left="284" w:hanging="284"/>
        <w:rPr>
          <w:rFonts w:asciiTheme="minorHAnsi" w:hAnsiTheme="minorHAnsi" w:cstheme="minorHAnsi"/>
        </w:rPr>
      </w:pPr>
      <w:r>
        <w:rPr>
          <w:rFonts w:asciiTheme="minorHAnsi" w:hAnsiTheme="minorHAnsi" w:cstheme="minorHAnsi"/>
        </w:rPr>
        <w:t>Program Priorytetowy pn. „</w:t>
      </w:r>
      <w:r w:rsidR="00AF144F" w:rsidRPr="00AF144F">
        <w:rPr>
          <w:rFonts w:ascii="Calibri" w:eastAsiaTheme="minorHAnsi" w:hAnsi="Calibri" w:cs="Calibri"/>
          <w:bCs/>
          <w:color w:val="000000"/>
          <w:lang w:eastAsia="en-US"/>
        </w:rPr>
        <w:t>Ogólnopolski program finansowania usuwania wyrobów zawierających azbest</w:t>
      </w:r>
      <w:r w:rsidR="00AF144F" w:rsidRPr="00AF144F">
        <w:rPr>
          <w:rFonts w:ascii="Calibri" w:hAnsi="Calibri" w:cs="Calibri"/>
          <w:bCs/>
        </w:rPr>
        <w:t xml:space="preserve">. </w:t>
      </w:r>
      <w:r w:rsidR="00A21B76" w:rsidRPr="00A21B76">
        <w:rPr>
          <w:rFonts w:asciiTheme="minorHAnsi" w:hAnsiTheme="minorHAnsi" w:cstheme="minorHAnsi"/>
          <w:bCs/>
        </w:rPr>
        <w:t>Część 1) Przedsięwzięcia w zakresie demontażu, zbierania, transportu oraz unieszkodliwiania odpadów zawierających azbest, zgodnie z gminnymi programami usuwania azbestu i wyrobów zawierających azbest</w:t>
      </w:r>
      <w:r w:rsidR="0036568D">
        <w:rPr>
          <w:rFonts w:asciiTheme="minorHAnsi" w:hAnsiTheme="minorHAnsi" w:cstheme="minorHAnsi"/>
        </w:rPr>
        <w:t>”</w:t>
      </w:r>
      <w:r w:rsidR="00530C0C" w:rsidRPr="00A866F4">
        <w:rPr>
          <w:rFonts w:asciiTheme="minorHAnsi" w:hAnsiTheme="minorHAnsi" w:cstheme="minorHAnsi"/>
        </w:rPr>
        <w:t>,</w:t>
      </w:r>
    </w:p>
    <w:p w14:paraId="792B84F3" w14:textId="5C003046" w:rsidR="00530C0C" w:rsidRPr="00A866F4" w:rsidRDefault="00530C0C" w:rsidP="006125C3">
      <w:pPr>
        <w:numPr>
          <w:ilvl w:val="0"/>
          <w:numId w:val="3"/>
        </w:numPr>
        <w:spacing w:line="288" w:lineRule="auto"/>
        <w:ind w:left="284" w:hanging="284"/>
        <w:rPr>
          <w:rFonts w:asciiTheme="minorHAnsi" w:hAnsiTheme="minorHAnsi" w:cstheme="minorHAnsi"/>
        </w:rPr>
      </w:pPr>
      <w:r w:rsidRPr="00A866F4">
        <w:rPr>
          <w:rFonts w:asciiTheme="minorHAnsi" w:hAnsiTheme="minorHAnsi" w:cstheme="minorHAnsi"/>
        </w:rPr>
        <w:t>Wzór wniosku o wypłatę środków,</w:t>
      </w:r>
    </w:p>
    <w:p w14:paraId="39099F83" w14:textId="2F09D387" w:rsidR="00323BF8" w:rsidRPr="00A866F4" w:rsidRDefault="00323BF8" w:rsidP="006125C3">
      <w:pPr>
        <w:numPr>
          <w:ilvl w:val="0"/>
          <w:numId w:val="3"/>
        </w:numPr>
        <w:spacing w:line="288" w:lineRule="auto"/>
        <w:ind w:left="284" w:hanging="284"/>
        <w:rPr>
          <w:rFonts w:asciiTheme="minorHAnsi" w:hAnsiTheme="minorHAnsi" w:cstheme="minorHAnsi"/>
        </w:rPr>
      </w:pPr>
      <w:r w:rsidRPr="00A866F4">
        <w:rPr>
          <w:rFonts w:asciiTheme="minorHAnsi" w:hAnsiTheme="minorHAnsi" w:cstheme="minorHAnsi"/>
        </w:rPr>
        <w:t>Wzór wniosku o wypłatę środków (</w:t>
      </w:r>
      <w:r w:rsidR="009A37CC">
        <w:rPr>
          <w:rFonts w:asciiTheme="minorHAnsi" w:hAnsiTheme="minorHAnsi" w:cstheme="minorHAnsi"/>
        </w:rPr>
        <w:t>rozliczenie</w:t>
      </w:r>
      <w:r w:rsidRPr="00A866F4">
        <w:rPr>
          <w:rFonts w:asciiTheme="minorHAnsi" w:hAnsiTheme="minorHAnsi" w:cstheme="minorHAnsi"/>
        </w:rPr>
        <w:t>)</w:t>
      </w:r>
      <w:r w:rsidR="009A37CC">
        <w:rPr>
          <w:rFonts w:asciiTheme="minorHAnsi" w:hAnsiTheme="minorHAnsi" w:cstheme="minorHAnsi"/>
        </w:rPr>
        <w:t>,</w:t>
      </w:r>
    </w:p>
    <w:p w14:paraId="68B86E59" w14:textId="3DACF398" w:rsidR="00323BF8" w:rsidRPr="00A866F4" w:rsidRDefault="00323BF8" w:rsidP="006125C3">
      <w:pPr>
        <w:pStyle w:val="Akapitzlist"/>
        <w:numPr>
          <w:ilvl w:val="0"/>
          <w:numId w:val="3"/>
        </w:numPr>
        <w:spacing w:line="288" w:lineRule="auto"/>
        <w:ind w:left="284" w:hanging="284"/>
        <w:rPr>
          <w:rFonts w:asciiTheme="minorHAnsi" w:hAnsiTheme="minorHAnsi" w:cstheme="minorHAnsi"/>
        </w:rPr>
      </w:pPr>
      <w:r w:rsidRPr="00A866F4">
        <w:rPr>
          <w:rFonts w:asciiTheme="minorHAnsi" w:hAnsiTheme="minorHAnsi" w:cstheme="minorHAnsi"/>
        </w:rPr>
        <w:t xml:space="preserve">Wzór </w:t>
      </w:r>
      <w:r w:rsidR="009A37CC">
        <w:rPr>
          <w:rFonts w:asciiTheme="minorHAnsi" w:hAnsiTheme="minorHAnsi" w:cstheme="minorHAnsi"/>
        </w:rPr>
        <w:t>oświadczenia o dokonaniu wypłaty</w:t>
      </w:r>
      <w:r w:rsidRPr="00A866F4">
        <w:rPr>
          <w:rFonts w:asciiTheme="minorHAnsi" w:hAnsiTheme="minorHAnsi" w:cstheme="minorHAnsi"/>
        </w:rPr>
        <w:t>,</w:t>
      </w:r>
    </w:p>
    <w:p w14:paraId="0E0F0D3B" w14:textId="77777777" w:rsidR="00530C0C" w:rsidRPr="00A866F4" w:rsidRDefault="00530C0C" w:rsidP="006125C3">
      <w:pPr>
        <w:numPr>
          <w:ilvl w:val="0"/>
          <w:numId w:val="3"/>
        </w:numPr>
        <w:spacing w:line="288" w:lineRule="auto"/>
        <w:ind w:left="284" w:hanging="284"/>
        <w:rPr>
          <w:rFonts w:asciiTheme="minorHAnsi" w:hAnsiTheme="minorHAnsi" w:cstheme="minorHAnsi"/>
        </w:rPr>
      </w:pPr>
      <w:r w:rsidRPr="00A866F4">
        <w:rPr>
          <w:rFonts w:asciiTheme="minorHAnsi" w:hAnsiTheme="minorHAnsi" w:cstheme="minorHAnsi"/>
        </w:rPr>
        <w:t>Wzór sprawozdania końcowego z realizacji przedsięwzięć,</w:t>
      </w:r>
    </w:p>
    <w:p w14:paraId="152220CE" w14:textId="325C66A3" w:rsidR="00002832" w:rsidRPr="00A866F4" w:rsidRDefault="00530C0C" w:rsidP="006125C3">
      <w:pPr>
        <w:numPr>
          <w:ilvl w:val="0"/>
          <w:numId w:val="3"/>
        </w:numPr>
        <w:spacing w:line="288" w:lineRule="auto"/>
        <w:ind w:left="284" w:hanging="284"/>
        <w:rPr>
          <w:rFonts w:asciiTheme="minorHAnsi" w:hAnsiTheme="minorHAnsi" w:cstheme="minorHAnsi"/>
        </w:rPr>
      </w:pPr>
      <w:r w:rsidRPr="00A866F4">
        <w:rPr>
          <w:rFonts w:asciiTheme="minorHAnsi" w:hAnsiTheme="minorHAnsi" w:cstheme="minorHAnsi"/>
        </w:rPr>
        <w:t>Lista efektów środowiskowych</w:t>
      </w:r>
      <w:r w:rsidR="00584780" w:rsidRPr="00A866F4">
        <w:rPr>
          <w:rFonts w:asciiTheme="minorHAnsi" w:hAnsiTheme="minorHAnsi" w:cstheme="minorHAnsi"/>
        </w:rPr>
        <w:t>.</w:t>
      </w:r>
      <w:r w:rsidR="00147B71" w:rsidRPr="00A866F4">
        <w:rPr>
          <w:rFonts w:asciiTheme="minorHAnsi" w:hAnsiTheme="minorHAnsi" w:cstheme="minorHAnsi"/>
        </w:rPr>
        <w:t xml:space="preserve"> </w:t>
      </w:r>
    </w:p>
    <w:sectPr w:rsidR="00002832" w:rsidRPr="00A866F4" w:rsidSect="00676F6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9805" w14:textId="77777777" w:rsidR="00F45DF6" w:rsidRDefault="00F45DF6" w:rsidP="00530C0C">
      <w:r>
        <w:separator/>
      </w:r>
    </w:p>
  </w:endnote>
  <w:endnote w:type="continuationSeparator" w:id="0">
    <w:p w14:paraId="357C72AC" w14:textId="77777777" w:rsidR="00F45DF6" w:rsidRDefault="00F45DF6" w:rsidP="0053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23214"/>
      <w:docPartObj>
        <w:docPartGallery w:val="Page Numbers (Bottom of Page)"/>
        <w:docPartUnique/>
      </w:docPartObj>
    </w:sdtPr>
    <w:sdtContent>
      <w:p w14:paraId="15C0A8A4" w14:textId="3F811C1B" w:rsidR="005979D5" w:rsidRDefault="005979D5" w:rsidP="005979D5">
        <w:pPr>
          <w:pStyle w:val="Stopka"/>
          <w:jc w:val="center"/>
        </w:pPr>
        <w:r>
          <w:fldChar w:fldCharType="begin"/>
        </w:r>
        <w:r>
          <w:instrText>PAGE   \* MERGEFORMAT</w:instrText>
        </w:r>
        <w:r>
          <w:fldChar w:fldCharType="separate"/>
        </w:r>
        <w:r w:rsidR="0091516E">
          <w:rPr>
            <w:noProof/>
          </w:rPr>
          <w:t>4</w:t>
        </w:r>
        <w:r>
          <w:fldChar w:fldCharType="end"/>
        </w:r>
      </w:p>
    </w:sdtContent>
  </w:sdt>
  <w:p w14:paraId="7C850ADA" w14:textId="77777777" w:rsidR="005979D5" w:rsidRDefault="005979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7B31" w14:textId="77777777" w:rsidR="00F45DF6" w:rsidRDefault="00F45DF6" w:rsidP="00530C0C">
      <w:r>
        <w:separator/>
      </w:r>
    </w:p>
  </w:footnote>
  <w:footnote w:type="continuationSeparator" w:id="0">
    <w:p w14:paraId="33348C59" w14:textId="77777777" w:rsidR="00F45DF6" w:rsidRDefault="00F45DF6" w:rsidP="00530C0C">
      <w:r>
        <w:continuationSeparator/>
      </w:r>
    </w:p>
  </w:footnote>
  <w:footnote w:id="1">
    <w:p w14:paraId="3AF27FD5" w14:textId="707DF648" w:rsidR="009438DF" w:rsidRPr="007345F2" w:rsidRDefault="009438DF" w:rsidP="00B20174">
      <w:pPr>
        <w:pStyle w:val="Tekstprzypisudolnego"/>
        <w:spacing w:line="288" w:lineRule="auto"/>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niepotrzebne skreślić (wyboru dokonuje WFOŚiGW),</w:t>
      </w:r>
    </w:p>
  </w:footnote>
  <w:footnote w:id="2">
    <w:p w14:paraId="56319560" w14:textId="69574D76" w:rsidR="00B65E53" w:rsidRPr="007345F2" w:rsidRDefault="00B65E53" w:rsidP="00B20174">
      <w:pPr>
        <w:pStyle w:val="Tekstprzypisudolnego"/>
        <w:spacing w:line="288" w:lineRule="auto"/>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niepotrzebne skreślić (</w:t>
      </w:r>
      <w:r w:rsidR="00882F8B" w:rsidRPr="007345F2">
        <w:rPr>
          <w:rFonts w:asciiTheme="minorHAnsi" w:hAnsiTheme="minorHAnsi" w:cstheme="minorHAnsi"/>
        </w:rPr>
        <w:t xml:space="preserve">w zależności od </w:t>
      </w:r>
      <w:r w:rsidRPr="007345F2">
        <w:rPr>
          <w:rFonts w:asciiTheme="minorHAnsi" w:hAnsiTheme="minorHAnsi" w:cstheme="minorHAnsi"/>
        </w:rPr>
        <w:t xml:space="preserve">wyboru </w:t>
      </w:r>
      <w:r w:rsidR="00882F8B" w:rsidRPr="007345F2">
        <w:rPr>
          <w:rFonts w:asciiTheme="minorHAnsi" w:hAnsiTheme="minorHAnsi" w:cstheme="minorHAnsi"/>
        </w:rPr>
        <w:t>formy przekazania środków</w:t>
      </w:r>
      <w:r w:rsidR="007345F2" w:rsidRPr="007345F2">
        <w:rPr>
          <w:rFonts w:asciiTheme="minorHAnsi" w:hAnsiTheme="minorHAnsi" w:cstheme="minorHAnsi"/>
        </w:rPr>
        <w:t xml:space="preserve"> przez WFOŚiGW</w:t>
      </w:r>
      <w:r w:rsidR="00882F8B" w:rsidRPr="007345F2">
        <w:rPr>
          <w:rFonts w:asciiTheme="minorHAnsi" w:hAnsiTheme="minorHAnsi" w:cstheme="minorHAnsi"/>
        </w:rPr>
        <w:t>),</w:t>
      </w:r>
    </w:p>
  </w:footnote>
  <w:footnote w:id="3">
    <w:p w14:paraId="109E5231" w14:textId="5DBF96E7" w:rsidR="00323E70" w:rsidRPr="007345F2" w:rsidRDefault="00323E70" w:rsidP="00B20174">
      <w:pPr>
        <w:pStyle w:val="Tekstprzypisudolnego"/>
        <w:spacing w:line="288" w:lineRule="auto"/>
        <w:ind w:left="142" w:hanging="142"/>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w:t>
      </w:r>
      <w:r w:rsidR="00B63E31">
        <w:rPr>
          <w:rFonts w:asciiTheme="minorHAnsi" w:hAnsiTheme="minorHAnsi" w:cstheme="minorHAnsi"/>
        </w:rPr>
        <w:t xml:space="preserve">dotyczy </w:t>
      </w:r>
      <w:r w:rsidR="00B63E31" w:rsidRPr="00B63E31">
        <w:rPr>
          <w:rFonts w:asciiTheme="minorHAnsi" w:hAnsiTheme="minorHAnsi" w:cstheme="minorHAnsi"/>
        </w:rPr>
        <w:t>przypadku, w którym WFOŚiGW wniósł o przekazanie środków na wyodrębniony rachunek</w:t>
      </w:r>
      <w:r w:rsidR="00B63E31">
        <w:rPr>
          <w:rFonts w:asciiTheme="minorHAnsi" w:hAnsiTheme="minorHAnsi" w:cstheme="minorHAnsi"/>
        </w:rPr>
        <w:t>,</w:t>
      </w:r>
    </w:p>
  </w:footnote>
  <w:footnote w:id="4">
    <w:p w14:paraId="0DBA9530" w14:textId="77777777" w:rsidR="00544FD2" w:rsidRPr="007345F2" w:rsidRDefault="00544FD2" w:rsidP="00B20174">
      <w:pPr>
        <w:pStyle w:val="Tekstprzypisudolnego"/>
        <w:spacing w:line="288" w:lineRule="auto"/>
        <w:ind w:left="142" w:hanging="142"/>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w:t>
      </w:r>
      <w:r>
        <w:rPr>
          <w:rFonts w:asciiTheme="minorHAnsi" w:hAnsiTheme="minorHAnsi" w:cstheme="minorHAnsi"/>
        </w:rPr>
        <w:t xml:space="preserve">dotyczy </w:t>
      </w:r>
      <w:r w:rsidRPr="00B63E31">
        <w:rPr>
          <w:rFonts w:asciiTheme="minorHAnsi" w:hAnsiTheme="minorHAnsi" w:cstheme="minorHAnsi"/>
        </w:rPr>
        <w:t>przypadku, w którym WFOŚiGW wniósł o przekazanie środków na wyodrębniony rachunek</w:t>
      </w:r>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6DA"/>
    <w:multiLevelType w:val="hybridMultilevel"/>
    <w:tmpl w:val="1584C0B2"/>
    <w:lvl w:ilvl="0" w:tplc="1CAAE98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954097D"/>
    <w:multiLevelType w:val="hybridMultilevel"/>
    <w:tmpl w:val="CAEEA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57145"/>
    <w:multiLevelType w:val="hybridMultilevel"/>
    <w:tmpl w:val="D84A4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8F75E1"/>
    <w:multiLevelType w:val="hybridMultilevel"/>
    <w:tmpl w:val="0BE6B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57048"/>
    <w:multiLevelType w:val="hybridMultilevel"/>
    <w:tmpl w:val="5626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452D89"/>
    <w:multiLevelType w:val="hybridMultilevel"/>
    <w:tmpl w:val="3D065B8E"/>
    <w:lvl w:ilvl="0" w:tplc="9AE26BE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D1010D"/>
    <w:multiLevelType w:val="hybridMultilevel"/>
    <w:tmpl w:val="3EE665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9E090E"/>
    <w:multiLevelType w:val="hybridMultilevel"/>
    <w:tmpl w:val="C4161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C1383"/>
    <w:multiLevelType w:val="hybridMultilevel"/>
    <w:tmpl w:val="CC5A0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9D7996"/>
    <w:multiLevelType w:val="hybridMultilevel"/>
    <w:tmpl w:val="BC6C0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A96B43"/>
    <w:multiLevelType w:val="hybridMultilevel"/>
    <w:tmpl w:val="1FA20CC2"/>
    <w:lvl w:ilvl="0" w:tplc="BD528E42">
      <w:start w:val="1"/>
      <w:numFmt w:val="decimal"/>
      <w:lvlText w:val="%1."/>
      <w:lvlJc w:val="center"/>
      <w:pPr>
        <w:ind w:left="780" w:hanging="42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56EE0"/>
    <w:multiLevelType w:val="hybridMultilevel"/>
    <w:tmpl w:val="00E83C56"/>
    <w:lvl w:ilvl="0" w:tplc="09CC4BC2">
      <w:start w:val="1"/>
      <w:numFmt w:val="decimal"/>
      <w:lvlText w:val="%1."/>
      <w:lvlJc w:val="left"/>
      <w:pPr>
        <w:ind w:left="437" w:hanging="360"/>
      </w:pPr>
      <w:rPr>
        <w:b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52252DE4"/>
    <w:multiLevelType w:val="hybridMultilevel"/>
    <w:tmpl w:val="D89A33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590FAE"/>
    <w:multiLevelType w:val="hybridMultilevel"/>
    <w:tmpl w:val="0DC81F18"/>
    <w:lvl w:ilvl="0" w:tplc="902E988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E83F17"/>
    <w:multiLevelType w:val="hybridMultilevel"/>
    <w:tmpl w:val="2824596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58BE2CA4"/>
    <w:multiLevelType w:val="hybridMultilevel"/>
    <w:tmpl w:val="6F1AD7FC"/>
    <w:lvl w:ilvl="0" w:tplc="73D8AD2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03D178F"/>
    <w:multiLevelType w:val="hybridMultilevel"/>
    <w:tmpl w:val="B720CBC6"/>
    <w:lvl w:ilvl="0" w:tplc="F32CA668">
      <w:start w:val="1"/>
      <w:numFmt w:val="decimal"/>
      <w:lvlText w:val="%1."/>
      <w:lvlJc w:val="left"/>
      <w:pPr>
        <w:ind w:left="720" w:hanging="360"/>
      </w:pPr>
      <w:rPr>
        <w:rFonts w:asciiTheme="minorHAnsi" w:eastAsia="Times New Roman" w:hAnsiTheme="minorHAnsi" w:cstheme="minorHAnsi" w:hint="default"/>
        <w:i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E1135F"/>
    <w:multiLevelType w:val="hybridMultilevel"/>
    <w:tmpl w:val="ECF89E9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7FF2432F"/>
    <w:multiLevelType w:val="hybridMultilevel"/>
    <w:tmpl w:val="E5CA1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074986">
    <w:abstractNumId w:val="2"/>
  </w:num>
  <w:num w:numId="2" w16cid:durableId="2140680495">
    <w:abstractNumId w:val="4"/>
  </w:num>
  <w:num w:numId="3" w16cid:durableId="709839731">
    <w:abstractNumId w:val="16"/>
  </w:num>
  <w:num w:numId="4" w16cid:durableId="1475678067">
    <w:abstractNumId w:val="11"/>
  </w:num>
  <w:num w:numId="5" w16cid:durableId="807555905">
    <w:abstractNumId w:val="9"/>
  </w:num>
  <w:num w:numId="6" w16cid:durableId="1087653021">
    <w:abstractNumId w:val="13"/>
  </w:num>
  <w:num w:numId="7" w16cid:durableId="103767891">
    <w:abstractNumId w:val="3"/>
  </w:num>
  <w:num w:numId="8" w16cid:durableId="303975169">
    <w:abstractNumId w:val="10"/>
  </w:num>
  <w:num w:numId="9" w16cid:durableId="1951861770">
    <w:abstractNumId w:val="17"/>
  </w:num>
  <w:num w:numId="10" w16cid:durableId="79763749">
    <w:abstractNumId w:val="0"/>
  </w:num>
  <w:num w:numId="11" w16cid:durableId="1978678151">
    <w:abstractNumId w:val="15"/>
  </w:num>
  <w:num w:numId="12" w16cid:durableId="211502546">
    <w:abstractNumId w:val="12"/>
  </w:num>
  <w:num w:numId="13" w16cid:durableId="1008213623">
    <w:abstractNumId w:val="8"/>
  </w:num>
  <w:num w:numId="14" w16cid:durableId="1041631835">
    <w:abstractNumId w:val="6"/>
  </w:num>
  <w:num w:numId="15" w16cid:durableId="1957130905">
    <w:abstractNumId w:val="1"/>
  </w:num>
  <w:num w:numId="16" w16cid:durableId="1079407781">
    <w:abstractNumId w:val="7"/>
  </w:num>
  <w:num w:numId="17" w16cid:durableId="552891965">
    <w:abstractNumId w:val="14"/>
  </w:num>
  <w:num w:numId="18" w16cid:durableId="1665207382">
    <w:abstractNumId w:val="5"/>
  </w:num>
  <w:num w:numId="19" w16cid:durableId="14727925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67"/>
    <w:rsid w:val="000009EC"/>
    <w:rsid w:val="00002832"/>
    <w:rsid w:val="0002235A"/>
    <w:rsid w:val="000302F9"/>
    <w:rsid w:val="000334A9"/>
    <w:rsid w:val="0006086F"/>
    <w:rsid w:val="0007287D"/>
    <w:rsid w:val="000746E4"/>
    <w:rsid w:val="00080A25"/>
    <w:rsid w:val="00084086"/>
    <w:rsid w:val="00086A56"/>
    <w:rsid w:val="00090ABB"/>
    <w:rsid w:val="00092AB9"/>
    <w:rsid w:val="00094A87"/>
    <w:rsid w:val="00097C0B"/>
    <w:rsid w:val="000A086A"/>
    <w:rsid w:val="000B40E4"/>
    <w:rsid w:val="000B7299"/>
    <w:rsid w:val="000C3013"/>
    <w:rsid w:val="000C66B1"/>
    <w:rsid w:val="000E7BC8"/>
    <w:rsid w:val="00117313"/>
    <w:rsid w:val="00121C6C"/>
    <w:rsid w:val="00121E17"/>
    <w:rsid w:val="00127B79"/>
    <w:rsid w:val="00144CA8"/>
    <w:rsid w:val="00147B71"/>
    <w:rsid w:val="00152064"/>
    <w:rsid w:val="0015729F"/>
    <w:rsid w:val="00181197"/>
    <w:rsid w:val="00191305"/>
    <w:rsid w:val="001B33A8"/>
    <w:rsid w:val="001D0238"/>
    <w:rsid w:val="001E4E19"/>
    <w:rsid w:val="001E515D"/>
    <w:rsid w:val="001E6F2A"/>
    <w:rsid w:val="001F2C7C"/>
    <w:rsid w:val="001F3D93"/>
    <w:rsid w:val="00233958"/>
    <w:rsid w:val="00236C69"/>
    <w:rsid w:val="002417A3"/>
    <w:rsid w:val="00251CE7"/>
    <w:rsid w:val="00253E8E"/>
    <w:rsid w:val="002552BD"/>
    <w:rsid w:val="002625E2"/>
    <w:rsid w:val="0029067C"/>
    <w:rsid w:val="00293238"/>
    <w:rsid w:val="002A6DFF"/>
    <w:rsid w:val="002B2896"/>
    <w:rsid w:val="002B4E59"/>
    <w:rsid w:val="002B7F4F"/>
    <w:rsid w:val="002C1144"/>
    <w:rsid w:val="002E3501"/>
    <w:rsid w:val="002E64B1"/>
    <w:rsid w:val="002F1F62"/>
    <w:rsid w:val="002F40BA"/>
    <w:rsid w:val="0030588B"/>
    <w:rsid w:val="00311D43"/>
    <w:rsid w:val="00323BF8"/>
    <w:rsid w:val="00323E70"/>
    <w:rsid w:val="00347487"/>
    <w:rsid w:val="0035104F"/>
    <w:rsid w:val="0036474E"/>
    <w:rsid w:val="0036568D"/>
    <w:rsid w:val="00365B13"/>
    <w:rsid w:val="003707E0"/>
    <w:rsid w:val="00374E1C"/>
    <w:rsid w:val="00377A32"/>
    <w:rsid w:val="00380D21"/>
    <w:rsid w:val="00382098"/>
    <w:rsid w:val="003A3053"/>
    <w:rsid w:val="003B33B1"/>
    <w:rsid w:val="003B4C97"/>
    <w:rsid w:val="003B779F"/>
    <w:rsid w:val="003C4E8B"/>
    <w:rsid w:val="003D7354"/>
    <w:rsid w:val="003E30C2"/>
    <w:rsid w:val="003E42AA"/>
    <w:rsid w:val="003E50F0"/>
    <w:rsid w:val="00432F77"/>
    <w:rsid w:val="00461C11"/>
    <w:rsid w:val="004811C7"/>
    <w:rsid w:val="004A3880"/>
    <w:rsid w:val="004B2F25"/>
    <w:rsid w:val="00516092"/>
    <w:rsid w:val="005165BD"/>
    <w:rsid w:val="00530C0C"/>
    <w:rsid w:val="0053791F"/>
    <w:rsid w:val="00544FD2"/>
    <w:rsid w:val="00553BB0"/>
    <w:rsid w:val="00560BF1"/>
    <w:rsid w:val="005624E2"/>
    <w:rsid w:val="00564266"/>
    <w:rsid w:val="0057760A"/>
    <w:rsid w:val="00584780"/>
    <w:rsid w:val="00587ABB"/>
    <w:rsid w:val="00590EDE"/>
    <w:rsid w:val="0059699D"/>
    <w:rsid w:val="005979D5"/>
    <w:rsid w:val="005A7756"/>
    <w:rsid w:val="005C1B23"/>
    <w:rsid w:val="005C7219"/>
    <w:rsid w:val="005D3485"/>
    <w:rsid w:val="005E30C6"/>
    <w:rsid w:val="005E5B3E"/>
    <w:rsid w:val="005E6D5B"/>
    <w:rsid w:val="006019D0"/>
    <w:rsid w:val="006044CF"/>
    <w:rsid w:val="00604EB2"/>
    <w:rsid w:val="006125C3"/>
    <w:rsid w:val="006176DB"/>
    <w:rsid w:val="00631142"/>
    <w:rsid w:val="00676F6B"/>
    <w:rsid w:val="00680372"/>
    <w:rsid w:val="006821C5"/>
    <w:rsid w:val="00693067"/>
    <w:rsid w:val="006B2ACA"/>
    <w:rsid w:val="006B4CC4"/>
    <w:rsid w:val="006E6F09"/>
    <w:rsid w:val="00712FD7"/>
    <w:rsid w:val="00712FF8"/>
    <w:rsid w:val="007160CE"/>
    <w:rsid w:val="0072022A"/>
    <w:rsid w:val="00720F67"/>
    <w:rsid w:val="00723D59"/>
    <w:rsid w:val="007244B6"/>
    <w:rsid w:val="007345F2"/>
    <w:rsid w:val="00743855"/>
    <w:rsid w:val="00753D57"/>
    <w:rsid w:val="00767C3B"/>
    <w:rsid w:val="00790F15"/>
    <w:rsid w:val="00795939"/>
    <w:rsid w:val="007A59F3"/>
    <w:rsid w:val="007A6A54"/>
    <w:rsid w:val="007B3E1A"/>
    <w:rsid w:val="007E42BC"/>
    <w:rsid w:val="007E7671"/>
    <w:rsid w:val="007F068E"/>
    <w:rsid w:val="00810571"/>
    <w:rsid w:val="00832F11"/>
    <w:rsid w:val="008333CC"/>
    <w:rsid w:val="00834996"/>
    <w:rsid w:val="0085109E"/>
    <w:rsid w:val="00866375"/>
    <w:rsid w:val="008671CF"/>
    <w:rsid w:val="00882F8B"/>
    <w:rsid w:val="008833D0"/>
    <w:rsid w:val="00887DC5"/>
    <w:rsid w:val="00892539"/>
    <w:rsid w:val="00896592"/>
    <w:rsid w:val="008A6ECE"/>
    <w:rsid w:val="008B1FAE"/>
    <w:rsid w:val="008B56EC"/>
    <w:rsid w:val="008C3CD5"/>
    <w:rsid w:val="008D59EA"/>
    <w:rsid w:val="00904B89"/>
    <w:rsid w:val="009051B7"/>
    <w:rsid w:val="0091516E"/>
    <w:rsid w:val="0093338F"/>
    <w:rsid w:val="00935546"/>
    <w:rsid w:val="009407AB"/>
    <w:rsid w:val="009438DF"/>
    <w:rsid w:val="00961F8B"/>
    <w:rsid w:val="00970199"/>
    <w:rsid w:val="00972B75"/>
    <w:rsid w:val="00977A4D"/>
    <w:rsid w:val="00992F0E"/>
    <w:rsid w:val="00993573"/>
    <w:rsid w:val="00996003"/>
    <w:rsid w:val="009A37CC"/>
    <w:rsid w:val="009B1992"/>
    <w:rsid w:val="009C30EA"/>
    <w:rsid w:val="009C3A9E"/>
    <w:rsid w:val="009C62B9"/>
    <w:rsid w:val="009C75D5"/>
    <w:rsid w:val="009D47E7"/>
    <w:rsid w:val="009E3C14"/>
    <w:rsid w:val="009E6C3E"/>
    <w:rsid w:val="009F218B"/>
    <w:rsid w:val="00A13A05"/>
    <w:rsid w:val="00A21B76"/>
    <w:rsid w:val="00A36D03"/>
    <w:rsid w:val="00A47A0C"/>
    <w:rsid w:val="00A55596"/>
    <w:rsid w:val="00A866F4"/>
    <w:rsid w:val="00A86EC3"/>
    <w:rsid w:val="00AA4E2C"/>
    <w:rsid w:val="00AB10D0"/>
    <w:rsid w:val="00AB3BF3"/>
    <w:rsid w:val="00AC40E6"/>
    <w:rsid w:val="00AF144F"/>
    <w:rsid w:val="00AF2200"/>
    <w:rsid w:val="00B1065F"/>
    <w:rsid w:val="00B12DA0"/>
    <w:rsid w:val="00B16C2D"/>
    <w:rsid w:val="00B20174"/>
    <w:rsid w:val="00B31285"/>
    <w:rsid w:val="00B47152"/>
    <w:rsid w:val="00B629CC"/>
    <w:rsid w:val="00B63E31"/>
    <w:rsid w:val="00B65E53"/>
    <w:rsid w:val="00B85077"/>
    <w:rsid w:val="00B85A93"/>
    <w:rsid w:val="00BA206F"/>
    <w:rsid w:val="00BA20F5"/>
    <w:rsid w:val="00BA4062"/>
    <w:rsid w:val="00BB1CB0"/>
    <w:rsid w:val="00BB7045"/>
    <w:rsid w:val="00BD232D"/>
    <w:rsid w:val="00BD3779"/>
    <w:rsid w:val="00BE3BF6"/>
    <w:rsid w:val="00BE7505"/>
    <w:rsid w:val="00BF4BA4"/>
    <w:rsid w:val="00C0119C"/>
    <w:rsid w:val="00C0344B"/>
    <w:rsid w:val="00C047B4"/>
    <w:rsid w:val="00C064B1"/>
    <w:rsid w:val="00C11553"/>
    <w:rsid w:val="00C14955"/>
    <w:rsid w:val="00C15CC2"/>
    <w:rsid w:val="00C224B6"/>
    <w:rsid w:val="00C552EB"/>
    <w:rsid w:val="00C55E75"/>
    <w:rsid w:val="00C834DF"/>
    <w:rsid w:val="00C94235"/>
    <w:rsid w:val="00CA4E85"/>
    <w:rsid w:val="00CA617A"/>
    <w:rsid w:val="00CB4691"/>
    <w:rsid w:val="00CC1235"/>
    <w:rsid w:val="00CC3870"/>
    <w:rsid w:val="00CD52EE"/>
    <w:rsid w:val="00CD685D"/>
    <w:rsid w:val="00D04B67"/>
    <w:rsid w:val="00D23E5D"/>
    <w:rsid w:val="00D353AA"/>
    <w:rsid w:val="00D42B73"/>
    <w:rsid w:val="00D47C08"/>
    <w:rsid w:val="00D521A9"/>
    <w:rsid w:val="00D55BB1"/>
    <w:rsid w:val="00D714DF"/>
    <w:rsid w:val="00D74AA7"/>
    <w:rsid w:val="00D92A58"/>
    <w:rsid w:val="00DA755F"/>
    <w:rsid w:val="00DD0460"/>
    <w:rsid w:val="00DD7112"/>
    <w:rsid w:val="00DE1686"/>
    <w:rsid w:val="00DF232E"/>
    <w:rsid w:val="00DF42BA"/>
    <w:rsid w:val="00E070DB"/>
    <w:rsid w:val="00E14861"/>
    <w:rsid w:val="00E232F6"/>
    <w:rsid w:val="00E31E74"/>
    <w:rsid w:val="00E3443B"/>
    <w:rsid w:val="00E37793"/>
    <w:rsid w:val="00E40604"/>
    <w:rsid w:val="00E54E17"/>
    <w:rsid w:val="00E55DC5"/>
    <w:rsid w:val="00E610E6"/>
    <w:rsid w:val="00E636E2"/>
    <w:rsid w:val="00E73EF8"/>
    <w:rsid w:val="00E95403"/>
    <w:rsid w:val="00E95A01"/>
    <w:rsid w:val="00EA2B64"/>
    <w:rsid w:val="00EA6066"/>
    <w:rsid w:val="00EC2D48"/>
    <w:rsid w:val="00EC760F"/>
    <w:rsid w:val="00ED7E85"/>
    <w:rsid w:val="00EE6ACE"/>
    <w:rsid w:val="00EF1ED7"/>
    <w:rsid w:val="00EF3EAC"/>
    <w:rsid w:val="00F029C4"/>
    <w:rsid w:val="00F0537C"/>
    <w:rsid w:val="00F13240"/>
    <w:rsid w:val="00F30EDB"/>
    <w:rsid w:val="00F40ADC"/>
    <w:rsid w:val="00F422EF"/>
    <w:rsid w:val="00F45DF6"/>
    <w:rsid w:val="00F519A5"/>
    <w:rsid w:val="00F65369"/>
    <w:rsid w:val="00F66BA5"/>
    <w:rsid w:val="00F728A0"/>
    <w:rsid w:val="00F83EF0"/>
    <w:rsid w:val="00F9036F"/>
    <w:rsid w:val="00F918EB"/>
    <w:rsid w:val="00FB6C15"/>
    <w:rsid w:val="00FD1AB6"/>
    <w:rsid w:val="00FD76A8"/>
    <w:rsid w:val="00FF4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D97D"/>
  <w15:chartTrackingRefBased/>
  <w15:docId w15:val="{A821C113-9E2F-401C-BFF4-56332A7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C0C"/>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unhideWhenUsed/>
    <w:qFormat/>
    <w:rsid w:val="00F83E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530C0C"/>
    <w:pPr>
      <w:spacing w:after="120"/>
    </w:pPr>
  </w:style>
  <w:style w:type="character" w:customStyle="1" w:styleId="TekstpodstawowyZnak">
    <w:name w:val="Tekst podstawowy Znak"/>
    <w:basedOn w:val="Domylnaczcionkaakapitu"/>
    <w:link w:val="Tekstpodstawowy"/>
    <w:semiHidden/>
    <w:rsid w:val="00530C0C"/>
    <w:rPr>
      <w:rFonts w:ascii="Times New Roman" w:eastAsia="Times New Roman" w:hAnsi="Times New Roman" w:cs="Times New Roman"/>
      <w:sz w:val="20"/>
      <w:szCs w:val="20"/>
      <w:lang w:eastAsia="pl-PL"/>
    </w:rPr>
  </w:style>
  <w:style w:type="paragraph" w:styleId="Bezodstpw">
    <w:name w:val="No Spacing"/>
    <w:qFormat/>
    <w:rsid w:val="00530C0C"/>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530C0C"/>
  </w:style>
  <w:style w:type="character" w:customStyle="1" w:styleId="TekstprzypisudolnegoZnak">
    <w:name w:val="Tekst przypisu dolnego Znak"/>
    <w:basedOn w:val="Domylnaczcionkaakapitu"/>
    <w:link w:val="Tekstprzypisudolnego"/>
    <w:uiPriority w:val="99"/>
    <w:semiHidden/>
    <w:rsid w:val="00530C0C"/>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530C0C"/>
    <w:rPr>
      <w:vertAlign w:val="superscript"/>
    </w:rPr>
  </w:style>
  <w:style w:type="paragraph" w:customStyle="1" w:styleId="ZnakZnakZnakZnakZnakZnakZnakZnakZnak1ZnakZnakZnakZnakZnakZnak">
    <w:name w:val="Znak Znak Znak Znak Znak Znak Znak Znak Znak1 Znak Znak Znak Znak Znak Znak"/>
    <w:basedOn w:val="Normalny"/>
    <w:rsid w:val="00996003"/>
    <w:pPr>
      <w:widowControl/>
      <w:autoSpaceDE/>
      <w:autoSpaceDN/>
      <w:adjustRightInd/>
      <w:spacing w:after="160" w:line="240" w:lineRule="exact"/>
    </w:pPr>
    <w:rPr>
      <w:rFonts w:ascii="Tahoma" w:hAnsi="Tahoma"/>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996003"/>
    <w:pPr>
      <w:widowControl/>
      <w:autoSpaceDE/>
      <w:autoSpaceDN/>
      <w:adjustRightInd/>
      <w:jc w:val="center"/>
    </w:pPr>
    <w:rPr>
      <w:b/>
      <w:sz w:val="24"/>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996003"/>
    <w:rPr>
      <w:rFonts w:ascii="Times New Roman" w:eastAsia="Times New Roman" w:hAnsi="Times New Roman" w:cs="Times New Roman"/>
      <w:b/>
      <w:sz w:val="24"/>
      <w:szCs w:val="20"/>
      <w:lang w:eastAsia="pl-PL"/>
    </w:rPr>
  </w:style>
  <w:style w:type="paragraph" w:customStyle="1" w:styleId="ZnakZnakZnakZnakZnakZnakZnakZnakZnak1ZnakZnakZnakZnakZnakZnak0">
    <w:name w:val="Znak Znak Znak Znak Znak Znak Znak Znak Znak1 Znak Znak Znak Znak Znak Znak"/>
    <w:basedOn w:val="Normalny"/>
    <w:rsid w:val="0030588B"/>
    <w:pPr>
      <w:widowControl/>
      <w:autoSpaceDE/>
      <w:autoSpaceDN/>
      <w:adjustRightInd/>
      <w:spacing w:after="160" w:line="240" w:lineRule="exact"/>
    </w:pPr>
    <w:rPr>
      <w:rFonts w:ascii="Tahoma" w:hAnsi="Tahoma"/>
      <w:lang w:val="en-US" w:eastAsia="en-US"/>
    </w:rPr>
  </w:style>
  <w:style w:type="paragraph" w:styleId="Tekstdymka">
    <w:name w:val="Balloon Text"/>
    <w:basedOn w:val="Normalny"/>
    <w:link w:val="TekstdymkaZnak"/>
    <w:uiPriority w:val="99"/>
    <w:semiHidden/>
    <w:unhideWhenUsed/>
    <w:rsid w:val="00B1065F"/>
    <w:rPr>
      <w:rFonts w:ascii="Arial" w:hAnsi="Arial" w:cs="Arial"/>
      <w:sz w:val="18"/>
      <w:szCs w:val="18"/>
    </w:rPr>
  </w:style>
  <w:style w:type="character" w:customStyle="1" w:styleId="TekstdymkaZnak">
    <w:name w:val="Tekst dymka Znak"/>
    <w:basedOn w:val="Domylnaczcionkaakapitu"/>
    <w:link w:val="Tekstdymka"/>
    <w:uiPriority w:val="99"/>
    <w:semiHidden/>
    <w:rsid w:val="00B1065F"/>
    <w:rPr>
      <w:rFonts w:ascii="Arial" w:eastAsia="Times New Roman" w:hAnsi="Arial" w:cs="Arial"/>
      <w:sz w:val="18"/>
      <w:szCs w:val="18"/>
      <w:lang w:eastAsia="pl-PL"/>
    </w:rPr>
  </w:style>
  <w:style w:type="character" w:styleId="Odwoaniedokomentarza">
    <w:name w:val="annotation reference"/>
    <w:basedOn w:val="Domylnaczcionkaakapitu"/>
    <w:unhideWhenUsed/>
    <w:rsid w:val="00EA2B64"/>
    <w:rPr>
      <w:sz w:val="16"/>
      <w:szCs w:val="16"/>
    </w:rPr>
  </w:style>
  <w:style w:type="paragraph" w:styleId="Tekstkomentarza">
    <w:name w:val="annotation text"/>
    <w:basedOn w:val="Normalny"/>
    <w:link w:val="TekstkomentarzaZnak"/>
    <w:unhideWhenUsed/>
    <w:rsid w:val="00EA2B64"/>
  </w:style>
  <w:style w:type="character" w:customStyle="1" w:styleId="TekstkomentarzaZnak">
    <w:name w:val="Tekst komentarza Znak"/>
    <w:basedOn w:val="Domylnaczcionkaakapitu"/>
    <w:link w:val="Tekstkomentarza"/>
    <w:rsid w:val="00EA2B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2B64"/>
    <w:rPr>
      <w:b/>
      <w:bCs/>
    </w:rPr>
  </w:style>
  <w:style w:type="character" w:customStyle="1" w:styleId="TematkomentarzaZnak">
    <w:name w:val="Temat komentarza Znak"/>
    <w:basedOn w:val="TekstkomentarzaZnak"/>
    <w:link w:val="Tematkomentarza"/>
    <w:uiPriority w:val="99"/>
    <w:semiHidden/>
    <w:rsid w:val="00EA2B64"/>
    <w:rPr>
      <w:rFonts w:ascii="Times New Roman" w:eastAsia="Times New Roman" w:hAnsi="Times New Roman" w:cs="Times New Roman"/>
      <w:b/>
      <w:bCs/>
      <w:sz w:val="20"/>
      <w:szCs w:val="20"/>
      <w:lang w:eastAsia="pl-PL"/>
    </w:rPr>
  </w:style>
  <w:style w:type="paragraph" w:styleId="Akapitzlist">
    <w:name w:val="List Paragraph"/>
    <w:aliases w:val="opis dzialania,K-P_odwolanie,Akapit z listą mon,T_SZ_List Paragraph,Numerowanie,L1,Akapit z listą5,lp1,Preambuła,BulletC,Obiekt,normalny tekst,Wyliczanie,Akapit z listą31,Bullets,List Paragraph1,1st Bullet Point,Anstrich,Lista sin Numerar"/>
    <w:basedOn w:val="Normalny"/>
    <w:link w:val="AkapitzlistZnak"/>
    <w:uiPriority w:val="34"/>
    <w:qFormat/>
    <w:rsid w:val="00F519A5"/>
    <w:pPr>
      <w:ind w:left="720"/>
      <w:contextualSpacing/>
    </w:pPr>
  </w:style>
  <w:style w:type="paragraph" w:styleId="Poprawka">
    <w:name w:val="Revision"/>
    <w:hidden/>
    <w:uiPriority w:val="99"/>
    <w:semiHidden/>
    <w:rsid w:val="00935546"/>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opis dzialania Znak,K-P_odwolanie Znak,Akapit z listą mon Znak,T_SZ_List Paragraph Znak,Numerowanie Znak,L1 Znak,Akapit z listą5 Znak,lp1 Znak,Preambuła Znak,BulletC Znak,Obiekt Znak,normalny tekst Znak,Wyliczanie Znak,Bullets Znak"/>
    <w:basedOn w:val="Domylnaczcionkaakapitu"/>
    <w:link w:val="Akapitzlist"/>
    <w:uiPriority w:val="34"/>
    <w:qFormat/>
    <w:rsid w:val="006B4CC4"/>
    <w:rPr>
      <w:rFonts w:ascii="Times New Roman" w:eastAsia="Times New Roman" w:hAnsi="Times New Roman" w:cs="Times New Roman"/>
      <w:sz w:val="20"/>
      <w:szCs w:val="20"/>
      <w:lang w:eastAsia="pl-PL"/>
    </w:rPr>
  </w:style>
  <w:style w:type="paragraph" w:customStyle="1" w:styleId="Default">
    <w:name w:val="Default"/>
    <w:rsid w:val="005A775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979D5"/>
    <w:pPr>
      <w:tabs>
        <w:tab w:val="center" w:pos="4536"/>
        <w:tab w:val="right" w:pos="9072"/>
      </w:tabs>
    </w:pPr>
  </w:style>
  <w:style w:type="character" w:customStyle="1" w:styleId="NagwekZnak">
    <w:name w:val="Nagłówek Znak"/>
    <w:basedOn w:val="Domylnaczcionkaakapitu"/>
    <w:link w:val="Nagwek"/>
    <w:uiPriority w:val="99"/>
    <w:rsid w:val="005979D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979D5"/>
    <w:pPr>
      <w:tabs>
        <w:tab w:val="center" w:pos="4536"/>
        <w:tab w:val="right" w:pos="9072"/>
      </w:tabs>
    </w:pPr>
  </w:style>
  <w:style w:type="character" w:customStyle="1" w:styleId="StopkaZnak">
    <w:name w:val="Stopka Znak"/>
    <w:basedOn w:val="Domylnaczcionkaakapitu"/>
    <w:link w:val="Stopka"/>
    <w:uiPriority w:val="99"/>
    <w:rsid w:val="005979D5"/>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83EF0"/>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394079">
      <w:bodyDiv w:val="1"/>
      <w:marLeft w:val="0"/>
      <w:marRight w:val="0"/>
      <w:marTop w:val="0"/>
      <w:marBottom w:val="0"/>
      <w:divBdr>
        <w:top w:val="none" w:sz="0" w:space="0" w:color="auto"/>
        <w:left w:val="none" w:sz="0" w:space="0" w:color="auto"/>
        <w:bottom w:val="none" w:sz="0" w:space="0" w:color="auto"/>
        <w:right w:val="none" w:sz="0" w:space="0" w:color="auto"/>
      </w:divBdr>
      <w:divsChild>
        <w:div w:id="214706206">
          <w:marLeft w:val="0"/>
          <w:marRight w:val="0"/>
          <w:marTop w:val="0"/>
          <w:marBottom w:val="0"/>
          <w:divBdr>
            <w:top w:val="none" w:sz="0" w:space="0" w:color="auto"/>
            <w:left w:val="none" w:sz="0" w:space="0" w:color="auto"/>
            <w:bottom w:val="none" w:sz="0" w:space="0" w:color="auto"/>
            <w:right w:val="none" w:sz="0" w:space="0" w:color="auto"/>
          </w:divBdr>
        </w:div>
        <w:div w:id="1593467385">
          <w:marLeft w:val="0"/>
          <w:marRight w:val="0"/>
          <w:marTop w:val="0"/>
          <w:marBottom w:val="0"/>
          <w:divBdr>
            <w:top w:val="none" w:sz="0" w:space="0" w:color="auto"/>
            <w:left w:val="none" w:sz="0" w:space="0" w:color="auto"/>
            <w:bottom w:val="none" w:sz="0" w:space="0" w:color="auto"/>
            <w:right w:val="none" w:sz="0" w:space="0" w:color="auto"/>
          </w:divBdr>
          <w:divsChild>
            <w:div w:id="409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1932-A6C6-4833-845A-326B4C53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1299</Words>
  <Characters>8329</Characters>
  <Application>Microsoft Office Word</Application>
  <DocSecurity>0</DocSecurity>
  <Lines>154</Lines>
  <Paragraphs>88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Azbest</dc:title>
  <dc:subject/>
  <dc:creator>Łuc Andrzej</dc:creator>
  <cp:keywords/>
  <dc:description/>
  <cp:lastModifiedBy>Cendrowska Anna</cp:lastModifiedBy>
  <cp:revision>54</cp:revision>
  <cp:lastPrinted>2023-04-21T11:30:00Z</cp:lastPrinted>
  <dcterms:created xsi:type="dcterms:W3CDTF">2022-05-19T07:13:00Z</dcterms:created>
  <dcterms:modified xsi:type="dcterms:W3CDTF">2026-04-17T09:07:00Z</dcterms:modified>
</cp:coreProperties>
</file>