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021B56" w14:textId="0315A435" w:rsidR="007F729C" w:rsidRPr="0047714E" w:rsidRDefault="00E3171B" w:rsidP="004D50F1">
      <w:pPr>
        <w:spacing w:after="0"/>
        <w:rPr>
          <w:rFonts w:ascii="Lato" w:hAnsi="Lato" w:cs="Lato"/>
          <w:sz w:val="20"/>
          <w:szCs w:val="20"/>
        </w:rPr>
      </w:pPr>
      <w:r w:rsidRPr="0047714E">
        <w:rPr>
          <w:rFonts w:ascii="Lato" w:hAnsi="Lato" w:cs="Lato"/>
          <w:sz w:val="20"/>
          <w:szCs w:val="20"/>
        </w:rPr>
        <w:t>RDOŚ-Gd-WOO.422</w:t>
      </w:r>
      <w:r w:rsidR="004D3EFE" w:rsidRPr="0047714E">
        <w:rPr>
          <w:rFonts w:ascii="Lato" w:hAnsi="Lato" w:cs="Lato"/>
          <w:sz w:val="20"/>
          <w:szCs w:val="20"/>
        </w:rPr>
        <w:t>2</w:t>
      </w:r>
      <w:r w:rsidR="00256AE3" w:rsidRPr="0047714E">
        <w:rPr>
          <w:rFonts w:ascii="Lato" w:hAnsi="Lato" w:cs="Lato"/>
          <w:sz w:val="20"/>
          <w:szCs w:val="20"/>
        </w:rPr>
        <w:t>.</w:t>
      </w:r>
      <w:r w:rsidR="00C77F31" w:rsidRPr="0047714E">
        <w:rPr>
          <w:rFonts w:ascii="Lato" w:hAnsi="Lato" w:cs="Lato"/>
          <w:sz w:val="20"/>
          <w:szCs w:val="20"/>
        </w:rPr>
        <w:t>1</w:t>
      </w:r>
      <w:r w:rsidR="004673FE" w:rsidRPr="0047714E">
        <w:rPr>
          <w:rFonts w:ascii="Lato" w:hAnsi="Lato" w:cs="Lato"/>
          <w:sz w:val="20"/>
          <w:szCs w:val="20"/>
        </w:rPr>
        <w:t>.</w:t>
      </w:r>
      <w:r w:rsidR="003D5F02" w:rsidRPr="0047714E">
        <w:rPr>
          <w:rFonts w:ascii="Lato" w:hAnsi="Lato" w:cs="Lato"/>
          <w:sz w:val="20"/>
          <w:szCs w:val="20"/>
        </w:rPr>
        <w:t>202</w:t>
      </w:r>
      <w:r w:rsidR="00E4206C" w:rsidRPr="0047714E">
        <w:rPr>
          <w:rFonts w:ascii="Lato" w:hAnsi="Lato" w:cs="Lato"/>
          <w:sz w:val="20"/>
          <w:szCs w:val="20"/>
        </w:rPr>
        <w:t>6</w:t>
      </w:r>
      <w:r w:rsidR="005A6DF5" w:rsidRPr="0047714E">
        <w:rPr>
          <w:rFonts w:ascii="Lato" w:hAnsi="Lato" w:cs="Lato"/>
          <w:sz w:val="20"/>
          <w:szCs w:val="20"/>
        </w:rPr>
        <w:t>.</w:t>
      </w:r>
      <w:r w:rsidR="00C77F31" w:rsidRPr="0047714E">
        <w:rPr>
          <w:rFonts w:ascii="Lato" w:hAnsi="Lato" w:cs="Lato"/>
          <w:sz w:val="20"/>
          <w:szCs w:val="20"/>
        </w:rPr>
        <w:t>MŚB</w:t>
      </w:r>
      <w:r w:rsidR="0052411B" w:rsidRPr="0047714E">
        <w:rPr>
          <w:rFonts w:ascii="Lato" w:hAnsi="Lato" w:cs="Lato"/>
          <w:sz w:val="20"/>
          <w:szCs w:val="20"/>
        </w:rPr>
        <w:t>.</w:t>
      </w:r>
      <w:r w:rsidR="00E4206C" w:rsidRPr="0047714E">
        <w:rPr>
          <w:rFonts w:ascii="Lato" w:hAnsi="Lato" w:cs="Lato"/>
          <w:sz w:val="20"/>
          <w:szCs w:val="20"/>
        </w:rPr>
        <w:t>4</w:t>
      </w:r>
      <w:r w:rsidR="00DF278A" w:rsidRPr="0047714E">
        <w:rPr>
          <w:rFonts w:ascii="Lato" w:hAnsi="Lato" w:cs="Lato"/>
          <w:sz w:val="20"/>
          <w:szCs w:val="20"/>
        </w:rPr>
        <w:t xml:space="preserve">        </w:t>
      </w:r>
      <w:r w:rsidR="0072685A" w:rsidRPr="0047714E">
        <w:rPr>
          <w:rFonts w:ascii="Lato" w:hAnsi="Lato" w:cs="Lato"/>
          <w:sz w:val="20"/>
          <w:szCs w:val="20"/>
        </w:rPr>
        <w:t xml:space="preserve">  </w:t>
      </w:r>
      <w:r w:rsidR="00D915EE" w:rsidRPr="0047714E">
        <w:rPr>
          <w:rFonts w:ascii="Lato" w:hAnsi="Lato" w:cs="Lato"/>
          <w:sz w:val="20"/>
          <w:szCs w:val="20"/>
        </w:rPr>
        <w:t xml:space="preserve"> </w:t>
      </w:r>
      <w:r w:rsidR="00991ED0" w:rsidRPr="0047714E">
        <w:rPr>
          <w:rFonts w:ascii="Lato" w:hAnsi="Lato" w:cs="Lato"/>
          <w:sz w:val="20"/>
          <w:szCs w:val="20"/>
        </w:rPr>
        <w:t xml:space="preserve">     </w:t>
      </w:r>
      <w:r w:rsidR="00D915EE" w:rsidRPr="0047714E">
        <w:rPr>
          <w:rFonts w:ascii="Lato" w:hAnsi="Lato" w:cs="Lato"/>
          <w:sz w:val="20"/>
          <w:szCs w:val="20"/>
        </w:rPr>
        <w:t xml:space="preserve"> </w:t>
      </w:r>
      <w:r w:rsidR="0072685A" w:rsidRPr="0047714E">
        <w:rPr>
          <w:rFonts w:ascii="Lato" w:hAnsi="Lato" w:cs="Lato"/>
          <w:sz w:val="20"/>
          <w:szCs w:val="20"/>
        </w:rPr>
        <w:t xml:space="preserve"> </w:t>
      </w:r>
      <w:r w:rsidR="0031263F" w:rsidRPr="0047714E">
        <w:rPr>
          <w:rFonts w:ascii="Lato" w:hAnsi="Lato" w:cs="Lato"/>
          <w:sz w:val="20"/>
          <w:szCs w:val="20"/>
        </w:rPr>
        <w:t xml:space="preserve"> </w:t>
      </w:r>
      <w:r w:rsidR="0072685A" w:rsidRPr="0047714E">
        <w:rPr>
          <w:rFonts w:ascii="Lato" w:hAnsi="Lato" w:cs="Lato"/>
          <w:sz w:val="20"/>
          <w:szCs w:val="20"/>
        </w:rPr>
        <w:t xml:space="preserve"> </w:t>
      </w:r>
      <w:r w:rsidR="00142EC4" w:rsidRPr="0047714E">
        <w:rPr>
          <w:rFonts w:ascii="Lato" w:hAnsi="Lato" w:cs="Lato"/>
          <w:sz w:val="20"/>
          <w:szCs w:val="20"/>
        </w:rPr>
        <w:t xml:space="preserve"> </w:t>
      </w:r>
      <w:r w:rsidR="00DF278A" w:rsidRPr="0047714E">
        <w:rPr>
          <w:rFonts w:ascii="Lato" w:hAnsi="Lato" w:cs="Lato"/>
          <w:sz w:val="20"/>
          <w:szCs w:val="20"/>
        </w:rPr>
        <w:t xml:space="preserve">    </w:t>
      </w:r>
      <w:r w:rsidR="000F1BF4" w:rsidRPr="0047714E">
        <w:rPr>
          <w:rFonts w:ascii="Lato" w:hAnsi="Lato" w:cs="Lato"/>
          <w:sz w:val="20"/>
          <w:szCs w:val="20"/>
        </w:rPr>
        <w:t xml:space="preserve"> </w:t>
      </w:r>
      <w:r w:rsidR="004D3EFE" w:rsidRPr="0047714E">
        <w:rPr>
          <w:rFonts w:ascii="Lato" w:hAnsi="Lato" w:cs="Lato"/>
          <w:sz w:val="20"/>
          <w:szCs w:val="20"/>
        </w:rPr>
        <w:t xml:space="preserve"> </w:t>
      </w:r>
      <w:r w:rsidR="0030012D" w:rsidRPr="0047714E">
        <w:rPr>
          <w:rFonts w:ascii="Lato" w:hAnsi="Lato" w:cs="Lato"/>
          <w:sz w:val="20"/>
          <w:szCs w:val="20"/>
        </w:rPr>
        <w:t xml:space="preserve"> </w:t>
      </w:r>
      <w:r w:rsidR="00062FB5" w:rsidRPr="0047714E">
        <w:rPr>
          <w:rFonts w:ascii="Lato" w:hAnsi="Lato" w:cs="Lato"/>
          <w:sz w:val="20"/>
          <w:szCs w:val="20"/>
        </w:rPr>
        <w:t xml:space="preserve"> </w:t>
      </w:r>
      <w:r w:rsidR="00E25309" w:rsidRPr="0047714E">
        <w:rPr>
          <w:rFonts w:ascii="Lato" w:hAnsi="Lato" w:cs="Lato"/>
          <w:sz w:val="20"/>
          <w:szCs w:val="20"/>
        </w:rPr>
        <w:t xml:space="preserve">  </w:t>
      </w:r>
      <w:r w:rsidR="004E3C81" w:rsidRPr="0047714E">
        <w:rPr>
          <w:rFonts w:ascii="Lato" w:hAnsi="Lato" w:cs="Lato"/>
          <w:sz w:val="20"/>
          <w:szCs w:val="20"/>
        </w:rPr>
        <w:t xml:space="preserve">     </w:t>
      </w:r>
      <w:r w:rsidR="00C77F31" w:rsidRPr="0047714E">
        <w:rPr>
          <w:rFonts w:ascii="Lato" w:hAnsi="Lato" w:cs="Lato"/>
          <w:sz w:val="20"/>
          <w:szCs w:val="20"/>
        </w:rPr>
        <w:t xml:space="preserve">     </w:t>
      </w:r>
      <w:r w:rsidR="00F1502F" w:rsidRPr="0047714E">
        <w:rPr>
          <w:rFonts w:ascii="Lato" w:hAnsi="Lato" w:cs="Lato"/>
          <w:sz w:val="20"/>
          <w:szCs w:val="20"/>
        </w:rPr>
        <w:t xml:space="preserve">        </w:t>
      </w:r>
      <w:r w:rsidR="009E388F">
        <w:rPr>
          <w:rFonts w:ascii="Lato" w:hAnsi="Lato" w:cs="Lato"/>
          <w:sz w:val="20"/>
          <w:szCs w:val="20"/>
        </w:rPr>
        <w:t xml:space="preserve">        </w:t>
      </w:r>
      <w:r w:rsidR="00202FDC">
        <w:rPr>
          <w:rFonts w:ascii="Lato" w:hAnsi="Lato" w:cs="Lato"/>
          <w:sz w:val="20"/>
          <w:szCs w:val="20"/>
        </w:rPr>
        <w:t xml:space="preserve">    </w:t>
      </w:r>
      <w:r w:rsidR="00092FEE" w:rsidRPr="0047714E">
        <w:rPr>
          <w:rFonts w:ascii="Lato" w:hAnsi="Lato" w:cs="Lato"/>
          <w:sz w:val="20"/>
          <w:szCs w:val="20"/>
        </w:rPr>
        <w:t>Gdańsk, dnia</w:t>
      </w:r>
      <w:r w:rsidR="00600170" w:rsidRPr="0047714E">
        <w:rPr>
          <w:rFonts w:ascii="Lato" w:hAnsi="Lato" w:cs="Lato"/>
          <w:sz w:val="20"/>
          <w:szCs w:val="20"/>
        </w:rPr>
        <w:t xml:space="preserve"> </w:t>
      </w:r>
      <w:r w:rsidR="0022799E">
        <w:rPr>
          <w:rFonts w:ascii="Lato" w:hAnsi="Lato" w:cs="Lato"/>
          <w:sz w:val="20"/>
          <w:szCs w:val="20"/>
        </w:rPr>
        <w:t>30</w:t>
      </w:r>
      <w:r w:rsidR="00C77F31" w:rsidRPr="0047714E">
        <w:rPr>
          <w:rFonts w:ascii="Lato" w:hAnsi="Lato" w:cs="Lato"/>
          <w:sz w:val="20"/>
          <w:szCs w:val="20"/>
        </w:rPr>
        <w:t>.</w:t>
      </w:r>
      <w:r w:rsidR="00A56B26" w:rsidRPr="0047714E">
        <w:rPr>
          <w:rFonts w:ascii="Lato" w:hAnsi="Lato" w:cs="Lato"/>
          <w:sz w:val="20"/>
          <w:szCs w:val="20"/>
        </w:rPr>
        <w:t>0</w:t>
      </w:r>
      <w:r w:rsidR="00867450" w:rsidRPr="0047714E">
        <w:rPr>
          <w:rFonts w:ascii="Lato" w:hAnsi="Lato" w:cs="Lato"/>
          <w:sz w:val="20"/>
          <w:szCs w:val="20"/>
        </w:rPr>
        <w:t>7</w:t>
      </w:r>
      <w:r w:rsidR="00C77F31" w:rsidRPr="0047714E">
        <w:rPr>
          <w:rFonts w:ascii="Lato" w:hAnsi="Lato" w:cs="Lato"/>
          <w:sz w:val="20"/>
          <w:szCs w:val="20"/>
        </w:rPr>
        <w:t>.</w:t>
      </w:r>
      <w:r w:rsidR="003D5F02" w:rsidRPr="0047714E">
        <w:rPr>
          <w:rFonts w:ascii="Lato" w:hAnsi="Lato" w:cs="Lato"/>
          <w:sz w:val="20"/>
          <w:szCs w:val="20"/>
        </w:rPr>
        <w:t>202</w:t>
      </w:r>
      <w:r w:rsidR="00867450" w:rsidRPr="0047714E">
        <w:rPr>
          <w:rFonts w:ascii="Lato" w:hAnsi="Lato" w:cs="Lato"/>
          <w:sz w:val="20"/>
          <w:szCs w:val="20"/>
        </w:rPr>
        <w:t>6</w:t>
      </w:r>
      <w:r w:rsidR="0025417F" w:rsidRPr="0047714E">
        <w:rPr>
          <w:rFonts w:ascii="Lato" w:hAnsi="Lato" w:cs="Lato"/>
          <w:sz w:val="20"/>
          <w:szCs w:val="20"/>
        </w:rPr>
        <w:t xml:space="preserve"> </w:t>
      </w:r>
      <w:r w:rsidR="007F729C" w:rsidRPr="0047714E">
        <w:rPr>
          <w:rFonts w:ascii="Lato" w:hAnsi="Lato" w:cs="Lato"/>
          <w:sz w:val="20"/>
          <w:szCs w:val="20"/>
        </w:rPr>
        <w:t xml:space="preserve">r.       </w:t>
      </w:r>
    </w:p>
    <w:p w14:paraId="66DF912D" w14:textId="2F356E46" w:rsidR="00B23A7B" w:rsidRPr="0047714E" w:rsidRDefault="00867450" w:rsidP="004D50F1">
      <w:pPr>
        <w:spacing w:after="0"/>
        <w:rPr>
          <w:rFonts w:ascii="Lato" w:hAnsi="Lato" w:cs="Lato"/>
          <w:sz w:val="20"/>
          <w:szCs w:val="20"/>
        </w:rPr>
      </w:pPr>
      <w:r w:rsidRPr="0047714E">
        <w:rPr>
          <w:rFonts w:ascii="Lato" w:hAnsi="Lato" w:cs="Lato"/>
          <w:i/>
          <w:sz w:val="20"/>
          <w:szCs w:val="20"/>
        </w:rPr>
        <w:t>e-Doręczenie</w:t>
      </w:r>
      <w:r w:rsidR="007F729C" w:rsidRPr="0047714E">
        <w:rPr>
          <w:rFonts w:ascii="Lato" w:hAnsi="Lato" w:cs="Lato"/>
          <w:i/>
          <w:sz w:val="20"/>
          <w:szCs w:val="20"/>
        </w:rPr>
        <w:tab/>
      </w:r>
      <w:r w:rsidR="007F729C" w:rsidRPr="0047714E">
        <w:rPr>
          <w:rFonts w:ascii="Lato" w:hAnsi="Lato" w:cs="Lato"/>
          <w:b/>
          <w:i/>
          <w:sz w:val="20"/>
          <w:szCs w:val="20"/>
        </w:rPr>
        <w:t xml:space="preserve">   </w:t>
      </w:r>
      <w:r w:rsidR="00B23A7B" w:rsidRPr="0047714E">
        <w:rPr>
          <w:rFonts w:ascii="Lato" w:hAnsi="Lato" w:cs="Lato"/>
          <w:b/>
          <w:i/>
          <w:sz w:val="20"/>
          <w:szCs w:val="20"/>
        </w:rPr>
        <w:t xml:space="preserve">                             </w:t>
      </w:r>
    </w:p>
    <w:p w14:paraId="5D242AED" w14:textId="77777777" w:rsidR="00E96D95" w:rsidRPr="0047714E" w:rsidRDefault="00E96D95" w:rsidP="004D50F1">
      <w:pPr>
        <w:pStyle w:val="Tekstpodstawowy2"/>
        <w:spacing w:line="276" w:lineRule="auto"/>
        <w:jc w:val="left"/>
        <w:rPr>
          <w:rFonts w:ascii="Lato" w:hAnsi="Lato" w:cs="Lato"/>
          <w:b w:val="0"/>
          <w:sz w:val="20"/>
        </w:rPr>
      </w:pPr>
    </w:p>
    <w:p w14:paraId="788F4956" w14:textId="77777777" w:rsidR="00C826E2" w:rsidRPr="0047714E" w:rsidRDefault="00C826E2" w:rsidP="004D50F1">
      <w:pPr>
        <w:spacing w:after="0"/>
        <w:rPr>
          <w:rFonts w:ascii="Lato" w:hAnsi="Lato" w:cs="Lato"/>
          <w:b/>
          <w:sz w:val="20"/>
          <w:szCs w:val="20"/>
        </w:rPr>
      </w:pPr>
      <w:r w:rsidRPr="0047714E">
        <w:rPr>
          <w:rFonts w:ascii="Lato" w:hAnsi="Lato" w:cs="Lato"/>
          <w:b/>
          <w:sz w:val="20"/>
          <w:szCs w:val="20"/>
        </w:rPr>
        <w:t>ZAWIADOMIENIE</w:t>
      </w:r>
    </w:p>
    <w:p w14:paraId="2BFD6BD1" w14:textId="77777777" w:rsidR="00C826E2" w:rsidRPr="0047714E" w:rsidRDefault="00C826E2" w:rsidP="004D50F1">
      <w:pPr>
        <w:spacing w:after="0"/>
        <w:rPr>
          <w:rFonts w:ascii="Lato" w:hAnsi="Lato" w:cs="Lato"/>
          <w:sz w:val="20"/>
          <w:szCs w:val="20"/>
        </w:rPr>
      </w:pPr>
    </w:p>
    <w:p w14:paraId="341E0944" w14:textId="1C3D3135" w:rsidR="00C826E2" w:rsidRPr="009E388F" w:rsidRDefault="00C826E2" w:rsidP="004D50F1">
      <w:pPr>
        <w:overflowPunct w:val="0"/>
        <w:autoSpaceDE w:val="0"/>
        <w:autoSpaceDN w:val="0"/>
        <w:adjustRightInd w:val="0"/>
        <w:spacing w:after="60"/>
        <w:textAlignment w:val="baseline"/>
        <w:rPr>
          <w:rFonts w:ascii="Lato" w:hAnsi="Lato" w:cs="Lato"/>
          <w:b/>
          <w:sz w:val="20"/>
          <w:szCs w:val="20"/>
        </w:rPr>
      </w:pPr>
      <w:r w:rsidRPr="0047714E">
        <w:rPr>
          <w:rFonts w:ascii="Lato" w:hAnsi="Lato" w:cs="Lato"/>
          <w:sz w:val="20"/>
          <w:szCs w:val="20"/>
        </w:rPr>
        <w:tab/>
      </w:r>
      <w:r w:rsidRPr="009E388F">
        <w:rPr>
          <w:rFonts w:ascii="Lato" w:hAnsi="Lato" w:cs="Lato"/>
          <w:sz w:val="20"/>
          <w:szCs w:val="20"/>
        </w:rPr>
        <w:t xml:space="preserve">Regionalny Dyrektor Ochrony Środowiska w Gdańsku, działając na podstawie 49 § 1 ustawy z dnia 14 czerwca 1960 roku </w:t>
      </w:r>
      <w:r w:rsidRPr="009E388F">
        <w:rPr>
          <w:rFonts w:ascii="Lato" w:hAnsi="Lato" w:cs="Lato"/>
          <w:i/>
          <w:sz w:val="20"/>
          <w:szCs w:val="20"/>
        </w:rPr>
        <w:t xml:space="preserve">Kodeks postępowania administracyjnego </w:t>
      </w:r>
      <w:r w:rsidRPr="009E388F">
        <w:rPr>
          <w:rFonts w:ascii="Lato" w:hAnsi="Lato" w:cs="Lato"/>
          <w:i/>
          <w:iCs/>
          <w:sz w:val="20"/>
          <w:szCs w:val="20"/>
        </w:rPr>
        <w:t>(</w:t>
      </w:r>
      <w:r w:rsidR="0047714E" w:rsidRPr="009E388F">
        <w:rPr>
          <w:rFonts w:ascii="Lato" w:hAnsi="Lato" w:cs="Lato"/>
          <w:i/>
          <w:sz w:val="20"/>
          <w:szCs w:val="20"/>
        </w:rPr>
        <w:t>tekst jedn. Dz. U. z 2025 r., poz. 1691</w:t>
      </w:r>
      <w:r w:rsidRPr="009E388F">
        <w:rPr>
          <w:rFonts w:ascii="Lato" w:hAnsi="Lato" w:cs="Lato"/>
          <w:i/>
          <w:iCs/>
          <w:sz w:val="20"/>
          <w:szCs w:val="20"/>
        </w:rPr>
        <w:t>)</w:t>
      </w:r>
      <w:r w:rsidRPr="009E388F">
        <w:rPr>
          <w:rFonts w:ascii="Lato" w:hAnsi="Lato" w:cs="Lato"/>
          <w:sz w:val="20"/>
          <w:szCs w:val="20"/>
        </w:rPr>
        <w:t>, w związku art. 90 ust. 2 pkt 1 i pkt 2 ustawy z dnia</w:t>
      </w:r>
      <w:r w:rsidR="0047714E" w:rsidRPr="009E388F">
        <w:rPr>
          <w:rFonts w:ascii="Lato" w:hAnsi="Lato" w:cs="Lato"/>
          <w:sz w:val="20"/>
          <w:szCs w:val="20"/>
        </w:rPr>
        <w:t xml:space="preserve"> </w:t>
      </w:r>
      <w:r w:rsidRPr="009E388F">
        <w:rPr>
          <w:rFonts w:ascii="Lato" w:hAnsi="Lato" w:cs="Lato"/>
          <w:sz w:val="20"/>
          <w:szCs w:val="20"/>
        </w:rPr>
        <w:t xml:space="preserve">3 października 2008 r. </w:t>
      </w:r>
      <w:r w:rsidRPr="009E388F">
        <w:rPr>
          <w:rFonts w:ascii="Lato" w:hAnsi="Lato" w:cs="Lato"/>
          <w:i/>
          <w:sz w:val="20"/>
          <w:szCs w:val="20"/>
        </w:rPr>
        <w:t>o udostępnianiu informacji o środowisku i jego ochronie, udziale społeczeństwa w ochronie środowiska oraz o ocenach oddziaływania na środowisko</w:t>
      </w:r>
      <w:r w:rsidRPr="009E388F">
        <w:rPr>
          <w:rFonts w:ascii="Lato" w:hAnsi="Lato" w:cs="Lato"/>
          <w:sz w:val="20"/>
          <w:szCs w:val="20"/>
        </w:rPr>
        <w:t xml:space="preserve"> </w:t>
      </w:r>
      <w:r w:rsidRPr="009E388F">
        <w:rPr>
          <w:rFonts w:ascii="Lato" w:hAnsi="Lato" w:cs="Lato"/>
          <w:i/>
          <w:iCs/>
          <w:sz w:val="20"/>
          <w:szCs w:val="20"/>
        </w:rPr>
        <w:t>(</w:t>
      </w:r>
      <w:r w:rsidR="0047714E" w:rsidRPr="009E388F">
        <w:rPr>
          <w:rFonts w:ascii="Lato" w:hAnsi="Lato" w:cs="Lato"/>
          <w:i/>
          <w:color w:val="000000"/>
          <w:sz w:val="20"/>
          <w:szCs w:val="20"/>
        </w:rPr>
        <w:t>tekst jedn. Dz. U. z 2026 r. poz. 670</w:t>
      </w:r>
      <w:r w:rsidRPr="009E388F">
        <w:rPr>
          <w:rFonts w:ascii="Lato" w:hAnsi="Lato" w:cs="Lato"/>
          <w:i/>
          <w:iCs/>
          <w:sz w:val="20"/>
          <w:szCs w:val="20"/>
        </w:rPr>
        <w:t>)</w:t>
      </w:r>
      <w:r w:rsidRPr="009E388F">
        <w:rPr>
          <w:rFonts w:ascii="Lato" w:hAnsi="Lato" w:cs="Lato"/>
          <w:sz w:val="20"/>
          <w:szCs w:val="20"/>
        </w:rPr>
        <w:t xml:space="preserve"> </w:t>
      </w:r>
      <w:r w:rsidRPr="009E388F">
        <w:rPr>
          <w:rFonts w:ascii="Lato" w:hAnsi="Lato" w:cs="Lato"/>
          <w:bCs/>
          <w:sz w:val="20"/>
          <w:szCs w:val="20"/>
        </w:rPr>
        <w:t>-</w:t>
      </w:r>
      <w:r w:rsidRPr="009E388F">
        <w:rPr>
          <w:rFonts w:ascii="Lato" w:hAnsi="Lato" w:cs="Lato"/>
          <w:sz w:val="20"/>
          <w:szCs w:val="20"/>
        </w:rPr>
        <w:t xml:space="preserve"> dalej ustawa </w:t>
      </w:r>
      <w:proofErr w:type="spellStart"/>
      <w:r w:rsidRPr="009E388F">
        <w:rPr>
          <w:rFonts w:ascii="Lato" w:hAnsi="Lato" w:cs="Lato"/>
          <w:sz w:val="20"/>
          <w:szCs w:val="20"/>
        </w:rPr>
        <w:t>ooś</w:t>
      </w:r>
      <w:proofErr w:type="spellEnd"/>
      <w:r w:rsidRPr="009E388F">
        <w:rPr>
          <w:rFonts w:ascii="Lato" w:hAnsi="Lato" w:cs="Lato"/>
          <w:sz w:val="20"/>
          <w:szCs w:val="20"/>
        </w:rPr>
        <w:t>, informuje, iż w związku</w:t>
      </w:r>
      <w:r w:rsidR="0047714E" w:rsidRPr="009E388F">
        <w:rPr>
          <w:rFonts w:ascii="Lato" w:hAnsi="Lato" w:cs="Lato"/>
          <w:sz w:val="20"/>
          <w:szCs w:val="20"/>
        </w:rPr>
        <w:t xml:space="preserve"> </w:t>
      </w:r>
      <w:r w:rsidRPr="009E388F">
        <w:rPr>
          <w:rFonts w:ascii="Lato" w:hAnsi="Lato" w:cs="Lato"/>
          <w:sz w:val="20"/>
          <w:szCs w:val="20"/>
        </w:rPr>
        <w:t xml:space="preserve">z postępowaniem w sprawie przeprowadzenia ponownej oceny oddziaływania na środowisko dla przedsięwzięcia </w:t>
      </w:r>
      <w:r w:rsidR="00146259" w:rsidRPr="009E388F">
        <w:rPr>
          <w:rFonts w:ascii="Lato" w:hAnsi="Lato" w:cs="Lato"/>
          <w:sz w:val="20"/>
          <w:szCs w:val="20"/>
        </w:rPr>
        <w:t>pn.: „</w:t>
      </w:r>
      <w:r w:rsidR="0047714E" w:rsidRPr="009E388F">
        <w:rPr>
          <w:rFonts w:ascii="Lato" w:hAnsi="Lato" w:cs="Lato"/>
          <w:sz w:val="20"/>
          <w:szCs w:val="20"/>
        </w:rPr>
        <w:t xml:space="preserve">Zaprojektowanie drogi pomiędzy Węzłem Łęczyce a drogą powiatową nr 1455G w klasie technicznej GP w ramach zadania: Budowa drogi ekspresowej S6 na odcinku Słupsk - </w:t>
      </w:r>
      <w:proofErr w:type="spellStart"/>
      <w:r w:rsidR="0047714E" w:rsidRPr="009E388F">
        <w:rPr>
          <w:rFonts w:ascii="Lato" w:hAnsi="Lato" w:cs="Lato"/>
          <w:sz w:val="20"/>
          <w:szCs w:val="20"/>
        </w:rPr>
        <w:t>Bożepole</w:t>
      </w:r>
      <w:proofErr w:type="spellEnd"/>
      <w:r w:rsidR="0047714E" w:rsidRPr="009E388F">
        <w:rPr>
          <w:rFonts w:ascii="Lato" w:hAnsi="Lato" w:cs="Lato"/>
          <w:sz w:val="20"/>
          <w:szCs w:val="20"/>
        </w:rPr>
        <w:t xml:space="preserve"> Wielkie, Zadanie 5: w. Leśnice (bez węzła) – w. </w:t>
      </w:r>
      <w:proofErr w:type="spellStart"/>
      <w:r w:rsidR="0047714E" w:rsidRPr="009E388F">
        <w:rPr>
          <w:rFonts w:ascii="Lato" w:hAnsi="Lato" w:cs="Lato"/>
          <w:sz w:val="20"/>
          <w:szCs w:val="20"/>
        </w:rPr>
        <w:t>Bożepole</w:t>
      </w:r>
      <w:proofErr w:type="spellEnd"/>
      <w:r w:rsidR="0047714E" w:rsidRPr="009E388F">
        <w:rPr>
          <w:rFonts w:ascii="Lato" w:hAnsi="Lato" w:cs="Lato"/>
          <w:sz w:val="20"/>
          <w:szCs w:val="20"/>
        </w:rPr>
        <w:t xml:space="preserve"> Wielkie (bez węzła)”, zlokalizowanej w województwie pomorskim, w powiecie wejherowskim, w gminie Łęczyce</w:t>
      </w:r>
      <w:r w:rsidR="00146259" w:rsidRPr="009E388F">
        <w:rPr>
          <w:rFonts w:ascii="Lato" w:hAnsi="Lato" w:cs="Lato"/>
          <w:sz w:val="20"/>
          <w:szCs w:val="20"/>
        </w:rPr>
        <w:t>”</w:t>
      </w:r>
      <w:r w:rsidRPr="009E388F">
        <w:rPr>
          <w:rFonts w:ascii="Lato" w:hAnsi="Lato" w:cs="Lato"/>
          <w:b/>
          <w:sz w:val="20"/>
          <w:szCs w:val="20"/>
        </w:rPr>
        <w:t xml:space="preserve">, </w:t>
      </w:r>
      <w:r w:rsidRPr="009E388F">
        <w:rPr>
          <w:rFonts w:ascii="Lato" w:hAnsi="Lato" w:cs="Lato"/>
          <w:sz w:val="20"/>
          <w:szCs w:val="20"/>
        </w:rPr>
        <w:t xml:space="preserve">prowadzonym w ramach postępowania o wydanie decyzji o </w:t>
      </w:r>
      <w:r w:rsidR="0047714E" w:rsidRPr="009E388F">
        <w:rPr>
          <w:rFonts w:ascii="Lato" w:hAnsi="Lato" w:cs="Lato"/>
          <w:sz w:val="20"/>
          <w:szCs w:val="20"/>
        </w:rPr>
        <w:t>zezwoleniu na Realizację Inwestycji Drogowej</w:t>
      </w:r>
      <w:r w:rsidRPr="009E388F">
        <w:rPr>
          <w:rFonts w:ascii="Lato" w:hAnsi="Lato" w:cs="Lato"/>
          <w:sz w:val="20"/>
          <w:szCs w:val="20"/>
        </w:rPr>
        <w:t xml:space="preserve">, w dniu </w:t>
      </w:r>
      <w:r w:rsidR="00830C1E" w:rsidRPr="009E388F">
        <w:rPr>
          <w:rFonts w:ascii="Lato" w:hAnsi="Lato" w:cs="Lato"/>
          <w:sz w:val="20"/>
          <w:szCs w:val="20"/>
        </w:rPr>
        <w:t xml:space="preserve">18.06.2026 r. </w:t>
      </w:r>
      <w:r w:rsidRPr="009E388F">
        <w:rPr>
          <w:rFonts w:ascii="Lato" w:hAnsi="Lato" w:cs="Lato"/>
          <w:sz w:val="20"/>
          <w:szCs w:val="20"/>
        </w:rPr>
        <w:t>wystąpił do:</w:t>
      </w:r>
    </w:p>
    <w:p w14:paraId="7F565575" w14:textId="160F5194" w:rsidR="00C826E2" w:rsidRPr="009E388F" w:rsidRDefault="00830C1E" w:rsidP="004D50F1">
      <w:pPr>
        <w:pStyle w:val="Akapitzlist"/>
        <w:numPr>
          <w:ilvl w:val="0"/>
          <w:numId w:val="1"/>
        </w:numPr>
        <w:spacing w:after="60"/>
        <w:ind w:left="426"/>
        <w:contextualSpacing w:val="0"/>
        <w:rPr>
          <w:rFonts w:ascii="Lato" w:hAnsi="Lato" w:cs="Lato"/>
          <w:sz w:val="20"/>
          <w:szCs w:val="20"/>
        </w:rPr>
      </w:pPr>
      <w:r w:rsidRPr="009E388F">
        <w:rPr>
          <w:rFonts w:ascii="Lato" w:hAnsi="Lato" w:cs="Lato"/>
          <w:sz w:val="20"/>
          <w:szCs w:val="20"/>
          <w:lang w:eastAsia="x-none"/>
        </w:rPr>
        <w:t>Wojewody Pomorskiego</w:t>
      </w:r>
      <w:r w:rsidRPr="009E388F">
        <w:rPr>
          <w:rFonts w:ascii="Lato" w:hAnsi="Lato" w:cs="Lato"/>
          <w:sz w:val="20"/>
          <w:szCs w:val="20"/>
        </w:rPr>
        <w:t xml:space="preserve"> </w:t>
      </w:r>
      <w:r w:rsidR="00C826E2" w:rsidRPr="009E388F">
        <w:rPr>
          <w:rFonts w:ascii="Lato" w:hAnsi="Lato" w:cs="Lato"/>
          <w:sz w:val="20"/>
          <w:szCs w:val="20"/>
        </w:rPr>
        <w:t xml:space="preserve">o zapewnienie możliwości udziału społeczeństwa w trybie art. 33-36 oraz art. 38 ww. ustawy </w:t>
      </w:r>
      <w:proofErr w:type="spellStart"/>
      <w:r w:rsidR="00C826E2" w:rsidRPr="009E388F">
        <w:rPr>
          <w:rFonts w:ascii="Lato" w:hAnsi="Lato" w:cs="Lato"/>
          <w:sz w:val="20"/>
          <w:szCs w:val="20"/>
        </w:rPr>
        <w:t>ooś</w:t>
      </w:r>
      <w:proofErr w:type="spellEnd"/>
      <w:r w:rsidR="00C826E2" w:rsidRPr="009E388F">
        <w:rPr>
          <w:rFonts w:ascii="Lato" w:hAnsi="Lato" w:cs="Lato"/>
          <w:sz w:val="20"/>
          <w:szCs w:val="20"/>
        </w:rPr>
        <w:t>,</w:t>
      </w:r>
    </w:p>
    <w:p w14:paraId="2E196EF4" w14:textId="26666952" w:rsidR="00C826E2" w:rsidRPr="009E388F" w:rsidRDefault="001664A1" w:rsidP="004D50F1">
      <w:pPr>
        <w:pStyle w:val="Akapitzlist"/>
        <w:numPr>
          <w:ilvl w:val="0"/>
          <w:numId w:val="1"/>
        </w:numPr>
        <w:spacing w:after="60"/>
        <w:ind w:left="426"/>
        <w:contextualSpacing w:val="0"/>
        <w:rPr>
          <w:rFonts w:ascii="Lato" w:hAnsi="Lato" w:cs="Lato"/>
          <w:sz w:val="20"/>
          <w:szCs w:val="20"/>
        </w:rPr>
      </w:pPr>
      <w:r w:rsidRPr="001664A1">
        <w:rPr>
          <w:rFonts w:ascii="Lato" w:hAnsi="Lato" w:cs="Lato"/>
          <w:sz w:val="20"/>
          <w:szCs w:val="20"/>
        </w:rPr>
        <w:t xml:space="preserve">Pomorskiego Państwowego Wojewódzkiego </w:t>
      </w:r>
      <w:r w:rsidR="00C826E2" w:rsidRPr="009E388F">
        <w:rPr>
          <w:rFonts w:ascii="Lato" w:hAnsi="Lato" w:cs="Lato"/>
          <w:sz w:val="20"/>
          <w:szCs w:val="20"/>
        </w:rPr>
        <w:t xml:space="preserve">Inspektora Sanitarnego w </w:t>
      </w:r>
      <w:r>
        <w:rPr>
          <w:rFonts w:ascii="Lato" w:hAnsi="Lato" w:cs="Lato"/>
          <w:sz w:val="20"/>
          <w:szCs w:val="20"/>
        </w:rPr>
        <w:t>Gdańsku</w:t>
      </w:r>
      <w:r w:rsidR="00C826E2" w:rsidRPr="009E388F">
        <w:rPr>
          <w:rFonts w:ascii="Lato" w:hAnsi="Lato" w:cs="Lato"/>
          <w:sz w:val="20"/>
          <w:szCs w:val="20"/>
        </w:rPr>
        <w:t xml:space="preserve"> oraz </w:t>
      </w:r>
      <w:r w:rsidR="000B0778" w:rsidRPr="009E388F">
        <w:rPr>
          <w:rFonts w:ascii="Lato" w:hAnsi="Lato" w:cs="Lato"/>
          <w:sz w:val="20"/>
          <w:szCs w:val="20"/>
        </w:rPr>
        <w:t xml:space="preserve">Państwowego Gospodarstwa Wodnego Wody Polskie, Dyrektora </w:t>
      </w:r>
      <w:r>
        <w:rPr>
          <w:rFonts w:ascii="Lato" w:hAnsi="Lato" w:cs="Lato"/>
          <w:sz w:val="20"/>
          <w:szCs w:val="20"/>
        </w:rPr>
        <w:t xml:space="preserve">Regionalnego </w:t>
      </w:r>
      <w:r w:rsidR="000B0778" w:rsidRPr="009E388F">
        <w:rPr>
          <w:rFonts w:ascii="Lato" w:hAnsi="Lato" w:cs="Lato"/>
          <w:sz w:val="20"/>
          <w:szCs w:val="20"/>
        </w:rPr>
        <w:t xml:space="preserve">Zarządu </w:t>
      </w:r>
      <w:r>
        <w:rPr>
          <w:rFonts w:ascii="Lato" w:hAnsi="Lato" w:cs="Lato"/>
          <w:sz w:val="20"/>
          <w:szCs w:val="20"/>
        </w:rPr>
        <w:t>Gospodarki Wodnej</w:t>
      </w:r>
      <w:r w:rsidR="000B0778" w:rsidRPr="009E388F">
        <w:rPr>
          <w:rFonts w:ascii="Lato" w:hAnsi="Lato" w:cs="Lato"/>
          <w:sz w:val="20"/>
          <w:szCs w:val="20"/>
        </w:rPr>
        <w:t xml:space="preserve"> w Gdańsku</w:t>
      </w:r>
      <w:r w:rsidR="00C826E2" w:rsidRPr="009E388F">
        <w:rPr>
          <w:rFonts w:ascii="Lato" w:hAnsi="Lato" w:cs="Lato"/>
          <w:sz w:val="20"/>
          <w:szCs w:val="20"/>
        </w:rPr>
        <w:t>, w sprawie wyrażenia opinii w procedurze ponownej oceny oddziaływania na środowisko dla przedmiotowego przedsięwzięcia.</w:t>
      </w:r>
    </w:p>
    <w:p w14:paraId="20C24D73" w14:textId="77777777" w:rsidR="00C826E2" w:rsidRPr="009E388F" w:rsidRDefault="00C826E2" w:rsidP="004D50F1">
      <w:pPr>
        <w:pStyle w:val="Tekstpodstawowy2"/>
        <w:spacing w:after="60" w:line="276" w:lineRule="auto"/>
        <w:jc w:val="left"/>
        <w:rPr>
          <w:rFonts w:ascii="Lato" w:hAnsi="Lato" w:cs="Lato"/>
          <w:sz w:val="20"/>
        </w:rPr>
      </w:pPr>
      <w:r w:rsidRPr="009E388F">
        <w:rPr>
          <w:rFonts w:ascii="Lato" w:hAnsi="Lato" w:cs="Lato"/>
          <w:sz w:val="20"/>
        </w:rPr>
        <w:t>W związku z powyższym informuje się, iż zainteresowane strony postępowania mogą zapoznać się z jego treścią w Wydziale Ocen Oddziaływania na Środowisko Regionalnej Dyrekcji Ochrony Środowiska w Gdańsku, ul. Chmielna 54/57 Wydział Ocen Oddziaływania na Środowisko po wcześniejszym umówieniu (np. telefonicznie).</w:t>
      </w:r>
    </w:p>
    <w:p w14:paraId="59220134" w14:textId="77777777" w:rsidR="00C826E2" w:rsidRPr="009E388F" w:rsidRDefault="00C826E2" w:rsidP="004D50F1">
      <w:pPr>
        <w:pStyle w:val="Tekstpodstawowy2"/>
        <w:spacing w:after="60" w:line="276" w:lineRule="auto"/>
        <w:jc w:val="left"/>
        <w:rPr>
          <w:rFonts w:ascii="Lato" w:hAnsi="Lato" w:cs="Lato"/>
          <w:sz w:val="20"/>
        </w:rPr>
      </w:pPr>
      <w:r w:rsidRPr="009E388F">
        <w:rPr>
          <w:rFonts w:ascii="Lato" w:hAnsi="Lato" w:cs="Lato"/>
          <w:sz w:val="20"/>
        </w:rPr>
        <w:t xml:space="preserve">Doręczenie niniejszego zawiadomienia stronom postępowania uważa się za dokonane </w:t>
      </w:r>
      <w:r w:rsidRPr="009E388F">
        <w:rPr>
          <w:rFonts w:ascii="Lato" w:hAnsi="Lato" w:cs="Lato"/>
          <w:sz w:val="20"/>
        </w:rPr>
        <w:br/>
        <w:t>po upływie 14 dni od dnia, w którym nastąpiło jego upublicznienie.</w:t>
      </w:r>
    </w:p>
    <w:p w14:paraId="5520E064" w14:textId="77777777" w:rsidR="00C826E2" w:rsidRPr="009E388F" w:rsidRDefault="00C826E2" w:rsidP="004D50F1">
      <w:pPr>
        <w:pStyle w:val="Tekstpodstawowy2"/>
        <w:spacing w:line="240" w:lineRule="atLeast"/>
        <w:jc w:val="left"/>
        <w:rPr>
          <w:rFonts w:ascii="Lato" w:hAnsi="Lato" w:cs="Lato"/>
          <w:sz w:val="20"/>
        </w:rPr>
      </w:pPr>
    </w:p>
    <w:p w14:paraId="694D38A3" w14:textId="77777777" w:rsidR="00C826E2" w:rsidRPr="009E388F" w:rsidRDefault="00C826E2" w:rsidP="004D50F1">
      <w:pPr>
        <w:pStyle w:val="Tekstpodstawowy2"/>
        <w:spacing w:line="240" w:lineRule="atLeast"/>
        <w:jc w:val="left"/>
        <w:rPr>
          <w:rFonts w:ascii="Lato" w:hAnsi="Lato" w:cs="Lato"/>
          <w:sz w:val="18"/>
          <w:szCs w:val="18"/>
        </w:rPr>
      </w:pPr>
      <w:r w:rsidRPr="009E388F">
        <w:rPr>
          <w:rFonts w:ascii="Lato" w:hAnsi="Lato" w:cs="Lato"/>
          <w:sz w:val="18"/>
          <w:szCs w:val="18"/>
        </w:rPr>
        <w:t>Upubliczniono w dniach: od……………...do……………….</w:t>
      </w:r>
    </w:p>
    <w:p w14:paraId="5282BD06" w14:textId="77777777" w:rsidR="00C826E2" w:rsidRPr="009E388F" w:rsidRDefault="00C826E2" w:rsidP="004D50F1">
      <w:pPr>
        <w:pStyle w:val="Tekstpodstawowy2"/>
        <w:jc w:val="left"/>
        <w:rPr>
          <w:rFonts w:ascii="Lato" w:hAnsi="Lato" w:cs="Lato"/>
          <w:b w:val="0"/>
          <w:sz w:val="18"/>
          <w:szCs w:val="18"/>
        </w:rPr>
      </w:pPr>
    </w:p>
    <w:p w14:paraId="7C9A7A06" w14:textId="77777777" w:rsidR="00C826E2" w:rsidRPr="009E388F" w:rsidRDefault="00C826E2" w:rsidP="004D50F1">
      <w:pPr>
        <w:pStyle w:val="Tekstpodstawowy2"/>
        <w:jc w:val="left"/>
        <w:rPr>
          <w:rFonts w:ascii="Lato" w:hAnsi="Lato" w:cs="Lato"/>
          <w:sz w:val="18"/>
          <w:szCs w:val="18"/>
        </w:rPr>
      </w:pPr>
      <w:r w:rsidRPr="009E388F">
        <w:rPr>
          <w:rFonts w:ascii="Lato" w:hAnsi="Lato" w:cs="Lato"/>
          <w:sz w:val="18"/>
          <w:szCs w:val="18"/>
        </w:rPr>
        <w:t>Pieczęć urzędu:</w:t>
      </w:r>
    </w:p>
    <w:p w14:paraId="2CC91228" w14:textId="51573AE9" w:rsidR="00867450" w:rsidRPr="009E388F" w:rsidRDefault="00867450" w:rsidP="004D50F1">
      <w:pPr>
        <w:spacing w:after="0"/>
        <w:ind w:left="2410"/>
        <w:rPr>
          <w:rFonts w:ascii="Lato" w:hAnsi="Lato" w:cs="Lato"/>
          <w:iCs/>
          <w:sz w:val="20"/>
          <w:szCs w:val="20"/>
        </w:rPr>
      </w:pPr>
      <w:r w:rsidRPr="009E388F">
        <w:rPr>
          <w:rFonts w:ascii="Lato" w:hAnsi="Lato" w:cs="Lato"/>
          <w:iCs/>
          <w:sz w:val="20"/>
          <w:szCs w:val="20"/>
        </w:rPr>
        <w:t>Z up. Regionalnego Dyrektora Ochrony Środowiska w Gdańsku</w:t>
      </w:r>
    </w:p>
    <w:p w14:paraId="38CA54A9" w14:textId="77777777" w:rsidR="00867450" w:rsidRPr="009E388F" w:rsidRDefault="00867450" w:rsidP="004D50F1">
      <w:pPr>
        <w:spacing w:after="0"/>
        <w:ind w:left="2410"/>
        <w:rPr>
          <w:rFonts w:ascii="Lato" w:hAnsi="Lato" w:cs="Lato"/>
          <w:iCs/>
          <w:sz w:val="20"/>
          <w:szCs w:val="20"/>
        </w:rPr>
      </w:pPr>
      <w:r w:rsidRPr="009E388F">
        <w:rPr>
          <w:rFonts w:ascii="Lato" w:hAnsi="Lato" w:cs="Lato"/>
          <w:iCs/>
          <w:sz w:val="20"/>
          <w:szCs w:val="20"/>
        </w:rPr>
        <w:t>Zastępca Naczelnika Wydziału Ocen Oddziaływania na Środowisko</w:t>
      </w:r>
    </w:p>
    <w:p w14:paraId="451E9FDA" w14:textId="77777777" w:rsidR="00867450" w:rsidRPr="009E388F" w:rsidRDefault="00867450" w:rsidP="004D50F1">
      <w:pPr>
        <w:spacing w:after="0"/>
        <w:ind w:left="2410"/>
        <w:rPr>
          <w:rFonts w:ascii="Lato" w:hAnsi="Lato" w:cs="Lato"/>
          <w:iCs/>
          <w:sz w:val="20"/>
          <w:szCs w:val="20"/>
        </w:rPr>
      </w:pPr>
      <w:r w:rsidRPr="009E388F">
        <w:rPr>
          <w:rFonts w:ascii="Lato" w:hAnsi="Lato" w:cs="Lato"/>
          <w:iCs/>
          <w:sz w:val="20"/>
          <w:szCs w:val="20"/>
        </w:rPr>
        <w:t xml:space="preserve">Ewa </w:t>
      </w:r>
      <w:proofErr w:type="spellStart"/>
      <w:r w:rsidRPr="009E388F">
        <w:rPr>
          <w:rFonts w:ascii="Lato" w:hAnsi="Lato" w:cs="Lato"/>
          <w:iCs/>
          <w:sz w:val="20"/>
          <w:szCs w:val="20"/>
        </w:rPr>
        <w:t>Szymerkowska</w:t>
      </w:r>
      <w:proofErr w:type="spellEnd"/>
    </w:p>
    <w:p w14:paraId="4D483921" w14:textId="7EA92F1C" w:rsidR="00C826E2" w:rsidRPr="009E388F" w:rsidRDefault="00867450" w:rsidP="004D50F1">
      <w:pPr>
        <w:tabs>
          <w:tab w:val="center" w:pos="4536"/>
          <w:tab w:val="right" w:pos="9072"/>
        </w:tabs>
        <w:spacing w:after="0" w:line="360" w:lineRule="auto"/>
        <w:rPr>
          <w:rFonts w:ascii="Lato" w:hAnsi="Lato" w:cs="Lato"/>
          <w:sz w:val="20"/>
          <w:szCs w:val="20"/>
          <w:u w:val="single"/>
        </w:rPr>
      </w:pPr>
      <w:r w:rsidRPr="009E388F">
        <w:rPr>
          <w:rFonts w:ascii="Lato" w:hAnsi="Lato" w:cs="Lato"/>
          <w:iCs/>
          <w:sz w:val="20"/>
          <w:szCs w:val="20"/>
        </w:rPr>
        <w:t xml:space="preserve">                                                                                                                                  /podpisano elektronicznie/</w:t>
      </w:r>
    </w:p>
    <w:p w14:paraId="66C4980E" w14:textId="77777777" w:rsidR="00C826E2" w:rsidRPr="00830C1E" w:rsidRDefault="00C826E2" w:rsidP="004D50F1">
      <w:pPr>
        <w:spacing w:after="60"/>
        <w:rPr>
          <w:rFonts w:ascii="Lato" w:hAnsi="Lato" w:cs="Lato"/>
          <w:b/>
          <w:sz w:val="16"/>
          <w:szCs w:val="16"/>
          <w:u w:val="single"/>
        </w:rPr>
      </w:pPr>
      <w:r w:rsidRPr="00830C1E">
        <w:rPr>
          <w:rFonts w:ascii="Lato" w:hAnsi="Lato" w:cs="Lato"/>
          <w:b/>
          <w:sz w:val="16"/>
          <w:szCs w:val="16"/>
          <w:u w:val="single"/>
        </w:rPr>
        <w:t xml:space="preserve">Art. 49 § kpa: </w:t>
      </w:r>
    </w:p>
    <w:p w14:paraId="1F0A2E99" w14:textId="77777777" w:rsidR="00C826E2" w:rsidRPr="00830C1E" w:rsidRDefault="00C826E2" w:rsidP="004D50F1">
      <w:pPr>
        <w:spacing w:after="20"/>
        <w:rPr>
          <w:rFonts w:ascii="Lato" w:hAnsi="Lato" w:cs="Lato"/>
          <w:sz w:val="16"/>
          <w:szCs w:val="16"/>
        </w:rPr>
      </w:pPr>
      <w:r w:rsidRPr="00830C1E">
        <w:rPr>
          <w:rFonts w:ascii="Lato" w:hAnsi="Lato" w:cs="Lato"/>
          <w:sz w:val="16"/>
          <w:szCs w:val="16"/>
        </w:rPr>
        <w:t xml:space="preserve">§  1.  Jeżeli </w:t>
      </w:r>
      <w:hyperlink r:id="rId8" w:anchor="/search-hypertext/16784712_art%2849%29_1?pit=2018-03-07" w:history="1">
        <w:r w:rsidRPr="00830C1E">
          <w:rPr>
            <w:rFonts w:ascii="Lato" w:hAnsi="Lato" w:cs="Lato"/>
            <w:sz w:val="16"/>
            <w:szCs w:val="16"/>
          </w:rPr>
          <w:t>przepis</w:t>
        </w:r>
      </w:hyperlink>
      <w:r w:rsidRPr="00830C1E">
        <w:rPr>
          <w:rFonts w:ascii="Lato" w:hAnsi="Lato" w:cs="Lato"/>
          <w:sz w:val="16"/>
          <w:szCs w:val="16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</w:t>
      </w:r>
      <w:r w:rsidRPr="00830C1E">
        <w:rPr>
          <w:rFonts w:ascii="Lato" w:hAnsi="Lato" w:cs="Lato"/>
          <w:sz w:val="16"/>
          <w:szCs w:val="16"/>
        </w:rPr>
        <w:br/>
        <w:t>w danej miejscowości lub przez udostępnienie pisma w Biuletynie Informacji Publicznej na stronie podmiotowej właściwego organu administracji publicznej.</w:t>
      </w:r>
    </w:p>
    <w:p w14:paraId="64AA716E" w14:textId="77777777" w:rsidR="00C826E2" w:rsidRPr="00830C1E" w:rsidRDefault="00C826E2" w:rsidP="004D50F1">
      <w:pPr>
        <w:spacing w:after="60"/>
        <w:rPr>
          <w:rFonts w:ascii="Lato" w:hAnsi="Lato" w:cs="Lato"/>
          <w:sz w:val="16"/>
          <w:szCs w:val="16"/>
        </w:rPr>
      </w:pPr>
      <w:r w:rsidRPr="00830C1E">
        <w:rPr>
          <w:rFonts w:ascii="Lato" w:hAnsi="Lato" w:cs="Lato"/>
          <w:sz w:val="16"/>
          <w:szCs w:val="16"/>
        </w:rPr>
        <w:t>§  2. 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79CE7E98" w14:textId="77777777" w:rsidR="00C826E2" w:rsidRPr="00830C1E" w:rsidRDefault="00C826E2" w:rsidP="004D50F1">
      <w:pPr>
        <w:spacing w:after="40"/>
        <w:rPr>
          <w:rFonts w:ascii="Lato" w:hAnsi="Lato" w:cs="Lato"/>
          <w:sz w:val="16"/>
          <w:szCs w:val="16"/>
        </w:rPr>
      </w:pPr>
      <w:r w:rsidRPr="00830C1E">
        <w:rPr>
          <w:rFonts w:ascii="Lato" w:hAnsi="Lato" w:cs="Lato"/>
          <w:b/>
          <w:sz w:val="16"/>
          <w:szCs w:val="16"/>
          <w:u w:val="single"/>
        </w:rPr>
        <w:t xml:space="preserve">Art. 90 ust. 2 pkt 1 i pkt 2 ustawy </w:t>
      </w:r>
      <w:proofErr w:type="spellStart"/>
      <w:r w:rsidRPr="00830C1E">
        <w:rPr>
          <w:rFonts w:ascii="Lato" w:hAnsi="Lato" w:cs="Lato"/>
          <w:b/>
          <w:sz w:val="16"/>
          <w:szCs w:val="16"/>
          <w:u w:val="single"/>
        </w:rPr>
        <w:t>ooś</w:t>
      </w:r>
      <w:proofErr w:type="spellEnd"/>
      <w:r w:rsidRPr="00830C1E">
        <w:rPr>
          <w:rFonts w:ascii="Lato" w:hAnsi="Lato" w:cs="Lato"/>
          <w:b/>
          <w:i/>
          <w:sz w:val="16"/>
          <w:szCs w:val="16"/>
        </w:rPr>
        <w:t>:</w:t>
      </w:r>
      <w:r w:rsidRPr="00830C1E">
        <w:rPr>
          <w:rFonts w:ascii="Lato" w:hAnsi="Lato" w:cs="Lato"/>
          <w:sz w:val="16"/>
          <w:szCs w:val="16"/>
        </w:rPr>
        <w:t xml:space="preserve"> Przed wydaniem postanowienia, o którym mowa w ust. 1, Generalny Dyrektor Ochrony Środowiska albo właściwy regionalny dyrektor ochrony środowiska występuje:</w:t>
      </w:r>
    </w:p>
    <w:p w14:paraId="01DB942B" w14:textId="77777777" w:rsidR="00C826E2" w:rsidRPr="00830C1E" w:rsidRDefault="00C826E2" w:rsidP="004D50F1">
      <w:pPr>
        <w:spacing w:after="40" w:line="240" w:lineRule="auto"/>
        <w:rPr>
          <w:rFonts w:ascii="Lato" w:hAnsi="Lato" w:cs="Lato"/>
          <w:sz w:val="16"/>
          <w:szCs w:val="16"/>
        </w:rPr>
      </w:pPr>
      <w:r w:rsidRPr="00830C1E">
        <w:rPr>
          <w:rFonts w:ascii="Lato" w:hAnsi="Lato" w:cs="Lato"/>
          <w:sz w:val="16"/>
          <w:szCs w:val="16"/>
        </w:rPr>
        <w:lastRenderedPageBreak/>
        <w:t>1) do organu właściwego do wydania decyzji, o których mowa w art. 72 ust. 1 pkt 1, 10, 14 i 18, oraz pozwolenia,</w:t>
      </w:r>
      <w:r w:rsidRPr="00830C1E">
        <w:rPr>
          <w:rFonts w:ascii="Lato" w:hAnsi="Lato" w:cs="Lato"/>
          <w:sz w:val="16"/>
          <w:szCs w:val="16"/>
        </w:rPr>
        <w:br/>
        <w:t>o którym mowa w art. 82 ust. 1 pkt 4b, o zapewnienie możliwości udziału społeczeństwa w trybie art. 33-36 i art. 38;</w:t>
      </w:r>
    </w:p>
    <w:p w14:paraId="5FCFEE57" w14:textId="77777777" w:rsidR="00C826E2" w:rsidRPr="00830C1E" w:rsidRDefault="00C826E2" w:rsidP="004D50F1">
      <w:pPr>
        <w:spacing w:after="40" w:line="240" w:lineRule="auto"/>
        <w:rPr>
          <w:rFonts w:ascii="Lato" w:hAnsi="Lato" w:cs="Lato"/>
          <w:sz w:val="16"/>
          <w:szCs w:val="16"/>
        </w:rPr>
      </w:pPr>
      <w:r w:rsidRPr="00830C1E">
        <w:rPr>
          <w:rFonts w:ascii="Lato" w:hAnsi="Lato" w:cs="Lato"/>
          <w:sz w:val="16"/>
          <w:szCs w:val="16"/>
        </w:rPr>
        <w:t xml:space="preserve">2) do organu, o którym mowa w art. 78, oraz organu właściwego w sprawach ocen wodnoprawnych, o których mowa w przepisach </w:t>
      </w:r>
      <w:hyperlink r:id="rId9" w:anchor="/document/18625895?cm=DOCUMENT" w:history="1">
        <w:r w:rsidRPr="00830C1E">
          <w:rPr>
            <w:rStyle w:val="Hipercze"/>
            <w:rFonts w:ascii="Lato" w:hAnsi="Lato" w:cs="Lato"/>
            <w:color w:val="auto"/>
            <w:sz w:val="16"/>
            <w:szCs w:val="16"/>
            <w:u w:val="none"/>
          </w:rPr>
          <w:t>ustawy</w:t>
        </w:r>
      </w:hyperlink>
      <w:r w:rsidRPr="00830C1E">
        <w:rPr>
          <w:rFonts w:ascii="Lato" w:hAnsi="Lato" w:cs="Lato"/>
          <w:sz w:val="16"/>
          <w:szCs w:val="16"/>
        </w:rPr>
        <w:t xml:space="preserve"> z dnia 20 lipca 2017 r. - Prawo wodne, o wydanie opinii.</w:t>
      </w:r>
    </w:p>
    <w:p w14:paraId="46F76CB4" w14:textId="77777777" w:rsidR="00C826E2" w:rsidRPr="00830C1E" w:rsidRDefault="00C826E2" w:rsidP="004D50F1">
      <w:pPr>
        <w:spacing w:after="40" w:line="240" w:lineRule="auto"/>
        <w:rPr>
          <w:rFonts w:ascii="Lato" w:hAnsi="Lato" w:cs="Lato"/>
          <w:sz w:val="16"/>
          <w:szCs w:val="16"/>
        </w:rPr>
      </w:pPr>
    </w:p>
    <w:p w14:paraId="1D1211DB" w14:textId="77777777" w:rsidR="00C826E2" w:rsidRPr="00830C1E" w:rsidRDefault="00C826E2" w:rsidP="004D50F1">
      <w:pPr>
        <w:spacing w:after="60" w:line="240" w:lineRule="auto"/>
        <w:rPr>
          <w:rFonts w:ascii="Lato" w:hAnsi="Lato" w:cs="Lato"/>
          <w:sz w:val="19"/>
          <w:szCs w:val="19"/>
          <w:u w:val="single"/>
        </w:rPr>
      </w:pPr>
      <w:r w:rsidRPr="00830C1E">
        <w:rPr>
          <w:rFonts w:ascii="Lato" w:hAnsi="Lato" w:cs="Lato"/>
          <w:sz w:val="19"/>
          <w:szCs w:val="19"/>
          <w:u w:val="single"/>
        </w:rPr>
        <w:t>Przekazuje się do upublicznienia:</w:t>
      </w:r>
    </w:p>
    <w:p w14:paraId="5943B794" w14:textId="2A43D4A2" w:rsidR="00C826E2" w:rsidRPr="00830C1E" w:rsidRDefault="00C826E2" w:rsidP="004D50F1">
      <w:pPr>
        <w:pStyle w:val="Akapitzlist"/>
        <w:numPr>
          <w:ilvl w:val="0"/>
          <w:numId w:val="2"/>
        </w:numPr>
        <w:rPr>
          <w:rFonts w:ascii="Lato" w:eastAsia="Times New Roman" w:hAnsi="Lato" w:cs="Lato"/>
          <w:sz w:val="19"/>
          <w:szCs w:val="19"/>
        </w:rPr>
      </w:pPr>
      <w:r w:rsidRPr="00830C1E">
        <w:rPr>
          <w:rFonts w:ascii="Lato" w:eastAsia="Times New Roman" w:hAnsi="Lato" w:cs="Lato"/>
          <w:sz w:val="19"/>
          <w:szCs w:val="19"/>
        </w:rPr>
        <w:t xml:space="preserve">strona internetowa RDOŚ w Gdańsku, </w:t>
      </w:r>
      <w:hyperlink r:id="rId10" w:history="1">
        <w:r w:rsidR="00000FFD" w:rsidRPr="0096495A">
          <w:rPr>
            <w:rStyle w:val="Hipercze"/>
            <w:rFonts w:ascii="Lato" w:eastAsia="Times New Roman" w:hAnsi="Lato" w:cs="Lato"/>
            <w:sz w:val="19"/>
            <w:szCs w:val="19"/>
          </w:rPr>
          <w:t>https://www.gov.pl/web/rdos-gdansk/obwieszczenia-2026</w:t>
        </w:r>
      </w:hyperlink>
    </w:p>
    <w:p w14:paraId="15E68B60" w14:textId="77777777" w:rsidR="00C826E2" w:rsidRPr="00830C1E" w:rsidRDefault="00C826E2" w:rsidP="004D50F1">
      <w:pPr>
        <w:pStyle w:val="Akapitzlist"/>
        <w:numPr>
          <w:ilvl w:val="0"/>
          <w:numId w:val="2"/>
        </w:numPr>
        <w:rPr>
          <w:rFonts w:ascii="Lato" w:eastAsia="Times New Roman" w:hAnsi="Lato" w:cs="Lato"/>
          <w:sz w:val="19"/>
          <w:szCs w:val="19"/>
        </w:rPr>
      </w:pPr>
      <w:r w:rsidRPr="00830C1E">
        <w:rPr>
          <w:rFonts w:ascii="Lato" w:hAnsi="Lato" w:cs="Lato"/>
          <w:sz w:val="19"/>
          <w:szCs w:val="19"/>
        </w:rPr>
        <w:t>tablica ogłoszeń RDOŚ w Gdańsku</w:t>
      </w:r>
    </w:p>
    <w:p w14:paraId="57A717CE" w14:textId="77777777" w:rsidR="00830C1E" w:rsidRPr="00830C1E" w:rsidRDefault="00830C1E" w:rsidP="004D50F1">
      <w:pPr>
        <w:pStyle w:val="Akapitzlist"/>
        <w:numPr>
          <w:ilvl w:val="0"/>
          <w:numId w:val="2"/>
        </w:numPr>
        <w:rPr>
          <w:rFonts w:ascii="Lato" w:eastAsia="Times New Roman" w:hAnsi="Lato" w:cs="Lato"/>
          <w:sz w:val="19"/>
          <w:szCs w:val="19"/>
        </w:rPr>
      </w:pPr>
      <w:r w:rsidRPr="00830C1E">
        <w:rPr>
          <w:rFonts w:ascii="Lato" w:hAnsi="Lato" w:cs="Lato"/>
          <w:sz w:val="19"/>
          <w:szCs w:val="19"/>
        </w:rPr>
        <w:t>Pomorski Urząd Wojewódzki</w:t>
      </w:r>
    </w:p>
    <w:p w14:paraId="7D5D4DC1" w14:textId="11483D65" w:rsidR="00830C1E" w:rsidRPr="00830C1E" w:rsidRDefault="00830C1E" w:rsidP="004D50F1">
      <w:pPr>
        <w:pStyle w:val="Akapitzlist"/>
        <w:numPr>
          <w:ilvl w:val="0"/>
          <w:numId w:val="2"/>
        </w:numPr>
        <w:rPr>
          <w:rFonts w:ascii="Lato" w:eastAsia="Times New Roman" w:hAnsi="Lato" w:cs="Lato"/>
          <w:sz w:val="19"/>
          <w:szCs w:val="19"/>
        </w:rPr>
      </w:pPr>
      <w:r w:rsidRPr="00830C1E">
        <w:rPr>
          <w:rFonts w:ascii="Lato" w:hAnsi="Lato" w:cs="Lato"/>
          <w:sz w:val="19"/>
          <w:szCs w:val="19"/>
        </w:rPr>
        <w:t>Gmina Łęczyce</w:t>
      </w:r>
    </w:p>
    <w:p w14:paraId="4558885A" w14:textId="31DB93CB" w:rsidR="00C826E2" w:rsidRPr="00830C1E" w:rsidRDefault="009B5D22" w:rsidP="004D50F1">
      <w:pPr>
        <w:pStyle w:val="Akapitzlist"/>
        <w:numPr>
          <w:ilvl w:val="0"/>
          <w:numId w:val="2"/>
        </w:numPr>
        <w:rPr>
          <w:rFonts w:ascii="Lato" w:eastAsia="Times New Roman" w:hAnsi="Lato" w:cs="Lato"/>
          <w:sz w:val="19"/>
          <w:szCs w:val="19"/>
        </w:rPr>
      </w:pPr>
      <w:r w:rsidRPr="00830C1E">
        <w:rPr>
          <w:rFonts w:ascii="Lato" w:hAnsi="Lato" w:cs="Lato"/>
          <w:sz w:val="20"/>
          <w:szCs w:val="20"/>
        </w:rPr>
        <w:t>RDOŚ aa, sprawę prowadzi Małgorzata Świergocka-Bowżyk nr kontaktowy 58 68 36 813</w:t>
      </w:r>
      <w:r w:rsidR="000B0778" w:rsidRPr="00830C1E">
        <w:rPr>
          <w:rFonts w:ascii="Lato" w:hAnsi="Lato" w:cs="Lato"/>
          <w:sz w:val="19"/>
          <w:szCs w:val="19"/>
        </w:rPr>
        <w:t>.</w:t>
      </w:r>
    </w:p>
    <w:p w14:paraId="3BAB3FD3" w14:textId="77777777" w:rsidR="00C826E2" w:rsidRPr="00830C1E" w:rsidRDefault="00C826E2" w:rsidP="004D50F1">
      <w:pPr>
        <w:pStyle w:val="Tekstpodstawowy2"/>
        <w:spacing w:after="120" w:line="276" w:lineRule="auto"/>
        <w:jc w:val="left"/>
        <w:rPr>
          <w:rFonts w:ascii="Lato" w:hAnsi="Lato" w:cs="Lato"/>
          <w:b w:val="0"/>
          <w:sz w:val="21"/>
          <w:szCs w:val="21"/>
          <w:u w:val="single"/>
        </w:rPr>
      </w:pPr>
    </w:p>
    <w:p w14:paraId="5B064E58" w14:textId="77777777" w:rsidR="00C826E2" w:rsidRDefault="00C826E2" w:rsidP="004D50F1">
      <w:pPr>
        <w:pStyle w:val="Tekstpodstawowy2"/>
        <w:spacing w:after="120" w:line="276" w:lineRule="auto"/>
        <w:jc w:val="left"/>
        <w:rPr>
          <w:rFonts w:ascii="Arial" w:hAnsi="Arial" w:cs="Arial"/>
          <w:b w:val="0"/>
          <w:sz w:val="21"/>
          <w:szCs w:val="21"/>
          <w:u w:val="single"/>
        </w:rPr>
      </w:pPr>
    </w:p>
    <w:p w14:paraId="21C2A269" w14:textId="77777777" w:rsidR="00C826E2" w:rsidRDefault="00C826E2" w:rsidP="004D50F1">
      <w:pPr>
        <w:pStyle w:val="Tekstpodstawowy2"/>
        <w:spacing w:after="120" w:line="276" w:lineRule="auto"/>
        <w:jc w:val="left"/>
        <w:rPr>
          <w:rFonts w:ascii="Arial" w:hAnsi="Arial" w:cs="Arial"/>
          <w:b w:val="0"/>
          <w:sz w:val="21"/>
          <w:szCs w:val="21"/>
          <w:u w:val="single"/>
        </w:rPr>
      </w:pPr>
    </w:p>
    <w:p w14:paraId="3ED12543" w14:textId="77777777" w:rsidR="00C826E2" w:rsidRDefault="00C826E2" w:rsidP="004D50F1">
      <w:pPr>
        <w:pStyle w:val="Tekstpodstawowy2"/>
        <w:spacing w:after="120" w:line="276" w:lineRule="auto"/>
        <w:jc w:val="left"/>
        <w:rPr>
          <w:rFonts w:ascii="Arial" w:hAnsi="Arial" w:cs="Arial"/>
          <w:b w:val="0"/>
          <w:sz w:val="21"/>
          <w:szCs w:val="21"/>
          <w:u w:val="single"/>
        </w:rPr>
      </w:pPr>
    </w:p>
    <w:p w14:paraId="0B7AA797" w14:textId="77777777" w:rsidR="00CF7AEA" w:rsidRDefault="00CF7AEA" w:rsidP="004D50F1">
      <w:pPr>
        <w:tabs>
          <w:tab w:val="left" w:pos="567"/>
        </w:tabs>
        <w:spacing w:before="120"/>
        <w:rPr>
          <w:rFonts w:ascii="Arial" w:hAnsi="Arial" w:cs="Arial"/>
        </w:rPr>
      </w:pPr>
    </w:p>
    <w:p w14:paraId="5E193BE5" w14:textId="77777777" w:rsidR="00CF7AEA" w:rsidRDefault="00CF7AEA" w:rsidP="004D50F1">
      <w:pPr>
        <w:tabs>
          <w:tab w:val="left" w:pos="567"/>
        </w:tabs>
        <w:spacing w:before="120"/>
        <w:rPr>
          <w:rFonts w:ascii="Arial" w:hAnsi="Arial" w:cs="Arial"/>
        </w:rPr>
      </w:pPr>
    </w:p>
    <w:p w14:paraId="064F4FC9" w14:textId="77777777" w:rsidR="00CF7AEA" w:rsidRDefault="00CF7AEA" w:rsidP="004D50F1">
      <w:pPr>
        <w:tabs>
          <w:tab w:val="left" w:pos="567"/>
        </w:tabs>
        <w:spacing w:before="120"/>
        <w:rPr>
          <w:rFonts w:ascii="Arial" w:hAnsi="Arial" w:cs="Arial"/>
        </w:rPr>
      </w:pPr>
    </w:p>
    <w:p w14:paraId="46137A96" w14:textId="77777777" w:rsidR="00CF7AEA" w:rsidRDefault="00CF7AEA" w:rsidP="004D50F1">
      <w:pPr>
        <w:tabs>
          <w:tab w:val="left" w:pos="567"/>
        </w:tabs>
        <w:spacing w:before="120"/>
        <w:rPr>
          <w:rFonts w:ascii="Arial" w:hAnsi="Arial" w:cs="Arial"/>
        </w:rPr>
      </w:pPr>
    </w:p>
    <w:p w14:paraId="224DD658" w14:textId="77777777" w:rsidR="00CF7AEA" w:rsidRDefault="00CF7AEA" w:rsidP="004D50F1">
      <w:pPr>
        <w:tabs>
          <w:tab w:val="left" w:pos="567"/>
        </w:tabs>
        <w:spacing w:before="120"/>
        <w:rPr>
          <w:rFonts w:ascii="Arial" w:hAnsi="Arial" w:cs="Arial"/>
        </w:rPr>
      </w:pPr>
    </w:p>
    <w:p w14:paraId="6020ACBC" w14:textId="77777777" w:rsidR="00CF7AEA" w:rsidRDefault="00CF7AEA" w:rsidP="004D50F1">
      <w:pPr>
        <w:tabs>
          <w:tab w:val="left" w:pos="567"/>
        </w:tabs>
        <w:spacing w:before="120"/>
        <w:rPr>
          <w:rFonts w:ascii="Arial" w:hAnsi="Arial" w:cs="Arial"/>
        </w:rPr>
      </w:pPr>
    </w:p>
    <w:p w14:paraId="4FBAD3B7" w14:textId="77777777" w:rsidR="00765E02" w:rsidRDefault="00765E02" w:rsidP="004D50F1">
      <w:pPr>
        <w:tabs>
          <w:tab w:val="left" w:pos="567"/>
        </w:tabs>
        <w:spacing w:after="60"/>
        <w:rPr>
          <w:rFonts w:ascii="Arial" w:hAnsi="Arial" w:cs="Arial"/>
          <w:sz w:val="20"/>
          <w:szCs w:val="21"/>
          <w:u w:val="single"/>
        </w:rPr>
      </w:pPr>
    </w:p>
    <w:p w14:paraId="69A05CEC" w14:textId="77777777" w:rsidR="00765E02" w:rsidRDefault="00765E02" w:rsidP="004D50F1">
      <w:pPr>
        <w:tabs>
          <w:tab w:val="left" w:pos="567"/>
        </w:tabs>
        <w:spacing w:after="60"/>
        <w:rPr>
          <w:rFonts w:ascii="Arial" w:hAnsi="Arial" w:cs="Arial"/>
          <w:sz w:val="20"/>
          <w:szCs w:val="21"/>
          <w:u w:val="single"/>
        </w:rPr>
      </w:pPr>
    </w:p>
    <w:p w14:paraId="1D28F31C" w14:textId="77777777" w:rsidR="00765E02" w:rsidRDefault="00765E02" w:rsidP="004D50F1">
      <w:pPr>
        <w:tabs>
          <w:tab w:val="left" w:pos="567"/>
        </w:tabs>
        <w:spacing w:after="60"/>
        <w:rPr>
          <w:rFonts w:ascii="Arial" w:hAnsi="Arial" w:cs="Arial"/>
          <w:sz w:val="20"/>
          <w:szCs w:val="21"/>
          <w:u w:val="single"/>
        </w:rPr>
      </w:pPr>
    </w:p>
    <w:p w14:paraId="5F6772E4" w14:textId="77777777" w:rsidR="00765E02" w:rsidRDefault="00765E02" w:rsidP="004D50F1">
      <w:pPr>
        <w:tabs>
          <w:tab w:val="left" w:pos="567"/>
        </w:tabs>
        <w:spacing w:after="60"/>
        <w:rPr>
          <w:rFonts w:ascii="Arial" w:hAnsi="Arial" w:cs="Arial"/>
          <w:sz w:val="20"/>
          <w:szCs w:val="21"/>
          <w:u w:val="single"/>
        </w:rPr>
      </w:pPr>
    </w:p>
    <w:p w14:paraId="4B9CE323" w14:textId="77777777" w:rsidR="00765E02" w:rsidRDefault="00765E02" w:rsidP="004D50F1">
      <w:pPr>
        <w:tabs>
          <w:tab w:val="left" w:pos="567"/>
        </w:tabs>
        <w:spacing w:after="60"/>
        <w:rPr>
          <w:rFonts w:ascii="Arial" w:hAnsi="Arial" w:cs="Arial"/>
          <w:sz w:val="20"/>
          <w:szCs w:val="21"/>
          <w:u w:val="single"/>
        </w:rPr>
      </w:pPr>
    </w:p>
    <w:p w14:paraId="2FBC443E" w14:textId="77777777" w:rsidR="00765E02" w:rsidRDefault="00765E02" w:rsidP="004D50F1">
      <w:pPr>
        <w:tabs>
          <w:tab w:val="left" w:pos="567"/>
        </w:tabs>
        <w:spacing w:after="60"/>
        <w:rPr>
          <w:rFonts w:ascii="Arial" w:hAnsi="Arial" w:cs="Arial"/>
          <w:sz w:val="20"/>
          <w:szCs w:val="21"/>
          <w:u w:val="single"/>
        </w:rPr>
      </w:pPr>
    </w:p>
    <w:p w14:paraId="6CA665F1" w14:textId="77777777" w:rsidR="00765E02" w:rsidRDefault="00765E02" w:rsidP="004D50F1">
      <w:pPr>
        <w:tabs>
          <w:tab w:val="left" w:pos="567"/>
        </w:tabs>
        <w:spacing w:after="60"/>
        <w:rPr>
          <w:rFonts w:ascii="Arial" w:hAnsi="Arial" w:cs="Arial"/>
          <w:sz w:val="20"/>
          <w:szCs w:val="21"/>
          <w:u w:val="single"/>
        </w:rPr>
      </w:pPr>
    </w:p>
    <w:p w14:paraId="2FAE836B" w14:textId="77777777" w:rsidR="00E25309" w:rsidRDefault="00E25309" w:rsidP="004D50F1">
      <w:pPr>
        <w:spacing w:after="0"/>
        <w:ind w:left="3119"/>
        <w:rPr>
          <w:rFonts w:ascii="Arial" w:hAnsi="Arial" w:cs="Arial"/>
          <w:sz w:val="20"/>
          <w:szCs w:val="20"/>
          <w:u w:val="single"/>
        </w:rPr>
      </w:pPr>
    </w:p>
    <w:p w14:paraId="606EE153" w14:textId="77777777" w:rsidR="00D11DEF" w:rsidRPr="00D52307" w:rsidRDefault="00D11DEF" w:rsidP="004D50F1">
      <w:pPr>
        <w:pStyle w:val="Akapitzlist"/>
        <w:spacing w:after="0" w:line="240" w:lineRule="auto"/>
        <w:rPr>
          <w:rFonts w:ascii="Arial" w:hAnsi="Arial" w:cs="Arial"/>
          <w:sz w:val="21"/>
          <w:szCs w:val="21"/>
        </w:rPr>
      </w:pPr>
    </w:p>
    <w:sectPr w:rsidR="00D11DEF" w:rsidRPr="00D52307" w:rsidSect="001179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17" w:right="1417" w:bottom="1276" w:left="1418" w:header="142" w:footer="30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FFF8EA" w14:textId="77777777" w:rsidR="005E0B41" w:rsidRDefault="005E0B41" w:rsidP="000F38F9">
      <w:pPr>
        <w:spacing w:after="0" w:line="240" w:lineRule="auto"/>
      </w:pPr>
      <w:r>
        <w:separator/>
      </w:r>
    </w:p>
  </w:endnote>
  <w:endnote w:type="continuationSeparator" w:id="0">
    <w:p w14:paraId="246B5919" w14:textId="77777777" w:rsidR="005E0B41" w:rsidRDefault="005E0B41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panose1 w:val="020F0502020204030203"/>
    <w:charset w:val="00"/>
    <w:family w:val="swiss"/>
    <w:pitch w:val="variable"/>
    <w:sig w:usb0="E10002FF" w:usb1="5000ECFF" w:usb2="0000002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F9617B" w14:textId="371B9277" w:rsidR="00E7271A" w:rsidRPr="00830C1E" w:rsidRDefault="005206DF" w:rsidP="002E698B">
    <w:pPr>
      <w:pStyle w:val="Stopka"/>
      <w:rPr>
        <w:rFonts w:ascii="Lato" w:hAnsi="Lato" w:cs="Lato"/>
        <w:sz w:val="20"/>
      </w:rPr>
    </w:pPr>
    <w:r w:rsidRPr="00830C1E">
      <w:rPr>
        <w:rFonts w:ascii="Lato" w:hAnsi="Lato" w:cs="Lato"/>
        <w:sz w:val="20"/>
      </w:rPr>
      <w:t>RDOŚ-Gd-WOO.4222.</w:t>
    </w:r>
    <w:r w:rsidR="00F1502F" w:rsidRPr="00830C1E">
      <w:rPr>
        <w:rFonts w:ascii="Lato" w:hAnsi="Lato" w:cs="Lato"/>
        <w:sz w:val="20"/>
      </w:rPr>
      <w:t>1</w:t>
    </w:r>
    <w:r w:rsidRPr="00830C1E">
      <w:rPr>
        <w:rFonts w:ascii="Lato" w:hAnsi="Lato" w:cs="Lato"/>
        <w:sz w:val="20"/>
      </w:rPr>
      <w:t>.</w:t>
    </w:r>
    <w:r w:rsidR="0019636F" w:rsidRPr="00830C1E">
      <w:rPr>
        <w:rFonts w:ascii="Lato" w:hAnsi="Lato" w:cs="Lato"/>
        <w:sz w:val="20"/>
      </w:rPr>
      <w:t>202</w:t>
    </w:r>
    <w:r w:rsidR="00830C1E" w:rsidRPr="00830C1E">
      <w:rPr>
        <w:rFonts w:ascii="Lato" w:hAnsi="Lato" w:cs="Lato"/>
        <w:sz w:val="20"/>
      </w:rPr>
      <w:t>6</w:t>
    </w:r>
    <w:r w:rsidRPr="00830C1E">
      <w:rPr>
        <w:rFonts w:ascii="Lato" w:hAnsi="Lato" w:cs="Lato"/>
        <w:sz w:val="20"/>
      </w:rPr>
      <w:t>.</w:t>
    </w:r>
    <w:r w:rsidR="00F1502F" w:rsidRPr="00830C1E">
      <w:rPr>
        <w:rFonts w:ascii="Lato" w:hAnsi="Lato" w:cs="Lato"/>
        <w:sz w:val="20"/>
      </w:rPr>
      <w:t>MŚB</w:t>
    </w:r>
    <w:r w:rsidR="00C154E4" w:rsidRPr="00830C1E">
      <w:rPr>
        <w:rFonts w:ascii="Lato" w:hAnsi="Lato" w:cs="Lato"/>
        <w:sz w:val="20"/>
      </w:rPr>
      <w:t>.</w:t>
    </w:r>
    <w:r w:rsidR="00830C1E" w:rsidRPr="00830C1E">
      <w:rPr>
        <w:rFonts w:ascii="Lato" w:hAnsi="Lato" w:cs="Lato"/>
        <w:sz w:val="20"/>
      </w:rPr>
      <w:t>4</w:t>
    </w:r>
    <w:r w:rsidRPr="00830C1E">
      <w:rPr>
        <w:rFonts w:ascii="Lato" w:hAnsi="Lato" w:cs="Lato"/>
        <w:sz w:val="20"/>
      </w:rPr>
      <w:t xml:space="preserve">                   </w:t>
    </w:r>
    <w:r w:rsidR="00E7271A" w:rsidRPr="00830C1E">
      <w:rPr>
        <w:rFonts w:ascii="Lato" w:hAnsi="Lato" w:cs="Lato"/>
        <w:sz w:val="20"/>
      </w:rPr>
      <w:t xml:space="preserve">         </w:t>
    </w:r>
    <w:r w:rsidR="00CA229D" w:rsidRPr="00830C1E">
      <w:rPr>
        <w:rFonts w:ascii="Lato" w:hAnsi="Lato" w:cs="Lato"/>
        <w:sz w:val="20"/>
      </w:rPr>
      <w:t xml:space="preserve">            </w:t>
    </w:r>
    <w:r w:rsidR="00E7271A" w:rsidRPr="00830C1E">
      <w:rPr>
        <w:rFonts w:ascii="Lato" w:hAnsi="Lato" w:cs="Lato"/>
        <w:sz w:val="20"/>
      </w:rPr>
      <w:t xml:space="preserve">                                           Strona 2 z 2         </w:t>
    </w:r>
  </w:p>
  <w:p w14:paraId="701DA18B" w14:textId="77777777" w:rsidR="0019636F" w:rsidRDefault="0019636F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749932" w14:textId="1842377C" w:rsidR="00E7271A" w:rsidRPr="00425F85" w:rsidRDefault="00E7271A" w:rsidP="005E1CC4">
    <w:pPr>
      <w:pStyle w:val="Stopka"/>
      <w:tabs>
        <w:tab w:val="clear" w:pos="4536"/>
        <w:tab w:val="clear" w:pos="9072"/>
      </w:tabs>
      <w:ind w:hanging="426"/>
    </w:pPr>
    <w:r w:rsidRPr="00D563FE">
      <w:rPr>
        <w:rFonts w:ascii="Times New Roman" w:hAnsi="Times New Roman" w:cs="Times New Roman"/>
      </w:rPr>
      <w:t xml:space="preserve"> </w:t>
    </w:r>
    <w:r w:rsidR="000F3E34">
      <w:rPr>
        <w:noProof/>
      </w:rPr>
      <w:drawing>
        <wp:inline distT="0" distB="0" distL="0" distR="0" wp14:anchorId="0BF66D65" wp14:editId="07CF63DB">
          <wp:extent cx="4526280" cy="1043940"/>
          <wp:effectExtent l="0" t="0" r="7620" b="3810"/>
          <wp:docPr id="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26280" cy="1043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C178B2" w14:textId="77777777" w:rsidR="005E0B41" w:rsidRDefault="005E0B41" w:rsidP="000F38F9">
      <w:pPr>
        <w:spacing w:after="0" w:line="240" w:lineRule="auto"/>
      </w:pPr>
      <w:r>
        <w:separator/>
      </w:r>
    </w:p>
  </w:footnote>
  <w:footnote w:type="continuationSeparator" w:id="0">
    <w:p w14:paraId="3FCCF3E9" w14:textId="77777777" w:rsidR="005E0B41" w:rsidRDefault="005E0B41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DCB296" w14:textId="77777777" w:rsidR="00E7271A" w:rsidRDefault="00E7271A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71E425" w14:textId="35F70B1A" w:rsidR="00E7271A" w:rsidRDefault="000F3E34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</w:rPr>
      <w:drawing>
        <wp:inline distT="0" distB="0" distL="0" distR="0" wp14:anchorId="53EDDD7A" wp14:editId="675680F6">
          <wp:extent cx="4907280" cy="937260"/>
          <wp:effectExtent l="0" t="0" r="0" b="0"/>
          <wp:docPr id="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7280" cy="937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F50628"/>
    <w:multiLevelType w:val="hybridMultilevel"/>
    <w:tmpl w:val="1D06F9B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234AA7"/>
    <w:multiLevelType w:val="hybridMultilevel"/>
    <w:tmpl w:val="3EEAFC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91012013">
    <w:abstractNumId w:val="1"/>
  </w:num>
  <w:num w:numId="2" w16cid:durableId="561906683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79B0"/>
    <w:rsid w:val="00000FFD"/>
    <w:rsid w:val="0000740D"/>
    <w:rsid w:val="00010A42"/>
    <w:rsid w:val="000146CE"/>
    <w:rsid w:val="00014F5F"/>
    <w:rsid w:val="000361BF"/>
    <w:rsid w:val="0003791C"/>
    <w:rsid w:val="00037C21"/>
    <w:rsid w:val="00042DED"/>
    <w:rsid w:val="000540EA"/>
    <w:rsid w:val="00060F9C"/>
    <w:rsid w:val="00062FB5"/>
    <w:rsid w:val="00064796"/>
    <w:rsid w:val="000835DD"/>
    <w:rsid w:val="00083794"/>
    <w:rsid w:val="00087735"/>
    <w:rsid w:val="000877FD"/>
    <w:rsid w:val="000918CB"/>
    <w:rsid w:val="00092FEE"/>
    <w:rsid w:val="00094472"/>
    <w:rsid w:val="000A0D66"/>
    <w:rsid w:val="000A7BAF"/>
    <w:rsid w:val="000B0778"/>
    <w:rsid w:val="000B26B8"/>
    <w:rsid w:val="000D0912"/>
    <w:rsid w:val="000D3A39"/>
    <w:rsid w:val="000E0DD8"/>
    <w:rsid w:val="000F1155"/>
    <w:rsid w:val="000F1BF4"/>
    <w:rsid w:val="000F2BF4"/>
    <w:rsid w:val="000F3813"/>
    <w:rsid w:val="000F38F9"/>
    <w:rsid w:val="000F3E34"/>
    <w:rsid w:val="000F6BDE"/>
    <w:rsid w:val="000F6CE1"/>
    <w:rsid w:val="001061FB"/>
    <w:rsid w:val="001110B8"/>
    <w:rsid w:val="00112750"/>
    <w:rsid w:val="00116C42"/>
    <w:rsid w:val="00117945"/>
    <w:rsid w:val="00132321"/>
    <w:rsid w:val="00132C26"/>
    <w:rsid w:val="001357EA"/>
    <w:rsid w:val="00142EC4"/>
    <w:rsid w:val="00146259"/>
    <w:rsid w:val="00147CA4"/>
    <w:rsid w:val="00152CA5"/>
    <w:rsid w:val="001542E6"/>
    <w:rsid w:val="001664A1"/>
    <w:rsid w:val="00166A75"/>
    <w:rsid w:val="00173158"/>
    <w:rsid w:val="0017486C"/>
    <w:rsid w:val="00174BBD"/>
    <w:rsid w:val="00175D69"/>
    <w:rsid w:val="00176689"/>
    <w:rsid w:val="001766D0"/>
    <w:rsid w:val="0018266D"/>
    <w:rsid w:val="00185EA0"/>
    <w:rsid w:val="0019636F"/>
    <w:rsid w:val="00197FA2"/>
    <w:rsid w:val="001A12FD"/>
    <w:rsid w:val="001A59CF"/>
    <w:rsid w:val="001B285B"/>
    <w:rsid w:val="001B7984"/>
    <w:rsid w:val="001C1715"/>
    <w:rsid w:val="001D0C7D"/>
    <w:rsid w:val="001D42FA"/>
    <w:rsid w:val="001D72BA"/>
    <w:rsid w:val="001E4238"/>
    <w:rsid w:val="001E5D3D"/>
    <w:rsid w:val="001F0737"/>
    <w:rsid w:val="001F489F"/>
    <w:rsid w:val="001F5898"/>
    <w:rsid w:val="001F6515"/>
    <w:rsid w:val="00202FDC"/>
    <w:rsid w:val="002032B8"/>
    <w:rsid w:val="002078CB"/>
    <w:rsid w:val="002120C4"/>
    <w:rsid w:val="00216F60"/>
    <w:rsid w:val="0022078E"/>
    <w:rsid w:val="00221F98"/>
    <w:rsid w:val="002232D8"/>
    <w:rsid w:val="00225414"/>
    <w:rsid w:val="0022799E"/>
    <w:rsid w:val="00230B03"/>
    <w:rsid w:val="00230BCE"/>
    <w:rsid w:val="00233D3E"/>
    <w:rsid w:val="0024534D"/>
    <w:rsid w:val="00245F9A"/>
    <w:rsid w:val="0025417F"/>
    <w:rsid w:val="002555F8"/>
    <w:rsid w:val="00256AE3"/>
    <w:rsid w:val="00263C92"/>
    <w:rsid w:val="0028552C"/>
    <w:rsid w:val="00285848"/>
    <w:rsid w:val="002864A9"/>
    <w:rsid w:val="00286631"/>
    <w:rsid w:val="00296B29"/>
    <w:rsid w:val="0029791E"/>
    <w:rsid w:val="002A2117"/>
    <w:rsid w:val="002A6044"/>
    <w:rsid w:val="002B1ADF"/>
    <w:rsid w:val="002C018D"/>
    <w:rsid w:val="002C28AF"/>
    <w:rsid w:val="002D0396"/>
    <w:rsid w:val="002D3E39"/>
    <w:rsid w:val="002D49E4"/>
    <w:rsid w:val="002D5E69"/>
    <w:rsid w:val="002E195E"/>
    <w:rsid w:val="002E24D2"/>
    <w:rsid w:val="002E698B"/>
    <w:rsid w:val="002F3587"/>
    <w:rsid w:val="0030012D"/>
    <w:rsid w:val="00304EEF"/>
    <w:rsid w:val="0031184D"/>
    <w:rsid w:val="00311BAA"/>
    <w:rsid w:val="0031263F"/>
    <w:rsid w:val="00312D02"/>
    <w:rsid w:val="003149CE"/>
    <w:rsid w:val="00332D8F"/>
    <w:rsid w:val="00342586"/>
    <w:rsid w:val="00350DC0"/>
    <w:rsid w:val="0036229F"/>
    <w:rsid w:val="003714E9"/>
    <w:rsid w:val="00375B59"/>
    <w:rsid w:val="0037773C"/>
    <w:rsid w:val="00381838"/>
    <w:rsid w:val="00381F1A"/>
    <w:rsid w:val="00383FDD"/>
    <w:rsid w:val="00390E4A"/>
    <w:rsid w:val="0039174E"/>
    <w:rsid w:val="00393829"/>
    <w:rsid w:val="003947F8"/>
    <w:rsid w:val="003B47C1"/>
    <w:rsid w:val="003B53EB"/>
    <w:rsid w:val="003B7D90"/>
    <w:rsid w:val="003C4915"/>
    <w:rsid w:val="003C5A41"/>
    <w:rsid w:val="003D5F02"/>
    <w:rsid w:val="003E3CA8"/>
    <w:rsid w:val="003E62BA"/>
    <w:rsid w:val="003F0315"/>
    <w:rsid w:val="003F14C8"/>
    <w:rsid w:val="003F2C7E"/>
    <w:rsid w:val="0040269D"/>
    <w:rsid w:val="00402DF1"/>
    <w:rsid w:val="00403022"/>
    <w:rsid w:val="004135DD"/>
    <w:rsid w:val="0041784E"/>
    <w:rsid w:val="004200CE"/>
    <w:rsid w:val="00421768"/>
    <w:rsid w:val="0042572E"/>
    <w:rsid w:val="00425F85"/>
    <w:rsid w:val="0042620C"/>
    <w:rsid w:val="00436043"/>
    <w:rsid w:val="00440B0F"/>
    <w:rsid w:val="00446730"/>
    <w:rsid w:val="004548EC"/>
    <w:rsid w:val="00460388"/>
    <w:rsid w:val="0046484F"/>
    <w:rsid w:val="004673FE"/>
    <w:rsid w:val="00470623"/>
    <w:rsid w:val="00474A32"/>
    <w:rsid w:val="00475C01"/>
    <w:rsid w:val="00476E20"/>
    <w:rsid w:val="0047714E"/>
    <w:rsid w:val="00482C12"/>
    <w:rsid w:val="00483AFE"/>
    <w:rsid w:val="00484179"/>
    <w:rsid w:val="00490715"/>
    <w:rsid w:val="004927E9"/>
    <w:rsid w:val="00493792"/>
    <w:rsid w:val="004959AC"/>
    <w:rsid w:val="004A2F36"/>
    <w:rsid w:val="004B6126"/>
    <w:rsid w:val="004C7A3A"/>
    <w:rsid w:val="004D3EFE"/>
    <w:rsid w:val="004D50F1"/>
    <w:rsid w:val="004D567C"/>
    <w:rsid w:val="004D6487"/>
    <w:rsid w:val="004D669D"/>
    <w:rsid w:val="004E06AA"/>
    <w:rsid w:val="004E165F"/>
    <w:rsid w:val="004E22C7"/>
    <w:rsid w:val="004E3C81"/>
    <w:rsid w:val="004E739F"/>
    <w:rsid w:val="004F7983"/>
    <w:rsid w:val="00501181"/>
    <w:rsid w:val="00504D75"/>
    <w:rsid w:val="0051073D"/>
    <w:rsid w:val="005156DB"/>
    <w:rsid w:val="0051768D"/>
    <w:rsid w:val="005206DF"/>
    <w:rsid w:val="00522C1A"/>
    <w:rsid w:val="0052411B"/>
    <w:rsid w:val="005271A9"/>
    <w:rsid w:val="005404BC"/>
    <w:rsid w:val="0054068A"/>
    <w:rsid w:val="0054301A"/>
    <w:rsid w:val="005438C8"/>
    <w:rsid w:val="0054781B"/>
    <w:rsid w:val="005561F6"/>
    <w:rsid w:val="00557FD4"/>
    <w:rsid w:val="00560040"/>
    <w:rsid w:val="005612B9"/>
    <w:rsid w:val="00564249"/>
    <w:rsid w:val="00571325"/>
    <w:rsid w:val="00573227"/>
    <w:rsid w:val="005741C2"/>
    <w:rsid w:val="00574D0F"/>
    <w:rsid w:val="00580AD3"/>
    <w:rsid w:val="00593CEA"/>
    <w:rsid w:val="00593F94"/>
    <w:rsid w:val="005A6DF5"/>
    <w:rsid w:val="005B008F"/>
    <w:rsid w:val="005B58C0"/>
    <w:rsid w:val="005C7609"/>
    <w:rsid w:val="005D7A36"/>
    <w:rsid w:val="005E0B41"/>
    <w:rsid w:val="005E1CC4"/>
    <w:rsid w:val="005E2BBF"/>
    <w:rsid w:val="005F4F3B"/>
    <w:rsid w:val="00600170"/>
    <w:rsid w:val="00601DEE"/>
    <w:rsid w:val="006122CB"/>
    <w:rsid w:val="0061422E"/>
    <w:rsid w:val="0062060B"/>
    <w:rsid w:val="00621076"/>
    <w:rsid w:val="0062316B"/>
    <w:rsid w:val="00624112"/>
    <w:rsid w:val="0062423D"/>
    <w:rsid w:val="00626F39"/>
    <w:rsid w:val="006276EC"/>
    <w:rsid w:val="00627F7E"/>
    <w:rsid w:val="006331F7"/>
    <w:rsid w:val="00633F2F"/>
    <w:rsid w:val="006404F5"/>
    <w:rsid w:val="00643C00"/>
    <w:rsid w:val="006520CE"/>
    <w:rsid w:val="00657DB1"/>
    <w:rsid w:val="006657C0"/>
    <w:rsid w:val="0067030B"/>
    <w:rsid w:val="00671242"/>
    <w:rsid w:val="0067298D"/>
    <w:rsid w:val="00672E25"/>
    <w:rsid w:val="00676B46"/>
    <w:rsid w:val="006905A2"/>
    <w:rsid w:val="006920DC"/>
    <w:rsid w:val="00696FC9"/>
    <w:rsid w:val="00697249"/>
    <w:rsid w:val="006A4F6B"/>
    <w:rsid w:val="006D2956"/>
    <w:rsid w:val="006D630C"/>
    <w:rsid w:val="006D76D2"/>
    <w:rsid w:val="006E0791"/>
    <w:rsid w:val="006F2555"/>
    <w:rsid w:val="006F5052"/>
    <w:rsid w:val="00700C6B"/>
    <w:rsid w:val="00705E77"/>
    <w:rsid w:val="00712414"/>
    <w:rsid w:val="00717125"/>
    <w:rsid w:val="00721AE7"/>
    <w:rsid w:val="00722904"/>
    <w:rsid w:val="00723125"/>
    <w:rsid w:val="00723CE2"/>
    <w:rsid w:val="0072685A"/>
    <w:rsid w:val="007306EE"/>
    <w:rsid w:val="0073140C"/>
    <w:rsid w:val="00733610"/>
    <w:rsid w:val="007357D6"/>
    <w:rsid w:val="007470BC"/>
    <w:rsid w:val="0075095D"/>
    <w:rsid w:val="00762D7D"/>
    <w:rsid w:val="00765E02"/>
    <w:rsid w:val="007876CB"/>
    <w:rsid w:val="007A49FD"/>
    <w:rsid w:val="007A7EBB"/>
    <w:rsid w:val="007B5595"/>
    <w:rsid w:val="007B66B4"/>
    <w:rsid w:val="007C14EE"/>
    <w:rsid w:val="007C2073"/>
    <w:rsid w:val="007C557B"/>
    <w:rsid w:val="007C6D25"/>
    <w:rsid w:val="007D7C22"/>
    <w:rsid w:val="007E0272"/>
    <w:rsid w:val="007E28EB"/>
    <w:rsid w:val="007F1B9C"/>
    <w:rsid w:val="007F729C"/>
    <w:rsid w:val="007F7B3E"/>
    <w:rsid w:val="007F7E1E"/>
    <w:rsid w:val="00804539"/>
    <w:rsid w:val="00804FB6"/>
    <w:rsid w:val="008053E2"/>
    <w:rsid w:val="00812CEA"/>
    <w:rsid w:val="008158E5"/>
    <w:rsid w:val="00821372"/>
    <w:rsid w:val="00830C1E"/>
    <w:rsid w:val="00830FD1"/>
    <w:rsid w:val="00832B87"/>
    <w:rsid w:val="00835695"/>
    <w:rsid w:val="0085274A"/>
    <w:rsid w:val="0085759E"/>
    <w:rsid w:val="00867450"/>
    <w:rsid w:val="00880E3E"/>
    <w:rsid w:val="00894425"/>
    <w:rsid w:val="008A0DC2"/>
    <w:rsid w:val="008A4229"/>
    <w:rsid w:val="008A6743"/>
    <w:rsid w:val="008B3781"/>
    <w:rsid w:val="008B6660"/>
    <w:rsid w:val="008B6E97"/>
    <w:rsid w:val="008B6F62"/>
    <w:rsid w:val="008C1DB2"/>
    <w:rsid w:val="008D77DE"/>
    <w:rsid w:val="008F6649"/>
    <w:rsid w:val="009004AB"/>
    <w:rsid w:val="00902B52"/>
    <w:rsid w:val="00904FF7"/>
    <w:rsid w:val="00913730"/>
    <w:rsid w:val="00925C28"/>
    <w:rsid w:val="009301BF"/>
    <w:rsid w:val="009351DD"/>
    <w:rsid w:val="009404F6"/>
    <w:rsid w:val="00945C81"/>
    <w:rsid w:val="00946164"/>
    <w:rsid w:val="00951833"/>
    <w:rsid w:val="00951C0C"/>
    <w:rsid w:val="00961420"/>
    <w:rsid w:val="0096370D"/>
    <w:rsid w:val="0097591B"/>
    <w:rsid w:val="009811D9"/>
    <w:rsid w:val="00991ED0"/>
    <w:rsid w:val="009949ED"/>
    <w:rsid w:val="00994D2D"/>
    <w:rsid w:val="009A3A1F"/>
    <w:rsid w:val="009B5D22"/>
    <w:rsid w:val="009C41E4"/>
    <w:rsid w:val="009D6852"/>
    <w:rsid w:val="009E388F"/>
    <w:rsid w:val="009E5CA9"/>
    <w:rsid w:val="009F1A87"/>
    <w:rsid w:val="009F6EBB"/>
    <w:rsid w:val="009F7301"/>
    <w:rsid w:val="009F7E50"/>
    <w:rsid w:val="00A1213F"/>
    <w:rsid w:val="00A14948"/>
    <w:rsid w:val="00A1611F"/>
    <w:rsid w:val="00A20FE6"/>
    <w:rsid w:val="00A212DF"/>
    <w:rsid w:val="00A311CE"/>
    <w:rsid w:val="00A31B45"/>
    <w:rsid w:val="00A32236"/>
    <w:rsid w:val="00A538DE"/>
    <w:rsid w:val="00A54947"/>
    <w:rsid w:val="00A56B26"/>
    <w:rsid w:val="00A5772E"/>
    <w:rsid w:val="00A61476"/>
    <w:rsid w:val="00A66F4C"/>
    <w:rsid w:val="00A7070C"/>
    <w:rsid w:val="00A80FC6"/>
    <w:rsid w:val="00A8741B"/>
    <w:rsid w:val="00A9313E"/>
    <w:rsid w:val="00AB4586"/>
    <w:rsid w:val="00AB6936"/>
    <w:rsid w:val="00AC4348"/>
    <w:rsid w:val="00AE1E84"/>
    <w:rsid w:val="00AE27E0"/>
    <w:rsid w:val="00AE3192"/>
    <w:rsid w:val="00AF0B90"/>
    <w:rsid w:val="00AF178B"/>
    <w:rsid w:val="00B0372F"/>
    <w:rsid w:val="00B1087C"/>
    <w:rsid w:val="00B118CB"/>
    <w:rsid w:val="00B11A96"/>
    <w:rsid w:val="00B169BB"/>
    <w:rsid w:val="00B23A7B"/>
    <w:rsid w:val="00B33CE9"/>
    <w:rsid w:val="00B348DB"/>
    <w:rsid w:val="00B44691"/>
    <w:rsid w:val="00B502B2"/>
    <w:rsid w:val="00B509D8"/>
    <w:rsid w:val="00B57237"/>
    <w:rsid w:val="00B86EF5"/>
    <w:rsid w:val="00B9364A"/>
    <w:rsid w:val="00B9542E"/>
    <w:rsid w:val="00B95ADF"/>
    <w:rsid w:val="00B977DC"/>
    <w:rsid w:val="00BA3AE5"/>
    <w:rsid w:val="00BA407A"/>
    <w:rsid w:val="00BB2FF9"/>
    <w:rsid w:val="00BB40EB"/>
    <w:rsid w:val="00BB621A"/>
    <w:rsid w:val="00BC407A"/>
    <w:rsid w:val="00BC6CC0"/>
    <w:rsid w:val="00BF1AEA"/>
    <w:rsid w:val="00C02A5F"/>
    <w:rsid w:val="00C0646F"/>
    <w:rsid w:val="00C069B4"/>
    <w:rsid w:val="00C106CC"/>
    <w:rsid w:val="00C154E4"/>
    <w:rsid w:val="00C15C8B"/>
    <w:rsid w:val="00C226A5"/>
    <w:rsid w:val="00C366A5"/>
    <w:rsid w:val="00C55FB6"/>
    <w:rsid w:val="00C6488E"/>
    <w:rsid w:val="00C704C3"/>
    <w:rsid w:val="00C71807"/>
    <w:rsid w:val="00C76850"/>
    <w:rsid w:val="00C77F31"/>
    <w:rsid w:val="00C826E2"/>
    <w:rsid w:val="00C87E6F"/>
    <w:rsid w:val="00CA229D"/>
    <w:rsid w:val="00CC2206"/>
    <w:rsid w:val="00CC32BA"/>
    <w:rsid w:val="00CC6610"/>
    <w:rsid w:val="00CD41F4"/>
    <w:rsid w:val="00CD6E88"/>
    <w:rsid w:val="00CE1F2F"/>
    <w:rsid w:val="00CE224C"/>
    <w:rsid w:val="00CE3DBC"/>
    <w:rsid w:val="00CF136F"/>
    <w:rsid w:val="00CF1DA5"/>
    <w:rsid w:val="00CF7AEA"/>
    <w:rsid w:val="00D06763"/>
    <w:rsid w:val="00D068C6"/>
    <w:rsid w:val="00D11DEF"/>
    <w:rsid w:val="00D16970"/>
    <w:rsid w:val="00D173B8"/>
    <w:rsid w:val="00D2512A"/>
    <w:rsid w:val="00D26CC4"/>
    <w:rsid w:val="00D32B28"/>
    <w:rsid w:val="00D35A49"/>
    <w:rsid w:val="00D35D89"/>
    <w:rsid w:val="00D401B3"/>
    <w:rsid w:val="00D47B4A"/>
    <w:rsid w:val="00D52307"/>
    <w:rsid w:val="00D556EF"/>
    <w:rsid w:val="00D563FE"/>
    <w:rsid w:val="00D57C66"/>
    <w:rsid w:val="00D61D9F"/>
    <w:rsid w:val="00D716E1"/>
    <w:rsid w:val="00D819ED"/>
    <w:rsid w:val="00D830D6"/>
    <w:rsid w:val="00D915EE"/>
    <w:rsid w:val="00D94A25"/>
    <w:rsid w:val="00D95A44"/>
    <w:rsid w:val="00D971E8"/>
    <w:rsid w:val="00DB1692"/>
    <w:rsid w:val="00DB57D6"/>
    <w:rsid w:val="00DD67AC"/>
    <w:rsid w:val="00DE3A1E"/>
    <w:rsid w:val="00DE5626"/>
    <w:rsid w:val="00DF004F"/>
    <w:rsid w:val="00DF278A"/>
    <w:rsid w:val="00DF32F5"/>
    <w:rsid w:val="00E016DC"/>
    <w:rsid w:val="00E04FE8"/>
    <w:rsid w:val="00E079B0"/>
    <w:rsid w:val="00E11B09"/>
    <w:rsid w:val="00E1523D"/>
    <w:rsid w:val="00E1684D"/>
    <w:rsid w:val="00E20112"/>
    <w:rsid w:val="00E25309"/>
    <w:rsid w:val="00E26347"/>
    <w:rsid w:val="00E27EBD"/>
    <w:rsid w:val="00E3171B"/>
    <w:rsid w:val="00E32368"/>
    <w:rsid w:val="00E37929"/>
    <w:rsid w:val="00E40E5E"/>
    <w:rsid w:val="00E4206C"/>
    <w:rsid w:val="00E5354F"/>
    <w:rsid w:val="00E57A30"/>
    <w:rsid w:val="00E624E4"/>
    <w:rsid w:val="00E65837"/>
    <w:rsid w:val="00E7271A"/>
    <w:rsid w:val="00E732DF"/>
    <w:rsid w:val="00E93DCC"/>
    <w:rsid w:val="00E96D95"/>
    <w:rsid w:val="00EA1081"/>
    <w:rsid w:val="00EB0059"/>
    <w:rsid w:val="00EB25DD"/>
    <w:rsid w:val="00EB38F2"/>
    <w:rsid w:val="00EC1674"/>
    <w:rsid w:val="00EC1B5A"/>
    <w:rsid w:val="00ED0B62"/>
    <w:rsid w:val="00ED1B67"/>
    <w:rsid w:val="00ED3ECF"/>
    <w:rsid w:val="00EE0FB1"/>
    <w:rsid w:val="00EE765B"/>
    <w:rsid w:val="00EE7BA2"/>
    <w:rsid w:val="00EF5163"/>
    <w:rsid w:val="00EF5FED"/>
    <w:rsid w:val="00F00739"/>
    <w:rsid w:val="00F053B5"/>
    <w:rsid w:val="00F1267E"/>
    <w:rsid w:val="00F1502F"/>
    <w:rsid w:val="00F15B4E"/>
    <w:rsid w:val="00F21307"/>
    <w:rsid w:val="00F27D06"/>
    <w:rsid w:val="00F31067"/>
    <w:rsid w:val="00F318C7"/>
    <w:rsid w:val="00F31C60"/>
    <w:rsid w:val="00F444AB"/>
    <w:rsid w:val="00F647CA"/>
    <w:rsid w:val="00F77E5E"/>
    <w:rsid w:val="00F81D50"/>
    <w:rsid w:val="00F86C0A"/>
    <w:rsid w:val="00F93E62"/>
    <w:rsid w:val="00F97521"/>
    <w:rsid w:val="00FA5A31"/>
    <w:rsid w:val="00FA7C11"/>
    <w:rsid w:val="00FB5A40"/>
    <w:rsid w:val="00FD02B2"/>
    <w:rsid w:val="00FD41D9"/>
    <w:rsid w:val="00FD4BCB"/>
    <w:rsid w:val="00FD6105"/>
    <w:rsid w:val="00FE0A0A"/>
    <w:rsid w:val="00FE32D5"/>
    <w:rsid w:val="00FE5A2F"/>
    <w:rsid w:val="00FF1ACA"/>
    <w:rsid w:val="00FF3A71"/>
    <w:rsid w:val="00FF4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EB2659"/>
  <w15:docId w15:val="{E2D42B5E-4762-4A4E-BBCC-419C5A67A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F729C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D3EF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3">
    <w:name w:val="heading 3"/>
    <w:basedOn w:val="Normalny"/>
    <w:link w:val="Nagwek3Znak"/>
    <w:uiPriority w:val="9"/>
    <w:qFormat/>
    <w:rsid w:val="00014F5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rsid w:val="007F729C"/>
    <w:pPr>
      <w:overflowPunct w:val="0"/>
      <w:autoSpaceDE w:val="0"/>
      <w:autoSpaceDN w:val="0"/>
      <w:adjustRightInd w:val="0"/>
      <w:spacing w:after="0" w:line="360" w:lineRule="auto"/>
      <w:jc w:val="both"/>
      <w:textAlignment w:val="baseline"/>
    </w:pPr>
    <w:rPr>
      <w:rFonts w:ascii="Times New Roman" w:eastAsia="Times New Roman" w:hAnsi="Times New Roman" w:cs="Times New Roman"/>
      <w:b/>
      <w:sz w:val="26"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7F729C"/>
    <w:rPr>
      <w:rFonts w:ascii="Times New Roman" w:eastAsia="Times New Roman" w:hAnsi="Times New Roman"/>
      <w:b/>
      <w:sz w:val="26"/>
    </w:rPr>
  </w:style>
  <w:style w:type="paragraph" w:styleId="Akapitzlist">
    <w:name w:val="List Paragraph"/>
    <w:aliases w:val="Obiekt,List Paragraph1,Akapit z listą1,Numerowanie,BulletC,normalny tekst,Akapit z listą2,Akapit z listą4,PZI-AK_LISTA,List Paragraph,Z lewej:  0,63 cm,Wysunięcie:  0,Akapit z listą3,Akapit z listą11,Wyliczanie,Akapit z listą31,Bullets"/>
    <w:basedOn w:val="Normalny"/>
    <w:link w:val="AkapitzlistZnak"/>
    <w:uiPriority w:val="34"/>
    <w:qFormat/>
    <w:rsid w:val="007F729C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AkapitzlistZnak">
    <w:name w:val="Akapit z listą Znak"/>
    <w:aliases w:val="Obiekt Znak,List Paragraph1 Znak,Akapit z listą1 Znak,Numerowanie Znak,BulletC Znak,normalny tekst Znak,Akapit z listą2 Znak,Akapit z listą4 Znak,PZI-AK_LISTA Znak,List Paragraph Znak,Z lewej:  0 Znak,63 cm Znak,Wysunięcie:  0 Znak"/>
    <w:link w:val="Akapitzlist"/>
    <w:uiPriority w:val="34"/>
    <w:qFormat/>
    <w:rsid w:val="007F729C"/>
    <w:rPr>
      <w:sz w:val="22"/>
      <w:szCs w:val="22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C7A3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C7A3A"/>
    <w:rPr>
      <w:rFonts w:asciiTheme="minorHAnsi" w:eastAsiaTheme="minorEastAsia" w:hAnsiTheme="minorHAnsi" w:cstheme="minorBidi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C7A3A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rsid w:val="00014F5F"/>
    <w:rPr>
      <w:rFonts w:ascii="Times New Roman" w:eastAsia="Times New Roman" w:hAnsi="Times New Roman"/>
      <w:b/>
      <w:bCs/>
      <w:sz w:val="27"/>
      <w:szCs w:val="27"/>
    </w:rPr>
  </w:style>
  <w:style w:type="paragraph" w:styleId="Bezodstpw">
    <w:name w:val="No Spacing"/>
    <w:uiPriority w:val="1"/>
    <w:qFormat/>
    <w:rsid w:val="00A8741B"/>
    <w:rPr>
      <w:sz w:val="22"/>
      <w:szCs w:val="22"/>
      <w:lang w:eastAsia="en-US"/>
    </w:rPr>
  </w:style>
  <w:style w:type="paragraph" w:styleId="NormalnyWeb">
    <w:name w:val="Normal (Web)"/>
    <w:basedOn w:val="Normalny"/>
    <w:rsid w:val="00723CE2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DB57D6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DB57D6"/>
    <w:rPr>
      <w:rFonts w:ascii="Times New Roman" w:eastAsia="Times New Roman" w:hAnsi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33D3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33D3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33D3E"/>
    <w:rPr>
      <w:rFonts w:asciiTheme="minorHAnsi" w:eastAsiaTheme="minorEastAsia" w:hAnsiTheme="minorHAnsi" w:cstheme="minorBidi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33D3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33D3E"/>
    <w:rPr>
      <w:rFonts w:asciiTheme="minorHAnsi" w:eastAsiaTheme="minorEastAsia" w:hAnsiTheme="minorHAnsi" w:cstheme="minorBidi"/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sid w:val="004D3EF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Uwydatnienie">
    <w:name w:val="Emphasis"/>
    <w:basedOn w:val="Domylnaczcionkaakapitu"/>
    <w:uiPriority w:val="20"/>
    <w:qFormat/>
    <w:rsid w:val="00B509D8"/>
    <w:rPr>
      <w:i/>
      <w:iCs/>
    </w:rPr>
  </w:style>
  <w:style w:type="paragraph" w:customStyle="1" w:styleId="Default">
    <w:name w:val="Default"/>
    <w:rsid w:val="00E2530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B077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776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107103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160780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524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0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95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gov.pl/web/rdos-gdansk/obwieszczenia-202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ip.lex.pl/" TargetMode="Externa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6E84~1.MOS\AppData\Local\Temp\RDOS_Gda&#324;sk_WOO&#346;-2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11A9DF-1C3C-48EE-A7BE-DD06FEEC1F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RDOS_Gdańsk_WOOŚ-2</Template>
  <TotalTime>27</TotalTime>
  <Pages>2</Pages>
  <Words>642</Words>
  <Characters>3852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4486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a.jadanowska</dc:creator>
  <cp:lastModifiedBy>Marta Radwańska</cp:lastModifiedBy>
  <cp:revision>17</cp:revision>
  <cp:lastPrinted>2024-06-03T08:55:00Z</cp:lastPrinted>
  <dcterms:created xsi:type="dcterms:W3CDTF">2026-07-29T11:43:00Z</dcterms:created>
  <dcterms:modified xsi:type="dcterms:W3CDTF">2026-07-30T13:21:00Z</dcterms:modified>
</cp:coreProperties>
</file>