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34C3" w14:textId="77777777" w:rsidR="00483144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Times"/>
          <w:b/>
          <w:bCs/>
        </w:rPr>
      </w:pPr>
    </w:p>
    <w:p w14:paraId="76DB72C0" w14:textId="7EEA7A2B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UMOWA </w:t>
      </w:r>
      <w:r>
        <w:rPr>
          <w:rStyle w:val="eop"/>
          <w:rFonts w:ascii="Times" w:hAnsi="Times" w:cs="Times"/>
        </w:rPr>
        <w:t> </w:t>
      </w:r>
    </w:p>
    <w:p w14:paraId="5BCE2456" w14:textId="77777777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O POWIERZENIE PRZETWARZANIA DANYCH OSOBOWYCH</w:t>
      </w:r>
      <w:r>
        <w:rPr>
          <w:rStyle w:val="eop"/>
          <w:rFonts w:ascii="Times" w:hAnsi="Times" w:cs="Times"/>
        </w:rPr>
        <w:t> </w:t>
      </w:r>
    </w:p>
    <w:p w14:paraId="0E54E95D" w14:textId="77777777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14:paraId="6A893A66" w14:textId="1C5D0B15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zawarta w dniu </w:t>
      </w:r>
      <w:r w:rsidRPr="0087789D">
        <w:rPr>
          <w:rStyle w:val="normaltextrun"/>
          <w:rFonts w:ascii="Times" w:hAnsi="Times" w:cs="Times"/>
          <w:highlight w:val="lightGray"/>
          <w:shd w:val="clear" w:color="auto" w:fill="808080" w:themeFill="background1" w:themeFillShade="80"/>
        </w:rPr>
        <w:t>………</w:t>
      </w:r>
      <w:r>
        <w:rPr>
          <w:rStyle w:val="normaltextrun"/>
          <w:rFonts w:ascii="Times" w:hAnsi="Times" w:cs="Times"/>
        </w:rPr>
        <w:t xml:space="preserve"> w </w:t>
      </w:r>
      <w:r w:rsidRPr="0087789D">
        <w:rPr>
          <w:rStyle w:val="normaltextrun"/>
          <w:rFonts w:ascii="Times" w:hAnsi="Times" w:cs="Times"/>
          <w:highlight w:val="lightGray"/>
        </w:rPr>
        <w:t>………………,</w:t>
      </w:r>
      <w:r>
        <w:rPr>
          <w:rStyle w:val="normaltextrun"/>
          <w:rFonts w:ascii="Times" w:hAnsi="Times" w:cs="Times"/>
        </w:rPr>
        <w:t xml:space="preserve"> zwana dalej „Umową o powierzenie”</w:t>
      </w:r>
      <w:r>
        <w:rPr>
          <w:rStyle w:val="eop"/>
          <w:rFonts w:ascii="Times" w:hAnsi="Times" w:cs="Times"/>
        </w:rPr>
        <w:t> </w:t>
      </w:r>
    </w:p>
    <w:p w14:paraId="2D923BF0" w14:textId="77777777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>pomiędzy:</w:t>
      </w:r>
      <w:r>
        <w:rPr>
          <w:rStyle w:val="eop"/>
          <w:rFonts w:ascii="Times" w:hAnsi="Times" w:cs="Times"/>
        </w:rPr>
        <w:t> </w:t>
      </w:r>
    </w:p>
    <w:p w14:paraId="0EFEA25C" w14:textId="509C9EAC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</w:p>
    <w:p w14:paraId="237FFB16" w14:textId="2853CF35" w:rsidR="004831B0" w:rsidRDefault="005C6BF3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E52C44">
        <w:rPr>
          <w:rStyle w:val="normaltextrun"/>
          <w:rFonts w:ascii="Times" w:hAnsi="Times" w:cs="Times"/>
        </w:rPr>
        <w:t>…………</w:t>
      </w:r>
      <w:r w:rsidR="004831B0" w:rsidRPr="00E52C44">
        <w:rPr>
          <w:rStyle w:val="normaltextrun"/>
          <w:rFonts w:ascii="Times" w:hAnsi="Times" w:cs="Times"/>
        </w:rPr>
        <w:t>,</w:t>
      </w:r>
      <w:r w:rsidR="004831B0">
        <w:rPr>
          <w:rStyle w:val="normaltextrun"/>
          <w:rFonts w:ascii="Times" w:hAnsi="Times" w:cs="Times"/>
        </w:rPr>
        <w:t xml:space="preserve"> reprezentowanym przez</w:t>
      </w:r>
    </w:p>
    <w:p w14:paraId="2D5B45AA" w14:textId="7F1889AD" w:rsidR="004831B0" w:rsidRDefault="004831B0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>
        <w:rPr>
          <w:rStyle w:val="normaltextrun"/>
          <w:rFonts w:ascii="Times" w:hAnsi="Times" w:cs="Times"/>
        </w:rPr>
        <w:t>…………………………………………………………………………………………</w:t>
      </w:r>
    </w:p>
    <w:p w14:paraId="6B66B39F" w14:textId="5E05CBAD" w:rsidR="004831B0" w:rsidRDefault="004831B0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>
        <w:rPr>
          <w:rStyle w:val="normaltextrun"/>
          <w:rFonts w:ascii="Times" w:hAnsi="Times" w:cs="Times"/>
        </w:rPr>
        <w:t>i</w:t>
      </w:r>
    </w:p>
    <w:p w14:paraId="5E123AB5" w14:textId="6F32E81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</w:rPr>
        <w:t>Generalnym Dyrektorem Dróg Krajowych i Autostrad, reprezentowanym przez: </w:t>
      </w:r>
      <w:r w:rsidRPr="0087789D">
        <w:rPr>
          <w:rStyle w:val="eop"/>
          <w:rFonts w:ascii="Times" w:hAnsi="Times" w:cs="Times"/>
        </w:rPr>
        <w:t> </w:t>
      </w:r>
    </w:p>
    <w:p w14:paraId="006289C4" w14:textId="77777777" w:rsidR="00632284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……………………………………………………,</w:t>
      </w:r>
      <w:r w:rsidRPr="0087789D">
        <w:rPr>
          <w:rStyle w:val="normaltextrun"/>
          <w:rFonts w:ascii="Times" w:hAnsi="Times" w:cs="Times"/>
        </w:rPr>
        <w:t xml:space="preserve"> </w:t>
      </w:r>
    </w:p>
    <w:p w14:paraId="4AAB8E84" w14:textId="5F4BD7AD" w:rsidR="00FB15D4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zwanym</w:t>
      </w:r>
      <w:r w:rsidR="004831B0">
        <w:rPr>
          <w:rStyle w:val="normaltextrun"/>
          <w:rFonts w:ascii="Times" w:hAnsi="Times" w:cs="Times"/>
        </w:rPr>
        <w:t>i</w:t>
      </w:r>
      <w:r w:rsidRPr="0087789D">
        <w:rPr>
          <w:rStyle w:val="normaltextrun"/>
          <w:rFonts w:ascii="Times" w:hAnsi="Times" w:cs="Times"/>
        </w:rPr>
        <w:t xml:space="preserve"> dalej „</w:t>
      </w:r>
      <w:r w:rsidRPr="0087789D">
        <w:rPr>
          <w:rStyle w:val="normaltextrun"/>
          <w:rFonts w:ascii="Times" w:hAnsi="Times" w:cs="Times"/>
          <w:b/>
        </w:rPr>
        <w:t>Administratorem Danych</w:t>
      </w:r>
      <w:r w:rsidRPr="0087789D">
        <w:rPr>
          <w:rStyle w:val="normaltextrun"/>
          <w:rFonts w:ascii="Times" w:hAnsi="Times" w:cs="Times"/>
        </w:rPr>
        <w:t>”</w:t>
      </w:r>
      <w:r w:rsidRPr="0087789D">
        <w:rPr>
          <w:rStyle w:val="eop"/>
          <w:rFonts w:ascii="Times" w:hAnsi="Times" w:cs="Times"/>
        </w:rPr>
        <w:t xml:space="preserve">, </w:t>
      </w:r>
    </w:p>
    <w:p w14:paraId="276E398D" w14:textId="427CD95D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a </w:t>
      </w:r>
    </w:p>
    <w:p w14:paraId="7E1F9F21" w14:textId="2A234DD9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……………………………………………………………….,</w:t>
      </w:r>
      <w:r w:rsidRPr="0087789D">
        <w:rPr>
          <w:rStyle w:val="normaltextrun"/>
          <w:rFonts w:ascii="Times" w:hAnsi="Times" w:cs="Times"/>
        </w:rPr>
        <w:t xml:space="preserve"> wpisaną do rejestru przedsiębiorców prowadzonego przez Sąd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……………………………………………………..,</w:t>
      </w:r>
      <w:r w:rsidRPr="0087789D">
        <w:rPr>
          <w:rStyle w:val="normaltextrun"/>
          <w:rFonts w:ascii="Times" w:hAnsi="Times" w:cs="Times"/>
        </w:rPr>
        <w:t xml:space="preserve"> nr KRS </w:t>
      </w:r>
      <w:r w:rsidRPr="0087789D">
        <w:rPr>
          <w:rStyle w:val="normaltextrun"/>
          <w:rFonts w:ascii="Times" w:hAnsi="Times" w:cs="Times"/>
          <w:highlight w:val="lightGray"/>
        </w:rPr>
        <w:t>……………………..</w:t>
      </w:r>
      <w:r w:rsidRPr="0087789D">
        <w:rPr>
          <w:rStyle w:val="normaltextrun"/>
          <w:rFonts w:ascii="Times" w:hAnsi="Times" w:cs="Times"/>
        </w:rPr>
        <w:t xml:space="preserve"> REGON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………………………………….,</w:t>
      </w:r>
      <w:r w:rsidRPr="0087789D">
        <w:rPr>
          <w:rStyle w:val="normaltextrun"/>
          <w:rFonts w:ascii="Times" w:hAnsi="Times" w:cs="Times"/>
        </w:rPr>
        <w:t xml:space="preserve"> NIP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………………………………………,</w:t>
      </w:r>
      <w:r w:rsidRPr="0087789D">
        <w:rPr>
          <w:rStyle w:val="normaltextrun"/>
          <w:rFonts w:ascii="Times" w:hAnsi="Times" w:cs="Times"/>
        </w:rPr>
        <w:t xml:space="preserve"> reprezentowaną przez: </w:t>
      </w:r>
      <w:r w:rsidRPr="0087789D">
        <w:rPr>
          <w:rStyle w:val="eop"/>
          <w:rFonts w:ascii="Times" w:hAnsi="Times" w:cs="Times"/>
        </w:rPr>
        <w:t> </w:t>
      </w:r>
    </w:p>
    <w:p w14:paraId="1E28B57E" w14:textId="4AA2A725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  <w:highlight w:val="lightGray"/>
        </w:rPr>
        <w:t>………..,</w:t>
      </w:r>
      <w:r w:rsidRP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contextualspellingandgrammarerror"/>
          <w:rFonts w:ascii="Times" w:hAnsi="Times" w:cs="Times"/>
        </w:rPr>
        <w:t>zwaną  dalej</w:t>
      </w:r>
      <w:r w:rsidRP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  <w:b/>
          <w:bCs/>
        </w:rPr>
        <w:t>„Wykonawcą”,</w:t>
      </w:r>
      <w:r w:rsidRPr="0087789D">
        <w:rPr>
          <w:rStyle w:val="eop"/>
          <w:rFonts w:ascii="Times" w:hAnsi="Times" w:cs="Times"/>
        </w:rPr>
        <w:t> </w:t>
      </w:r>
    </w:p>
    <w:p w14:paraId="5CF316DF" w14:textId="7777777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</w:p>
    <w:p w14:paraId="1AC76A08" w14:textId="7777777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łącznie zwane „</w:t>
      </w:r>
      <w:r w:rsidRPr="0087789D">
        <w:rPr>
          <w:rStyle w:val="normaltextrun"/>
          <w:rFonts w:ascii="Times" w:hAnsi="Times" w:cs="Times"/>
          <w:b/>
        </w:rPr>
        <w:t>Stronami</w:t>
      </w:r>
      <w:r w:rsidRPr="0087789D">
        <w:rPr>
          <w:rStyle w:val="normaltextrun"/>
          <w:rFonts w:ascii="Times" w:hAnsi="Times" w:cs="Times"/>
        </w:rPr>
        <w:t>” </w:t>
      </w:r>
    </w:p>
    <w:p w14:paraId="6F3B84C7" w14:textId="352D3302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b/>
          <w:bCs/>
        </w:rPr>
        <w:t>§ 1.</w:t>
      </w:r>
    </w:p>
    <w:p w14:paraId="5961B842" w14:textId="220A9DAF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b/>
          <w:bCs/>
        </w:rPr>
        <w:t>Powierzenie przetwarzania danych osobowych</w:t>
      </w:r>
    </w:p>
    <w:p w14:paraId="5A74FD82" w14:textId="4B480DE6" w:rsidR="003116AA" w:rsidRPr="00632284" w:rsidRDefault="004831B0" w:rsidP="00C542D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3116AA">
        <w:rPr>
          <w:rStyle w:val="normaltextrun"/>
          <w:rFonts w:ascii="Times" w:hAnsi="Times" w:cs="Times"/>
        </w:rPr>
        <w:t>Na podstawie</w:t>
      </w:r>
      <w:r w:rsidR="00BD0BFF" w:rsidRPr="003116AA">
        <w:rPr>
          <w:rStyle w:val="normaltextrun"/>
          <w:rFonts w:ascii="Times" w:hAnsi="Times" w:cs="Times"/>
        </w:rPr>
        <w:t xml:space="preserve"> art. 28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116AA">
        <w:rPr>
          <w:rStyle w:val="normaltextrun"/>
          <w:rFonts w:ascii="Times" w:hAnsi="Times" w:cs="Times"/>
        </w:rPr>
        <w:t xml:space="preserve"> (Dz. Urz. UE L 119 z 04.05.2016, str. 1) </w:t>
      </w:r>
      <w:r w:rsidR="0062471C" w:rsidRPr="003116AA">
        <w:rPr>
          <w:rStyle w:val="normaltextrun"/>
          <w:rFonts w:ascii="Times" w:hAnsi="Times" w:cs="Times"/>
        </w:rPr>
        <w:t>(</w:t>
      </w:r>
      <w:r w:rsidRPr="003116AA">
        <w:rPr>
          <w:rStyle w:val="normaltextrun"/>
          <w:rFonts w:ascii="Times" w:hAnsi="Times" w:cs="Times"/>
        </w:rPr>
        <w:t xml:space="preserve">zwanego </w:t>
      </w:r>
      <w:r w:rsidR="00BD0BFF" w:rsidRPr="003116AA">
        <w:rPr>
          <w:rStyle w:val="normaltextrun"/>
          <w:rFonts w:ascii="Times" w:hAnsi="Times" w:cs="Times"/>
        </w:rPr>
        <w:t xml:space="preserve"> dalej „Rozporządzenie</w:t>
      </w:r>
      <w:r w:rsidRPr="003116AA">
        <w:rPr>
          <w:rStyle w:val="normaltextrun"/>
          <w:rFonts w:ascii="Times" w:hAnsi="Times" w:cs="Times"/>
        </w:rPr>
        <w:t>m</w:t>
      </w:r>
      <w:r w:rsidR="00BD0BFF" w:rsidRPr="003116AA">
        <w:rPr>
          <w:rStyle w:val="normaltextrun"/>
          <w:rFonts w:ascii="Times" w:hAnsi="Times" w:cs="Times"/>
        </w:rPr>
        <w:t>”</w:t>
      </w:r>
      <w:r w:rsidR="0062471C" w:rsidRPr="003116AA">
        <w:rPr>
          <w:rStyle w:val="normaltextrun"/>
          <w:rFonts w:ascii="Times" w:hAnsi="Times" w:cs="Times"/>
        </w:rPr>
        <w:t>)</w:t>
      </w:r>
      <w:r w:rsidR="00BD0BFF" w:rsidRPr="003116AA">
        <w:rPr>
          <w:rStyle w:val="normaltextrun"/>
          <w:rFonts w:ascii="Times" w:hAnsi="Times" w:cs="Times"/>
        </w:rPr>
        <w:t>,</w:t>
      </w:r>
      <w:r w:rsidR="00BD0BFF" w:rsidRPr="003116AA">
        <w:rPr>
          <w:rStyle w:val="eop"/>
          <w:rFonts w:ascii="Times" w:hAnsi="Times" w:cs="Times"/>
        </w:rPr>
        <w:t> </w:t>
      </w:r>
      <w:r w:rsidRPr="003116AA">
        <w:rPr>
          <w:rStyle w:val="eop"/>
          <w:rFonts w:ascii="Times" w:hAnsi="Times" w:cs="Times"/>
        </w:rPr>
        <w:t xml:space="preserve">Administrator </w:t>
      </w:r>
      <w:r w:rsidR="000B5A08" w:rsidRPr="003116AA">
        <w:rPr>
          <w:rStyle w:val="eop"/>
          <w:rFonts w:ascii="Times" w:hAnsi="Times" w:cs="Times"/>
        </w:rPr>
        <w:t xml:space="preserve">Danych </w:t>
      </w:r>
      <w:r w:rsidRPr="003116AA">
        <w:rPr>
          <w:rStyle w:val="eop"/>
          <w:rFonts w:ascii="Times" w:hAnsi="Times" w:cs="Times"/>
        </w:rPr>
        <w:t>powierza</w:t>
      </w:r>
      <w:r w:rsidR="0062471C" w:rsidRPr="003116AA">
        <w:rPr>
          <w:rStyle w:val="eop"/>
          <w:rFonts w:ascii="Times" w:hAnsi="Times" w:cs="Times"/>
        </w:rPr>
        <w:t xml:space="preserve"> Wykonawcy</w:t>
      </w:r>
      <w:r w:rsidRPr="003116AA">
        <w:rPr>
          <w:rStyle w:val="eop"/>
          <w:rFonts w:ascii="Times" w:hAnsi="Times" w:cs="Times"/>
        </w:rPr>
        <w:t xml:space="preserve"> </w:t>
      </w:r>
      <w:r w:rsidR="0062471C" w:rsidRPr="00632284">
        <w:rPr>
          <w:rStyle w:val="eop"/>
          <w:rFonts w:ascii="Times" w:hAnsi="Times" w:cs="Times"/>
        </w:rPr>
        <w:t>przetwarzanie danych osobowych, na zasadach i w celu określonym w Umowie Powierzenia.</w:t>
      </w:r>
    </w:p>
    <w:p w14:paraId="488AA023" w14:textId="09836F2C" w:rsidR="003116AA" w:rsidRDefault="0062471C" w:rsidP="00C542D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 xml:space="preserve">Powierzone dane osobowe będą przetwarzane </w:t>
      </w:r>
      <w:r w:rsidR="00BD0BFF" w:rsidRPr="00632284">
        <w:rPr>
          <w:rStyle w:val="normaltextrun"/>
          <w:rFonts w:ascii="Times" w:hAnsi="Times" w:cs="Times"/>
        </w:rPr>
        <w:t xml:space="preserve">przez Wykonawcę </w:t>
      </w:r>
      <w:r w:rsidRPr="00632284">
        <w:rPr>
          <w:rStyle w:val="normaltextrun"/>
          <w:rFonts w:ascii="Times" w:hAnsi="Times" w:cs="Times"/>
        </w:rPr>
        <w:t xml:space="preserve">wyłączenie w celu określonym w Umowie z dnia </w:t>
      </w:r>
      <w:r w:rsidR="00D5609E">
        <w:rPr>
          <w:rStyle w:val="normaltextrun"/>
          <w:rFonts w:ascii="Times" w:hAnsi="Times" w:cs="Times"/>
        </w:rPr>
        <w:t xml:space="preserve">……… </w:t>
      </w:r>
      <w:r w:rsidRPr="003116AA">
        <w:rPr>
          <w:rStyle w:val="normaltextrun"/>
          <w:rFonts w:ascii="Times" w:hAnsi="Times" w:cs="Times"/>
        </w:rPr>
        <w:t>obejmując</w:t>
      </w:r>
      <w:r w:rsidR="00D5609E">
        <w:rPr>
          <w:rStyle w:val="normaltextrun"/>
          <w:rFonts w:ascii="Times" w:hAnsi="Times" w:cs="Times"/>
        </w:rPr>
        <w:t xml:space="preserve"> wszelkie dane osobowe zawarte w rozmowach telefonicznych wykonywanych za pośrednictwem numeru telefonu 19111, a przechowywanych na urządzeniach które Wykonawca udostępnienia Administratorowi Danych.</w:t>
      </w:r>
    </w:p>
    <w:p w14:paraId="3400B21B" w14:textId="4093853F" w:rsidR="003116AA" w:rsidRPr="00632284" w:rsidRDefault="00BD0BFF" w:rsidP="00C542D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3116AA">
        <w:rPr>
          <w:rStyle w:val="normaltextrun"/>
          <w:rFonts w:ascii="Times" w:hAnsi="Times" w:cs="Times"/>
        </w:rPr>
        <w:t>Wykonawca jest uprawniony do wykonywania,</w:t>
      </w:r>
      <w:r w:rsidR="003116AA">
        <w:rPr>
          <w:rStyle w:val="normaltextrun"/>
          <w:rFonts w:ascii="Times" w:hAnsi="Times" w:cs="Times"/>
        </w:rPr>
        <w:t xml:space="preserve"> </w:t>
      </w:r>
      <w:r w:rsidRPr="00632284">
        <w:rPr>
          <w:rStyle w:val="normaltextrun"/>
          <w:rFonts w:ascii="Times" w:hAnsi="Times" w:cs="Times"/>
        </w:rPr>
        <w:t>na powyższych danych osobowych, następujących operacji:</w:t>
      </w:r>
      <w:r w:rsidR="00547410" w:rsidRPr="00632284">
        <w:rPr>
          <w:rFonts w:ascii="Times" w:hAnsi="Times" w:cs="Times"/>
        </w:rPr>
        <w:t xml:space="preserve"> zbieranie, utrwalanie, porządkowanie, organizowanie, przechowywanie, pobieranie, przeglądanie, wykorzystywanie, dopasowywanie, łączenie, ograniczanie, usuwanie, niszczenie.</w:t>
      </w:r>
    </w:p>
    <w:p w14:paraId="68C731BD" w14:textId="766BA29E" w:rsidR="003116AA" w:rsidRDefault="00BD0BFF" w:rsidP="00C542D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Przetwarzani</w:t>
      </w:r>
      <w:r w:rsidRPr="003116AA">
        <w:rPr>
          <w:rStyle w:val="normaltextrun"/>
          <w:rFonts w:ascii="Times" w:hAnsi="Times" w:cs="Times"/>
        </w:rPr>
        <w:t>e przez Wykonawcę powierzonych danych osobowych</w:t>
      </w:r>
      <w:r w:rsidR="00547410" w:rsidRPr="00632284">
        <w:rPr>
          <w:rStyle w:val="normaltextrun"/>
          <w:rFonts w:ascii="Times" w:hAnsi="Times" w:cs="Times"/>
        </w:rPr>
        <w:t xml:space="preserve"> objętych powierzeniem,</w:t>
      </w:r>
      <w:r w:rsidR="00547410" w:rsidRPr="00632284">
        <w:rPr>
          <w:rFonts w:ascii="Times" w:hAnsi="Times" w:cs="Times"/>
        </w:rPr>
        <w:t xml:space="preserve"> do celów innych niż określone w Umowie Powierzenia lub niezgodnie z Instrukcją, wymaga pisemnej zgody Administratora. W takim przypadku Wykonawca staje się administratorem tych danych osobowych w zakresie, w jakim realizuje on własne cele przetwarzania. </w:t>
      </w:r>
    </w:p>
    <w:p w14:paraId="5E79C736" w14:textId="483786AF" w:rsidR="00547410" w:rsidRDefault="00547410" w:rsidP="00C542D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632284">
        <w:rPr>
          <w:rFonts w:ascii="Times" w:hAnsi="Times" w:cs="Times"/>
        </w:rPr>
        <w:t xml:space="preserve">W przypadku rozpoczęcia przez </w:t>
      </w:r>
      <w:r w:rsidR="003116AA" w:rsidRPr="00632284">
        <w:rPr>
          <w:rFonts w:ascii="Times" w:hAnsi="Times" w:cs="Times"/>
        </w:rPr>
        <w:t>Wykonawcę</w:t>
      </w:r>
      <w:r w:rsidRPr="00632284">
        <w:rPr>
          <w:rFonts w:ascii="Times" w:hAnsi="Times" w:cs="Times"/>
        </w:rPr>
        <w:t xml:space="preserve"> przetwarzania innych danych osobowych, niż dane powierzone na podstawie Umowy Powierzenia, a także w przypadku dalszego powierzenia danych osobowych bez wymaganej zgody Administratora lub pomimo wniesienia przez niego sprzeciwu, </w:t>
      </w:r>
      <w:r w:rsidR="003116AA" w:rsidRPr="00632284">
        <w:rPr>
          <w:rFonts w:ascii="Times" w:hAnsi="Times" w:cs="Times"/>
        </w:rPr>
        <w:t>Wykonawca</w:t>
      </w:r>
      <w:r w:rsidRPr="00632284">
        <w:rPr>
          <w:rFonts w:ascii="Times" w:hAnsi="Times" w:cs="Times"/>
        </w:rPr>
        <w:t xml:space="preserve"> staje się administratorem tych danych, a Administrator nie będzie ponosił żadnej odpowiedzialności za to przetwarzanie.</w:t>
      </w:r>
    </w:p>
    <w:p w14:paraId="1536C78F" w14:textId="524A50A3" w:rsidR="003116AA" w:rsidRDefault="003116AA" w:rsidP="00C542D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>
        <w:rPr>
          <w:rFonts w:ascii="Times" w:hAnsi="Times" w:cs="Times"/>
        </w:rPr>
        <w:t xml:space="preserve">Wykonawca oświadcza, że nie będzie przetwarzał powierzonych danych osobowych </w:t>
      </w:r>
      <w:r>
        <w:rPr>
          <w:rFonts w:ascii="Times" w:hAnsi="Times" w:cs="Times"/>
        </w:rPr>
        <w:br/>
        <w:t>w państwie trzecim, tj. w państwie nienależącym do Europejskiego Obszaru Gospodarczego.</w:t>
      </w:r>
    </w:p>
    <w:p w14:paraId="3C924413" w14:textId="77777777" w:rsidR="003116AA" w:rsidRPr="00632284" w:rsidRDefault="003116AA" w:rsidP="0063228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  <w:highlight w:val="lightGray"/>
        </w:rPr>
      </w:pPr>
    </w:p>
    <w:p w14:paraId="49DE8D84" w14:textId="4C4EFED9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2.</w:t>
      </w:r>
    </w:p>
    <w:p w14:paraId="79E7DD30" w14:textId="0D93B828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Zasady przetwarzania powierzonych danych osobowych</w:t>
      </w:r>
    </w:p>
    <w:p w14:paraId="5C00FFEF" w14:textId="2E0187BA" w:rsidR="00632284" w:rsidRPr="0087789D" w:rsidRDefault="00BD0BFF" w:rsidP="00C542D7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Wykonawca zobowiązuje się wykonać wszelkie czynności wynikające z Umowy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o powierzenie i przepisów o ochronie danych osobowych z najwyższą starannością.</w:t>
      </w:r>
      <w:r w:rsidRPr="0087789D">
        <w:rPr>
          <w:rStyle w:val="eop"/>
          <w:rFonts w:ascii="Times" w:hAnsi="Times" w:cs="Times"/>
        </w:rPr>
        <w:t> </w:t>
      </w:r>
    </w:p>
    <w:p w14:paraId="06DBBC78" w14:textId="78EBF379" w:rsidR="00632284" w:rsidRPr="00632284" w:rsidRDefault="00BD0BFF" w:rsidP="00C542D7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W przypadku wystąpienia zagrożeń mogących mieć wpływ na odpowiedzialność Administratora Danych za przetwarzanie powierzonych danych osobowych, Wykonawca zobowiązuje się niezwłocznie podjąć działania w celu ich usunięcia oraz natychmiast zawiadomić o nich Administratora Danych.</w:t>
      </w:r>
      <w:r w:rsidRPr="00632284">
        <w:rPr>
          <w:rStyle w:val="eop"/>
          <w:rFonts w:ascii="Times" w:hAnsi="Times" w:cs="Times"/>
        </w:rPr>
        <w:t> </w:t>
      </w:r>
    </w:p>
    <w:p w14:paraId="1D83DFCC" w14:textId="1A4A7459" w:rsidR="00BD0BFF" w:rsidRDefault="00BD0BFF" w:rsidP="00C542D7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 xml:space="preserve">Administrator Danych wyraża zgodę na ewentualne dalsze powierzenie przetwarzania danych osobowych, przez Wykonawcę innemu podmiotowi przetwarzającemu. Dalsze powierzenie </w:t>
      </w:r>
      <w:r w:rsidRPr="00632284">
        <w:rPr>
          <w:rStyle w:val="contextualspellingandgrammarerror"/>
          <w:rFonts w:ascii="Times" w:hAnsi="Times" w:cs="Times"/>
        </w:rPr>
        <w:t>może nastąpić</w:t>
      </w:r>
      <w:r w:rsidRPr="00632284">
        <w:rPr>
          <w:rStyle w:val="normaltextrun"/>
          <w:rFonts w:ascii="Times" w:hAnsi="Times" w:cs="Times"/>
        </w:rPr>
        <w:t xml:space="preserve"> na podstawie pisemnej umowy, na </w:t>
      </w:r>
      <w:r w:rsidRPr="00F276D4">
        <w:rPr>
          <w:rStyle w:val="normaltextrun"/>
          <w:rFonts w:ascii="Times" w:hAnsi="Times" w:cs="Times"/>
        </w:rPr>
        <w:t>mocy której zostaną nałożone te same obowiązki, jak w niniejszej Umowie o powierzenie. O zamiarze dalszego powierzenia Wykonawca każdorazowo poinformuje Administratora Danych. </w:t>
      </w:r>
      <w:r w:rsidRPr="00F276D4">
        <w:rPr>
          <w:rStyle w:val="eop"/>
          <w:rFonts w:ascii="Times" w:hAnsi="Times" w:cs="Times"/>
        </w:rPr>
        <w:t> </w:t>
      </w:r>
    </w:p>
    <w:p w14:paraId="672D5B04" w14:textId="28D6E70B" w:rsidR="00BD0BFF" w:rsidRPr="005C6BF3" w:rsidRDefault="00BD0BFF" w:rsidP="005C6BF3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5C6BF3">
        <w:rPr>
          <w:rStyle w:val="normaltextrun"/>
          <w:rFonts w:ascii="Times" w:hAnsi="Times" w:cs="Times"/>
        </w:rPr>
        <w:t>W przypadku niewyrażenia przez Administratora Danych sprzeciwu w terminie</w:t>
      </w:r>
      <w:r w:rsidR="00F276D4" w:rsidRPr="005C6BF3">
        <w:rPr>
          <w:rStyle w:val="normaltextrun"/>
          <w:rFonts w:ascii="Times" w:hAnsi="Times" w:cs="Times"/>
        </w:rPr>
        <w:t xml:space="preserve"> 14</w:t>
      </w:r>
      <w:r w:rsidRPr="005C6BF3">
        <w:rPr>
          <w:rStyle w:val="normaltextrun"/>
          <w:rFonts w:ascii="Times" w:hAnsi="Times" w:cs="Times"/>
        </w:rPr>
        <w:t xml:space="preserve"> dni od dnia otrzymania informacji przez Administratora Danych umowa może zostać zawarta. Po zawarciu umowy Wykonawca jest zobowiązany poinformować o tym fakcie Administratora Danych podając dane podmiotu, któremu powierzył przetwarzanie danych. W przypadku </w:t>
      </w:r>
      <w:r w:rsidRPr="005C6BF3">
        <w:rPr>
          <w:rStyle w:val="contextualspellingandgrammarerror"/>
          <w:rFonts w:ascii="Times" w:hAnsi="Times" w:cs="Times"/>
        </w:rPr>
        <w:t>nie wywiązania</w:t>
      </w:r>
      <w:r w:rsidRPr="005C6BF3">
        <w:rPr>
          <w:rStyle w:val="normaltextrun"/>
          <w:rFonts w:ascii="Times" w:hAnsi="Times" w:cs="Times"/>
        </w:rPr>
        <w:t xml:space="preserve"> się przez inny podmiot przetwarzający ze spoczywających na nim obowiązków ochrony danych osobowych, pełną odpowiedzialność wobec Administratora Danych za ich wypełnienie ponosi Wykonawca.  </w:t>
      </w:r>
      <w:r w:rsidRPr="005C6BF3">
        <w:rPr>
          <w:rStyle w:val="eop"/>
          <w:rFonts w:ascii="Times" w:hAnsi="Times" w:cs="Times"/>
        </w:rPr>
        <w:t> </w:t>
      </w:r>
    </w:p>
    <w:p w14:paraId="372B5F7E" w14:textId="77777777" w:rsid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 xml:space="preserve">                                                              </w:t>
      </w:r>
    </w:p>
    <w:p w14:paraId="52099459" w14:textId="15FB47C2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3.</w:t>
      </w:r>
    </w:p>
    <w:p w14:paraId="548D09C0" w14:textId="63FC8EED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Zabezpieczenie powierzonych danych osobowych</w:t>
      </w:r>
    </w:p>
    <w:p w14:paraId="48E41E7C" w14:textId="4298B0B5" w:rsidR="00632284" w:rsidRPr="0087789D" w:rsidRDefault="00BD0BFF" w:rsidP="00C542D7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Wykonawca zapewnia, że wdroży odpowiednie środki techniczne i organizacyjne, aby przetwarzanie spełniało wymogi określone w obowiązujących przepisach prawa</w:t>
      </w:r>
      <w:r w:rsid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i chroniło prawa osób, których dane dotyczą. </w:t>
      </w:r>
      <w:r w:rsidRPr="0087789D">
        <w:rPr>
          <w:rStyle w:val="eop"/>
          <w:rFonts w:ascii="Times" w:hAnsi="Times" w:cs="Times"/>
        </w:rPr>
        <w:t> </w:t>
      </w:r>
    </w:p>
    <w:p w14:paraId="3B95163D" w14:textId="76BFD9C8" w:rsidR="00632284" w:rsidRPr="00632284" w:rsidRDefault="00BD0BFF" w:rsidP="00C542D7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Wykonawca oświadcza, że posiada niezbędną wiedzę w zakresie przetwarzania danych osobowych, wiarygodność oraz zasoby do należytego wykonania niniejszej Umowy. </w:t>
      </w:r>
      <w:r w:rsidRPr="00632284">
        <w:rPr>
          <w:rStyle w:val="eop"/>
          <w:rFonts w:ascii="Times" w:hAnsi="Times" w:cs="Times"/>
        </w:rPr>
        <w:t> </w:t>
      </w:r>
    </w:p>
    <w:p w14:paraId="21CE9ADC" w14:textId="61BA493E" w:rsidR="00BD0BFF" w:rsidRPr="00632284" w:rsidRDefault="00BD0BFF" w:rsidP="00C542D7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Wykonawca zobowiązuje się w szczególności do:</w:t>
      </w:r>
      <w:r w:rsidRPr="00632284">
        <w:rPr>
          <w:rStyle w:val="eop"/>
          <w:rFonts w:ascii="Times" w:hAnsi="Times" w:cs="Times"/>
        </w:rPr>
        <w:t> </w:t>
      </w:r>
    </w:p>
    <w:p w14:paraId="37985B3B" w14:textId="3912B92E" w:rsidR="00632284" w:rsidRPr="0087789D" w:rsidRDefault="00BD0BFF" w:rsidP="00C542D7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przetwarzania danych wyłącznie na udokumentowane polecenie Administratora Danych; za udokumentowane polecenie uznaje się zadania nałożone na Wykonawcę w Umowie;</w:t>
      </w:r>
      <w:r w:rsidRPr="0087789D">
        <w:rPr>
          <w:rStyle w:val="eop"/>
          <w:rFonts w:ascii="Times" w:hAnsi="Times" w:cs="Times"/>
        </w:rPr>
        <w:t> </w:t>
      </w:r>
    </w:p>
    <w:p w14:paraId="71944A4F" w14:textId="1E56E65D" w:rsidR="00632284" w:rsidRPr="00632284" w:rsidRDefault="00BD0BFF" w:rsidP="00C542D7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podjęcia wszelkich środków, aby zapewnić bezpieczeństwo przetwarzania danych osobowych zgodnie z wymogami nałożonymi na mocy art. 32 Rozporządzenia; </w:t>
      </w:r>
      <w:r w:rsidRPr="00632284">
        <w:rPr>
          <w:rStyle w:val="eop"/>
          <w:rFonts w:ascii="Times" w:hAnsi="Times" w:cs="Times"/>
        </w:rPr>
        <w:t> </w:t>
      </w:r>
    </w:p>
    <w:p w14:paraId="0E3CEBBC" w14:textId="06D050A9" w:rsidR="00632284" w:rsidRPr="00632284" w:rsidRDefault="00BD0BFF" w:rsidP="00C542D7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 xml:space="preserve">dopuszczenia do przetwarzania danych osobowych wyłącznie osób posiadających wydane przez niego upoważnienie i zapoznanych przez niego z przepisami </w:t>
      </w:r>
      <w:r w:rsidRPr="00632284">
        <w:rPr>
          <w:rStyle w:val="scxw31618791"/>
          <w:rFonts w:ascii="Times" w:hAnsi="Times" w:cs="Times"/>
        </w:rPr>
        <w:t> </w:t>
      </w:r>
      <w:r w:rsidRPr="00632284">
        <w:rPr>
          <w:rFonts w:ascii="Times" w:hAnsi="Times" w:cs="Times"/>
        </w:rPr>
        <w:br/>
      </w:r>
      <w:r w:rsidRPr="00632284">
        <w:rPr>
          <w:rStyle w:val="normaltextrun"/>
          <w:rFonts w:ascii="Times" w:hAnsi="Times" w:cs="Times"/>
        </w:rPr>
        <w:t>o ochronie danych osobowych;</w:t>
      </w:r>
      <w:r w:rsidRPr="00632284">
        <w:rPr>
          <w:rStyle w:val="eop"/>
          <w:rFonts w:ascii="Times" w:hAnsi="Times" w:cs="Times"/>
        </w:rPr>
        <w:t> </w:t>
      </w:r>
    </w:p>
    <w:p w14:paraId="2BDC6B44" w14:textId="00B312D4" w:rsidR="00632284" w:rsidRPr="00632284" w:rsidRDefault="00BD0BFF" w:rsidP="00C542D7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zapewnienia, aby osoby upoważnione do przetwarzania danych osobowych zobowiązały się do zachowania danych osobowych w tajemnicy;</w:t>
      </w:r>
      <w:r w:rsidRPr="00632284">
        <w:rPr>
          <w:rStyle w:val="eop"/>
          <w:rFonts w:ascii="Times" w:hAnsi="Times" w:cs="Times"/>
        </w:rPr>
        <w:t> </w:t>
      </w:r>
    </w:p>
    <w:p w14:paraId="1B3464FF" w14:textId="70E601AA" w:rsidR="00632284" w:rsidRPr="00632284" w:rsidRDefault="00BD0BFF" w:rsidP="00C542D7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 xml:space="preserve">pomagania Administratorowi Danych poprzez odpowiednie środki techniczne </w:t>
      </w:r>
      <w:r w:rsidRPr="00632284">
        <w:rPr>
          <w:rStyle w:val="scxw31618791"/>
          <w:rFonts w:ascii="Times" w:hAnsi="Times" w:cs="Times"/>
        </w:rPr>
        <w:t> </w:t>
      </w:r>
      <w:r w:rsidRPr="00632284">
        <w:rPr>
          <w:rFonts w:ascii="Times" w:hAnsi="Times" w:cs="Times"/>
        </w:rPr>
        <w:br/>
      </w:r>
      <w:r w:rsidRPr="00632284">
        <w:rPr>
          <w:rStyle w:val="normaltextrun"/>
          <w:rFonts w:ascii="Times" w:hAnsi="Times" w:cs="Times"/>
        </w:rPr>
        <w:t xml:space="preserve">i organizacyjne wywiązywać się z obowiązku odpowiadania na żądania osoby, której dane dotyczą, w zakresie wykonywania jej praw określonych w rozdziale 3, a także </w:t>
      </w:r>
      <w:r w:rsidRPr="00632284">
        <w:rPr>
          <w:rStyle w:val="scxw31618791"/>
          <w:rFonts w:ascii="Times" w:hAnsi="Times" w:cs="Times"/>
        </w:rPr>
        <w:t> </w:t>
      </w:r>
      <w:r w:rsidRPr="00632284">
        <w:rPr>
          <w:rFonts w:ascii="Times" w:hAnsi="Times" w:cs="Times"/>
        </w:rPr>
        <w:br/>
      </w:r>
      <w:r w:rsidRPr="00632284">
        <w:rPr>
          <w:rStyle w:val="normaltextrun"/>
          <w:rFonts w:ascii="Times" w:hAnsi="Times" w:cs="Times"/>
        </w:rPr>
        <w:t>z obowiązków określonych w art. 32-36 Rozporządzenia;</w:t>
      </w:r>
      <w:r w:rsidRPr="00632284">
        <w:rPr>
          <w:rStyle w:val="eop"/>
          <w:rFonts w:ascii="Times" w:hAnsi="Times" w:cs="Times"/>
        </w:rPr>
        <w:t> </w:t>
      </w:r>
    </w:p>
    <w:p w14:paraId="6A15B713" w14:textId="1A1F17D9" w:rsidR="00BD0BFF" w:rsidRPr="00632284" w:rsidRDefault="00BD0BFF" w:rsidP="00C542D7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udostępniania Administratorowi Danych wszelkich informacji niezbędnych do wykazania spełnienia obowiązków określonych w art. 28 Rozporządzenia;</w:t>
      </w:r>
      <w:r w:rsidRPr="00632284">
        <w:rPr>
          <w:rStyle w:val="eop"/>
          <w:rFonts w:ascii="Times" w:hAnsi="Times" w:cs="Times"/>
        </w:rPr>
        <w:t> </w:t>
      </w:r>
    </w:p>
    <w:p w14:paraId="5E1D56A7" w14:textId="35E29E66" w:rsidR="00BD0BFF" w:rsidRPr="0087789D" w:rsidRDefault="00BD0BFF" w:rsidP="00C542D7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prowadzenia rejestru kategorii czynności przetwarzania, o którym mowa w art. 30 ust. 2 Rozporządzenia, jeżeli jest wymagane na mocy Rozporządzenia.  </w:t>
      </w:r>
      <w:r w:rsidRPr="0087789D">
        <w:rPr>
          <w:rStyle w:val="eop"/>
          <w:rFonts w:ascii="Times" w:hAnsi="Times" w:cs="Times"/>
        </w:rPr>
        <w:t> </w:t>
      </w:r>
    </w:p>
    <w:p w14:paraId="26921D16" w14:textId="42DACEDF" w:rsidR="00BD0BFF" w:rsidRPr="0087789D" w:rsidRDefault="00BD0BFF" w:rsidP="00C542D7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Wykonawca zobowiązuje się bez zbędnej zwłoki zgłosić Administratorowi Danych: </w:t>
      </w:r>
      <w:r w:rsidRPr="0087789D">
        <w:rPr>
          <w:rStyle w:val="eop"/>
          <w:rFonts w:ascii="Times" w:hAnsi="Times" w:cs="Times"/>
        </w:rPr>
        <w:t> </w:t>
      </w:r>
    </w:p>
    <w:p w14:paraId="7ACE9D3C" w14:textId="0763143D" w:rsidR="00632284" w:rsidRPr="0087789D" w:rsidRDefault="00BD0BFF" w:rsidP="00C542D7">
      <w:pPr>
        <w:pStyle w:val="paragraph"/>
        <w:numPr>
          <w:ilvl w:val="0"/>
          <w:numId w:val="3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lastRenderedPageBreak/>
        <w:t>stwierdzenie naruszenia ochrony danych osobowych, nie później niż w ciągu 24 godzin od stwierdzenia naruszenia, zawierające co najmniej informacje, o których mowa</w:t>
      </w:r>
      <w:r w:rsidR="00727556">
        <w:rPr>
          <w:rStyle w:val="normaltextrun"/>
          <w:rFonts w:ascii="Times" w:hAnsi="Times" w:cs="Times"/>
        </w:rPr>
        <w:t xml:space="preserve">  </w:t>
      </w:r>
      <w:r w:rsidRPr="0087789D">
        <w:rPr>
          <w:rStyle w:val="normaltextrun"/>
          <w:rFonts w:ascii="Times" w:hAnsi="Times" w:cs="Times"/>
        </w:rPr>
        <w:t>w art. 33 ust. 3 Rozporządzenia; </w:t>
      </w:r>
      <w:r w:rsidRPr="0087789D">
        <w:rPr>
          <w:rStyle w:val="eop"/>
          <w:rFonts w:ascii="Times" w:hAnsi="Times" w:cs="Times"/>
        </w:rPr>
        <w:t> </w:t>
      </w:r>
    </w:p>
    <w:p w14:paraId="0BADC7F6" w14:textId="4C4EF407" w:rsidR="00632284" w:rsidRPr="00632284" w:rsidRDefault="00BD0BFF" w:rsidP="00C542D7">
      <w:pPr>
        <w:pStyle w:val="paragraph"/>
        <w:numPr>
          <w:ilvl w:val="0"/>
          <w:numId w:val="3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otrzymanie żądania od osoby, której dane przetwarza, w zakresie przetwarzania dotyczących jej danych osobowych; </w:t>
      </w:r>
      <w:r w:rsidRPr="00632284">
        <w:rPr>
          <w:rStyle w:val="eop"/>
          <w:rFonts w:ascii="Times" w:hAnsi="Times" w:cs="Times"/>
        </w:rPr>
        <w:t> </w:t>
      </w:r>
    </w:p>
    <w:p w14:paraId="3D59704A" w14:textId="0EB98A7A" w:rsidR="00BD0BFF" w:rsidRPr="00632284" w:rsidRDefault="00BD0BFF" w:rsidP="00C542D7">
      <w:pPr>
        <w:pStyle w:val="paragraph"/>
        <w:numPr>
          <w:ilvl w:val="0"/>
          <w:numId w:val="3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 xml:space="preserve">wszczęcie u Wykonawcy, przez organ właściwy ds. ochrony danych osobowych, </w:t>
      </w:r>
      <w:r w:rsidRPr="00632284">
        <w:rPr>
          <w:rStyle w:val="scxw31618791"/>
          <w:rFonts w:ascii="Times" w:hAnsi="Times" w:cs="Times"/>
        </w:rPr>
        <w:t> </w:t>
      </w:r>
      <w:r w:rsidRPr="00632284">
        <w:rPr>
          <w:rFonts w:ascii="Times" w:hAnsi="Times" w:cs="Times"/>
        </w:rPr>
        <w:br/>
      </w:r>
      <w:r w:rsidRPr="00632284">
        <w:rPr>
          <w:rStyle w:val="normaltextrun"/>
          <w:rFonts w:ascii="Times" w:hAnsi="Times" w:cs="Times"/>
        </w:rPr>
        <w:t>kontroli sposobu przetwarzania powierzonych danych osobowych.</w:t>
      </w:r>
      <w:r w:rsidRPr="00632284">
        <w:rPr>
          <w:rStyle w:val="eop"/>
          <w:rFonts w:ascii="Times" w:hAnsi="Times" w:cs="Times"/>
        </w:rPr>
        <w:t> </w:t>
      </w:r>
    </w:p>
    <w:p w14:paraId="061B9EF6" w14:textId="77777777" w:rsidR="005173CC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>                                                              </w:t>
      </w:r>
    </w:p>
    <w:p w14:paraId="2B3588D2" w14:textId="06918301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4.</w:t>
      </w:r>
    </w:p>
    <w:p w14:paraId="3FCEB422" w14:textId="175B77F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Nadzór nad wykonaniem Umowy o powierzenie</w:t>
      </w:r>
    </w:p>
    <w:p w14:paraId="2CC8B38A" w14:textId="41FD05CA" w:rsidR="00632284" w:rsidRPr="0087789D" w:rsidRDefault="00BD0BFF" w:rsidP="00C542D7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Administrator Danych jest uprawniony do audytu wykonywania przez Wykonawcę obowiązków określonych w niniejszej Umowie o powierzenie. </w:t>
      </w:r>
      <w:r w:rsidRPr="0087789D">
        <w:rPr>
          <w:rStyle w:val="eop"/>
          <w:rFonts w:ascii="Times" w:hAnsi="Times" w:cs="Times"/>
        </w:rPr>
        <w:t> </w:t>
      </w:r>
    </w:p>
    <w:p w14:paraId="1C2CF689" w14:textId="22D3DCE4" w:rsidR="00BD0BFF" w:rsidRPr="00632284" w:rsidRDefault="00BD0BFF" w:rsidP="00C542D7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Wykonawca umożliwia Administratorowi Danych lub audytorowi upoważnionemu przez Administratora Danych przeprowadzenie audytów, w tym inspekcji. W szczególności Wykonawca: </w:t>
      </w:r>
      <w:r w:rsidRPr="00632284">
        <w:rPr>
          <w:rStyle w:val="eop"/>
          <w:rFonts w:ascii="Times" w:hAnsi="Times" w:cs="Times"/>
        </w:rPr>
        <w:t> </w:t>
      </w:r>
    </w:p>
    <w:p w14:paraId="04946BCB" w14:textId="34CDEDBF" w:rsidR="00632284" w:rsidRPr="0087789D" w:rsidRDefault="00BD0BFF" w:rsidP="00C542D7">
      <w:pPr>
        <w:pStyle w:val="paragraph"/>
        <w:numPr>
          <w:ilvl w:val="0"/>
          <w:numId w:val="4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zapewni wstęp do pomieszczeń, w których Wykonawca przetwarza powierzone dane osobowe;</w:t>
      </w:r>
      <w:r w:rsidRPr="0087789D">
        <w:rPr>
          <w:rStyle w:val="eop"/>
          <w:rFonts w:ascii="Times" w:hAnsi="Times" w:cs="Times"/>
        </w:rPr>
        <w:t> </w:t>
      </w:r>
    </w:p>
    <w:p w14:paraId="673CF787" w14:textId="5B2686D6" w:rsidR="00632284" w:rsidRPr="00632284" w:rsidRDefault="00BD0BFF" w:rsidP="00C542D7">
      <w:pPr>
        <w:pStyle w:val="paragraph"/>
        <w:numPr>
          <w:ilvl w:val="0"/>
          <w:numId w:val="4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przekaże pisemne lub ustne wyjaśnienia w celu ustalenia stanu faktycznego;</w:t>
      </w:r>
      <w:r w:rsidRPr="00632284">
        <w:rPr>
          <w:rStyle w:val="eop"/>
          <w:rFonts w:ascii="Times" w:hAnsi="Times" w:cs="Times"/>
        </w:rPr>
        <w:t> </w:t>
      </w:r>
    </w:p>
    <w:p w14:paraId="722E02EE" w14:textId="071D2F9C" w:rsidR="00BD0BFF" w:rsidRPr="00632284" w:rsidRDefault="00BD0BFF" w:rsidP="00C542D7">
      <w:pPr>
        <w:pStyle w:val="paragraph"/>
        <w:numPr>
          <w:ilvl w:val="0"/>
          <w:numId w:val="4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 xml:space="preserve">umożliwi przeprowadzenie oględzin dokumentów a także urządzeń, nośników </w:t>
      </w:r>
      <w:r w:rsidRPr="00632284">
        <w:rPr>
          <w:rStyle w:val="scxw31618791"/>
          <w:rFonts w:ascii="Times" w:hAnsi="Times" w:cs="Times"/>
        </w:rPr>
        <w:t> </w:t>
      </w:r>
      <w:r w:rsidRPr="00632284">
        <w:rPr>
          <w:rFonts w:ascii="Times" w:hAnsi="Times" w:cs="Times"/>
        </w:rPr>
        <w:br/>
      </w:r>
      <w:r w:rsidRPr="00632284">
        <w:rPr>
          <w:rStyle w:val="normaltextrun"/>
          <w:rFonts w:ascii="Times" w:hAnsi="Times" w:cs="Times"/>
        </w:rPr>
        <w:t>oraz systemów informatycznych służących do przetwarzania powierzonych danych.</w:t>
      </w:r>
      <w:r w:rsidRPr="00632284">
        <w:rPr>
          <w:rStyle w:val="eop"/>
          <w:rFonts w:ascii="Times" w:hAnsi="Times" w:cs="Times"/>
        </w:rPr>
        <w:t> </w:t>
      </w:r>
    </w:p>
    <w:p w14:paraId="6A334950" w14:textId="700FA066" w:rsidR="00BD0BFF" w:rsidRPr="0087789D" w:rsidRDefault="00BD0BFF" w:rsidP="00C542D7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Z czynności sporządza się protokół, którego jeden egzemplarz doręcza się kontrolowanemu.</w:t>
      </w:r>
      <w:r w:rsidRPr="0087789D">
        <w:rPr>
          <w:rStyle w:val="eop"/>
          <w:rFonts w:ascii="Times" w:hAnsi="Times" w:cs="Times"/>
        </w:rPr>
        <w:t> </w:t>
      </w:r>
    </w:p>
    <w:p w14:paraId="4C906EC8" w14:textId="22894F09" w:rsidR="00BD0BFF" w:rsidRDefault="00BD0BFF" w:rsidP="00C542D7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W przypadku stwierdzenia uchybień w zakresie wykonywania Umowy o powierzenie lub przepisów o ochronie danych osobowych, Administratorowi Danych przysługuje prawo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do żądania natychmiastowego wstrzymania przetwarzania danych osobowych i wyznaczenia Wykonawcy terminu na usunięcie uchybień.</w:t>
      </w:r>
      <w:r w:rsidRPr="0087789D">
        <w:rPr>
          <w:rStyle w:val="eop"/>
          <w:rFonts w:ascii="Times" w:hAnsi="Times" w:cs="Times"/>
        </w:rPr>
        <w:t> </w:t>
      </w:r>
    </w:p>
    <w:p w14:paraId="7E792C4B" w14:textId="77777777" w:rsidR="005173CC" w:rsidRPr="0087789D" w:rsidRDefault="005173CC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</w:p>
    <w:p w14:paraId="5BF6DE00" w14:textId="5E6F5577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5.</w:t>
      </w:r>
    </w:p>
    <w:p w14:paraId="28AF7CB2" w14:textId="702EB15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Odpowiedzialność Wykonawcy</w:t>
      </w:r>
    </w:p>
    <w:p w14:paraId="6F4F7235" w14:textId="4A561ACA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Wykonawca zobowiązuje się do naprawienia szkody wyrządzonej Administratorowi Danych w wyniku naruszenia danych osobowych z winy Wykonawcy. W szczególności zobowiązuje się do pokrycia kar zapłaconych przez Administratora Danych, poniesionych przez Administratora Danych, kosztów procesu i zastępstwa procesowego, a także odszkodowania na rzecz osoby, której naruszenie dotyczyło. </w:t>
      </w:r>
      <w:r w:rsidRPr="0087789D">
        <w:rPr>
          <w:rStyle w:val="eop"/>
          <w:rFonts w:ascii="Times" w:hAnsi="Times" w:cs="Times"/>
        </w:rPr>
        <w:t> </w:t>
      </w:r>
    </w:p>
    <w:p w14:paraId="644E9C9C" w14:textId="77777777" w:rsidR="005173CC" w:rsidRPr="0087789D" w:rsidRDefault="005173CC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</w:p>
    <w:p w14:paraId="4DA31EB9" w14:textId="77777777" w:rsidR="002A7985" w:rsidRDefault="002A7985" w:rsidP="005173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  <w:b/>
          <w:bCs/>
        </w:rPr>
      </w:pPr>
    </w:p>
    <w:p w14:paraId="44AF6DB8" w14:textId="77777777" w:rsidR="002A7985" w:rsidRDefault="002A7985" w:rsidP="005173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  <w:b/>
          <w:bCs/>
        </w:rPr>
      </w:pPr>
    </w:p>
    <w:p w14:paraId="55DD4846" w14:textId="05DE8560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6.</w:t>
      </w:r>
    </w:p>
    <w:p w14:paraId="252A8A5C" w14:textId="0075388A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Wygaśnięcie Umowy</w:t>
      </w:r>
    </w:p>
    <w:p w14:paraId="1A708666" w14:textId="79A2D334" w:rsidR="00632284" w:rsidRPr="0087789D" w:rsidRDefault="00BD0BFF" w:rsidP="00C542D7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Umowa o powierzenie zostaje zawarta na </w:t>
      </w:r>
      <w:r w:rsidRPr="005173CC">
        <w:rPr>
          <w:rStyle w:val="normaltextrun"/>
          <w:rFonts w:ascii="Times" w:hAnsi="Times" w:cs="Times"/>
        </w:rPr>
        <w:t xml:space="preserve">okres </w:t>
      </w:r>
      <w:r w:rsidRPr="005173CC">
        <w:rPr>
          <w:rStyle w:val="normaltextrun"/>
          <w:rFonts w:ascii="Times" w:hAnsi="Times" w:cs="Times"/>
          <w:highlight w:val="lightGray"/>
        </w:rPr>
        <w:t xml:space="preserve">od dnia </w:t>
      </w:r>
      <w:r w:rsidR="00E52C44">
        <w:rPr>
          <w:rStyle w:val="normaltextrun"/>
          <w:rFonts w:ascii="Times" w:hAnsi="Times" w:cs="Times"/>
          <w:highlight w:val="lightGray"/>
        </w:rPr>
        <w:t>13 września 2025 r.</w:t>
      </w:r>
      <w:r w:rsidRPr="005173CC">
        <w:rPr>
          <w:rStyle w:val="normaltextrun"/>
          <w:rFonts w:ascii="Times" w:hAnsi="Times" w:cs="Times"/>
          <w:highlight w:val="lightGray"/>
        </w:rPr>
        <w:t xml:space="preserve"> do dnia </w:t>
      </w:r>
      <w:r w:rsidR="00E52C44">
        <w:rPr>
          <w:rStyle w:val="normaltextrun"/>
          <w:rFonts w:ascii="Times" w:hAnsi="Times" w:cs="Times"/>
          <w:highlight w:val="lightGray"/>
        </w:rPr>
        <w:t>12 września 2026 r</w:t>
      </w:r>
      <w:r w:rsidR="00632284">
        <w:rPr>
          <w:rStyle w:val="normaltextrun"/>
          <w:rFonts w:ascii="Times" w:hAnsi="Times" w:cs="Times"/>
        </w:rPr>
        <w:t>.</w:t>
      </w:r>
    </w:p>
    <w:p w14:paraId="7258A2DD" w14:textId="16C20C0F" w:rsidR="00BD0BFF" w:rsidRPr="00632284" w:rsidRDefault="00BD0BFF" w:rsidP="00C542D7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 xml:space="preserve">Po zakończeniu świadczenia usług związanych z przetwarzaniem danych osobowych, Wykonawca zobowiązuje się niezwłocznie, nie później niż w </w:t>
      </w:r>
      <w:r w:rsidRPr="00F276D4">
        <w:rPr>
          <w:rStyle w:val="normaltextrun"/>
          <w:rFonts w:ascii="Times" w:hAnsi="Times" w:cs="Times"/>
        </w:rPr>
        <w:t xml:space="preserve">terminie </w:t>
      </w:r>
      <w:r w:rsidR="00F276D4" w:rsidRPr="00F276D4">
        <w:rPr>
          <w:rStyle w:val="normaltextrun"/>
          <w:rFonts w:ascii="Times" w:hAnsi="Times" w:cs="Times"/>
        </w:rPr>
        <w:t xml:space="preserve">14 </w:t>
      </w:r>
      <w:r w:rsidRPr="00F276D4">
        <w:rPr>
          <w:rStyle w:val="normaltextrun"/>
          <w:rFonts w:ascii="Times" w:hAnsi="Times" w:cs="Times"/>
        </w:rPr>
        <w:t>dni usunąć</w:t>
      </w:r>
      <w:r w:rsidRPr="00632284">
        <w:rPr>
          <w:rStyle w:val="normaltextrun"/>
          <w:rFonts w:ascii="Times" w:hAnsi="Times" w:cs="Times"/>
        </w:rPr>
        <w:t xml:space="preserve"> lub zwrócić Administratorowi Danych wszelkie dane osobowe oraz skutecznie usunąć wszelkie istniejące kopie, chyba że przepisy prawa nakazują przechowywanie danych. Z czynności usunięcia lub zwrotu należy sporządzić pisemny protokół. Powierzenie trwa do czasu wykonania tych czynności.</w:t>
      </w:r>
      <w:r w:rsidRPr="00632284">
        <w:rPr>
          <w:rStyle w:val="eop"/>
          <w:rFonts w:ascii="Times" w:hAnsi="Times" w:cs="Times"/>
        </w:rPr>
        <w:t> </w:t>
      </w:r>
    </w:p>
    <w:p w14:paraId="2E125BBE" w14:textId="77777777" w:rsidR="005173CC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>                                                             </w:t>
      </w:r>
    </w:p>
    <w:p w14:paraId="4D6CFE08" w14:textId="375A4AF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7.</w:t>
      </w:r>
    </w:p>
    <w:p w14:paraId="695A5B96" w14:textId="77777777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Postanowienia końcowe</w:t>
      </w:r>
      <w:r w:rsidRPr="0087789D">
        <w:rPr>
          <w:rStyle w:val="eop"/>
          <w:rFonts w:ascii="Times" w:hAnsi="Times" w:cs="Times"/>
        </w:rPr>
        <w:t> </w:t>
      </w:r>
    </w:p>
    <w:p w14:paraId="22762030" w14:textId="178F1D18" w:rsidR="00632284" w:rsidRPr="0087789D" w:rsidRDefault="00BD0BFF" w:rsidP="00C542D7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lastRenderedPageBreak/>
        <w:t>Wszelkie zmiany i uzupełnienia Umowy o powierzenie dokonywane będą w formie pisemnej pod rygorem nieważności.</w:t>
      </w:r>
      <w:r w:rsidRPr="0087789D">
        <w:rPr>
          <w:rStyle w:val="eop"/>
          <w:rFonts w:ascii="Times" w:hAnsi="Times" w:cs="Times"/>
        </w:rPr>
        <w:t> </w:t>
      </w:r>
    </w:p>
    <w:p w14:paraId="732F1900" w14:textId="28A3D318" w:rsidR="00632284" w:rsidRPr="00632284" w:rsidRDefault="00BD0BFF" w:rsidP="00C542D7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632284">
        <w:rPr>
          <w:rStyle w:val="normaltextrun"/>
          <w:rFonts w:ascii="Times" w:hAnsi="Times" w:cs="Times"/>
        </w:rPr>
        <w:t>W sprawach nieuregulowanych zastosowanie znajdują przepisy o ochronie danych osobowych.</w:t>
      </w:r>
      <w:r w:rsidRPr="00632284">
        <w:rPr>
          <w:rStyle w:val="eop"/>
          <w:rFonts w:ascii="Times" w:hAnsi="Times" w:cs="Times"/>
        </w:rPr>
        <w:t> </w:t>
      </w:r>
    </w:p>
    <w:p w14:paraId="666CDAF5" w14:textId="254D8437" w:rsidR="00632284" w:rsidRPr="00F276D4" w:rsidRDefault="00BD0BFF" w:rsidP="00C542D7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F276D4">
        <w:rPr>
          <w:rStyle w:val="normaltextrun"/>
          <w:rFonts w:ascii="Times" w:hAnsi="Times" w:cs="Times"/>
        </w:rPr>
        <w:t>W przypadku sporów wynikających z realizacji Umowy o powierzenie Strony poddają jej rozstrzygnięciu przez sąd właściwy ze względu na siedzibę Administratora Danych.</w:t>
      </w:r>
      <w:r w:rsidRPr="00F276D4">
        <w:rPr>
          <w:rStyle w:val="eop"/>
          <w:rFonts w:ascii="Times" w:hAnsi="Times" w:cs="Times"/>
        </w:rPr>
        <w:t> </w:t>
      </w:r>
    </w:p>
    <w:p w14:paraId="27DFFB2D" w14:textId="3F6B69AE" w:rsidR="00BD0BFF" w:rsidRPr="00F276D4" w:rsidRDefault="00BD0BFF" w:rsidP="00C542D7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rFonts w:ascii="Times" w:hAnsi="Times" w:cs="Times"/>
        </w:rPr>
      </w:pPr>
      <w:r w:rsidRPr="00F276D4">
        <w:rPr>
          <w:rStyle w:val="normaltextrun"/>
          <w:rFonts w:ascii="Times" w:hAnsi="Times" w:cs="Times"/>
        </w:rPr>
        <w:t xml:space="preserve">Umowa została sporządzona w </w:t>
      </w:r>
      <w:r w:rsidR="00F276D4" w:rsidRPr="00F276D4">
        <w:rPr>
          <w:rStyle w:val="normaltextrun"/>
          <w:rFonts w:ascii="Times" w:hAnsi="Times" w:cs="Times"/>
        </w:rPr>
        <w:t xml:space="preserve">3 </w:t>
      </w:r>
      <w:r w:rsidRPr="00F276D4">
        <w:rPr>
          <w:rStyle w:val="normaltextrun"/>
          <w:rFonts w:ascii="Times" w:hAnsi="Times" w:cs="Times"/>
        </w:rPr>
        <w:t xml:space="preserve">jednobrzmiących </w:t>
      </w:r>
      <w:r w:rsidRPr="00F276D4">
        <w:rPr>
          <w:rStyle w:val="contextualspellingandgrammarerror"/>
          <w:rFonts w:ascii="Times" w:hAnsi="Times" w:cs="Times"/>
        </w:rPr>
        <w:t xml:space="preserve">egzemplarzach, </w:t>
      </w:r>
      <w:r w:rsidR="00F276D4" w:rsidRPr="00F276D4">
        <w:rPr>
          <w:rStyle w:val="contextualspellingandgrammarerror"/>
          <w:rFonts w:ascii="Times" w:hAnsi="Times" w:cs="Times"/>
        </w:rPr>
        <w:t>2</w:t>
      </w:r>
      <w:r w:rsidR="00F276D4" w:rsidRPr="00F276D4">
        <w:rPr>
          <w:rStyle w:val="normaltextrun"/>
          <w:rFonts w:ascii="Times" w:hAnsi="Times" w:cs="Times"/>
        </w:rPr>
        <w:t xml:space="preserve"> </w:t>
      </w:r>
      <w:r w:rsidR="00F276D4" w:rsidRPr="00F276D4">
        <w:rPr>
          <w:rStyle w:val="scxw31618791"/>
          <w:rFonts w:ascii="Times" w:hAnsi="Times" w:cs="Times"/>
        </w:rPr>
        <w:t> </w:t>
      </w:r>
      <w:r w:rsidRPr="00F276D4">
        <w:rPr>
          <w:rFonts w:ascii="Times" w:hAnsi="Times" w:cs="Times"/>
        </w:rPr>
        <w:br/>
      </w:r>
      <w:r w:rsidRPr="00F276D4">
        <w:rPr>
          <w:rStyle w:val="normaltextrun"/>
          <w:rFonts w:ascii="Times" w:hAnsi="Times" w:cs="Times"/>
        </w:rPr>
        <w:t xml:space="preserve">dla Administratora Danych, </w:t>
      </w:r>
      <w:r w:rsidR="00F276D4" w:rsidRPr="00F276D4">
        <w:rPr>
          <w:rStyle w:val="normaltextrun"/>
          <w:rFonts w:ascii="Times" w:hAnsi="Times" w:cs="Times"/>
        </w:rPr>
        <w:t xml:space="preserve">1 </w:t>
      </w:r>
      <w:r w:rsidRPr="00F276D4">
        <w:rPr>
          <w:rStyle w:val="normaltextrun"/>
          <w:rFonts w:ascii="Times" w:hAnsi="Times" w:cs="Times"/>
        </w:rPr>
        <w:t>dla Wykonawcy.</w:t>
      </w:r>
      <w:r w:rsidRPr="00F276D4">
        <w:rPr>
          <w:rStyle w:val="eop"/>
          <w:rFonts w:ascii="Times" w:hAnsi="Times" w:cs="Times"/>
        </w:rPr>
        <w:t> </w:t>
      </w:r>
    </w:p>
    <w:p w14:paraId="56B3AACA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45ABDF20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6D9B9CFF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05E2E2B1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 …………………………………..                                         …………………………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6C1F641C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            Administrator Danych                                                                     Wykonawca </w:t>
      </w:r>
      <w:r w:rsidRPr="0087789D">
        <w:rPr>
          <w:rStyle w:val="eop"/>
          <w:rFonts w:ascii="Times" w:hAnsi="Times" w:cs="Times"/>
        </w:rPr>
        <w:t> </w:t>
      </w:r>
    </w:p>
    <w:p w14:paraId="0B506EC6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   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27B66B49" w14:textId="77777777" w:rsidR="00BD0BFF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752C590A" w14:textId="77777777" w:rsidR="00BD0BFF" w:rsidRDefault="00BD0BFF" w:rsidP="0087789D">
      <w:pPr>
        <w:spacing w:line="360" w:lineRule="auto"/>
        <w:jc w:val="both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p w14:paraId="075C9010" w14:textId="04B23A5C" w:rsidR="003B13B2" w:rsidRPr="001C585F" w:rsidRDefault="003B13B2" w:rsidP="0087789D">
      <w:pPr>
        <w:spacing w:line="360" w:lineRule="auto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sectPr w:rsidR="003B13B2" w:rsidRPr="001C585F" w:rsidSect="0003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2F27" w14:textId="77777777" w:rsidR="00410BC4" w:rsidRDefault="00410BC4" w:rsidP="00485364">
      <w:pPr>
        <w:spacing w:after="0" w:line="240" w:lineRule="auto"/>
      </w:pPr>
      <w:r>
        <w:separator/>
      </w:r>
    </w:p>
  </w:endnote>
  <w:endnote w:type="continuationSeparator" w:id="0">
    <w:p w14:paraId="6C2E10D2" w14:textId="77777777" w:rsidR="00410BC4" w:rsidRDefault="00410BC4" w:rsidP="004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CACC" w14:textId="77777777" w:rsidR="00410BC4" w:rsidRDefault="00410BC4" w:rsidP="00485364">
      <w:pPr>
        <w:spacing w:after="0" w:line="240" w:lineRule="auto"/>
      </w:pPr>
      <w:r>
        <w:separator/>
      </w:r>
    </w:p>
  </w:footnote>
  <w:footnote w:type="continuationSeparator" w:id="0">
    <w:p w14:paraId="1900BA12" w14:textId="77777777" w:rsidR="00410BC4" w:rsidRDefault="00410BC4" w:rsidP="0048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DA6"/>
    <w:multiLevelType w:val="hybridMultilevel"/>
    <w:tmpl w:val="A3626908"/>
    <w:lvl w:ilvl="0" w:tplc="CC5EC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2D4F"/>
    <w:multiLevelType w:val="hybridMultilevel"/>
    <w:tmpl w:val="48B84D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A2FF4"/>
    <w:multiLevelType w:val="hybridMultilevel"/>
    <w:tmpl w:val="A2CAAB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F5AEB"/>
    <w:multiLevelType w:val="hybridMultilevel"/>
    <w:tmpl w:val="87D44F5A"/>
    <w:lvl w:ilvl="0" w:tplc="A76EB5C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A3867"/>
    <w:multiLevelType w:val="hybridMultilevel"/>
    <w:tmpl w:val="1008556E"/>
    <w:lvl w:ilvl="0" w:tplc="B71C43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B69B5"/>
    <w:multiLevelType w:val="hybridMultilevel"/>
    <w:tmpl w:val="49B89116"/>
    <w:lvl w:ilvl="0" w:tplc="66344BE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A413C"/>
    <w:multiLevelType w:val="hybridMultilevel"/>
    <w:tmpl w:val="37C88474"/>
    <w:lvl w:ilvl="0" w:tplc="E7E84CA6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B72CA9"/>
    <w:multiLevelType w:val="multilevel"/>
    <w:tmpl w:val="35F4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CE7550"/>
    <w:multiLevelType w:val="hybridMultilevel"/>
    <w:tmpl w:val="D848F392"/>
    <w:lvl w:ilvl="0" w:tplc="C0C264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935F5"/>
    <w:multiLevelType w:val="hybridMultilevel"/>
    <w:tmpl w:val="0F98A862"/>
    <w:lvl w:ilvl="0" w:tplc="4420E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B0992"/>
    <w:multiLevelType w:val="hybridMultilevel"/>
    <w:tmpl w:val="FBA6C6A2"/>
    <w:lvl w:ilvl="0" w:tplc="C87015CA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C9E1017"/>
    <w:multiLevelType w:val="hybridMultilevel"/>
    <w:tmpl w:val="882466DE"/>
    <w:lvl w:ilvl="0" w:tplc="EF94819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F7AB6"/>
    <w:multiLevelType w:val="hybridMultilevel"/>
    <w:tmpl w:val="7A1AA3EE"/>
    <w:lvl w:ilvl="0" w:tplc="6AAE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9428A"/>
    <w:multiLevelType w:val="hybridMultilevel"/>
    <w:tmpl w:val="A9F838BA"/>
    <w:lvl w:ilvl="0" w:tplc="BB5C390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524ABE"/>
    <w:multiLevelType w:val="hybridMultilevel"/>
    <w:tmpl w:val="38F8D2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8450F4"/>
    <w:multiLevelType w:val="hybridMultilevel"/>
    <w:tmpl w:val="6DB2CAA4"/>
    <w:lvl w:ilvl="0" w:tplc="94A625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2048288">
    <w:abstractNumId w:val="16"/>
  </w:num>
  <w:num w:numId="2" w16cid:durableId="434326481">
    <w:abstractNumId w:val="11"/>
  </w:num>
  <w:num w:numId="3" w16cid:durableId="562103229">
    <w:abstractNumId w:val="5"/>
  </w:num>
  <w:num w:numId="4" w16cid:durableId="1904952392">
    <w:abstractNumId w:val="3"/>
  </w:num>
  <w:num w:numId="5" w16cid:durableId="829251196">
    <w:abstractNumId w:val="4"/>
  </w:num>
  <w:num w:numId="6" w16cid:durableId="328946596">
    <w:abstractNumId w:val="13"/>
  </w:num>
  <w:num w:numId="7" w16cid:durableId="531236760">
    <w:abstractNumId w:val="10"/>
  </w:num>
  <w:num w:numId="8" w16cid:durableId="1159536779">
    <w:abstractNumId w:val="6"/>
  </w:num>
  <w:num w:numId="9" w16cid:durableId="1211578106">
    <w:abstractNumId w:val="15"/>
  </w:num>
  <w:num w:numId="10" w16cid:durableId="1570338547">
    <w:abstractNumId w:val="0"/>
  </w:num>
  <w:num w:numId="11" w16cid:durableId="1990747997">
    <w:abstractNumId w:val="8"/>
  </w:num>
  <w:num w:numId="12" w16cid:durableId="2018530675">
    <w:abstractNumId w:val="12"/>
  </w:num>
  <w:num w:numId="13" w16cid:durableId="322511288">
    <w:abstractNumId w:val="9"/>
  </w:num>
  <w:num w:numId="14" w16cid:durableId="875852203">
    <w:abstractNumId w:val="7"/>
  </w:num>
  <w:num w:numId="15" w16cid:durableId="2096785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577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18114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5859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6892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00089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2970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4602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5218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034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4927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3310007">
    <w:abstractNumId w:val="1"/>
  </w:num>
  <w:num w:numId="27" w16cid:durableId="235281804">
    <w:abstractNumId w:val="14"/>
  </w:num>
  <w:num w:numId="28" w16cid:durableId="157569710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EE"/>
    <w:rsid w:val="000362DB"/>
    <w:rsid w:val="00086702"/>
    <w:rsid w:val="000B5A08"/>
    <w:rsid w:val="000C6834"/>
    <w:rsid w:val="000F7D93"/>
    <w:rsid w:val="00107FD0"/>
    <w:rsid w:val="0011678D"/>
    <w:rsid w:val="00131EF6"/>
    <w:rsid w:val="00156618"/>
    <w:rsid w:val="00161D9B"/>
    <w:rsid w:val="001C2E5D"/>
    <w:rsid w:val="001C585F"/>
    <w:rsid w:val="001F0D12"/>
    <w:rsid w:val="001F4A77"/>
    <w:rsid w:val="00217298"/>
    <w:rsid w:val="00232D73"/>
    <w:rsid w:val="00241ACA"/>
    <w:rsid w:val="00252E30"/>
    <w:rsid w:val="00283045"/>
    <w:rsid w:val="002913EC"/>
    <w:rsid w:val="002A7985"/>
    <w:rsid w:val="003108FF"/>
    <w:rsid w:val="003116AA"/>
    <w:rsid w:val="003313B8"/>
    <w:rsid w:val="00364B0A"/>
    <w:rsid w:val="003931C6"/>
    <w:rsid w:val="003B13B2"/>
    <w:rsid w:val="003F04AE"/>
    <w:rsid w:val="00410BC4"/>
    <w:rsid w:val="00411371"/>
    <w:rsid w:val="00444D07"/>
    <w:rsid w:val="00453A8A"/>
    <w:rsid w:val="00483144"/>
    <w:rsid w:val="004831B0"/>
    <w:rsid w:val="00485364"/>
    <w:rsid w:val="004A0567"/>
    <w:rsid w:val="004B6400"/>
    <w:rsid w:val="005173CC"/>
    <w:rsid w:val="0052422E"/>
    <w:rsid w:val="00547410"/>
    <w:rsid w:val="00564E2C"/>
    <w:rsid w:val="00584DA9"/>
    <w:rsid w:val="005B442A"/>
    <w:rsid w:val="005C6BF3"/>
    <w:rsid w:val="00607D15"/>
    <w:rsid w:val="0062471C"/>
    <w:rsid w:val="00632284"/>
    <w:rsid w:val="00634B11"/>
    <w:rsid w:val="0066764B"/>
    <w:rsid w:val="00676C4F"/>
    <w:rsid w:val="0068730C"/>
    <w:rsid w:val="006A7402"/>
    <w:rsid w:val="006B4090"/>
    <w:rsid w:val="006C0E2C"/>
    <w:rsid w:val="006E1824"/>
    <w:rsid w:val="006F0B7F"/>
    <w:rsid w:val="007064FA"/>
    <w:rsid w:val="00727556"/>
    <w:rsid w:val="00732CD4"/>
    <w:rsid w:val="00784477"/>
    <w:rsid w:val="007C42E1"/>
    <w:rsid w:val="007C5B60"/>
    <w:rsid w:val="007F7A7F"/>
    <w:rsid w:val="00814BC4"/>
    <w:rsid w:val="008162AF"/>
    <w:rsid w:val="00866795"/>
    <w:rsid w:val="0087789D"/>
    <w:rsid w:val="008861BC"/>
    <w:rsid w:val="008B5854"/>
    <w:rsid w:val="008D3069"/>
    <w:rsid w:val="009010E1"/>
    <w:rsid w:val="00932235"/>
    <w:rsid w:val="009452BB"/>
    <w:rsid w:val="00985278"/>
    <w:rsid w:val="009857AB"/>
    <w:rsid w:val="009B748F"/>
    <w:rsid w:val="009F3FC1"/>
    <w:rsid w:val="00A06CD5"/>
    <w:rsid w:val="00A176D9"/>
    <w:rsid w:val="00A20424"/>
    <w:rsid w:val="00A46AF6"/>
    <w:rsid w:val="00AA00F7"/>
    <w:rsid w:val="00AA037A"/>
    <w:rsid w:val="00B067F7"/>
    <w:rsid w:val="00B526DC"/>
    <w:rsid w:val="00B73122"/>
    <w:rsid w:val="00B83B74"/>
    <w:rsid w:val="00B85631"/>
    <w:rsid w:val="00BB2FE2"/>
    <w:rsid w:val="00BB3644"/>
    <w:rsid w:val="00BC1DC1"/>
    <w:rsid w:val="00BD00C0"/>
    <w:rsid w:val="00BD0317"/>
    <w:rsid w:val="00BD0BFF"/>
    <w:rsid w:val="00BD7EA2"/>
    <w:rsid w:val="00BF23EE"/>
    <w:rsid w:val="00C4180C"/>
    <w:rsid w:val="00C4316E"/>
    <w:rsid w:val="00C542D7"/>
    <w:rsid w:val="00CA6898"/>
    <w:rsid w:val="00CB2B1C"/>
    <w:rsid w:val="00CD0436"/>
    <w:rsid w:val="00CD5B67"/>
    <w:rsid w:val="00CE08BA"/>
    <w:rsid w:val="00CF43AB"/>
    <w:rsid w:val="00D04F49"/>
    <w:rsid w:val="00D07CA7"/>
    <w:rsid w:val="00D34BD0"/>
    <w:rsid w:val="00D5609E"/>
    <w:rsid w:val="00D77F3F"/>
    <w:rsid w:val="00D90557"/>
    <w:rsid w:val="00D930AE"/>
    <w:rsid w:val="00D9626D"/>
    <w:rsid w:val="00D97E92"/>
    <w:rsid w:val="00DA0240"/>
    <w:rsid w:val="00DA17BD"/>
    <w:rsid w:val="00DB0A92"/>
    <w:rsid w:val="00DB1061"/>
    <w:rsid w:val="00DC01C4"/>
    <w:rsid w:val="00DE241F"/>
    <w:rsid w:val="00E025E4"/>
    <w:rsid w:val="00E107C6"/>
    <w:rsid w:val="00E416E8"/>
    <w:rsid w:val="00E52C44"/>
    <w:rsid w:val="00E711CD"/>
    <w:rsid w:val="00E74B4E"/>
    <w:rsid w:val="00EA21B5"/>
    <w:rsid w:val="00EC6A3E"/>
    <w:rsid w:val="00EE5023"/>
    <w:rsid w:val="00EE776C"/>
    <w:rsid w:val="00F13B49"/>
    <w:rsid w:val="00F17822"/>
    <w:rsid w:val="00F276D4"/>
    <w:rsid w:val="00F44883"/>
    <w:rsid w:val="00F6256E"/>
    <w:rsid w:val="00F65399"/>
    <w:rsid w:val="00F6691B"/>
    <w:rsid w:val="00F9330C"/>
    <w:rsid w:val="00FB15D4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40DC0"/>
  <w15:chartTrackingRefBased/>
  <w15:docId w15:val="{19E9CF6A-A559-4F84-A5A2-20345C8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364"/>
  </w:style>
  <w:style w:type="paragraph" w:styleId="Stopka">
    <w:name w:val="footer"/>
    <w:basedOn w:val="Normalny"/>
    <w:link w:val="Stopka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364"/>
  </w:style>
  <w:style w:type="table" w:styleId="Tabela-Siatka">
    <w:name w:val="Table Grid"/>
    <w:basedOn w:val="Standardowy"/>
    <w:uiPriority w:val="59"/>
    <w:rsid w:val="0048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45"/>
    <w:rPr>
      <w:vertAlign w:val="superscript"/>
    </w:rPr>
  </w:style>
  <w:style w:type="paragraph" w:customStyle="1" w:styleId="NAG1">
    <w:name w:val="NAG_1"/>
    <w:basedOn w:val="Akapitzlist"/>
    <w:qFormat/>
    <w:rsid w:val="001C2E5D"/>
    <w:pPr>
      <w:numPr>
        <w:numId w:val="1"/>
      </w:numPr>
      <w:spacing w:before="400" w:after="200" w:line="276" w:lineRule="auto"/>
      <w:ind w:left="284" w:hanging="284"/>
      <w:contextualSpacing w:val="0"/>
    </w:pPr>
    <w:rPr>
      <w:rFonts w:ascii="Arial" w:hAnsi="Arial" w:cs="Arial"/>
      <w:b/>
      <w:caps/>
      <w:sz w:val="24"/>
      <w:szCs w:val="21"/>
    </w:rPr>
  </w:style>
  <w:style w:type="paragraph" w:customStyle="1" w:styleId="NAG2">
    <w:name w:val="NAG_2"/>
    <w:basedOn w:val="Akapitzlist"/>
    <w:qFormat/>
    <w:rsid w:val="001C2E5D"/>
    <w:pPr>
      <w:numPr>
        <w:ilvl w:val="1"/>
        <w:numId w:val="1"/>
      </w:numPr>
      <w:spacing w:after="200" w:line="276" w:lineRule="auto"/>
      <w:ind w:left="851" w:hanging="567"/>
      <w:contextualSpacing w:val="0"/>
      <w:jc w:val="both"/>
    </w:pPr>
    <w:rPr>
      <w:rFonts w:ascii="Arial" w:hAnsi="Arial" w:cs="Arial"/>
      <w:sz w:val="20"/>
    </w:rPr>
  </w:style>
  <w:style w:type="paragraph" w:customStyle="1" w:styleId="NAG3">
    <w:name w:val="NAG_3"/>
    <w:basedOn w:val="NAG2"/>
    <w:qFormat/>
    <w:rsid w:val="001C2E5D"/>
    <w:pPr>
      <w:numPr>
        <w:ilvl w:val="2"/>
      </w:numPr>
      <w:ind w:left="1814" w:hanging="907"/>
    </w:pPr>
  </w:style>
  <w:style w:type="character" w:styleId="Hipercze">
    <w:name w:val="Hyperlink"/>
    <w:basedOn w:val="Domylnaczcionkaakapitu"/>
    <w:uiPriority w:val="99"/>
    <w:unhideWhenUsed/>
    <w:rsid w:val="00F625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BD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0BFF"/>
  </w:style>
  <w:style w:type="character" w:customStyle="1" w:styleId="eop">
    <w:name w:val="eop"/>
    <w:basedOn w:val="Domylnaczcionkaakapitu"/>
    <w:rsid w:val="00BD0BFF"/>
  </w:style>
  <w:style w:type="character" w:customStyle="1" w:styleId="scxw31618791">
    <w:name w:val="scxw31618791"/>
    <w:basedOn w:val="Domylnaczcionkaakapitu"/>
    <w:rsid w:val="00BD0BFF"/>
  </w:style>
  <w:style w:type="character" w:customStyle="1" w:styleId="contextualspellingandgrammarerror">
    <w:name w:val="contextualspellingandgrammarerror"/>
    <w:basedOn w:val="Domylnaczcionkaakapitu"/>
    <w:rsid w:val="00BD0BFF"/>
  </w:style>
  <w:style w:type="paragraph" w:customStyle="1" w:styleId="USTustnpkodeksu">
    <w:name w:val="UST(§) – ust. (§ np. kodeksu)"/>
    <w:basedOn w:val="Normalny"/>
    <w:uiPriority w:val="12"/>
    <w:qFormat/>
    <w:rsid w:val="005C6BF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D56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44A1F75F74F45B2667EAD1DE66644" ma:contentTypeVersion="4" ma:contentTypeDescription="Utwórz nowy dokument." ma:contentTypeScope="" ma:versionID="78ebed5ffd50be484177e457f1a7505c">
  <xsd:schema xmlns:xsd="http://www.w3.org/2001/XMLSchema" xmlns:xs="http://www.w3.org/2001/XMLSchema" xmlns:p="http://schemas.microsoft.com/office/2006/metadata/properties" xmlns:ns2="cfd6fe8c-c490-42a0-9ac0-b3ca401a27a3" targetNamespace="http://schemas.microsoft.com/office/2006/metadata/properties" ma:root="true" ma:fieldsID="e9abc58cf836b3fd82b75ad20ac58c93" ns2:_="">
    <xsd:import namespace="cfd6fe8c-c490-42a0-9ac0-b3ca401a2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e8c-c490-42a0-9ac0-b3ca401a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48412-9549-4C7A-9A51-9B98CE768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54C86-1890-4A9A-9062-21C39ED09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e8c-c490-42a0-9ac0-b3ca401a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A6386-AF51-42A4-8719-65E9BBED7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EEAF8E-E4AA-4B44-A5A7-986B342856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7673fd-eec5-4e4f-8c4a-a6417aa2b07f}" enabled="0" method="" siteId="{ac7673fd-eec5-4e4f-8c4a-a6417aa2b0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Mroczek-Lep Ida</dc:creator>
  <cp:keywords/>
  <dc:description/>
  <cp:lastModifiedBy>Kowalczyk Łukasz</cp:lastModifiedBy>
  <cp:revision>2</cp:revision>
  <dcterms:created xsi:type="dcterms:W3CDTF">2025-07-15T13:55:00Z</dcterms:created>
  <dcterms:modified xsi:type="dcterms:W3CDTF">2025-07-15T13:55:00Z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0x010100C2E44A1F75F74F45B2667EAD1DE66644</vt:lpwstr>
  </property>
</Properties>
</file>