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0948" w:rsidRPr="00567AC5" w:rsidRDefault="00EE0948" w:rsidP="00EE094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567AC5">
        <w:rPr>
          <w:rFonts w:ascii="Times New Roman" w:hAnsi="Times New Roman" w:cs="Times New Roman"/>
          <w:b/>
          <w:sz w:val="24"/>
          <w:szCs w:val="24"/>
        </w:rPr>
        <w:t xml:space="preserve">ZAPROSZENIE </w:t>
      </w:r>
    </w:p>
    <w:p w:rsidR="00EE0948" w:rsidRPr="00567AC5" w:rsidRDefault="00EE0948" w:rsidP="00EE094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67AC5">
        <w:rPr>
          <w:rFonts w:ascii="Times New Roman" w:hAnsi="Times New Roman" w:cs="Times New Roman"/>
          <w:b/>
          <w:sz w:val="24"/>
          <w:szCs w:val="24"/>
        </w:rPr>
        <w:t xml:space="preserve">do udziału w szkoleniu </w:t>
      </w:r>
      <w:r w:rsidRPr="00EE094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nt</w:t>
      </w:r>
      <w:r w:rsidRPr="00EE0948">
        <w:rPr>
          <w:rFonts w:ascii="Times New Roman" w:eastAsia="Times New Roman" w:hAnsi="Times New Roman" w:cs="Times New Roman"/>
          <w:b/>
          <w:i/>
          <w:sz w:val="24"/>
          <w:szCs w:val="24"/>
          <w:lang w:eastAsia="pl-PL"/>
        </w:rPr>
        <w:t xml:space="preserve">. </w:t>
      </w:r>
      <w:r w:rsidR="000B38AA">
        <w:rPr>
          <w:rFonts w:ascii="Times New Roman" w:eastAsia="Times New Roman" w:hAnsi="Times New Roman" w:cs="Times New Roman"/>
          <w:b/>
          <w:i/>
          <w:sz w:val="24"/>
          <w:szCs w:val="24"/>
          <w:lang w:eastAsia="pl-PL"/>
        </w:rPr>
        <w:t>Współpraca</w:t>
      </w:r>
      <w:r w:rsidRPr="00EE0948">
        <w:rPr>
          <w:rFonts w:ascii="Times New Roman" w:eastAsia="Times New Roman" w:hAnsi="Times New Roman" w:cs="Times New Roman"/>
          <w:b/>
          <w:i/>
          <w:sz w:val="24"/>
          <w:szCs w:val="24"/>
          <w:lang w:eastAsia="pl-PL"/>
        </w:rPr>
        <w:t xml:space="preserve"> resortu obrony narodowej z organizacjami </w:t>
      </w:r>
      <w:r w:rsidRPr="00567AC5">
        <w:rPr>
          <w:rFonts w:ascii="Times New Roman" w:eastAsia="Times New Roman" w:hAnsi="Times New Roman" w:cs="Times New Roman"/>
          <w:b/>
          <w:i/>
          <w:sz w:val="24"/>
          <w:szCs w:val="24"/>
          <w:lang w:eastAsia="pl-PL"/>
        </w:rPr>
        <w:t>pozarządowymi innymi partnerami społecznymi w zakresie zlecania zadań publicznych oraz dofinansowania budowy i remontów pomników upamiętniających tradycję, chwałę i sławę oręża polskiego</w:t>
      </w:r>
    </w:p>
    <w:p w:rsidR="00EE0948" w:rsidRPr="00567AC5" w:rsidRDefault="00EE0948" w:rsidP="00567AC5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567AC5">
        <w:rPr>
          <w:rFonts w:ascii="Times New Roman" w:hAnsi="Times New Roman" w:cs="Times New Roman"/>
          <w:sz w:val="24"/>
          <w:szCs w:val="24"/>
        </w:rPr>
        <w:tab/>
      </w:r>
      <w:r w:rsidR="00567AC5">
        <w:rPr>
          <w:rFonts w:ascii="Times New Roman" w:hAnsi="Times New Roman" w:cs="Times New Roman"/>
          <w:sz w:val="24"/>
          <w:szCs w:val="24"/>
        </w:rPr>
        <w:t>W</w:t>
      </w:r>
      <w:r w:rsidRPr="00567AC5">
        <w:rPr>
          <w:rFonts w:ascii="Times New Roman" w:hAnsi="Times New Roman" w:cs="Times New Roman"/>
          <w:sz w:val="24"/>
          <w:szCs w:val="24"/>
        </w:rPr>
        <w:t xml:space="preserve"> dniach 27 – 29 maja 2022 r. </w:t>
      </w:r>
      <w:r w:rsidRPr="00567AC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Departament Edukacji, Kultury i Dziedzictwa organizuje w </w:t>
      </w:r>
      <w:r w:rsidR="00567AC5" w:rsidRPr="00567AC5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O</w:t>
      </w:r>
      <w:r w:rsidRPr="00567AC5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środku Promenada Zegrze, ul. </w:t>
      </w:r>
      <w:r w:rsidR="00567AC5" w:rsidRPr="00567AC5">
        <w:rPr>
          <w:rFonts w:ascii="Times New Roman" w:eastAsia="Times New Roman" w:hAnsi="Times New Roman" w:cs="Times New Roman"/>
          <w:b/>
          <w:lang w:eastAsia="pl-PL"/>
        </w:rPr>
        <w:t>Spacerowa 35, 05-126 Białobrzegi</w:t>
      </w:r>
      <w:r w:rsidRPr="00567AC5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567AC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bezpłatne szkolenie </w:t>
      </w:r>
      <w:r w:rsidR="000B38AA">
        <w:rPr>
          <w:rFonts w:ascii="Times New Roman" w:eastAsia="Times New Roman" w:hAnsi="Times New Roman" w:cs="Times New Roman"/>
          <w:sz w:val="24"/>
          <w:szCs w:val="24"/>
          <w:lang w:eastAsia="pl-PL"/>
        </w:rPr>
        <w:t>nt. </w:t>
      </w:r>
      <w:r w:rsidR="000B38A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Współpraca</w:t>
      </w:r>
      <w:r w:rsidRPr="00EE0948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 resortu obrony narodowej z organizacjami </w:t>
      </w:r>
      <w:r w:rsidRPr="00567AC5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pozarządowymi innymi partnerami społecznymi w zakresie zlecania zadań publicznych oraz dofinansowania budowy i remontów pomników upamiętniających tradycję, chwałę i sławę oręża </w:t>
      </w:r>
      <w:r w:rsidR="00567AC5" w:rsidRPr="00567AC5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polskiego</w:t>
      </w:r>
      <w:r w:rsidRPr="00567AC5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.</w:t>
      </w:r>
      <w:r w:rsidRPr="00567AC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EE0948" w:rsidRPr="00567AC5" w:rsidRDefault="00EE0948" w:rsidP="00567AC5">
      <w:pPr>
        <w:pStyle w:val="Tekstpodstawowy"/>
        <w:spacing w:after="0"/>
        <w:ind w:left="284"/>
        <w:jc w:val="both"/>
        <w:rPr>
          <w:rFonts w:ascii="Times New Roman" w:eastAsia="Times New Roman" w:hAnsi="Times New Roman" w:cs="Times New Roman"/>
          <w:kern w:val="24"/>
          <w:sz w:val="24"/>
          <w:szCs w:val="24"/>
          <w:lang w:eastAsia="pl-PL"/>
        </w:rPr>
      </w:pPr>
      <w:r w:rsidRPr="00567AC5">
        <w:rPr>
          <w:rFonts w:ascii="Times New Roman" w:eastAsia="Times New Roman" w:hAnsi="Times New Roman" w:cs="Times New Roman"/>
          <w:kern w:val="24"/>
          <w:sz w:val="24"/>
          <w:szCs w:val="24"/>
          <w:lang w:eastAsia="pl-PL"/>
        </w:rPr>
        <w:t xml:space="preserve">Cele szkolenia: </w:t>
      </w:r>
    </w:p>
    <w:p w:rsidR="00EE0948" w:rsidRPr="00567AC5" w:rsidRDefault="00EE0948" w:rsidP="00567AC5">
      <w:pPr>
        <w:pStyle w:val="Tekstpodstawowy"/>
        <w:numPr>
          <w:ilvl w:val="0"/>
          <w:numId w:val="1"/>
        </w:numPr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567AC5">
        <w:rPr>
          <w:rFonts w:ascii="Times New Roman" w:hAnsi="Times New Roman" w:cs="Times New Roman"/>
          <w:sz w:val="24"/>
          <w:szCs w:val="24"/>
        </w:rPr>
        <w:t xml:space="preserve">Wyjaśnienie kwestii związanych z realizacją zadań publicznych zlecanych przez Ministra Obrony Narodowej organizacjom pozarządowym i innym podmiotom wskazanym w art. 3 ust. 3 </w:t>
      </w:r>
      <w:r w:rsidRPr="00567AC5">
        <w:rPr>
          <w:rFonts w:ascii="Times New Roman" w:hAnsi="Times New Roman" w:cs="Times New Roman"/>
          <w:i/>
          <w:sz w:val="24"/>
          <w:szCs w:val="24"/>
        </w:rPr>
        <w:t>ustawy o działalności pożytku</w:t>
      </w:r>
      <w:r w:rsidR="000B38AA">
        <w:rPr>
          <w:rFonts w:ascii="Times New Roman" w:hAnsi="Times New Roman" w:cs="Times New Roman"/>
          <w:i/>
          <w:sz w:val="24"/>
          <w:szCs w:val="24"/>
        </w:rPr>
        <w:t xml:space="preserve"> publicznego i o </w:t>
      </w:r>
      <w:r w:rsidRPr="00567AC5">
        <w:rPr>
          <w:rFonts w:ascii="Times New Roman" w:hAnsi="Times New Roman" w:cs="Times New Roman"/>
          <w:i/>
          <w:sz w:val="24"/>
          <w:szCs w:val="24"/>
        </w:rPr>
        <w:t xml:space="preserve">wolontariacie </w:t>
      </w:r>
      <w:r w:rsidRPr="00567AC5">
        <w:rPr>
          <w:rFonts w:ascii="Times New Roman" w:hAnsi="Times New Roman" w:cs="Times New Roman"/>
          <w:sz w:val="24"/>
          <w:szCs w:val="24"/>
        </w:rPr>
        <w:t>(Dz. U. 2020 r. poz. 1057, z późn. zm.), w tym: omówienie zasad składania ofert, zawierania umów oraz rozliczania przyznanej dotacji i sprawowania kontroli oraz nadzoru nad realizacją zadań publicznych.</w:t>
      </w:r>
    </w:p>
    <w:p w:rsidR="00EE0948" w:rsidRPr="00EE0948" w:rsidRDefault="00EE0948" w:rsidP="00567AC5">
      <w:pPr>
        <w:numPr>
          <w:ilvl w:val="0"/>
          <w:numId w:val="1"/>
        </w:numPr>
        <w:spacing w:after="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EE0948">
        <w:rPr>
          <w:rFonts w:ascii="Times New Roman" w:hAnsi="Times New Roman" w:cs="Times New Roman"/>
          <w:sz w:val="24"/>
          <w:szCs w:val="24"/>
        </w:rPr>
        <w:t>Zapoznanie z nową formą zlecania zadań publicznych przez Ministra Obrony Narodowej z wykorzystaniem „Generatora Wniosków</w:t>
      </w:r>
      <w:r w:rsidR="000B38AA">
        <w:rPr>
          <w:rFonts w:ascii="Times New Roman" w:hAnsi="Times New Roman" w:cs="Times New Roman"/>
          <w:sz w:val="24"/>
          <w:szCs w:val="24"/>
        </w:rPr>
        <w:t>”.</w:t>
      </w:r>
    </w:p>
    <w:p w:rsidR="00EE0948" w:rsidRPr="00567AC5" w:rsidRDefault="00EE0948" w:rsidP="00567AC5">
      <w:pPr>
        <w:numPr>
          <w:ilvl w:val="0"/>
          <w:numId w:val="1"/>
        </w:numPr>
        <w:spacing w:after="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EE0948">
        <w:rPr>
          <w:rFonts w:ascii="Times New Roman" w:hAnsi="Times New Roman" w:cs="Times New Roman"/>
          <w:sz w:val="24"/>
          <w:szCs w:val="24"/>
        </w:rPr>
        <w:t>Zapoznanie z możliwościami d</w:t>
      </w:r>
      <w:r w:rsidRPr="00EE094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ofinansowania budowy i remontów pomników upamiętniających tradycję, chwałę i sławę oręża polskiego  w obszarze kultury i dziedzictwa  oraz kultywowania tradycji orężnych, zgodnie z art. 42a ust. 1-4 ustawy z dnia 13 listopada 2003 roku </w:t>
      </w:r>
      <w:r w:rsidRPr="00EE0948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o dochodach jednostek samorządu terytorialnego</w:t>
      </w:r>
      <w:r w:rsidRPr="00EE094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(Dz. U. z 2021 r. poz. 1672, z późn. zm.) oraz rozporządzeniem Ministra Obrony Narodowej z dnia 6 lipca 2018 r. </w:t>
      </w:r>
      <w:r w:rsidRPr="00EE0948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w sprawie dofinansowania z budżetu państwa zadań związanych z budową i remontami pomników upamiętniających tradycję, chwałę i sławę oręża polskiego</w:t>
      </w:r>
      <w:r w:rsidRPr="00EE094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(Dz. U. poz. 1333).</w:t>
      </w:r>
    </w:p>
    <w:p w:rsidR="00EE0948" w:rsidRPr="00EE0948" w:rsidRDefault="00EE0948" w:rsidP="00567AC5">
      <w:pPr>
        <w:numPr>
          <w:ilvl w:val="0"/>
          <w:numId w:val="1"/>
        </w:numPr>
        <w:spacing w:after="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567AC5">
        <w:rPr>
          <w:rFonts w:ascii="Times New Roman" w:eastAsia="Times New Roman" w:hAnsi="Times New Roman" w:cs="Times New Roman"/>
          <w:sz w:val="24"/>
          <w:szCs w:val="24"/>
          <w:lang w:eastAsia="pl-PL"/>
        </w:rPr>
        <w:t>Omówienie zasad udziału wojskowej asysty honorowej w uroczystościach państwowych, wojskowych, patriotycznych i patriotyczno-religijnych.</w:t>
      </w:r>
    </w:p>
    <w:p w:rsidR="000B38AA" w:rsidRDefault="00EE0948" w:rsidP="00567AC5">
      <w:pPr>
        <w:pStyle w:val="Tekstpodstawowywcity"/>
        <w:rPr>
          <w:b/>
        </w:rPr>
      </w:pPr>
      <w:r w:rsidRPr="00EE0948">
        <w:tab/>
      </w:r>
      <w:r w:rsidRPr="00567AC5">
        <w:rPr>
          <w:b/>
        </w:rPr>
        <w:t xml:space="preserve">Szkolenie </w:t>
      </w:r>
      <w:r w:rsidR="000B38AA">
        <w:rPr>
          <w:b/>
        </w:rPr>
        <w:t>zostanie przeprowadzone w dwóch etapach:</w:t>
      </w:r>
    </w:p>
    <w:p w:rsidR="000B38AA" w:rsidRDefault="000B38AA" w:rsidP="00567AC5">
      <w:pPr>
        <w:pStyle w:val="Tekstpodstawowywcity"/>
        <w:rPr>
          <w:b/>
        </w:rPr>
      </w:pPr>
      <w:r>
        <w:rPr>
          <w:b/>
        </w:rPr>
        <w:t>I etap - 27.05.2022 r. (od godziny 9.00 – 16.00</w:t>
      </w:r>
      <w:r w:rsidR="00411936">
        <w:rPr>
          <w:b/>
        </w:rPr>
        <w:t>)</w:t>
      </w:r>
      <w:r w:rsidRPr="000B38AA">
        <w:rPr>
          <w:b/>
        </w:rPr>
        <w:t xml:space="preserve"> </w:t>
      </w:r>
      <w:r>
        <w:rPr>
          <w:b/>
        </w:rPr>
        <w:t xml:space="preserve">skierowany jest do przedstawicieli jednostek samorządu terytorialnego </w:t>
      </w:r>
    </w:p>
    <w:p w:rsidR="00EE0948" w:rsidRPr="00EE0948" w:rsidRDefault="000B38AA" w:rsidP="00567AC5">
      <w:pPr>
        <w:pStyle w:val="Tekstpodstawowywcity"/>
      </w:pPr>
      <w:r>
        <w:rPr>
          <w:b/>
        </w:rPr>
        <w:t xml:space="preserve">II etap </w:t>
      </w:r>
      <w:r w:rsidR="00411936">
        <w:rPr>
          <w:b/>
        </w:rPr>
        <w:t>– 27 (od godziny 16.00) – 29.05.2022 r.</w:t>
      </w:r>
      <w:r>
        <w:rPr>
          <w:b/>
        </w:rPr>
        <w:t xml:space="preserve"> skierowany jest </w:t>
      </w:r>
      <w:r w:rsidR="00567AC5" w:rsidRPr="00567AC5">
        <w:rPr>
          <w:b/>
        </w:rPr>
        <w:t xml:space="preserve">do </w:t>
      </w:r>
      <w:r w:rsidR="00EE0948" w:rsidRPr="00567AC5">
        <w:rPr>
          <w:b/>
        </w:rPr>
        <w:t>przedstawicieli organizacji pozarządowych realizujących zadania publiczne</w:t>
      </w:r>
      <w:r w:rsidR="00C22590">
        <w:rPr>
          <w:b/>
        </w:rPr>
        <w:t xml:space="preserve"> zlecane przez Ministra Obrony N</w:t>
      </w:r>
      <w:r w:rsidR="00EE0948" w:rsidRPr="00567AC5">
        <w:rPr>
          <w:b/>
        </w:rPr>
        <w:t>arodowej, jed</w:t>
      </w:r>
      <w:r w:rsidR="00567AC5" w:rsidRPr="00567AC5">
        <w:rPr>
          <w:b/>
        </w:rPr>
        <w:t>nostek samorządu terytorialnego</w:t>
      </w:r>
      <w:r w:rsidR="00567AC5" w:rsidRPr="00567AC5">
        <w:t>.</w:t>
      </w:r>
      <w:r w:rsidR="00C22590">
        <w:t xml:space="preserve"> </w:t>
      </w:r>
    </w:p>
    <w:p w:rsidR="00EE0948" w:rsidRDefault="00EE0948" w:rsidP="00567AC5">
      <w:pPr>
        <w:spacing w:after="0" w:line="276" w:lineRule="auto"/>
        <w:ind w:firstLine="708"/>
        <w:jc w:val="both"/>
        <w:rPr>
          <w:rFonts w:ascii="Times New Roman" w:eastAsia="Times New Roman" w:hAnsi="Times New Roman" w:cs="Times New Roman"/>
          <w:kern w:val="24"/>
          <w:sz w:val="24"/>
          <w:szCs w:val="24"/>
          <w:lang w:eastAsia="pl-PL"/>
        </w:rPr>
      </w:pPr>
      <w:r w:rsidRPr="00EE0948">
        <w:rPr>
          <w:rFonts w:ascii="Times New Roman" w:eastAsia="Times New Roman" w:hAnsi="Times New Roman" w:cs="Times New Roman"/>
          <w:kern w:val="24"/>
          <w:sz w:val="24"/>
          <w:szCs w:val="24"/>
          <w:lang w:eastAsia="pl-PL"/>
        </w:rPr>
        <w:t xml:space="preserve">Osoby zainteresowane udziałem w </w:t>
      </w:r>
      <w:r w:rsidR="00567AC5" w:rsidRPr="00567AC5">
        <w:rPr>
          <w:rFonts w:ascii="Times New Roman" w:eastAsia="Times New Roman" w:hAnsi="Times New Roman" w:cs="Times New Roman"/>
          <w:kern w:val="24"/>
          <w:sz w:val="24"/>
          <w:szCs w:val="24"/>
          <w:lang w:eastAsia="pl-PL"/>
        </w:rPr>
        <w:t>szkoleniu</w:t>
      </w:r>
      <w:r w:rsidRPr="00EE0948">
        <w:rPr>
          <w:rFonts w:ascii="Times New Roman" w:eastAsia="Times New Roman" w:hAnsi="Times New Roman" w:cs="Times New Roman"/>
          <w:kern w:val="24"/>
          <w:sz w:val="24"/>
          <w:szCs w:val="24"/>
          <w:lang w:eastAsia="pl-PL"/>
        </w:rPr>
        <w:t xml:space="preserve"> muszą wypełnić formularz zgłoszeniowy i przesłać zgłoszenie </w:t>
      </w:r>
      <w:r w:rsidR="00567AC5">
        <w:rPr>
          <w:rFonts w:ascii="Times New Roman" w:eastAsia="Times New Roman" w:hAnsi="Times New Roman" w:cs="Times New Roman"/>
          <w:kern w:val="24"/>
          <w:sz w:val="24"/>
          <w:szCs w:val="24"/>
          <w:lang w:eastAsia="pl-PL"/>
        </w:rPr>
        <w:t>w terminie do 25 maja 2022</w:t>
      </w:r>
      <w:r w:rsidRPr="00EE0948">
        <w:rPr>
          <w:rFonts w:ascii="Times New Roman" w:eastAsia="Times New Roman" w:hAnsi="Times New Roman" w:cs="Times New Roman"/>
          <w:kern w:val="24"/>
          <w:sz w:val="24"/>
          <w:szCs w:val="24"/>
          <w:lang w:eastAsia="pl-PL"/>
        </w:rPr>
        <w:t xml:space="preserve"> r. Z uwa</w:t>
      </w:r>
      <w:r w:rsidR="00567AC5" w:rsidRPr="00567AC5">
        <w:rPr>
          <w:rFonts w:ascii="Times New Roman" w:eastAsia="Times New Roman" w:hAnsi="Times New Roman" w:cs="Times New Roman"/>
          <w:kern w:val="24"/>
          <w:sz w:val="24"/>
          <w:szCs w:val="24"/>
          <w:lang w:eastAsia="pl-PL"/>
        </w:rPr>
        <w:t>gi n</w:t>
      </w:r>
      <w:r w:rsidR="00567AC5">
        <w:rPr>
          <w:rFonts w:ascii="Times New Roman" w:eastAsia="Times New Roman" w:hAnsi="Times New Roman" w:cs="Times New Roman"/>
          <w:kern w:val="24"/>
          <w:sz w:val="24"/>
          <w:szCs w:val="24"/>
          <w:lang w:eastAsia="pl-PL"/>
        </w:rPr>
        <w:t>a ograniczoną liczbę miejsc</w:t>
      </w:r>
      <w:r w:rsidR="00567AC5" w:rsidRPr="00567AC5">
        <w:rPr>
          <w:rFonts w:ascii="Times New Roman" w:eastAsia="Times New Roman" w:hAnsi="Times New Roman" w:cs="Times New Roman"/>
          <w:kern w:val="24"/>
          <w:sz w:val="24"/>
          <w:szCs w:val="24"/>
          <w:lang w:eastAsia="pl-PL"/>
        </w:rPr>
        <w:t xml:space="preserve"> </w:t>
      </w:r>
      <w:r w:rsidR="00567AC5">
        <w:rPr>
          <w:rFonts w:ascii="Times New Roman" w:eastAsia="Times New Roman" w:hAnsi="Times New Roman" w:cs="Times New Roman"/>
          <w:kern w:val="24"/>
          <w:sz w:val="24"/>
          <w:szCs w:val="24"/>
          <w:lang w:eastAsia="pl-PL"/>
        </w:rPr>
        <w:t>(max. </w:t>
      </w:r>
      <w:r w:rsidR="00567AC5" w:rsidRPr="00567AC5">
        <w:rPr>
          <w:rFonts w:ascii="Times New Roman" w:eastAsia="Times New Roman" w:hAnsi="Times New Roman" w:cs="Times New Roman"/>
          <w:kern w:val="24"/>
          <w:sz w:val="24"/>
          <w:szCs w:val="24"/>
          <w:lang w:eastAsia="pl-PL"/>
        </w:rPr>
        <w:t>30 osób</w:t>
      </w:r>
      <w:r w:rsidR="00567AC5">
        <w:rPr>
          <w:rFonts w:ascii="Times New Roman" w:eastAsia="Times New Roman" w:hAnsi="Times New Roman" w:cs="Times New Roman"/>
          <w:kern w:val="24"/>
          <w:sz w:val="24"/>
          <w:szCs w:val="24"/>
          <w:lang w:eastAsia="pl-PL"/>
        </w:rPr>
        <w:t>)</w:t>
      </w:r>
      <w:r w:rsidRPr="00EE0948">
        <w:rPr>
          <w:rFonts w:ascii="Times New Roman" w:eastAsia="Times New Roman" w:hAnsi="Times New Roman" w:cs="Times New Roman"/>
          <w:kern w:val="24"/>
          <w:sz w:val="24"/>
          <w:szCs w:val="24"/>
          <w:lang w:eastAsia="pl-PL"/>
        </w:rPr>
        <w:t xml:space="preserve"> </w:t>
      </w:r>
      <w:r w:rsidR="00567AC5">
        <w:rPr>
          <w:rFonts w:ascii="Times New Roman" w:eastAsia="Times New Roman" w:hAnsi="Times New Roman" w:cs="Times New Roman"/>
          <w:kern w:val="24"/>
          <w:sz w:val="24"/>
          <w:szCs w:val="24"/>
          <w:lang w:eastAsia="pl-PL"/>
        </w:rPr>
        <w:t>w</w:t>
      </w:r>
      <w:r w:rsidR="00567AC5" w:rsidRPr="00567AC5">
        <w:rPr>
          <w:rFonts w:ascii="Times New Roman" w:eastAsia="Times New Roman" w:hAnsi="Times New Roman" w:cs="Times New Roman"/>
          <w:kern w:val="24"/>
          <w:sz w:val="24"/>
          <w:szCs w:val="24"/>
          <w:lang w:eastAsia="pl-PL"/>
        </w:rPr>
        <w:t xml:space="preserve"> szkleniu może uczestniczyć tylko jedna osoba z danej organizacji/jednostki samorządu terytorialnego.</w:t>
      </w:r>
      <w:r w:rsidR="00567AC5">
        <w:rPr>
          <w:rFonts w:ascii="Times New Roman" w:eastAsia="Times New Roman" w:hAnsi="Times New Roman" w:cs="Times New Roman"/>
          <w:kern w:val="24"/>
          <w:sz w:val="24"/>
          <w:szCs w:val="24"/>
          <w:lang w:eastAsia="pl-PL"/>
        </w:rPr>
        <w:t xml:space="preserve"> Osoby </w:t>
      </w:r>
      <w:r w:rsidRPr="00EE0948">
        <w:rPr>
          <w:rFonts w:ascii="Times New Roman" w:eastAsia="Times New Roman" w:hAnsi="Times New Roman" w:cs="Times New Roman"/>
          <w:kern w:val="24"/>
          <w:sz w:val="24"/>
          <w:szCs w:val="24"/>
          <w:lang w:eastAsia="pl-PL"/>
        </w:rPr>
        <w:t xml:space="preserve">zakwalifikowane zostaną powiadomione droga elektroniczną lub telefonicznie. </w:t>
      </w:r>
      <w:r w:rsidR="002F637A">
        <w:rPr>
          <w:rFonts w:ascii="Times New Roman" w:eastAsia="Times New Roman" w:hAnsi="Times New Roman" w:cs="Times New Roman"/>
          <w:kern w:val="24"/>
          <w:sz w:val="24"/>
          <w:szCs w:val="24"/>
          <w:lang w:eastAsia="pl-PL"/>
        </w:rPr>
        <w:t xml:space="preserve">Dojazd do Ośrodka </w:t>
      </w:r>
      <w:r w:rsidR="000B38AA">
        <w:rPr>
          <w:rFonts w:ascii="Times New Roman" w:eastAsia="Times New Roman" w:hAnsi="Times New Roman" w:cs="Times New Roman"/>
          <w:kern w:val="24"/>
          <w:sz w:val="24"/>
          <w:szCs w:val="24"/>
          <w:lang w:eastAsia="pl-PL"/>
        </w:rPr>
        <w:t>P</w:t>
      </w:r>
      <w:r w:rsidR="002F637A">
        <w:rPr>
          <w:rFonts w:ascii="Times New Roman" w:eastAsia="Times New Roman" w:hAnsi="Times New Roman" w:cs="Times New Roman"/>
          <w:kern w:val="24"/>
          <w:sz w:val="24"/>
          <w:szCs w:val="24"/>
          <w:lang w:eastAsia="pl-PL"/>
        </w:rPr>
        <w:t>romenada Zegrze we własnym zakresie.</w:t>
      </w:r>
    </w:p>
    <w:p w:rsidR="00B27500" w:rsidRPr="00EE0948" w:rsidRDefault="00B27500" w:rsidP="00567AC5">
      <w:pPr>
        <w:spacing w:after="0" w:line="276" w:lineRule="auto"/>
        <w:ind w:firstLine="708"/>
        <w:jc w:val="both"/>
        <w:rPr>
          <w:rFonts w:ascii="Times New Roman" w:eastAsia="Times New Roman" w:hAnsi="Times New Roman" w:cs="Times New Roman"/>
          <w:kern w:val="24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kern w:val="24"/>
          <w:sz w:val="24"/>
          <w:szCs w:val="24"/>
          <w:lang w:eastAsia="pl-PL"/>
        </w:rPr>
        <w:t xml:space="preserve">Istniej także możliwość uczestniczenia w szkoleniu w formie zdalnej. Aby wziąć udział w szkoleniu w formie zdalnej należy w formularzu zgłoszenia podać adres mailowy. Uczestnik otrzyma wiadomość e-mail wraz z właściwym linkiem do szkolenia. </w:t>
      </w:r>
    </w:p>
    <w:p w:rsidR="00EE0948" w:rsidRPr="00EE0948" w:rsidRDefault="00EE0948" w:rsidP="00567AC5">
      <w:pPr>
        <w:spacing w:after="0" w:line="276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E0948">
        <w:rPr>
          <w:rFonts w:ascii="Times New Roman" w:eastAsia="Times New Roman" w:hAnsi="Times New Roman" w:cs="Times New Roman"/>
          <w:kern w:val="24"/>
          <w:sz w:val="24"/>
          <w:szCs w:val="24"/>
          <w:lang w:eastAsia="pl-PL"/>
        </w:rPr>
        <w:t>Program s</w:t>
      </w:r>
      <w:r w:rsidR="00567AC5">
        <w:rPr>
          <w:rFonts w:ascii="Times New Roman" w:eastAsia="Times New Roman" w:hAnsi="Times New Roman" w:cs="Times New Roman"/>
          <w:kern w:val="24"/>
          <w:sz w:val="24"/>
          <w:szCs w:val="24"/>
          <w:lang w:eastAsia="pl-PL"/>
        </w:rPr>
        <w:t>zkolenia</w:t>
      </w:r>
      <w:r w:rsidRPr="00EE0948">
        <w:rPr>
          <w:rFonts w:ascii="Times New Roman" w:eastAsia="Times New Roman" w:hAnsi="Times New Roman" w:cs="Times New Roman"/>
          <w:kern w:val="24"/>
          <w:sz w:val="24"/>
          <w:szCs w:val="24"/>
          <w:lang w:eastAsia="pl-PL"/>
        </w:rPr>
        <w:t xml:space="preserve"> zostanie opublikowany na stronie internetowej w terminie do dnia </w:t>
      </w:r>
      <w:r w:rsidR="00567AC5" w:rsidRPr="00567AC5">
        <w:rPr>
          <w:rFonts w:ascii="Times New Roman" w:eastAsia="Times New Roman" w:hAnsi="Times New Roman" w:cs="Times New Roman"/>
          <w:b/>
          <w:kern w:val="24"/>
          <w:sz w:val="24"/>
          <w:szCs w:val="24"/>
          <w:lang w:eastAsia="pl-PL"/>
        </w:rPr>
        <w:t>18 maja 2022</w:t>
      </w:r>
      <w:r w:rsidRPr="00EE0948">
        <w:rPr>
          <w:rFonts w:ascii="Times New Roman" w:eastAsia="Times New Roman" w:hAnsi="Times New Roman" w:cs="Times New Roman"/>
          <w:b/>
          <w:kern w:val="24"/>
          <w:sz w:val="24"/>
          <w:szCs w:val="24"/>
          <w:lang w:eastAsia="pl-PL"/>
        </w:rPr>
        <w:t xml:space="preserve"> r.</w:t>
      </w:r>
      <w:r w:rsidRPr="00EE0948">
        <w:rPr>
          <w:rFonts w:ascii="Times New Roman" w:eastAsia="Times New Roman" w:hAnsi="Times New Roman" w:cs="Times New Roman"/>
          <w:kern w:val="24"/>
          <w:sz w:val="24"/>
          <w:szCs w:val="24"/>
          <w:lang w:eastAsia="pl-PL"/>
        </w:rPr>
        <w:t xml:space="preserve"> Szczegółowe informacje dotyczące seminarium można uzyskać również kontaktując się telefonicznie pod nr. tel. 261 840 142.</w:t>
      </w:r>
    </w:p>
    <w:sectPr w:rsidR="00EE0948" w:rsidRPr="00EE094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E0948" w:rsidRDefault="00EE0948" w:rsidP="00EE0948">
      <w:pPr>
        <w:spacing w:after="0" w:line="240" w:lineRule="auto"/>
      </w:pPr>
      <w:r>
        <w:separator/>
      </w:r>
    </w:p>
  </w:endnote>
  <w:endnote w:type="continuationSeparator" w:id="0">
    <w:p w:rsidR="00EE0948" w:rsidRDefault="00EE0948" w:rsidP="00EE09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E0948" w:rsidRDefault="00EE0948" w:rsidP="00EE0948">
      <w:pPr>
        <w:spacing w:after="0" w:line="240" w:lineRule="auto"/>
      </w:pPr>
      <w:r>
        <w:separator/>
      </w:r>
    </w:p>
  </w:footnote>
  <w:footnote w:type="continuationSeparator" w:id="0">
    <w:p w:rsidR="00EE0948" w:rsidRDefault="00EE0948" w:rsidP="00EE094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6F03032"/>
    <w:multiLevelType w:val="hybridMultilevel"/>
    <w:tmpl w:val="4B06861C"/>
    <w:lvl w:ilvl="0" w:tplc="80BACA5A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4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0948"/>
    <w:rsid w:val="000B38AA"/>
    <w:rsid w:val="002F637A"/>
    <w:rsid w:val="00411936"/>
    <w:rsid w:val="00567AC5"/>
    <w:rsid w:val="007A7D36"/>
    <w:rsid w:val="00880C49"/>
    <w:rsid w:val="00B27500"/>
    <w:rsid w:val="00C22590"/>
    <w:rsid w:val="00EE09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chartTrackingRefBased/>
  <w15:docId w15:val="{E5A0FA39-E616-4527-81C1-9902308F0F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E09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E0948"/>
  </w:style>
  <w:style w:type="paragraph" w:styleId="Stopka">
    <w:name w:val="footer"/>
    <w:basedOn w:val="Normalny"/>
    <w:link w:val="StopkaZnak"/>
    <w:uiPriority w:val="99"/>
    <w:unhideWhenUsed/>
    <w:rsid w:val="00EE09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E0948"/>
  </w:style>
  <w:style w:type="paragraph" w:styleId="Tekstpodstawowy">
    <w:name w:val="Body Text"/>
    <w:basedOn w:val="Normalny"/>
    <w:link w:val="TekstpodstawowyZnak"/>
    <w:uiPriority w:val="99"/>
    <w:semiHidden/>
    <w:unhideWhenUsed/>
    <w:rsid w:val="00EE0948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EE0948"/>
  </w:style>
  <w:style w:type="paragraph" w:styleId="Tekstpodstawowywcity">
    <w:name w:val="Body Text Indent"/>
    <w:basedOn w:val="Normalny"/>
    <w:link w:val="TekstpodstawowywcityZnak"/>
    <w:uiPriority w:val="99"/>
    <w:unhideWhenUsed/>
    <w:rsid w:val="00567AC5"/>
    <w:pPr>
      <w:spacing w:after="0" w:line="276" w:lineRule="auto"/>
      <w:ind w:firstLine="35"/>
      <w:jc w:val="both"/>
    </w:pPr>
    <w:rPr>
      <w:rFonts w:ascii="Times New Roman" w:eastAsia="Times New Roman" w:hAnsi="Times New Roman" w:cs="Times New Roman"/>
      <w:kern w:val="24"/>
      <w:sz w:val="24"/>
      <w:szCs w:val="24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567AC5"/>
    <w:rPr>
      <w:rFonts w:ascii="Times New Roman" w:eastAsia="Times New Roman" w:hAnsi="Times New Roman" w:cs="Times New Roman"/>
      <w:kern w:val="24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defaultValue">
  <element uid="d7220eed-17a6-431d-810c-83a0ddfed893" value=""/>
</sisl>
</file>

<file path=customXml/itemProps1.xml><?xml version="1.0" encoding="utf-8"?>
<ds:datastoreItem xmlns:ds="http://schemas.openxmlformats.org/officeDocument/2006/customXml" ds:itemID="{D80132CC-82CC-4BDD-8384-A666F5E0CB5E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468</Words>
  <Characters>2811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MON</Company>
  <LinksUpToDate>false</LinksUpToDate>
  <CharactersWithSpaces>3273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Szwejser Dorota</dc:creator>
  <cp:keywords/>
  <dc:description/>
  <cp:lastModifiedBy>Szwejser Dorota</cp:lastModifiedBy>
  <cp:revision>2</cp:revision>
  <cp:lastPrinted>2022-05-13T09:56:00Z</cp:lastPrinted>
  <dcterms:created xsi:type="dcterms:W3CDTF">2022-05-13T12:45:00Z</dcterms:created>
  <dcterms:modified xsi:type="dcterms:W3CDTF">2022-05-13T12:45:00Z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ca81f9bf-0c66-4e43-b67c-8d0a3a43b342</vt:lpwstr>
  </property>
  <property fmtid="{D5CDD505-2E9C-101B-9397-08002B2CF9AE}" pid="3" name="bjDocumentLabelXML">
    <vt:lpwstr>&lt;?xml version="1.0" encoding="us-ascii"?&gt;&lt;sisl xmlns:xsi="http://www.w3.org/2001/XMLSchema-instance" xmlns:xsd="http://www.w3.org/2001/XMLSchema" sislVersion="0" policy="8417b2fb-54a7-4fbc-b023-b6b37b7a623f" origin="defaultValue" xmlns="http://www.boldonj</vt:lpwstr>
  </property>
  <property fmtid="{D5CDD505-2E9C-101B-9397-08002B2CF9AE}" pid="4" name="bjDocumentLabelXML-0">
    <vt:lpwstr>ames.com/2008/01/sie/internal/label"&gt;&lt;element uid="d7220eed-17a6-431d-810c-83a0ddfed893" value="" /&gt;&lt;/sisl&gt;</vt:lpwstr>
  </property>
  <property fmtid="{D5CDD505-2E9C-101B-9397-08002B2CF9AE}" pid="5" name="bjDocumentSecurityLabel">
    <vt:lpwstr>[d7220eed-17a6-431d-810c-83a0ddfed893]</vt:lpwstr>
  </property>
  <property fmtid="{D5CDD505-2E9C-101B-9397-08002B2CF9AE}" pid="6" name="bjPortionMark">
    <vt:lpwstr>[JAW]</vt:lpwstr>
  </property>
  <property fmtid="{D5CDD505-2E9C-101B-9397-08002B2CF9AE}" pid="7" name="bjClsUserRVM">
    <vt:lpwstr>[]</vt:lpwstr>
  </property>
  <property fmtid="{D5CDD505-2E9C-101B-9397-08002B2CF9AE}" pid="8" name="bjSaver">
    <vt:lpwstr>JRAYV0UtebrnxHY8tms24LCRWSsx5rfZ</vt:lpwstr>
  </property>
</Properties>
</file>